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3525CD"/>
          <w:sz w:val="36"/>
        </w:rPr>
        <w:t>Modelo de Calendário Escolar</w:t>
      </w:r>
    </w:p>
    <w:p>
      <w:pPr>
        <w:spacing w:after="280"/>
      </w:pPr>
      <w:r>
        <w:rPr>
          <w:b/>
          <w:i w:val="0"/>
          <w:color w:val="3525CD"/>
          <w:sz w:val="21"/>
        </w:rPr>
        <w:t>Portal Zela — Cadastros &gt; Acadêmico &gt; Calendário &gt; Importar</w:t>
      </w:r>
    </w:p>
    <w:p>
      <w:pPr>
        <w:spacing w:after="80"/>
      </w:pPr>
      <w:r>
        <w:rPr>
          <w:b/>
          <w:color w:val="3525CD"/>
          <w:sz w:val="26"/>
        </w:rPr>
        <w:t>Como preencher</w:t>
      </w:r>
    </w:p>
    <w:p>
      <w:pPr>
        <w:spacing w:after="40"/>
      </w:pPr>
      <w:r>
        <w:rPr>
          <w:b w:val="0"/>
          <w:i/>
          <w:color w:val="464555"/>
          <w:sz w:val="21"/>
        </w:rPr>
        <w:t>Cada linha segue sempre o mesmo formato: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Título do evento.</w:t>
      </w:r>
    </w:p>
    <w:p>
      <w:pPr>
        <w:spacing w:after="80"/>
      </w:pPr>
      <w:r>
        <w:rPr>
          <w:b w:val="0"/>
          <w:i/>
          <w:color w:val="464555"/>
          <w:sz w:val="21"/>
        </w:rPr>
        <w:t>Um evento por linha. Pra um período de vários dias seguidos (recesso, semana de provas), repita a linha para cada dia. O ano usado é sempre o ano atual — se precisar de outro ano, escreva a data completa (dd/mm/aaaa).</w:t>
      </w:r>
    </w:p>
    <w:p>
      <w:pPr>
        <w:spacing w:after="280"/>
      </w:pPr>
      <w:r>
        <w:rPr>
          <w:b/>
          <w:i w:val="0"/>
          <w:color w:val="0B1C30"/>
          <w:sz w:val="21"/>
        </w:rPr>
        <w:t>Depois de preencher, salve como PDF (Arquivo &gt; Salvar Como &gt; PDF) antes de importar.</w:t>
      </w:r>
    </w:p>
    <w:p>
      <w:pPr>
        <w:spacing w:after="80"/>
      </w:pPr>
      <w:r>
        <w:rPr>
          <w:b/>
          <w:color w:val="3525CD"/>
          <w:sz w:val="26"/>
        </w:rPr>
        <w:t>Exemplo (Janeiro)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21/01 - Retorno da equipe.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24/01 - Reunião de pais.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26/01 - Formação com equipe.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27/01 - Retorno das crianças.</w:t>
      </w:r>
    </w:p>
    <w:p>
      <w:r>
        <w:br w:type="page"/>
      </w:r>
    </w:p>
    <w:p>
      <w:pPr>
        <w:spacing w:after="80"/>
      </w:pPr>
      <w:r>
        <w:rPr>
          <w:b/>
          <w:color w:val="3525CD"/>
          <w:sz w:val="26"/>
        </w:rPr>
        <w:t>Seu calendário</w:t>
      </w:r>
    </w:p>
    <w:p>
      <w:pPr>
        <w:spacing w:after="160"/>
      </w:pPr>
      <w:r>
        <w:rPr>
          <w:b w:val="0"/>
          <w:i/>
          <w:color w:val="464555"/>
          <w:sz w:val="21"/>
        </w:rPr>
        <w:t>Continue no mesmo padrão abaixo: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p>
      <w:pPr>
        <w:spacing w:after="40"/>
      </w:pPr>
      <w:r>
        <w:rPr>
          <w:rFonts w:ascii="Consolas" w:hAnsi="Consolas"/>
          <w:color w:val="0B1C30"/>
          <w:sz w:val="21"/>
        </w:rPr>
        <w:t>dd/mm - ______________________________.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1C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