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E3010" w14:textId="4DF28F0C" w:rsidR="00990392" w:rsidRPr="00C62FDB" w:rsidRDefault="00C62FDB" w:rsidP="00C62FDB">
      <w:pPr>
        <w:spacing w:after="0" w:line="360" w:lineRule="auto"/>
        <w:rPr>
          <w:rFonts w:ascii="Times New Roman" w:hAnsi="Times New Roman" w:cs="Times New Roman"/>
        </w:rPr>
      </w:pPr>
      <w:r w:rsidRPr="00C62FDB">
        <w:rPr>
          <w:rFonts w:ascii="Times New Roman" w:hAnsi="Times New Roman" w:cs="Times New Roman"/>
        </w:rPr>
        <w:t>ANOTAÇÕES SOBRE A DEFESA DO PAULO MENEGON - 22/04/2026</w:t>
      </w:r>
      <w:r w:rsidRPr="00C62FDB">
        <w:rPr>
          <w:rFonts w:ascii="Times New Roman" w:hAnsi="Times New Roman" w:cs="Times New Roman"/>
        </w:rPr>
        <w:br/>
      </w:r>
      <w:r w:rsidRPr="00C62FDB">
        <w:rPr>
          <w:rFonts w:ascii="Times New Roman" w:hAnsi="Times New Roman" w:cs="Times New Roman"/>
        </w:rPr>
        <w:br/>
        <w:t>Fabrizio Leonardi</w:t>
      </w:r>
      <w:r w:rsidRPr="00C62FDB">
        <w:rPr>
          <w:rFonts w:ascii="Times New Roman" w:hAnsi="Times New Roman" w:cs="Times New Roman"/>
        </w:rPr>
        <w:br/>
        <w:t>-------------------</w:t>
      </w:r>
      <w:r w:rsidRPr="00C62FDB">
        <w:rPr>
          <w:rFonts w:ascii="Times New Roman" w:hAnsi="Times New Roman" w:cs="Times New Roman"/>
        </w:rPr>
        <w:br/>
      </w:r>
      <w:r w:rsidRPr="00C62FDB">
        <w:rPr>
          <w:rFonts w:ascii="Times New Roman" w:hAnsi="Times New Roman" w:cs="Times New Roman"/>
        </w:rPr>
        <w:br/>
        <w:t>- Por que não colocar 2 reguladores de tensão de 2.5V?</w:t>
      </w:r>
      <w:r w:rsidRPr="00C62FDB">
        <w:rPr>
          <w:rFonts w:ascii="Times New Roman" w:hAnsi="Times New Roman" w:cs="Times New Roman"/>
        </w:rPr>
        <w:br/>
        <w:t>- Por que uma resistência baixa de 10k no divisor de tensão para a fonte simétrica? Isso aumentaria o consumo de corrente. Melhor colocar uns 250k</w:t>
      </w:r>
      <w:r w:rsidRPr="00C62FDB">
        <w:rPr>
          <w:rFonts w:ascii="Times New Roman" w:hAnsi="Times New Roman" w:cs="Times New Roman"/>
        </w:rPr>
        <w:br/>
        <w:t xml:space="preserve">- Por que usar o ESP32 e não o STM32 já que o </w:t>
      </w:r>
      <w:proofErr w:type="spellStart"/>
      <w:r w:rsidRPr="00C62FDB">
        <w:rPr>
          <w:rFonts w:ascii="Times New Roman" w:hAnsi="Times New Roman" w:cs="Times New Roman"/>
        </w:rPr>
        <w:t>transciever</w:t>
      </w:r>
      <w:proofErr w:type="spellEnd"/>
      <w:r w:rsidRPr="00C62FDB">
        <w:rPr>
          <w:rFonts w:ascii="Times New Roman" w:hAnsi="Times New Roman" w:cs="Times New Roman"/>
        </w:rPr>
        <w:t xml:space="preserve"> pode ser usado no STM32.</w:t>
      </w:r>
      <w:r w:rsidRPr="00C62FDB">
        <w:rPr>
          <w:rFonts w:ascii="Times New Roman" w:hAnsi="Times New Roman" w:cs="Times New Roman"/>
        </w:rPr>
        <w:br/>
        <w:t>- Foto de haltere sobre a cadeira.</w:t>
      </w:r>
      <w:r w:rsidRPr="00C62FDB">
        <w:rPr>
          <w:rFonts w:ascii="Times New Roman" w:hAnsi="Times New Roman" w:cs="Times New Roman"/>
        </w:rPr>
        <w:br/>
        <w:t>- Como ter um protocolo para ter uma medição só da força tangencial.</w:t>
      </w:r>
      <w:r w:rsidRPr="00C62FDB">
        <w:rPr>
          <w:rFonts w:ascii="Times New Roman" w:hAnsi="Times New Roman" w:cs="Times New Roman"/>
        </w:rPr>
        <w:br/>
        <w:t xml:space="preserve">- Como foi feito o </w:t>
      </w:r>
      <w:proofErr w:type="spellStart"/>
      <w:proofErr w:type="gramStart"/>
      <w:r w:rsidRPr="00C62FDB">
        <w:rPr>
          <w:rFonts w:ascii="Times New Roman" w:hAnsi="Times New Roman" w:cs="Times New Roman"/>
        </w:rPr>
        <w:t>Oversampling</w:t>
      </w:r>
      <w:proofErr w:type="spellEnd"/>
      <w:r w:rsidRPr="00C62FDB">
        <w:rPr>
          <w:rFonts w:ascii="Times New Roman" w:hAnsi="Times New Roman" w:cs="Times New Roman"/>
        </w:rPr>
        <w:t xml:space="preserve"> ?</w:t>
      </w:r>
      <w:proofErr w:type="gramEnd"/>
      <w:r w:rsidRPr="00C62FDB">
        <w:rPr>
          <w:rFonts w:ascii="Times New Roman" w:hAnsi="Times New Roman" w:cs="Times New Roman"/>
        </w:rPr>
        <w:t xml:space="preserve"> O termo estaria incorreto, seria </w:t>
      </w:r>
      <w:proofErr w:type="spellStart"/>
      <w:r w:rsidRPr="00C62FDB">
        <w:rPr>
          <w:rFonts w:ascii="Times New Roman" w:hAnsi="Times New Roman" w:cs="Times New Roman"/>
        </w:rPr>
        <w:t>decimação</w:t>
      </w:r>
      <w:proofErr w:type="spellEnd"/>
      <w:r w:rsidRPr="00C62FDB">
        <w:rPr>
          <w:rFonts w:ascii="Times New Roman" w:hAnsi="Times New Roman" w:cs="Times New Roman"/>
        </w:rPr>
        <w:t>.</w:t>
      </w:r>
      <w:r w:rsidRPr="00C62FDB">
        <w:rPr>
          <w:rFonts w:ascii="Times New Roman" w:hAnsi="Times New Roman" w:cs="Times New Roman"/>
        </w:rPr>
        <w:br/>
        <w:t>- E o filtro de 60Hz? Como sabe que é de 60hz?</w:t>
      </w:r>
      <w:r w:rsidRPr="00C62FDB">
        <w:rPr>
          <w:rFonts w:ascii="Times New Roman" w:hAnsi="Times New Roman" w:cs="Times New Roman"/>
        </w:rPr>
        <w:br/>
      </w:r>
      <w:r w:rsidRPr="00C62FDB">
        <w:rPr>
          <w:rFonts w:ascii="Times New Roman" w:hAnsi="Times New Roman" w:cs="Times New Roman"/>
        </w:rPr>
        <w:br/>
      </w:r>
      <w:r w:rsidRPr="00C62FDB">
        <w:rPr>
          <w:rFonts w:ascii="Times New Roman" w:hAnsi="Times New Roman" w:cs="Times New Roman"/>
        </w:rPr>
        <w:br/>
      </w:r>
      <w:r w:rsidRPr="00C62FDB">
        <w:rPr>
          <w:rFonts w:ascii="Times New Roman" w:hAnsi="Times New Roman" w:cs="Times New Roman"/>
        </w:rPr>
        <w:br/>
        <w:t>Erick Leon</w:t>
      </w:r>
      <w:r w:rsidRPr="00C62FDB">
        <w:rPr>
          <w:rFonts w:ascii="Times New Roman" w:hAnsi="Times New Roman" w:cs="Times New Roman"/>
        </w:rPr>
        <w:br/>
        <w:t>-------------------</w:t>
      </w:r>
      <w:r w:rsidRPr="00C62FDB">
        <w:rPr>
          <w:rFonts w:ascii="Times New Roman" w:hAnsi="Times New Roman" w:cs="Times New Roman"/>
        </w:rPr>
        <w:br/>
        <w:t>- Como foi o uso de IA na apresentação?</w:t>
      </w:r>
      <w:r w:rsidRPr="00C62FDB">
        <w:rPr>
          <w:rFonts w:ascii="Times New Roman" w:hAnsi="Times New Roman" w:cs="Times New Roman"/>
        </w:rPr>
        <w:br/>
        <w:t>- Estrutura do texto: não atualizou a metodologia. Coisas que estão nos resultados e que deveriam estar na metodologia.</w:t>
      </w:r>
      <w:r w:rsidRPr="00C62FDB">
        <w:rPr>
          <w:rFonts w:ascii="Times New Roman" w:hAnsi="Times New Roman" w:cs="Times New Roman"/>
        </w:rPr>
        <w:br/>
        <w:t>- O resumo só fala até a metodologia. Falta resultados e conclusão.</w:t>
      </w:r>
      <w:r w:rsidRPr="00C62FDB">
        <w:rPr>
          <w:rFonts w:ascii="Times New Roman" w:hAnsi="Times New Roman" w:cs="Times New Roman"/>
        </w:rPr>
        <w:br/>
        <w:t>- Não explica siglas no começo do texto.</w:t>
      </w:r>
      <w:r w:rsidRPr="00C62FDB">
        <w:rPr>
          <w:rFonts w:ascii="Times New Roman" w:hAnsi="Times New Roman" w:cs="Times New Roman"/>
        </w:rPr>
        <w:br/>
        <w:t>- PAPAW: falta descrição de outros sistemas</w:t>
      </w:r>
      <w:r w:rsidRPr="00C62FDB">
        <w:rPr>
          <w:rFonts w:ascii="Times New Roman" w:hAnsi="Times New Roman" w:cs="Times New Roman"/>
        </w:rPr>
        <w:br/>
        <w:t>- Não descreve o que foi o trabalho do Ivan Coqueiro e fazer uma distinção entre o seu trabalho e o do Ivan (falha grave)</w:t>
      </w:r>
      <w:r w:rsidRPr="00C62FDB">
        <w:rPr>
          <w:rFonts w:ascii="Times New Roman" w:hAnsi="Times New Roman" w:cs="Times New Roman"/>
        </w:rPr>
        <w:br/>
        <w:t xml:space="preserve">- Deixar claro o que </w:t>
      </w:r>
      <w:proofErr w:type="spellStart"/>
      <w:r w:rsidRPr="00C62FDB">
        <w:rPr>
          <w:rFonts w:ascii="Times New Roman" w:hAnsi="Times New Roman" w:cs="Times New Roman"/>
        </w:rPr>
        <w:t>vc</w:t>
      </w:r>
      <w:proofErr w:type="spellEnd"/>
      <w:r w:rsidRPr="00C62FDB">
        <w:rPr>
          <w:rFonts w:ascii="Times New Roman" w:hAnsi="Times New Roman" w:cs="Times New Roman"/>
        </w:rPr>
        <w:t xml:space="preserve"> fez e o que o Ivan fez.</w:t>
      </w:r>
      <w:r w:rsidRPr="00C62FDB">
        <w:rPr>
          <w:rFonts w:ascii="Times New Roman" w:hAnsi="Times New Roman" w:cs="Times New Roman"/>
        </w:rPr>
        <w:br/>
        <w:t xml:space="preserve">- Fala </w:t>
      </w:r>
      <w:proofErr w:type="spellStart"/>
      <w:r w:rsidRPr="00C62FDB">
        <w:rPr>
          <w:rFonts w:ascii="Times New Roman" w:hAnsi="Times New Roman" w:cs="Times New Roman"/>
        </w:rPr>
        <w:t>mto</w:t>
      </w:r>
      <w:proofErr w:type="spellEnd"/>
      <w:r w:rsidRPr="00C62FDB">
        <w:rPr>
          <w:rFonts w:ascii="Times New Roman" w:hAnsi="Times New Roman" w:cs="Times New Roman"/>
        </w:rPr>
        <w:t xml:space="preserve"> de controle de impedância, mas não usa isso no texto. Colocar apenas em trabalhos futuros.</w:t>
      </w:r>
      <w:r w:rsidRPr="00C62FDB">
        <w:rPr>
          <w:rFonts w:ascii="Times New Roman" w:hAnsi="Times New Roman" w:cs="Times New Roman"/>
        </w:rPr>
        <w:br/>
        <w:t>- O 2o objetivo é o 3o objetivo dizem a mesma coisa.</w:t>
      </w:r>
      <w:r w:rsidRPr="00C62FDB">
        <w:rPr>
          <w:rFonts w:ascii="Times New Roman" w:hAnsi="Times New Roman" w:cs="Times New Roman"/>
        </w:rPr>
        <w:br/>
        <w:t>- O texto está mais comercial do que acadêmico a parte de protocolos de comunicação wireless.</w:t>
      </w:r>
      <w:r w:rsidRPr="00C62FDB">
        <w:rPr>
          <w:rFonts w:ascii="Times New Roman" w:hAnsi="Times New Roman" w:cs="Times New Roman"/>
        </w:rPr>
        <w:br/>
        <w:t>- Descrever melhor o que está na figura, seja no texto ou na legenda.</w:t>
      </w:r>
      <w:r w:rsidRPr="00C62FDB">
        <w:rPr>
          <w:rFonts w:ascii="Times New Roman" w:hAnsi="Times New Roman" w:cs="Times New Roman"/>
        </w:rPr>
        <w:br/>
        <w:t xml:space="preserve">- Qual a importância de colocar pagina do datasheet do </w:t>
      </w:r>
      <w:proofErr w:type="spellStart"/>
      <w:r w:rsidRPr="00C62FDB">
        <w:rPr>
          <w:rFonts w:ascii="Times New Roman" w:hAnsi="Times New Roman" w:cs="Times New Roman"/>
        </w:rPr>
        <w:t>strain-gauge</w:t>
      </w:r>
      <w:proofErr w:type="spellEnd"/>
      <w:r w:rsidRPr="00C62FDB">
        <w:rPr>
          <w:rFonts w:ascii="Times New Roman" w:hAnsi="Times New Roman" w:cs="Times New Roman"/>
        </w:rPr>
        <w:t xml:space="preserve">. É uma figura </w:t>
      </w:r>
      <w:r w:rsidRPr="00C62FDB">
        <w:rPr>
          <w:rFonts w:ascii="Times New Roman" w:hAnsi="Times New Roman" w:cs="Times New Roman"/>
        </w:rPr>
        <w:lastRenderedPageBreak/>
        <w:t>desnecessária.</w:t>
      </w:r>
      <w:r w:rsidRPr="00C62FDB">
        <w:rPr>
          <w:rFonts w:ascii="Times New Roman" w:hAnsi="Times New Roman" w:cs="Times New Roman"/>
        </w:rPr>
        <w:br/>
        <w:t xml:space="preserve">- Não colocar referências como notas de aula. Há um documento que eu escrevi com dedução de equacionamento de Ponte de </w:t>
      </w:r>
      <w:proofErr w:type="spellStart"/>
      <w:r w:rsidRPr="00C62FDB">
        <w:rPr>
          <w:rFonts w:ascii="Times New Roman" w:hAnsi="Times New Roman" w:cs="Times New Roman"/>
        </w:rPr>
        <w:t>Wheatstone</w:t>
      </w:r>
      <w:proofErr w:type="spellEnd"/>
      <w:r w:rsidRPr="00C62FDB">
        <w:rPr>
          <w:rFonts w:ascii="Times New Roman" w:hAnsi="Times New Roman" w:cs="Times New Roman"/>
        </w:rPr>
        <w:t>. Não referenciar sites também.</w:t>
      </w:r>
      <w:r w:rsidRPr="00C62FDB">
        <w:rPr>
          <w:rFonts w:ascii="Times New Roman" w:hAnsi="Times New Roman" w:cs="Times New Roman"/>
        </w:rPr>
        <w:br/>
        <w:t xml:space="preserve">- Eq. 5, pag. 26: atenção </w:t>
      </w:r>
      <w:proofErr w:type="gramStart"/>
      <w:r w:rsidRPr="00C62FDB">
        <w:rPr>
          <w:rFonts w:ascii="Times New Roman" w:hAnsi="Times New Roman" w:cs="Times New Roman"/>
        </w:rPr>
        <w:t>às nomenclatura</w:t>
      </w:r>
      <w:proofErr w:type="gramEnd"/>
      <w:r w:rsidRPr="00C62FDB">
        <w:rPr>
          <w:rFonts w:ascii="Times New Roman" w:hAnsi="Times New Roman" w:cs="Times New Roman"/>
        </w:rPr>
        <w:t xml:space="preserve">. Conferir as deduções que aparecem em trabalhos de outros (principalmente TG, notas de aula, </w:t>
      </w:r>
      <w:proofErr w:type="spellStart"/>
      <w:r w:rsidRPr="00C62FDB">
        <w:rPr>
          <w:rFonts w:ascii="Times New Roman" w:hAnsi="Times New Roman" w:cs="Times New Roman"/>
        </w:rPr>
        <w:t>etc</w:t>
      </w:r>
      <w:proofErr w:type="spellEnd"/>
      <w:r w:rsidRPr="00C62FDB">
        <w:rPr>
          <w:rFonts w:ascii="Times New Roman" w:hAnsi="Times New Roman" w:cs="Times New Roman"/>
        </w:rPr>
        <w:t>).</w:t>
      </w:r>
      <w:r w:rsidRPr="00C62FDB">
        <w:rPr>
          <w:rFonts w:ascii="Times New Roman" w:hAnsi="Times New Roman" w:cs="Times New Roman"/>
        </w:rPr>
        <w:br/>
        <w:t xml:space="preserve">- Basta a fig. 8. </w:t>
      </w:r>
      <w:proofErr w:type="spellStart"/>
      <w:r w:rsidRPr="00C62FDB">
        <w:rPr>
          <w:rFonts w:ascii="Times New Roman" w:hAnsi="Times New Roman" w:cs="Times New Roman"/>
        </w:rPr>
        <w:t>Figs</w:t>
      </w:r>
      <w:proofErr w:type="spellEnd"/>
      <w:r w:rsidRPr="00C62FDB">
        <w:rPr>
          <w:rFonts w:ascii="Times New Roman" w:hAnsi="Times New Roman" w:cs="Times New Roman"/>
        </w:rPr>
        <w:t>. 9 à 13 são desnecessários.</w:t>
      </w:r>
      <w:r w:rsidRPr="00C62FDB">
        <w:rPr>
          <w:rFonts w:ascii="Times New Roman" w:hAnsi="Times New Roman" w:cs="Times New Roman"/>
        </w:rPr>
        <w:br/>
        <w:t>- Evitar usar master/</w:t>
      </w:r>
      <w:proofErr w:type="spellStart"/>
      <w:r w:rsidRPr="00C62FDB">
        <w:rPr>
          <w:rFonts w:ascii="Times New Roman" w:hAnsi="Times New Roman" w:cs="Times New Roman"/>
        </w:rPr>
        <w:t>slave</w:t>
      </w:r>
      <w:proofErr w:type="spellEnd"/>
      <w:r w:rsidRPr="00C62FDB">
        <w:rPr>
          <w:rFonts w:ascii="Times New Roman" w:hAnsi="Times New Roman" w:cs="Times New Roman"/>
        </w:rPr>
        <w:br/>
        <w:t>-- </w:t>
      </w:r>
      <w:hyperlink r:id="rId5" w:tgtFrame="_blank" w:tooltip="https://www.bbc.com/news/technology-53050955" w:history="1">
        <w:r w:rsidRPr="00C62FDB">
          <w:rPr>
            <w:rStyle w:val="Hyperlink"/>
            <w:rFonts w:ascii="Times New Roman" w:hAnsi="Times New Roman" w:cs="Times New Roman"/>
          </w:rPr>
          <w:t>https://www.bbc.com/news/technology-53050955</w:t>
        </w:r>
      </w:hyperlink>
      <w:r w:rsidRPr="00C62FDB">
        <w:rPr>
          <w:rFonts w:ascii="Times New Roman" w:hAnsi="Times New Roman" w:cs="Times New Roman"/>
        </w:rPr>
        <w:br/>
        <w:t>-- </w:t>
      </w:r>
      <w:hyperlink r:id="rId6" w:tgtFrame="_blank" w:tooltip="https://www.designnews.com/electronics/what-is-the-best-way-to-purge-master-and-slave-terms-from-engineering-documents-" w:history="1">
        <w:r w:rsidRPr="00C62FDB">
          <w:rPr>
            <w:rStyle w:val="Hyperlink"/>
            <w:rFonts w:ascii="Times New Roman" w:hAnsi="Times New Roman" w:cs="Times New Roman"/>
          </w:rPr>
          <w:t>https://www.designnews.com/electronics/what-is-the-best-way-to-purge-master-and-slave-terms-from-engineering-documents-</w:t>
        </w:r>
      </w:hyperlink>
      <w:r w:rsidRPr="00C62FDB">
        <w:rPr>
          <w:rFonts w:ascii="Times New Roman" w:hAnsi="Times New Roman" w:cs="Times New Roman"/>
        </w:rPr>
        <w:br/>
        <w:t>-- </w:t>
      </w:r>
      <w:hyperlink r:id="rId7" w:tgtFrame="_blank" w:tooltip="https://standards.ieee.org/about/sasb/resolutions/" w:history="1">
        <w:r w:rsidRPr="00C62FDB">
          <w:rPr>
            <w:rStyle w:val="Hyperlink"/>
            <w:rFonts w:ascii="Times New Roman" w:hAnsi="Times New Roman" w:cs="Times New Roman"/>
          </w:rPr>
          <w:t>https://standards.ieee.org/about/sasb/resolutions/</w:t>
        </w:r>
      </w:hyperlink>
      <w:r w:rsidRPr="00C62FDB">
        <w:rPr>
          <w:rFonts w:ascii="Times New Roman" w:hAnsi="Times New Roman" w:cs="Times New Roman"/>
        </w:rPr>
        <w:br/>
        <w:t xml:space="preserve">- Corrigir </w:t>
      </w:r>
      <w:proofErr w:type="spellStart"/>
      <w:r w:rsidRPr="00C62FDB">
        <w:rPr>
          <w:rFonts w:ascii="Times New Roman" w:hAnsi="Times New Roman" w:cs="Times New Roman"/>
        </w:rPr>
        <w:t>Oversampling</w:t>
      </w:r>
      <w:proofErr w:type="spellEnd"/>
      <w:r w:rsidRPr="00C62FDB">
        <w:rPr>
          <w:rFonts w:ascii="Times New Roman" w:hAnsi="Times New Roman" w:cs="Times New Roman"/>
        </w:rPr>
        <w:t xml:space="preserve"> para </w:t>
      </w:r>
      <w:proofErr w:type="spellStart"/>
      <w:r w:rsidRPr="00C62FDB">
        <w:rPr>
          <w:rFonts w:ascii="Times New Roman" w:hAnsi="Times New Roman" w:cs="Times New Roman"/>
        </w:rPr>
        <w:t>Undersampling</w:t>
      </w:r>
      <w:proofErr w:type="spellEnd"/>
      <w:r w:rsidRPr="00C62FDB">
        <w:rPr>
          <w:rFonts w:ascii="Times New Roman" w:hAnsi="Times New Roman" w:cs="Times New Roman"/>
        </w:rPr>
        <w:t xml:space="preserve"> (</w:t>
      </w:r>
      <w:proofErr w:type="spellStart"/>
      <w:r w:rsidRPr="00C62FDB">
        <w:rPr>
          <w:rFonts w:ascii="Times New Roman" w:hAnsi="Times New Roman" w:cs="Times New Roman"/>
        </w:rPr>
        <w:t>subamostragem</w:t>
      </w:r>
      <w:proofErr w:type="spellEnd"/>
      <w:r w:rsidRPr="00C62FDB">
        <w:rPr>
          <w:rFonts w:ascii="Times New Roman" w:hAnsi="Times New Roman" w:cs="Times New Roman"/>
        </w:rPr>
        <w:t>)</w:t>
      </w:r>
      <w:r w:rsidRPr="00C62FDB">
        <w:rPr>
          <w:rFonts w:ascii="Times New Roman" w:hAnsi="Times New Roman" w:cs="Times New Roman"/>
        </w:rPr>
        <w:br/>
        <w:t>- Posição do peso na fig. 67. No trabalho do Ivan, esses pesos estão na direção de 3 horas e não na de meio dia. Interessante refazer esses testes. Aproveitar e soldar os fios.</w:t>
      </w:r>
      <w:r w:rsidRPr="00C62FDB">
        <w:rPr>
          <w:rFonts w:ascii="Times New Roman" w:hAnsi="Times New Roman" w:cs="Times New Roman"/>
        </w:rPr>
        <w:br/>
        <w:t xml:space="preserve">- LM358 para </w:t>
      </w:r>
      <w:proofErr w:type="gramStart"/>
      <w:r w:rsidRPr="00C62FDB">
        <w:rPr>
          <w:rFonts w:ascii="Times New Roman" w:hAnsi="Times New Roman" w:cs="Times New Roman"/>
        </w:rPr>
        <w:t>o terra virtual</w:t>
      </w:r>
      <w:proofErr w:type="gramEnd"/>
      <w:r w:rsidRPr="00C62FDB">
        <w:rPr>
          <w:rFonts w:ascii="Times New Roman" w:hAnsi="Times New Roman" w:cs="Times New Roman"/>
        </w:rPr>
        <w:t>. 20mA é suficiente para alimentar tudo? Medir.</w:t>
      </w:r>
      <w:r w:rsidRPr="00C62FDB">
        <w:rPr>
          <w:rFonts w:ascii="Times New Roman" w:hAnsi="Times New Roman" w:cs="Times New Roman"/>
        </w:rPr>
        <w:br/>
        <w:t>- Dizer que o RG é um resistor de precisão de 50 ohm</w:t>
      </w:r>
      <w:r w:rsidRPr="00C62FDB">
        <w:rPr>
          <w:rFonts w:ascii="Times New Roman" w:hAnsi="Times New Roman" w:cs="Times New Roman"/>
        </w:rPr>
        <w:br/>
        <w:t>- Precisa capacitor de 100nF?</w:t>
      </w:r>
      <w:r w:rsidRPr="00C62FDB">
        <w:rPr>
          <w:rFonts w:ascii="Times New Roman" w:hAnsi="Times New Roman" w:cs="Times New Roman"/>
        </w:rPr>
        <w:br/>
        <w:t>- Colocar caixinhas identificando partes do circuito.</w:t>
      </w:r>
      <w:r w:rsidRPr="00C62FDB">
        <w:rPr>
          <w:rFonts w:ascii="Times New Roman" w:hAnsi="Times New Roman" w:cs="Times New Roman"/>
        </w:rPr>
        <w:br/>
        <w:t>- Mudanças no offset devem ir na metodologia. Dizer que vai testar 3 opções.</w:t>
      </w:r>
      <w:r w:rsidRPr="00C62FDB">
        <w:rPr>
          <w:rFonts w:ascii="Times New Roman" w:hAnsi="Times New Roman" w:cs="Times New Roman"/>
        </w:rPr>
        <w:br/>
        <w:t xml:space="preserve">- Na p.55 fala da fig. 44, tentar deixar a </w:t>
      </w:r>
      <w:proofErr w:type="spellStart"/>
      <w:r w:rsidRPr="00C62FDB">
        <w:rPr>
          <w:rFonts w:ascii="Times New Roman" w:hAnsi="Times New Roman" w:cs="Times New Roman"/>
        </w:rPr>
        <w:t>fig</w:t>
      </w:r>
      <w:proofErr w:type="spellEnd"/>
      <w:r w:rsidRPr="00C62FDB">
        <w:rPr>
          <w:rFonts w:ascii="Times New Roman" w:hAnsi="Times New Roman" w:cs="Times New Roman"/>
        </w:rPr>
        <w:t xml:space="preserve"> mais próxima.</w:t>
      </w:r>
      <w:r w:rsidRPr="00C62FDB">
        <w:rPr>
          <w:rFonts w:ascii="Times New Roman" w:hAnsi="Times New Roman" w:cs="Times New Roman"/>
        </w:rPr>
        <w:br/>
        <w:t>- Onde está o teste do grampeador? Ou coloca o teste ou nem menciona.</w:t>
      </w:r>
      <w:r w:rsidRPr="00C62FDB">
        <w:rPr>
          <w:rFonts w:ascii="Times New Roman" w:hAnsi="Times New Roman" w:cs="Times New Roman"/>
        </w:rPr>
        <w:br/>
        <w:t xml:space="preserve">- Falta um fluxograma do código. É mais informativo do que 20 </w:t>
      </w:r>
      <w:proofErr w:type="spellStart"/>
      <w:r w:rsidRPr="00C62FDB">
        <w:rPr>
          <w:rFonts w:ascii="Times New Roman" w:hAnsi="Times New Roman" w:cs="Times New Roman"/>
        </w:rPr>
        <w:t>pags</w:t>
      </w:r>
      <w:proofErr w:type="spellEnd"/>
      <w:r w:rsidRPr="00C62FDB">
        <w:rPr>
          <w:rFonts w:ascii="Times New Roman" w:hAnsi="Times New Roman" w:cs="Times New Roman"/>
        </w:rPr>
        <w:t xml:space="preserve"> de código</w:t>
      </w:r>
      <w:r w:rsidRPr="00C62FDB">
        <w:rPr>
          <w:rFonts w:ascii="Times New Roman" w:hAnsi="Times New Roman" w:cs="Times New Roman"/>
        </w:rPr>
        <w:br/>
        <w:t>- Colocar o modelo de todos os equipamentos (ex. gerador de sinal.)</w:t>
      </w:r>
      <w:r w:rsidRPr="00C62FDB">
        <w:rPr>
          <w:rFonts w:ascii="Times New Roman" w:hAnsi="Times New Roman" w:cs="Times New Roman"/>
        </w:rPr>
        <w:br/>
        <w:t>- Como mediu o atraso?</w:t>
      </w:r>
      <w:r w:rsidRPr="00C62FDB">
        <w:rPr>
          <w:rFonts w:ascii="Times New Roman" w:hAnsi="Times New Roman" w:cs="Times New Roman"/>
        </w:rPr>
        <w:br/>
        <w:t>- Teste de compressão e tração tem que mostrar que ele é insensível.</w:t>
      </w:r>
      <w:r w:rsidRPr="00C62FDB">
        <w:rPr>
          <w:rFonts w:ascii="Times New Roman" w:hAnsi="Times New Roman" w:cs="Times New Roman"/>
        </w:rPr>
        <w:br/>
        <w:t>- Rever as conclusões.</w:t>
      </w:r>
    </w:p>
    <w:sectPr w:rsidR="00990392" w:rsidRPr="00C62F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A39"/>
    <w:multiLevelType w:val="hybridMultilevel"/>
    <w:tmpl w:val="4C4C8C7A"/>
    <w:lvl w:ilvl="0" w:tplc="199CC3AE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F0AFF"/>
    <w:multiLevelType w:val="multilevel"/>
    <w:tmpl w:val="0A5CCD10"/>
    <w:lvl w:ilvl="0">
      <w:start w:val="1"/>
      <w:numFmt w:val="decimal"/>
      <w:pStyle w:val="EstiloABN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E932BE2"/>
    <w:multiLevelType w:val="hybridMultilevel"/>
    <w:tmpl w:val="7C762BF2"/>
    <w:lvl w:ilvl="0" w:tplc="8EA2492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86858">
    <w:abstractNumId w:val="2"/>
  </w:num>
  <w:num w:numId="2" w16cid:durableId="1414932895">
    <w:abstractNumId w:val="0"/>
  </w:num>
  <w:num w:numId="3" w16cid:durableId="1141579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DB"/>
    <w:rsid w:val="001B6BB9"/>
    <w:rsid w:val="002A4F82"/>
    <w:rsid w:val="00303A7C"/>
    <w:rsid w:val="00990392"/>
    <w:rsid w:val="00AF17FE"/>
    <w:rsid w:val="00C62FDB"/>
    <w:rsid w:val="00CC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8FF2"/>
  <w15:chartTrackingRefBased/>
  <w15:docId w15:val="{96B4E554-0318-475F-99A6-5F7F02D7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2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2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2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2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2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2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2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2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2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ABNT">
    <w:name w:val="Estilo_ABNT"/>
    <w:basedOn w:val="Ttulo"/>
    <w:link w:val="EstiloABNTChar"/>
    <w:autoRedefine/>
    <w:qFormat/>
    <w:rsid w:val="002A4F82"/>
    <w:pPr>
      <w:numPr>
        <w:numId w:val="3"/>
      </w:numPr>
      <w:tabs>
        <w:tab w:val="clear" w:pos="720"/>
        <w:tab w:val="num" w:pos="360"/>
      </w:tabs>
      <w:spacing w:after="0"/>
      <w:ind w:left="0" w:hanging="360"/>
      <w:jc w:val="both"/>
    </w:pPr>
    <w:rPr>
      <w:rFonts w:ascii="Times New Roman" w:eastAsia="Times New Roman" w:hAnsi="Times New Roman"/>
      <w:b/>
      <w:noProof/>
      <w:sz w:val="24"/>
      <w:szCs w:val="20"/>
      <w:lang w:eastAsia="pt-BR"/>
    </w:rPr>
  </w:style>
  <w:style w:type="character" w:customStyle="1" w:styleId="EstiloABNTChar">
    <w:name w:val="Estilo_ABNT Char"/>
    <w:basedOn w:val="TtuloChar"/>
    <w:link w:val="EstiloABNT"/>
    <w:rsid w:val="002A4F82"/>
    <w:rPr>
      <w:rFonts w:ascii="Times New Roman" w:eastAsia="Times New Roman" w:hAnsi="Times New Roman" w:cstheme="majorBidi"/>
      <w:b/>
      <w:noProof/>
      <w:spacing w:val="-10"/>
      <w:kern w:val="28"/>
      <w:sz w:val="56"/>
      <w:szCs w:val="20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2A4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4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tuloprincipal">
    <w:name w:val="Título_principal"/>
    <w:basedOn w:val="Ttulo"/>
    <w:link w:val="TtuloprincipalChar"/>
    <w:autoRedefine/>
    <w:qFormat/>
    <w:rsid w:val="00AF17FE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noProof/>
      <w:sz w:val="24"/>
      <w:szCs w:val="24"/>
      <w:lang w:eastAsia="pt-BR"/>
    </w:rPr>
  </w:style>
  <w:style w:type="character" w:customStyle="1" w:styleId="TtuloprincipalChar">
    <w:name w:val="Título_principal Char"/>
    <w:basedOn w:val="TtuloChar"/>
    <w:link w:val="Ttuloprincipal"/>
    <w:rsid w:val="00AF17FE"/>
    <w:rPr>
      <w:rFonts w:ascii="Times New Roman" w:eastAsia="Times New Roman" w:hAnsi="Times New Roman" w:cs="Times New Roman"/>
      <w:b/>
      <w:bCs/>
      <w:noProof/>
      <w:spacing w:val="-10"/>
      <w:kern w:val="28"/>
      <w:sz w:val="56"/>
      <w:szCs w:val="56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C62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2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2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2F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2F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2F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2F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2F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2FDB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2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2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2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2F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2F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2F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2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2F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2F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62FD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2F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andards.ieee.org/about/sasb/resolu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signnews.com/electronics/what-is-the-best-way-to-purge-master-and-slave-terms-from-engineering-documents-" TargetMode="External"/><Relationship Id="rId5" Type="http://schemas.openxmlformats.org/officeDocument/2006/relationships/hyperlink" Target="https://www.bbc.com/news/technology-5305095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Leite</dc:creator>
  <cp:keywords/>
  <dc:description/>
  <cp:lastModifiedBy>Claudia Leite</cp:lastModifiedBy>
  <cp:revision>1</cp:revision>
  <dcterms:created xsi:type="dcterms:W3CDTF">2026-04-26T17:37:00Z</dcterms:created>
  <dcterms:modified xsi:type="dcterms:W3CDTF">2026-04-26T17:38:00Z</dcterms:modified>
</cp:coreProperties>
</file>