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sz w:val="60"/>
          <w:szCs w:val="60"/>
          <w:rtl w:val="0"/>
        </w:rPr>
        <w:t xml:space="preserve">VIAJE A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Itinerario turístico, cultural, tecnológico y logístico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China continental · 13 días / 12 noches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Documento de planificación de viaje y soporte para solicitud de visa turística (tipo L)</w:t>
        <w:br w:type="textWrapping"/>
        <w:t xml:space="preserve">Viajero(s):</w:t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- Paulo Cesar Contreras Medina</w:t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Amalia Liliana Miranda Marin</w:t>
      </w:r>
    </w:p>
    <w:p w:rsidR="00000000" w:rsidDel="00000000" w:rsidP="00000000" w:rsidRDefault="00000000" w:rsidRPr="00000000" w14:paraId="0000000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Amarena Contreras Miranda</w:t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Cesar Augusto Contreras Vega</w:t>
      </w:r>
    </w:p>
    <w:p w:rsidR="00000000" w:rsidDel="00000000" w:rsidP="00000000" w:rsidRDefault="00000000" w:rsidRPr="00000000" w14:paraId="00000009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Leidy Viviana Mogollon Sanabria</w:t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Marco Fernando Contreras Rojas</w:t>
      </w:r>
    </w:p>
    <w:p w:rsidR="00000000" w:rsidDel="00000000" w:rsidP="00000000" w:rsidRDefault="00000000" w:rsidRPr="00000000" w14:paraId="0000000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Nacionalidad: Colombiana</w:t>
      </w:r>
    </w:p>
    <w:p w:rsidR="00000000" w:rsidDel="00000000" w:rsidP="00000000" w:rsidRDefault="00000000" w:rsidRPr="00000000" w14:paraId="0000000C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Fecha de salida:11 de enero </w:t>
      </w:r>
    </w:p>
    <w:p w:rsidR="00000000" w:rsidDel="00000000" w:rsidP="00000000" w:rsidRDefault="00000000" w:rsidRPr="00000000" w14:paraId="0000000D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Fecha de regreso: 26 de enero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Resumen ejecutivo del viaje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Vuelo de salida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11 Enero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Salida Colombia → China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Shanghai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13 Enero  - 17 Enero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Ciudad, cultura, compras, tecnología y Disney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Shenzhen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17 Enero -20 Enero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Jardines, canales y casco 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Guangzhou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 Enero- 23 Enero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West Lake, Longjing y tecnología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40" w:line="276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Hong Kong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23 Enero-26 Enero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Regreso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26 Enero 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vuelo a Colombia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total propuesta: 15 días calendario / 14 noches. El día 1 corresponde a la salida desde Colombia y el día 15 al regreso a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2. Objetivos del viaje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Conocer Shanghai como una de las principales ciudades globales de China y experimentar su arquitectura histórica y contemporánea.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Visitar Shanghai Disneyland durante dos jornadas completas, sin comprimir la experiencia en un solo día.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Explorar tecnología, innovación, comercio electrónico, electrónica de consumo y zonas empresariales modernas.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Conocer la cultura tradicional de Jiangnan mediante jardines clásicos, canales, calles históricas y museos de Suzhou.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Recorrer West Lake y las plantaciones de té Longjing en Hangzhou.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Conocer el entorno tecnológico de Hangzhou y la zona asociada al ecosistema de Alibaba, entendiendo que cualquier visita interna a instalaciones corporativas requiere autorización previa.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Utilizar trenes de alta velocidad como principal medio de conexión entre Shanghai, Suzhou y Hangzhou.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Conservar un itinerario geográficamente coherente y verificable para presentarlo como plan de viaje turístico ante la autoridad consular.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3. Ruta general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Ruta principal: Colombia →Miami → Dubai → Shanghai →  Shenzhen  a Canton→ Hong Kong → Dubai → Miami → Colombia.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los desplazamientos dentro de China continental, se combinarán trenes de alta velocidad y un vuelo comercial, buscando optimizar los tiempos de traslado y aprovechar los días disponibles para las actividades turísticas.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Shanghái → Shenzhen: Vuelo comercial (17 de enero). Duración estimada de 2 horas 20 min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Shenzhen→ Guangzhou: Tren de alta velocidad (20 de enero). Duración estimada de 60 a 90 minutos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Guangzhou → Hong Kong: tren de alta velocidad el día 11 (23 de enero), desde Shenzhen North o Futian hasta Hong Kong West Kowloon, según el servicio seleccionado. El recorrido en tren puede tomar aproximadamente entre 15 y 20 minutos, sin incluir los controles fronterizos ni los tiempos de acceso a las estaciones.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4. Principios de planificación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Reservar primero los vuelos internacionales y luego construir los trenes alrededor de sus horarios.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el día del vuelo internacional, evitar una conexión ferroviaria ajustada: se recomienda llegar a Shanghai con varias horas de margen.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Elegir hoteles cerca de estaciones de metro y zonas turísticas para reducir tiempos diarios de traslado.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Comprar entradas de Shanghai Disneyland únicamente mediante canales oficiales. El resort advierte sobre vendedores no autorizados y recomienda sus canales oficiales.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horarios de tren y disponibilidad deben confirmarse en China Railway 12306; el portal oficial ofrece consulta y venta de trenes de alta velocidad.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itinerario es turístico. No se debe presentar una visita corporativa a Alibaba, una empresa o una institución como confirmada si no existe una invitación o reserva previa.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Itinerario detallado día por día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</w:t>
      </w:r>
      <w:r w:rsidDel="00000000" w:rsidR="00000000" w:rsidRPr="00000000">
        <w:rPr>
          <w:rtl w:val="0"/>
        </w:rPr>
        <w:t xml:space="preserve">0</w:t>
      </w:r>
      <w:sdt>
        <w:sdtPr>
          <w:id w:val="-14712803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 — Colombia → China: Salida internacional: Salida internacional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Traslado desde la ciudad de residencia al aeropuerto internacional de salida. Llegada con suficiente anticipación para documentación, equipaje y control migratorio.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Vuelo / conexión internacional. Descanso durante el trayecto.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Vuelo / conexión internacional. Descanso durante el trayecto.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— China / Shanghai: Llegada y traslado: Llegada Shanghai (13 enero)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Vuelo / conexión internacional. Descanso durante el trayecto.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Traslado al alojamiento en Shanghai. Check-in y descanso. No programar actividades con horario rígido.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Recorrido ligero por el entorno del hotel y cena. Ajuste al huso horario.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8vq7jvuic4xz" w:id="0"/>
      <w:bookmarkEnd w:id="0"/>
      <w:r w:rsidDel="00000000" w:rsidR="00000000" w:rsidRPr="00000000">
        <w:rPr>
          <w:rtl w:val="0"/>
        </w:rPr>
        <w:t xml:space="preserve">Día 2 — China / Shanghai: Yu Garden y ciudad antigua (14 enero)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Mañana en Yu Garden y Old City / bazares tradicionales.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Tarde en Shanghai Tower / Lujiazui, sujeto a disponibilidad, y paseo por el distrito financiero.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Noche en Lujiazui para observar el skyline iluminado desde la ribera del Huangpu.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3 </w:t>
      </w:r>
      <w:r w:rsidDel="00000000" w:rsidR="00000000" w:rsidRPr="00000000">
        <w:rPr>
          <w:rtl w:val="0"/>
        </w:rPr>
        <w:t xml:space="preserve">— China / Shanghai: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Disneyland (15 enero)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Llegar antes de la apertura operativa indicada por el resort. Priorizar atracciones de alta demanda y utilizar la app oficial para tiempos de espera y programación.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Día completo dentro de Shanghai Disneyland: lands, atracciones, personajes, restaurantes y espectáculos.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Noche en Disneytown o regreso al hotel después del espectáculo nocturno, según horario y energía.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4 — Shanghai: China histórica y Pudong: China histórica: Yu Garden y ciudad antigua (16 enero)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en Yu Garden y Old City / bazares tradicionales.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en Shanghai Tower / Lujiazui, sujeto a disponibilidad, y paseo por el distrito financiero.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en Lujiazui para observar el skyline iluminado desde la ribera del Huangpu.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5 — Shanghai </w:t>
      </w:r>
      <w:sdt>
        <w:sdtPr>
          <w:id w:val="-7076021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Shenzhen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: Tras</w:t>
      </w:r>
      <w:r w:rsidDel="00000000" w:rsidR="00000000" w:rsidRPr="00000000">
        <w:rPr>
          <w:rtl w:val="0"/>
        </w:rPr>
        <w:t xml:space="preserve">lado Conexión interna</w:t>
      </w:r>
      <w:r w:rsidDel="00000000" w:rsidR="00000000" w:rsidRPr="00000000">
        <w:rPr>
          <w:b w:val="1"/>
          <w:bCs w:val="1"/>
          <w:rtl w:val="0"/>
        </w:rPr>
        <w:t xml:space="preserve">(17 enero)</w:t>
      </w: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dedicada a Pudong y Lujiazui. Observación de la transformación urbana y financiera.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orientada a Zhangjiang Science City / zonas de innovación y tecnología. Complementar con centros comerciales de electrónica y tecnología de consumo según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libre para compras, gastronomía o regreso a Nanjing Road.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6 — </w:t>
      </w:r>
      <w:r w:rsidDel="00000000" w:rsidR="00000000" w:rsidRPr="00000000">
        <w:rPr>
          <w:rtl w:val="0"/>
        </w:rPr>
        <w:t xml:space="preserve">Shenzhen</w:t>
      </w:r>
      <w:r w:rsidDel="00000000" w:rsidR="00000000" w:rsidRPr="00000000">
        <w:rPr>
          <w:b w:val="1"/>
          <w:bCs w:val="1"/>
          <w:rtl w:val="0"/>
        </w:rPr>
        <w:t xml:space="preserve">: Compras y cultura urbana: Compras y cultura urbana (18 enero)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en French Concession, Tianzifang y calles históricas.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de compras en Nanjing Road / People’s Square o centros comerciales de la zona elegida.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libre. Opción: espectáculo cultural, acrobacia o experiencia gastronómica reservada.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+ caminata; taxi/Didi para conexiones directas.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Dejar espacio para compras y no programar actividades que obliguen a transportar grandes cantidades de equipaje durante todo el día.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7 — </w:t>
      </w:r>
      <w:r w:rsidDel="00000000" w:rsidR="00000000" w:rsidRPr="00000000">
        <w:rPr>
          <w:rtl w:val="0"/>
        </w:rPr>
        <w:t xml:space="preserve">Shenzhen: Compras y cultura urbana: Compras y cultura urbana (19 enero)</w:t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Llegar antes de la apertura operativa indicada por el resort. Priorizar atracciones de alta demanda y utilizar la app oficial para tiempos de espera y programación.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Día completo dentro de Shanghai Disneyland: lands, atracciones, personajes, restaurantes y espectáculos.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en Disneytown o regreso al hotel después del espectáculo nocturno, según horario y energía.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hasta Disney Resort / taxi-Didi. Verificar ajustes operativos por clima y aforo en la app oficial.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Las condiciones de operación pueden cambiar por clima y otros factores; revisar la información oficial antes de cada visita. citeturn0search6turn0search9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8 —</w:t>
      </w:r>
      <w:sdt>
        <w:sdtPr>
          <w:id w:val="-6610006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Shenzhen → Guangzhou: Traslado Conexión interna (20 enero)</w:t>
          </w:r>
        </w:sdtContent>
      </w:sdt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Segundo día completo para repetir atracciones favoritas, conocer áreas no vistas y tomar fotografías.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Continuar experiencia, compras de souvenirs y espectáculos.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Últimas horas en Disneytown o regreso al hotel.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/ taxi-Didi. Si se compran productos Disney, usar canales oficiales.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El resort ofrece productos de entrada de uno y dos días; las condiciones concretas dependen de la fecha seleccionada. citeturn0search4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9 — </w:t>
      </w:r>
      <w:r w:rsidDel="00000000" w:rsidR="00000000" w:rsidRPr="00000000">
        <w:rPr>
          <w:rtl w:val="0"/>
        </w:rPr>
        <w:t xml:space="preserve">Guangzhou</w:t>
      </w:r>
      <w:sdt>
        <w:sdtPr>
          <w:id w:val="4573884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Suzhou: Traslado y Pingjiang Road: Día flexible: Shanghai + excursión opcional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Opción A: Shanghai Museum / Jing’an Temple / barrios urbanos. Opción B: excursión de medio día a Zhujiajiao Water Town.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de regreso a Shanghai y compras finales. Si se elige Zhujiajiao, mantener el resto del día ligero.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de cierre en Shanghai.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+ taxi/Didi. Para Zhujiajiao, considerar transporte turístico o conexión metro + bus/taxi.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Zhujiajiao es la mejor opción para agregar una población tradicional sin cambiar de hotel. Alternativas: Zhouzhuang o Tongli, pero requieren más tiempo.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10 — Suzhou: Jardines clásicos y cultura: Traslado y primer contacto con Suzhou</w:t>
      </w: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Check-out. Traslado a la estación y tren de alta velocidad hacia Suzhou.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Check-in y visita a Pingjiang Road: canales, calle histórica, arquitectura tradicional y tiendas.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en el casco histórico, con paseo tranquilo junto a los canales.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Tren de alta velocidad + metro/taxi. Reservar tren con margen para llegar a la estación.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China Railway 12306 es la referencia oficial para consulta y compra de trenes. citeturn0search0turn0search7</w:t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11 — Suzhou: Canales y pueblo acuático opcional: Jardines clásicos y cultura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en Humble Administrator’s Garden (Zhuo Zheng Yuan), uno de los jardines clásicos más representativos.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en Suzhou Museum y recorrido por calles tradicionales cercanas.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en Shantang Street para observar canales, puentes y ambiente nocturno.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+ taxi/Didi + caminata.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Verificar con antelación la necesidad de reserva para jardines y museo.</w:t>
      </w:r>
    </w:p>
    <w:p w:rsidR="00000000" w:rsidDel="00000000" w:rsidP="00000000" w:rsidRDefault="00000000" w:rsidRPr="00000000" w14:paraId="000000CA">
      <w:pPr>
        <w:pStyle w:val="Heading2"/>
        <w:rPr/>
      </w:pPr>
      <w:sdt>
        <w:sdtPr>
          <w:id w:val="-9198297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Día 12 — Suzhou → Hangzhou: Traslado y West Lake: Canales y opción de pueblo acuático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en Lion Grove Garden o Lingering Garden, según disponibilidad y preferencias.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Tarde: opción A, continuar Suzhou; opción B, excursión a Tongli o Zhouzhuang como pueblo acuático.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de regreso y última cena en Suzhou.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Taxi/Didi o transporte turístico para pueblos acuáticos; regresar con margen.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Si se prioriza un itinerario relajado para visa, mantener Suzhou ciudad como plan principal y tratar el pueblo acuático como excursión opcional.</w:t>
      </w:r>
    </w:p>
    <w:p w:rsidR="00000000" w:rsidDel="00000000" w:rsidP="00000000" w:rsidRDefault="00000000" w:rsidRPr="00000000" w14:paraId="000000D5">
      <w:pPr>
        <w:pStyle w:val="Heading2"/>
        <w:rPr/>
      </w:pPr>
      <w:sdt>
        <w:sdtPr>
          <w:id w:val="19026765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Día 13 — Suzhou → Hangzhou: Traslado a Hangzhou y West Lake</w:t>
          </w:r>
        </w:sdtContent>
      </w:sdt>
    </w:p>
    <w:tbl>
      <w:tblPr>
        <w:tblStyle w:val="Table1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check-out y tren de alta velocidad hacia Hangzhou.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Check-in y primera caminata por West Lake, especialmente Hubin y la zona del lago cercana al hotel.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con paseo por West Lake y cena.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Tren de alta velocidad + metro/taxi.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Elegir hotel próximo a West Lake facilita mucho el programa de los días 12–14.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Día 14 — Hangzhou: Longjing + tecnología: West Lake y patrimonio cultural</w:t>
      </w:r>
      <w:r w:rsidDel="00000000" w:rsidR="00000000" w:rsidRPr="00000000">
        <w:rPr>
          <w:rtl w:val="0"/>
        </w:rPr>
      </w:r>
    </w:p>
    <w:tbl>
      <w:tblPr>
        <w:tblStyle w:val="Table1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Mañana: paseo por West Lake, Broken Bridge, Bai Causeway / Su Causeway según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Tarde: Leifeng Pagoda y zonas panorámicas del lago.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Noche: paseo por Hubin Pedestrian Street y entorno del lago.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+ taxi/Didi; barco en West Lake como actividad turística opcional.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El día debe mantener flexibilidad por clima y calidad del paisaje.</w:t>
      </w:r>
    </w:p>
    <w:p w:rsidR="00000000" w:rsidDel="00000000" w:rsidP="00000000" w:rsidRDefault="00000000" w:rsidRPr="00000000" w14:paraId="000000EB">
      <w:pPr>
        <w:pStyle w:val="Heading2"/>
        <w:rPr/>
      </w:pPr>
      <w:sdt>
        <w:sdtPr>
          <w:id w:val="17938137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Día 15 — Hangzhou → Shanghai → Colombia: Regreso internacional: Longjing: té y paisaje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traslado a Longjing Village / Meijiawu para conocer plantaciones de té y paisaje rural.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Visita a una casa de té o experiencia local; caminata por senderos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Regreso a Hangzhou y noche libre.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Taxi/Didi es la opción más práctica para combinar plantaciones de té en un mismo día.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Evitar contratar experiencias no verificadas. Confirmar horario, precio y si la actividad incluye degustación o transporte.</w:t>
      </w:r>
    </w:p>
    <w:p w:rsidR="00000000" w:rsidDel="00000000" w:rsidP="00000000" w:rsidRDefault="00000000" w:rsidRPr="00000000" w14:paraId="000000F6">
      <w:pPr>
        <w:pStyle w:val="Heading2"/>
        <w:rPr/>
      </w:pPr>
      <w:sdt>
        <w:sdtPr>
          <w:id w:val="207149637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Día 15 — Hangzhou → Shanghai → Colombia: Regreso internacional</w:t>
          </w:r>
        </w:sdtContent>
      </w:sdt>
    </w:p>
    <w:tbl>
      <w:tblPr>
        <w:tblStyle w:val="Table1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Mañana en el entorno tecnológico de Hangzhou / Future Sci-Tech City o Qianjiang New Town, según intereses.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Tarde dedicada al ecosistema de Alibaba. Se puede visitar exteriormente el área o museo/experiencia pública que esté disponible; una visita interna a instalaciones corporativas solo debe figurar si existe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Noche de cierre del viaje en Hangzhou; preparar equipaje para regresar a Shanghai al día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Metro + taxi/Didi.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Este enfoque evita afirmar una visita empresarial no confirmada. Si se obtiene invitación oficial, anexarla como soporte adicional.</w:t>
      </w:r>
    </w:p>
    <w:p w:rsidR="00000000" w:rsidDel="00000000" w:rsidP="00000000" w:rsidRDefault="00000000" w:rsidRPr="00000000" w14:paraId="00000101">
      <w:pPr>
        <w:pStyle w:val="Heading2"/>
        <w:rPr/>
      </w:pPr>
      <w:sdt>
        <w:sdtPr>
          <w:id w:val="27005513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Día 15 — Hangzhou → Shanghai → Colombia: Regreso internacional → Shanghai → Colombia: Regreso internacional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 y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Muy temprano: check-out y traslado a la estación. Tren de alta velocidad Hangzhou → Shanghai.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Traslado desde la estación al aeropuerto internacional correspondiente. Llegar con margen amplio para check-in, seguridad y migración.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Vuelo internacional Shanghai → Colombia.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Transporte recomendado: </w:t>
      </w:r>
      <w:r w:rsidDel="00000000" w:rsidR="00000000" w:rsidRPr="00000000">
        <w:rPr>
          <w:rtl w:val="0"/>
        </w:rPr>
        <w:t xml:space="preserve">Tren de alta velocidad + metro/taxi; avión internacional.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Notas: </w:t>
      </w:r>
      <w:r w:rsidDel="00000000" w:rsidR="00000000" w:rsidRPr="00000000">
        <w:rPr>
          <w:rtl w:val="0"/>
        </w:rPr>
        <w:t xml:space="preserve">Recomendación crítica: seleccionar un tren temprano y dejar varias horas de colchón antes del vuelo. Si el vuelo es muy temprano, considerar dormir la noche anterior en Shanghai y convertir el día 16 en el regreso a Shanghai.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6. Opciones de ciudades y pueblos cercanos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Estas opciones sirven como módulos intercambiables. No se recomienda intentar agregarlas todas; el objetivo es mejorar el viaje sin sacrificar descansos.</w:t>
      </w:r>
    </w:p>
    <w:tbl>
      <w:tblPr>
        <w:tblStyle w:val="Table20"/>
        <w:tblW w:w="9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Tiempo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Zhujiajiao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Medio día / 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Pueblo acuático,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★★★★★ — mejor excursión corta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Tongli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Medio día / 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Pueblo acuático y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 — combinar con día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Zhouzhuang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Suzhou/Shanghai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Pueblo acuático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 — más turístico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Wuzhen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Suzhou/Hangzhou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 largo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Pueblo acuático,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★★★★★ — requiere más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Nanxun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Hangzhou/Suzhou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Pueblo acuático menos masificado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 — alternativa tranquila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Nanjing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 largo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Historia, murallas, 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 — requiere añadir transporte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Shaoxing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Canales, cultura y ciudad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★★★★ — buena extensión desde Hangzhou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Ningbo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Puerto, ciudad moderna 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★★★ — priorizar solo si hay interés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7. Versión recomendada para mantener el viaje equilibrado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Shanghai: no añadir una excursión lejana. Los días 6–8 ya concentran cultura, compras y dos jornadas completas de Disneyland.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Suzhou: mantener jardines y museo como prioridad; Tongli/Zhouzhuang queda como excursión opcional del día 11.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Hangzhou: priorizar West Lake y Longjing. El día 14 combina Longjing con tecnología para aprovechar al máximo la estancia.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añadir Beijing, Shenzhen, Xi’an o Chengdu: con solo 15 días totales obligaría a sacrificar tiempo en Shanghai, Suzhou y Hangzhou.</w:t>
      </w:r>
    </w:p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8. Transporte y logística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8.1 Transporte internacional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 id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Colombia → Miami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Dubai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Shanghai (PVG)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Ruta regreso: Hong kong→ Dubai→ Miami→ Colombia.</w:t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8.2 Trenes de alta velocidad</w:t>
      </w:r>
    </w:p>
    <w:tbl>
      <w:tblPr>
        <w:tblStyle w:val="Table2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x1 aprox COP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x1 aprox USD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Shanghai →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Hangzhou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Alta 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Día 5 (16 Ene)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Trayecto corto(aprox. 45-60 min); reservar asiento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19.551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6.09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Guangzhou ➔ Shenzhen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Alta 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Día 9 (20 Ene)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Trayecto corto (aprox. 30-45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35.493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Shenzhen ➔ Hong Kong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Alta 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Día 11 (22 Ene)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(estación Shenzhen North / Futian ➔ West Kowloon, solo 15-20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35.731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11.19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oficial: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China Railway 12306</w:t>
        </w:r>
      </w:hyperlink>
      <w:r w:rsidDel="00000000" w:rsidR="00000000" w:rsidRPr="00000000">
        <w:rPr>
          <w:rtl w:val="0"/>
        </w:rPr>
        <w:t xml:space="preserve"> — consultar horarios, estaciones, disponibilidad y reglas vigentes.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heading=h.3oewqvjfy4lx" w:id="1"/>
      <w:bookmarkEnd w:id="1"/>
      <w:r w:rsidDel="00000000" w:rsidR="00000000" w:rsidRPr="00000000">
        <w:rPr>
          <w:rtl w:val="0"/>
        </w:rPr>
        <w:t xml:space="preserve">8.3 Vuelo interno</w:t>
      </w:r>
    </w:p>
    <w:tbl>
      <w:tblPr>
        <w:tblStyle w:val="Table2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x1 aprox COP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Precio x1 aprox USD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Hangzhou ➔ Guangzhou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Vuelo comercial(Air china)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Día 6 (17 Ene)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Trayecto  2h20m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410.800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128.68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8.4 Transporte urbano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Metro: medio principal en Shanghai, Suzhou y Hangzhou.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Taxi/Didi: útil para hoteles, aeropuertos, estaciones y lugares alejados de una estación de metro.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Ferry en Shanghai: experiencia turística y alternativa de conexión sobre el Huangpu.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alquilar vehículo: tráfico, idioma, estacionamiento y complejidad logística hacen preferible el transporte público.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Descargar mapas y aplicaciones necesarias antes del viaje y disponer de métodos de pago alternativos.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r w:rsidDel="00000000" w:rsidR="00000000" w:rsidRPr="00000000">
        <w:rPr>
          <w:rtl w:val="0"/>
        </w:rPr>
        <w:t xml:space="preserve">9. Alojamiento — opciones por ciudad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312.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5"/>
        <w:gridCol w:w="1650"/>
        <w:gridCol w:w="1662.5"/>
        <w:gridCol w:w="1662.5"/>
        <w:gridCol w:w="1662.5"/>
        <w:tblGridChange w:id="0">
          <w:tblGrid>
            <w:gridCol w:w="1675"/>
            <w:gridCol w:w="1650"/>
            <w:gridCol w:w="1662.5"/>
            <w:gridCol w:w="1662.5"/>
            <w:gridCol w:w="1662.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4 noches (13-17)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noches (13-17)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a6bd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Shanghai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Crowne Plaza Shanghai Nanjing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13.761,12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2060.65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86846008,20952288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970703125" w:hRule="atLeast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(17-20)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(17-20)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Shenzhen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365d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voco Suites Shenzhen Huanggang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365d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8.832,21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365d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1322,57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21016396,47649986</w:t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(20-23)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(20-23)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Guangzhou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(23-26)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 total x 3 noches (23-26)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Hong Kong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Holiday Inn Express Hong Kong Causeway Bay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9.793,72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1466,55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46785315,26370927</w:t>
            </w:r>
          </w:p>
        </w:tc>
      </w:tr>
    </w:tbl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reserva: </w:t>
      </w:r>
      <w:r w:rsidDel="00000000" w:rsidR="00000000" w:rsidRPr="00000000">
        <w:rPr>
          <w:rtl w:val="0"/>
        </w:rPr>
        <w:t xml:space="preserve">para la documentación de visa, cuando corresponda, conviene conservar las confirmaciones de alojamiento con nombre del huésped, dirección, ciudad, fechas de entrada/salida y número de reserva.</w:t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10. Documentación recomendada para la visa turística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este documento organiza el viaje y puede servir como soporte, pero la decisión de otorgamiento de visa corresponde a la autoridad consular.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Pasaporte original vigente y en buen estado, con las páginas en blanco requeridas por la autoridad consular.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Copia de la página de datos del pasaporte.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Fotografía conforme a las especificaciones consulares vigentes.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Formulario de solicitud de visa completado según el procedimiento vigente.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 o itinerario de vuelos internacionales.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Reservas de hoteles correspondientes a cada ciudad y a las fechas declaradas.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Este itinerario detallado, coherente con vuelos y hoteles.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Reservas de trenes internos cuando estén disponibles; si todavía no se han comprado, incluir el plan de transporte previsto sin presentar una reserva inexistente como confirmada.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Seguro de viaje internacional con cobertura adecuada para el periodo del viaje.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Documentos financieros que demuestren capacidad para cubrir los gastos del viaje, según los requisitos vigentes y el perfil del solicitante.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Pruebas de vínculos y retorno a Colombia cuando sean pertinentes: empleo, estudios, obligaciones, actividad económica, etc.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Historial de viajes y visas anteriores, si la autoridad los solicita.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 oficial de la Embajada de China en Colombia: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Guía de solicitud de visa</w:t>
        </w:r>
      </w:hyperlink>
      <w:r w:rsidDel="00000000" w:rsidR="00000000" w:rsidRPr="00000000">
        <w:rPr>
          <w:rtl w:val="0"/>
        </w:rPr>
        <w:t xml:space="preserve">. La guía consular publicada por la Embajada indica, entre otros aspectos, requisitos documentales básicos y recomienda presentar la solicitud con antelación suficiente.</w:t>
      </w:r>
    </w:p>
    <w:p w:rsidR="00000000" w:rsidDel="00000000" w:rsidP="00000000" w:rsidRDefault="00000000" w:rsidRPr="00000000" w14:paraId="000001B6">
      <w:pPr>
        <w:pStyle w:val="Heading1"/>
        <w:rPr/>
      </w:pPr>
      <w:r w:rsidDel="00000000" w:rsidR="00000000" w:rsidRPr="00000000">
        <w:rPr>
          <w:rtl w:val="0"/>
        </w:rPr>
        <w:t xml:space="preserve">11. Matriz de consistencia para la solicitud</w:t>
      </w:r>
    </w:p>
    <w:tbl>
      <w:tblPr>
        <w:tblStyle w:val="Table24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Debe coincidir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Formulario + vuelo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Definir fecha exacta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Fecha de llegada a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Vuelo + primer 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Idealmente Shanghai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Hotel +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Días 3–8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Hotel + tren +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Días 9–11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Hotel + tren +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Días 12–14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Regreso a 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Tren + vuelo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Día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Salida de China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Vuelo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Debe coincidir con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Póliza +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 COMPLETAR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Cubrir todo el periodo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Style w:val="Heading1"/>
        <w:rPr/>
      </w:pPr>
      <w:r w:rsidDel="00000000" w:rsidR="00000000" w:rsidRPr="00000000">
        <w:rPr>
          <w:rtl w:val="0"/>
        </w:rPr>
        <w:t xml:space="preserve">12. Presupuesto estimado total — plantilla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Los valores deben completarse con cotizaciones reales antes de presentar el expediente. Se recomienda conservar una copia de cada cotización.</w:t>
      </w:r>
    </w:p>
    <w:tbl>
      <w:tblPr>
        <w:tblStyle w:val="Table2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Vuelos internacionales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21.906.100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6,824.80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Hoteles Shanghai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2’870.417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894.25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Hoteles Suzhou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968.816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301.83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Hoteles Hangzhou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1’029.943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320.87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Trenes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Transporte urbano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Entradas / atracciones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Shanghai Disneyland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1’145.815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354,25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Seguro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Compras / gastos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Fondo de 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Por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heading=h.8g1hc6ee1ccc" w:id="2"/>
      <w:bookmarkEnd w:id="2"/>
      <w:r w:rsidDel="00000000" w:rsidR="00000000" w:rsidRPr="00000000">
        <w:rPr>
          <w:rtl w:val="0"/>
        </w:rPr>
        <w:t xml:space="preserve">12.1 Presupuesto estimado actividades</w:t>
      </w:r>
    </w:p>
    <w:tbl>
      <w:tblPr>
        <w:tblStyle w:val="Table26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USD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Estimado COP</w:t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5 Personas CNY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5 Personas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5 Personas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Shanghai Disneyland — 1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70,85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229.163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¥2.375,00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$354,25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$1.145.815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Shangai Disneyland - 2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127,38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412.011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¥4.270,00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$636,90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$2.060.055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heading=h.uhsps83jjzt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bookmarkStart w:colFirst="0" w:colLast="0" w:name="_heading=h.vyskxmebree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13. Preparación práctica antes del viaje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las fechas exactas de salida y regreso.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Comprar vuelos internacionales y verificar aeropuerto de llegada/salida.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Seleccionar un hotel por ciudad y conservar la confirmación.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Definir el orden final de visitas según días de la semana y horarios de atracciones.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Comprar/reservar entradas de Shanghai Disneyland en canales oficiales.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cuenta y familiarizarse con China Railway 12306 para los trenes internos.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métodos de pago compatibles con China y una alternativa de respaldo.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Preparar eSIM/roaming y verificar acceso a aplicaciones necesarias antes de salir.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Descargar traducciones de nombres de hoteles, estaciones y direcciones en chino.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Contratar seguro de viaje.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Guardar copias digitales y físicas de pasaporte, visa, vuelos, hoteles, seguro y reservas.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las condiciones consulares vigentes inmediatamente antes de presentar la solicitud.</w:t>
      </w:r>
    </w:p>
    <w:p w:rsidR="00000000" w:rsidDel="00000000" w:rsidP="00000000" w:rsidRDefault="00000000" w:rsidRPr="00000000" w14:paraId="0000024A">
      <w:pPr>
        <w:pStyle w:val="Heading1"/>
        <w:rPr/>
      </w:pPr>
      <w:r w:rsidDel="00000000" w:rsidR="00000000" w:rsidRPr="00000000">
        <w:rPr>
          <w:rtl w:val="0"/>
        </w:rPr>
        <w:t xml:space="preserve">14. Lista de información pendiente para cerrar el itinerario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 exacta de salida desde Colombia: ______________________________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Ciudad/aeropuerto de salida en Colombia: ____________________________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Aerolínea y vuelos: _________________________________________________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Fecha/hora de llegada a China: _____________________________________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Hotel definitivo Shanghai: _________________________________________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Hotel definitivo Suzhou: ___________________________________________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Hotel definitivo Hangzhou: _________________________________________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Fecha/hora del tren Shanghai → Suzhou: ______________________________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Fecha/hora del tren Suzhou → Hangzhou: ______________________________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Fecha/hora del tren Hangzhou → Shanghai: ____________________________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Vuelo Shanghai → Colombia: _________________________________________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de viajeros: ________________________________________________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total disponible: _______________________________________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r w:rsidDel="00000000" w:rsidR="00000000" w:rsidRPr="00000000">
        <w:rPr>
          <w:rtl w:val="0"/>
        </w:rPr>
        <w:t xml:space="preserve">15. Fuentes y enlaces útiles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Embajada de China en Colombia — sección de visas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China Railway 12306 — trenes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Shanghai Disney Resort — sitio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Shanghai Disney Resort — recomendaciones oficiales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JW Marriott Shanghai at Tomorrow Square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Radisson Blu New World Shanghai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Holiday Inn Express Shanghai Jing’an Temple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Pan Pacific Suzhou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Grand Hyatt Hangzhou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JW Marriott Hangzhou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InterContinental Hangzhou Wulin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r w:rsidDel="00000000" w:rsidR="00000000" w:rsidRPr="00000000">
        <w:rPr>
          <w:rtl w:val="0"/>
        </w:rPr>
        <w:t xml:space="preserve">16. Observación final para uso consular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Declaración de propósito: </w:t>
      </w:r>
      <w:r w:rsidDel="00000000" w:rsidR="00000000" w:rsidRPr="00000000">
        <w:rPr>
          <w:rtl w:val="0"/>
        </w:rPr>
        <w:t xml:space="preserve">El presente itinerario describe un viaje de turismo por China, con énfasis en patrimonio cultural, turismo urbano, experiencias familiares, gastronomía, tecnología, compras y paisajes. El recorrido está organizado de forma progresiva entre Shanghai, Suzhou y Hangzhou, utilizando transporte ferroviario de alta velocidad y regresando a Shanghai para el vuelo internacional de salida.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Se recomienda que todas las fechas, hoteles, vuelos y reservas que finalmente se presenten a la Embajada sean consistentes entre sí y con el formulario de solicitud.</w:t>
      </w:r>
    </w:p>
    <w:sectPr>
      <w:footerReference r:id="rId20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El Viaje Definitivo a China · Documento de planificación ·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shanghaidisneyresort.com/" TargetMode="External"/><Relationship Id="rId10" Type="http://schemas.openxmlformats.org/officeDocument/2006/relationships/hyperlink" Target="https://www.12306.cn/en/index.html" TargetMode="External"/><Relationship Id="rId13" Type="http://schemas.openxmlformats.org/officeDocument/2006/relationships/hyperlink" Target="https://www.marriott.com/en-us/hotels/shajw-jw-marriott-hotel-shanghai-at-tomorrow-square/overview/" TargetMode="External"/><Relationship Id="rId12" Type="http://schemas.openxmlformats.org/officeDocument/2006/relationships/hyperlink" Target="https://www.shanghaidisneyresort.com/en/common/resort-remin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.china-embassy.gov.cn/esp/lsfw/qzxx/" TargetMode="External"/><Relationship Id="rId15" Type="http://schemas.openxmlformats.org/officeDocument/2006/relationships/hyperlink" Target="https://www.ihg.com/holidayinnexpress/hotels/us/en/shanghai/shajt/hoteldetail" TargetMode="External"/><Relationship Id="rId14" Type="http://schemas.openxmlformats.org/officeDocument/2006/relationships/hyperlink" Target="https://www.radissonhotels.com/en-us/hotels/radisson-blu-shanghai-new-world" TargetMode="External"/><Relationship Id="rId17" Type="http://schemas.openxmlformats.org/officeDocument/2006/relationships/hyperlink" Target="https://www.hyatt.com/grand-hyatt/en-US/hangz-grand-hyatt-hangzhou" TargetMode="External"/><Relationship Id="rId16" Type="http://schemas.openxmlformats.org/officeDocument/2006/relationships/hyperlink" Target="https://www.panpacific.com/en/hotels-and-resorts/pp-suzhou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hg.com/intercontinental/hotels/us/en/hangzhou/hghws/hoteldetai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marriott.com/en-us/hotels/hghjw-jw-marriott-hotel-hangzhou/overview/" TargetMode="External"/><Relationship Id="rId7" Type="http://schemas.openxmlformats.org/officeDocument/2006/relationships/hyperlink" Target="https://www.12306.cn/en/index.html" TargetMode="External"/><Relationship Id="rId8" Type="http://schemas.openxmlformats.org/officeDocument/2006/relationships/hyperlink" Target="https://co.china-embassy.gov.cn/esp/lsfw/qzx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27GdHKjKf9rG1k+ZWP1gnlxIe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OHZxN2p2dWljNHh6Mg5oLjNvZXdxdmpmeTRseDIOaC44ZzFoYzZlZTFjY2MyDmgudWhzcHM4M2pqenQxMg5oLnZ5c2t4bWVicmVlZjgAciExbGc3N2hWMVBTZ19jczFkYTI1WUJ1UEFiTTVTZkl4Y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