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46E5E" w14:textId="2016C206" w:rsidR="003B6EA3" w:rsidRPr="003C49F6" w:rsidRDefault="00B046DF" w:rsidP="00264370">
      <w:pPr>
        <w:spacing w:before="120"/>
        <w:jc w:val="center"/>
        <w:rPr>
          <w:rFonts w:ascii="Arial" w:hAnsi="Arial" w:cs="Arial"/>
          <w:b/>
          <w:sz w:val="22"/>
          <w:szCs w:val="22"/>
          <w:u w:val="single"/>
        </w:rPr>
      </w:pPr>
      <w:r w:rsidRPr="003C49F6">
        <w:rPr>
          <w:rFonts w:ascii="Arial" w:hAnsi="Arial" w:cs="Arial"/>
          <w:b/>
          <w:sz w:val="22"/>
          <w:szCs w:val="22"/>
          <w:u w:val="single"/>
        </w:rPr>
        <w:t>CURRICULUM VITAE</w:t>
      </w:r>
    </w:p>
    <w:p w14:paraId="4D707151" w14:textId="21A51724" w:rsidR="00155FA5" w:rsidRPr="003C49F6" w:rsidRDefault="00155FA5" w:rsidP="00264370">
      <w:pPr>
        <w:spacing w:before="120"/>
        <w:jc w:val="center"/>
        <w:rPr>
          <w:rFonts w:ascii="Arial" w:hAnsi="Arial" w:cs="Arial"/>
          <w:b/>
          <w:sz w:val="28"/>
          <w:szCs w:val="28"/>
        </w:rPr>
      </w:pPr>
      <w:r w:rsidRPr="003C49F6">
        <w:rPr>
          <w:rFonts w:ascii="Arial" w:hAnsi="Arial" w:cs="Arial"/>
          <w:b/>
          <w:sz w:val="28"/>
          <w:szCs w:val="28"/>
        </w:rPr>
        <w:t>Paulo Cilas Morais Lyra Junior</w:t>
      </w:r>
      <w:r w:rsidR="00B86570" w:rsidRPr="003C49F6">
        <w:rPr>
          <w:rFonts w:ascii="Arial" w:hAnsi="Arial" w:cs="Arial"/>
          <w:b/>
          <w:sz w:val="28"/>
          <w:szCs w:val="28"/>
        </w:rPr>
        <w:t>, PhD</w:t>
      </w:r>
    </w:p>
    <w:p w14:paraId="7DE0D5DA" w14:textId="3D2AE517" w:rsidR="00155FA5" w:rsidRPr="003C49F6" w:rsidRDefault="00155FA5" w:rsidP="007E262D">
      <w:pPr>
        <w:spacing w:before="120"/>
        <w:jc w:val="center"/>
        <w:rPr>
          <w:rFonts w:ascii="Arial" w:hAnsi="Arial" w:cs="Arial"/>
          <w:b/>
          <w:sz w:val="22"/>
          <w:szCs w:val="22"/>
        </w:rPr>
      </w:pPr>
      <w:r w:rsidRPr="003C49F6">
        <w:rPr>
          <w:rFonts w:ascii="Arial" w:hAnsi="Arial" w:cs="Arial"/>
          <w:sz w:val="22"/>
          <w:szCs w:val="22"/>
        </w:rPr>
        <w:t>Machine Learning - Software Engineer</w:t>
      </w:r>
    </w:p>
    <w:p w14:paraId="61307DE3" w14:textId="0BE74499" w:rsidR="00155FA5" w:rsidRPr="003C49F6" w:rsidRDefault="005A2A58" w:rsidP="007E262D">
      <w:pPr>
        <w:jc w:val="center"/>
        <w:rPr>
          <w:rFonts w:ascii="Arial" w:hAnsi="Arial" w:cs="Arial"/>
          <w:sz w:val="22"/>
          <w:szCs w:val="22"/>
        </w:rPr>
      </w:pPr>
      <w:r w:rsidRPr="003C49F6">
        <w:rPr>
          <w:rFonts w:ascii="Arial" w:hAnsi="Arial" w:cs="Arial"/>
          <w:sz w:val="22"/>
          <w:szCs w:val="22"/>
        </w:rPr>
        <w:t xml:space="preserve">Department of </w:t>
      </w:r>
      <w:r w:rsidR="00155FA5" w:rsidRPr="003C49F6">
        <w:rPr>
          <w:rFonts w:ascii="Arial" w:hAnsi="Arial" w:cs="Arial"/>
          <w:sz w:val="22"/>
          <w:szCs w:val="22"/>
        </w:rPr>
        <w:t>Machine Learning</w:t>
      </w:r>
      <w:r w:rsidR="007E262D" w:rsidRPr="003C49F6">
        <w:rPr>
          <w:rFonts w:ascii="Arial" w:hAnsi="Arial" w:cs="Arial"/>
          <w:sz w:val="22"/>
          <w:szCs w:val="22"/>
        </w:rPr>
        <w:t>/</w:t>
      </w:r>
      <w:r w:rsidR="00155FA5" w:rsidRPr="003C49F6">
        <w:rPr>
          <w:rFonts w:ascii="Arial" w:hAnsi="Arial" w:cs="Arial"/>
          <w:sz w:val="22"/>
          <w:szCs w:val="22"/>
        </w:rPr>
        <w:t>Division of Quantitative Science</w:t>
      </w:r>
    </w:p>
    <w:p w14:paraId="087DEF2E" w14:textId="31A386B6" w:rsidR="00B86570" w:rsidRPr="003C49F6" w:rsidRDefault="005A2A58" w:rsidP="007E262D">
      <w:pPr>
        <w:jc w:val="center"/>
        <w:rPr>
          <w:rFonts w:ascii="Arial" w:hAnsi="Arial" w:cs="Arial"/>
          <w:sz w:val="22"/>
          <w:szCs w:val="22"/>
        </w:rPr>
      </w:pPr>
      <w:r w:rsidRPr="003C49F6">
        <w:rPr>
          <w:rFonts w:ascii="Arial" w:hAnsi="Arial" w:cs="Arial"/>
          <w:sz w:val="22"/>
          <w:szCs w:val="22"/>
        </w:rPr>
        <w:t xml:space="preserve">H. Lee </w:t>
      </w:r>
      <w:r w:rsidR="00B86570" w:rsidRPr="003C49F6">
        <w:rPr>
          <w:rFonts w:ascii="Arial" w:hAnsi="Arial" w:cs="Arial"/>
          <w:sz w:val="22"/>
          <w:szCs w:val="22"/>
        </w:rPr>
        <w:t>Moffitt Cancer Center</w:t>
      </w:r>
      <w:r w:rsidRPr="003C49F6">
        <w:rPr>
          <w:rFonts w:ascii="Arial" w:hAnsi="Arial" w:cs="Arial"/>
          <w:sz w:val="22"/>
          <w:szCs w:val="22"/>
        </w:rPr>
        <w:t xml:space="preserve"> and Research Institute</w:t>
      </w:r>
    </w:p>
    <w:p w14:paraId="58258DC4" w14:textId="6973C869" w:rsidR="00B86570" w:rsidRPr="003C49F6" w:rsidRDefault="00B86570" w:rsidP="007E262D">
      <w:pPr>
        <w:jc w:val="center"/>
        <w:rPr>
          <w:rFonts w:ascii="Arial" w:hAnsi="Arial" w:cs="Arial"/>
          <w:sz w:val="22"/>
          <w:szCs w:val="22"/>
        </w:rPr>
      </w:pPr>
      <w:r w:rsidRPr="003C49F6">
        <w:rPr>
          <w:rFonts w:ascii="Arial" w:hAnsi="Arial" w:cs="Arial"/>
          <w:sz w:val="22"/>
          <w:szCs w:val="22"/>
        </w:rPr>
        <w:t xml:space="preserve">12902 Magnolia </w:t>
      </w:r>
      <w:proofErr w:type="spellStart"/>
      <w:proofErr w:type="gramStart"/>
      <w:r w:rsidRPr="003C49F6">
        <w:rPr>
          <w:rFonts w:ascii="Arial" w:hAnsi="Arial" w:cs="Arial"/>
          <w:sz w:val="22"/>
          <w:szCs w:val="22"/>
        </w:rPr>
        <w:t>Dr.,Tampa</w:t>
      </w:r>
      <w:proofErr w:type="spellEnd"/>
      <w:proofErr w:type="gramEnd"/>
      <w:r w:rsidRPr="003C49F6">
        <w:rPr>
          <w:rFonts w:ascii="Arial" w:hAnsi="Arial" w:cs="Arial"/>
          <w:sz w:val="22"/>
          <w:szCs w:val="22"/>
        </w:rPr>
        <w:t>, FL 33612</w:t>
      </w:r>
    </w:p>
    <w:p w14:paraId="18A3B128" w14:textId="19DC4B40" w:rsidR="00155FA5" w:rsidRPr="003C49F6" w:rsidRDefault="00155FA5" w:rsidP="007E262D">
      <w:pPr>
        <w:jc w:val="center"/>
        <w:rPr>
          <w:rFonts w:ascii="Arial" w:hAnsi="Arial" w:cs="Arial"/>
          <w:sz w:val="22"/>
          <w:szCs w:val="22"/>
        </w:rPr>
      </w:pPr>
      <w:r w:rsidRPr="003C49F6">
        <w:rPr>
          <w:rFonts w:ascii="Arial" w:hAnsi="Arial" w:cs="Arial"/>
          <w:sz w:val="22"/>
          <w:szCs w:val="22"/>
        </w:rPr>
        <w:t>Phone: (813)-503-0118</w:t>
      </w:r>
    </w:p>
    <w:p w14:paraId="3AB839BA" w14:textId="333F8754" w:rsidR="002D3F33" w:rsidRPr="003C49F6" w:rsidRDefault="00B86570" w:rsidP="007E262D">
      <w:pPr>
        <w:jc w:val="center"/>
        <w:rPr>
          <w:rFonts w:ascii="Arial" w:hAnsi="Arial" w:cs="Arial"/>
          <w:sz w:val="22"/>
          <w:szCs w:val="22"/>
        </w:rPr>
      </w:pPr>
      <w:r w:rsidRPr="003C49F6">
        <w:rPr>
          <w:rFonts w:ascii="Arial" w:hAnsi="Arial" w:cs="Arial"/>
          <w:sz w:val="22"/>
          <w:szCs w:val="22"/>
        </w:rPr>
        <w:t xml:space="preserve">E-mail: </w:t>
      </w:r>
      <w:hyperlink r:id="rId7" w:history="1">
        <w:r w:rsidR="00155FA5" w:rsidRPr="003C49F6">
          <w:rPr>
            <w:rStyle w:val="Hyperlink"/>
            <w:rFonts w:ascii="Arial" w:hAnsi="Arial" w:cs="Arial"/>
            <w:sz w:val="22"/>
            <w:szCs w:val="22"/>
          </w:rPr>
          <w:t>Paulocilas.moraislyra@moffitt.org</w:t>
        </w:r>
      </w:hyperlink>
    </w:p>
    <w:p w14:paraId="3FA390C3" w14:textId="4A897DDE" w:rsidR="00FE09CA" w:rsidRPr="003C49F6" w:rsidRDefault="00C615ED" w:rsidP="00155FA5">
      <w:pPr>
        <w:spacing w:after="120"/>
        <w:rPr>
          <w:rFonts w:ascii="Arial" w:hAnsi="Arial" w:cs="Arial"/>
          <w:b/>
          <w:color w:val="000000" w:themeColor="text1"/>
          <w:sz w:val="22"/>
          <w:szCs w:val="22"/>
          <w:u w:val="single"/>
        </w:rPr>
      </w:pPr>
      <w:r w:rsidRPr="003C49F6">
        <w:rPr>
          <w:rFonts w:ascii="Arial" w:hAnsi="Arial" w:cs="Arial"/>
          <w:b/>
          <w:color w:val="000000" w:themeColor="text1"/>
          <w:sz w:val="22"/>
          <w:szCs w:val="22"/>
          <w:u w:val="single"/>
        </w:rPr>
        <w:t>Education</w:t>
      </w:r>
    </w:p>
    <w:p w14:paraId="0796C3ED" w14:textId="5694728C" w:rsidR="00921A15" w:rsidRPr="003C49F6" w:rsidRDefault="00421CDA" w:rsidP="00F4081C">
      <w:pPr>
        <w:spacing w:after="20"/>
        <w:contextualSpacing/>
        <w:rPr>
          <w:rFonts w:ascii="Arial" w:hAnsi="Arial" w:cs="Arial"/>
          <w:sz w:val="22"/>
          <w:szCs w:val="22"/>
        </w:rPr>
      </w:pPr>
      <w:r w:rsidRPr="003C49F6">
        <w:rPr>
          <w:rFonts w:ascii="Arial" w:hAnsi="Arial" w:cs="Arial"/>
          <w:sz w:val="22"/>
          <w:szCs w:val="22"/>
        </w:rPr>
        <w:t>02</w:t>
      </w:r>
      <w:r w:rsidR="00921A15" w:rsidRPr="003C49F6">
        <w:rPr>
          <w:rFonts w:ascii="Arial" w:hAnsi="Arial" w:cs="Arial"/>
          <w:sz w:val="22"/>
          <w:szCs w:val="22"/>
        </w:rPr>
        <w:t>/03/</w:t>
      </w:r>
      <w:r w:rsidR="00B86570" w:rsidRPr="003C49F6">
        <w:rPr>
          <w:rFonts w:ascii="Arial" w:hAnsi="Arial" w:cs="Arial"/>
          <w:sz w:val="22"/>
          <w:szCs w:val="22"/>
        </w:rPr>
        <w:t>201</w:t>
      </w:r>
      <w:r w:rsidR="00155FA5" w:rsidRPr="003C49F6">
        <w:rPr>
          <w:rFonts w:ascii="Arial" w:hAnsi="Arial" w:cs="Arial"/>
          <w:sz w:val="22"/>
          <w:szCs w:val="22"/>
        </w:rPr>
        <w:t>4</w:t>
      </w:r>
      <w:r w:rsidR="00921A15" w:rsidRPr="003C49F6">
        <w:rPr>
          <w:rFonts w:ascii="Arial" w:hAnsi="Arial" w:cs="Arial"/>
          <w:sz w:val="22"/>
          <w:szCs w:val="22"/>
        </w:rPr>
        <w:t xml:space="preserve"> </w:t>
      </w:r>
      <w:r w:rsidR="00B86570" w:rsidRPr="003C49F6">
        <w:rPr>
          <w:rFonts w:ascii="Arial" w:hAnsi="Arial" w:cs="Arial"/>
          <w:sz w:val="22"/>
          <w:szCs w:val="22"/>
        </w:rPr>
        <w:t>–</w:t>
      </w:r>
      <w:r w:rsidR="00921A15" w:rsidRPr="003C49F6">
        <w:rPr>
          <w:rFonts w:ascii="Arial" w:hAnsi="Arial" w:cs="Arial"/>
          <w:sz w:val="22"/>
          <w:szCs w:val="22"/>
        </w:rPr>
        <w:t xml:space="preserve"> 03/20/2018</w:t>
      </w:r>
      <w:r w:rsidR="00921A15" w:rsidRPr="003C49F6">
        <w:rPr>
          <w:rFonts w:ascii="Arial" w:hAnsi="Arial" w:cs="Arial"/>
          <w:sz w:val="22"/>
          <w:szCs w:val="22"/>
        </w:rPr>
        <w:tab/>
      </w:r>
      <w:r w:rsidR="00B86570" w:rsidRPr="003C49F6">
        <w:rPr>
          <w:rFonts w:ascii="Arial" w:hAnsi="Arial" w:cs="Arial"/>
          <w:b/>
          <w:bCs/>
          <w:sz w:val="22"/>
          <w:szCs w:val="22"/>
        </w:rPr>
        <w:t xml:space="preserve">Doctor of Philosophy, </w:t>
      </w:r>
      <w:r w:rsidR="00155FA5" w:rsidRPr="003C49F6">
        <w:rPr>
          <w:rFonts w:ascii="Arial" w:hAnsi="Arial" w:cs="Arial"/>
          <w:b/>
          <w:bCs/>
          <w:sz w:val="22"/>
          <w:szCs w:val="22"/>
        </w:rPr>
        <w:t>Biotechnology</w:t>
      </w:r>
      <w:r w:rsidR="00B86570" w:rsidRPr="003C49F6">
        <w:rPr>
          <w:rFonts w:ascii="Arial" w:hAnsi="Arial" w:cs="Arial"/>
          <w:b/>
          <w:bCs/>
          <w:sz w:val="22"/>
          <w:szCs w:val="22"/>
        </w:rPr>
        <w:tab/>
      </w:r>
      <w:r w:rsidR="00921A15" w:rsidRPr="003C49F6">
        <w:rPr>
          <w:rFonts w:ascii="Arial" w:hAnsi="Arial" w:cs="Arial"/>
          <w:sz w:val="22"/>
          <w:szCs w:val="22"/>
        </w:rPr>
        <w:tab/>
      </w:r>
    </w:p>
    <w:p w14:paraId="5F4F09B2" w14:textId="1EF82AC2" w:rsidR="00B86570" w:rsidRPr="003C49F6" w:rsidRDefault="005771A8"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3394F07" w14:textId="77777777"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0E2E6282" w14:textId="3FB0B19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B8654A6" w14:textId="5045F169" w:rsidR="00B86570" w:rsidRPr="003C49F6" w:rsidRDefault="00921A15" w:rsidP="00F4081C">
      <w:pPr>
        <w:spacing w:after="20"/>
        <w:contextualSpacing/>
        <w:rPr>
          <w:rFonts w:ascii="Arial" w:hAnsi="Arial" w:cs="Arial"/>
          <w:sz w:val="22"/>
          <w:szCs w:val="22"/>
        </w:rPr>
      </w:pPr>
      <w:r w:rsidRPr="003C49F6">
        <w:rPr>
          <w:rFonts w:ascii="Arial" w:hAnsi="Arial" w:cs="Arial"/>
          <w:sz w:val="22"/>
          <w:szCs w:val="22"/>
        </w:rPr>
        <w:t>07/04/</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 xml:space="preserve"> – </w:t>
      </w:r>
      <w:r w:rsidRPr="003C49F6">
        <w:rPr>
          <w:rFonts w:ascii="Arial" w:hAnsi="Arial" w:cs="Arial"/>
          <w:sz w:val="22"/>
          <w:szCs w:val="22"/>
        </w:rPr>
        <w:t>10/31/</w:t>
      </w:r>
      <w:r w:rsidR="00B86570" w:rsidRPr="003C49F6">
        <w:rPr>
          <w:rFonts w:ascii="Arial" w:hAnsi="Arial" w:cs="Arial"/>
          <w:sz w:val="22"/>
          <w:szCs w:val="22"/>
        </w:rPr>
        <w:t>20</w:t>
      </w:r>
      <w:r w:rsidR="005771A8" w:rsidRPr="003C49F6">
        <w:rPr>
          <w:rFonts w:ascii="Arial" w:hAnsi="Arial" w:cs="Arial"/>
          <w:sz w:val="22"/>
          <w:szCs w:val="22"/>
        </w:rPr>
        <w:t>13</w:t>
      </w:r>
      <w:r w:rsidR="00B86570" w:rsidRPr="003C49F6">
        <w:rPr>
          <w:rFonts w:ascii="Arial" w:hAnsi="Arial" w:cs="Arial"/>
          <w:sz w:val="22"/>
          <w:szCs w:val="22"/>
        </w:rPr>
        <w:tab/>
      </w:r>
      <w:r w:rsidR="00B86570" w:rsidRPr="003C49F6">
        <w:rPr>
          <w:rFonts w:ascii="Arial" w:hAnsi="Arial" w:cs="Arial"/>
          <w:b/>
          <w:bCs/>
          <w:sz w:val="22"/>
          <w:szCs w:val="22"/>
        </w:rPr>
        <w:t xml:space="preserve">Master of Public Health, </w:t>
      </w:r>
      <w:r w:rsidR="005771A8" w:rsidRPr="003C49F6">
        <w:rPr>
          <w:rFonts w:ascii="Arial" w:hAnsi="Arial" w:cs="Arial"/>
          <w:b/>
          <w:bCs/>
          <w:sz w:val="22"/>
          <w:szCs w:val="22"/>
        </w:rPr>
        <w:t>Biotechnology</w:t>
      </w:r>
    </w:p>
    <w:p w14:paraId="574F4A6D" w14:textId="2281183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C7479C3" w14:textId="778F60C4"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5B6CCF09" w14:textId="5BB344D9" w:rsidR="00B86570"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1B549798" w14:textId="233950BE" w:rsidR="00B86570" w:rsidRPr="003C49F6" w:rsidRDefault="00921A15" w:rsidP="00F4081C">
      <w:pPr>
        <w:spacing w:after="20"/>
        <w:contextualSpacing/>
        <w:rPr>
          <w:rFonts w:ascii="Arial" w:hAnsi="Arial" w:cs="Arial"/>
          <w:b/>
          <w:bCs/>
          <w:sz w:val="22"/>
          <w:szCs w:val="22"/>
        </w:rPr>
      </w:pPr>
      <w:r w:rsidRPr="003C49F6">
        <w:rPr>
          <w:rFonts w:ascii="Arial" w:hAnsi="Arial" w:cs="Arial"/>
          <w:sz w:val="22"/>
          <w:szCs w:val="22"/>
        </w:rPr>
        <w:t>02/05/</w:t>
      </w:r>
      <w:r w:rsidR="00B86570" w:rsidRPr="003C49F6">
        <w:rPr>
          <w:rFonts w:ascii="Arial" w:hAnsi="Arial" w:cs="Arial"/>
          <w:sz w:val="22"/>
          <w:szCs w:val="22"/>
        </w:rPr>
        <w:t>200</w:t>
      </w:r>
      <w:r w:rsidR="005771A8" w:rsidRPr="003C49F6">
        <w:rPr>
          <w:rFonts w:ascii="Arial" w:hAnsi="Arial" w:cs="Arial"/>
          <w:sz w:val="22"/>
          <w:szCs w:val="22"/>
        </w:rPr>
        <w:t>7</w:t>
      </w:r>
      <w:r w:rsidR="00B86570" w:rsidRPr="003C49F6">
        <w:rPr>
          <w:rFonts w:ascii="Arial" w:hAnsi="Arial" w:cs="Arial"/>
          <w:sz w:val="22"/>
          <w:szCs w:val="22"/>
        </w:rPr>
        <w:t xml:space="preserve"> – </w:t>
      </w:r>
      <w:r w:rsidRPr="003C49F6">
        <w:rPr>
          <w:rFonts w:ascii="Arial" w:hAnsi="Arial" w:cs="Arial"/>
          <w:sz w:val="22"/>
          <w:szCs w:val="22"/>
        </w:rPr>
        <w:t>07/13/</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ab/>
      </w:r>
      <w:r w:rsidR="005771A8" w:rsidRPr="003C49F6">
        <w:rPr>
          <w:rFonts w:ascii="Arial" w:hAnsi="Arial" w:cs="Arial"/>
          <w:b/>
          <w:bCs/>
          <w:sz w:val="22"/>
          <w:szCs w:val="22"/>
        </w:rPr>
        <w:t>Bachelor of Science</w:t>
      </w:r>
      <w:r w:rsidR="00264370" w:rsidRPr="003C49F6">
        <w:rPr>
          <w:rFonts w:ascii="Arial" w:hAnsi="Arial" w:cs="Arial"/>
          <w:b/>
          <w:bCs/>
          <w:sz w:val="22"/>
          <w:szCs w:val="22"/>
        </w:rPr>
        <w:t xml:space="preserve">, </w:t>
      </w:r>
      <w:r w:rsidR="005771A8" w:rsidRPr="003C49F6">
        <w:rPr>
          <w:rFonts w:ascii="Arial" w:hAnsi="Arial" w:cs="Arial"/>
          <w:b/>
          <w:bCs/>
          <w:sz w:val="22"/>
          <w:szCs w:val="22"/>
        </w:rPr>
        <w:t>Pharmacy</w:t>
      </w:r>
    </w:p>
    <w:p w14:paraId="2654381F" w14:textId="62817651" w:rsidR="002D3F33" w:rsidRPr="003C49F6" w:rsidRDefault="005771A8" w:rsidP="00F4081C">
      <w:pPr>
        <w:spacing w:after="20"/>
        <w:ind w:left="2880"/>
        <w:contextualSpacing/>
        <w:rPr>
          <w:rFonts w:ascii="Arial" w:hAnsi="Arial" w:cs="Arial"/>
          <w:sz w:val="22"/>
          <w:szCs w:val="22"/>
        </w:rPr>
      </w:pPr>
      <w:r w:rsidRPr="003C49F6">
        <w:rPr>
          <w:rFonts w:ascii="Arial" w:hAnsi="Arial" w:cs="Arial"/>
          <w:sz w:val="22"/>
          <w:szCs w:val="22"/>
        </w:rPr>
        <w:t xml:space="preserve">Escola Superior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Santa Casa de </w:t>
      </w:r>
      <w:proofErr w:type="spellStart"/>
      <w:r w:rsidRPr="003C49F6">
        <w:rPr>
          <w:rFonts w:ascii="Arial" w:hAnsi="Arial" w:cs="Arial"/>
          <w:sz w:val="22"/>
          <w:szCs w:val="22"/>
        </w:rPr>
        <w:t>Misericórdia</w:t>
      </w:r>
      <w:proofErr w:type="spellEnd"/>
      <w:r w:rsidRPr="003C49F6">
        <w:rPr>
          <w:rFonts w:ascii="Arial" w:hAnsi="Arial" w:cs="Arial"/>
          <w:sz w:val="22"/>
          <w:szCs w:val="22"/>
        </w:rPr>
        <w:t xml:space="preserve"> de Vitória,</w:t>
      </w:r>
      <w:r w:rsidR="00F33F1E" w:rsidRPr="003C49F6">
        <w:rPr>
          <w:rFonts w:ascii="Arial" w:hAnsi="Arial" w:cs="Arial"/>
          <w:sz w:val="22"/>
          <w:szCs w:val="22"/>
        </w:rPr>
        <w:t xml:space="preserve"> </w:t>
      </w:r>
      <w:r w:rsidRPr="003C49F6">
        <w:rPr>
          <w:rFonts w:ascii="Arial" w:hAnsi="Arial" w:cs="Arial"/>
          <w:sz w:val="22"/>
          <w:szCs w:val="22"/>
        </w:rPr>
        <w:t>EMESCAM</w:t>
      </w:r>
    </w:p>
    <w:p w14:paraId="42862483" w14:textId="77777777" w:rsidR="00C20B0D"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Nossa Sra. da Penha, 2190 – Santa </w:t>
      </w:r>
      <w:proofErr w:type="spellStart"/>
      <w:r w:rsidRPr="003C49F6">
        <w:rPr>
          <w:rFonts w:ascii="Arial" w:hAnsi="Arial" w:cs="Arial"/>
          <w:sz w:val="22"/>
          <w:szCs w:val="22"/>
        </w:rPr>
        <w:t>Luíza</w:t>
      </w:r>
      <w:proofErr w:type="spellEnd"/>
      <w:r w:rsidRPr="003C49F6">
        <w:rPr>
          <w:rFonts w:ascii="Arial" w:hAnsi="Arial" w:cs="Arial"/>
          <w:sz w:val="22"/>
          <w:szCs w:val="22"/>
        </w:rPr>
        <w:t xml:space="preserve">, </w:t>
      </w:r>
    </w:p>
    <w:p w14:paraId="004F82B6" w14:textId="1CD56B68"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Vitória - ES, 29045-402, Brazil</w:t>
      </w:r>
    </w:p>
    <w:p w14:paraId="6B0CC853" w14:textId="0C4B3409" w:rsidR="003B6EA3" w:rsidRPr="003C49F6" w:rsidRDefault="003B6EA3" w:rsidP="00F4081C">
      <w:pPr>
        <w:spacing w:before="120" w:after="120"/>
        <w:rPr>
          <w:rFonts w:ascii="Arial" w:hAnsi="Arial" w:cs="Arial"/>
          <w:b/>
          <w:sz w:val="22"/>
          <w:szCs w:val="22"/>
          <w:u w:val="single"/>
        </w:rPr>
      </w:pPr>
      <w:r w:rsidRPr="003C49F6">
        <w:rPr>
          <w:rFonts w:ascii="Arial" w:hAnsi="Arial" w:cs="Arial"/>
          <w:b/>
          <w:sz w:val="22"/>
          <w:szCs w:val="22"/>
          <w:u w:val="single"/>
        </w:rPr>
        <w:t>Postgraduate Training</w:t>
      </w:r>
    </w:p>
    <w:p w14:paraId="5D3E82ED" w14:textId="5CAA83C1" w:rsidR="003B6EA3" w:rsidRPr="003C49F6" w:rsidRDefault="00921A15" w:rsidP="00F4081C">
      <w:pPr>
        <w:spacing w:after="20"/>
        <w:rPr>
          <w:rFonts w:ascii="Arial" w:hAnsi="Arial" w:cs="Arial"/>
          <w:b/>
          <w:bCs/>
          <w:sz w:val="22"/>
          <w:szCs w:val="22"/>
        </w:rPr>
      </w:pPr>
      <w:r w:rsidRPr="003C49F6">
        <w:rPr>
          <w:rFonts w:ascii="Arial" w:hAnsi="Arial" w:cs="Arial"/>
          <w:sz w:val="22"/>
          <w:szCs w:val="22"/>
        </w:rPr>
        <w:t>09/01/</w:t>
      </w:r>
      <w:r w:rsidR="003B6EA3" w:rsidRPr="003C49F6">
        <w:rPr>
          <w:rFonts w:ascii="Arial" w:hAnsi="Arial" w:cs="Arial"/>
          <w:sz w:val="22"/>
          <w:szCs w:val="22"/>
        </w:rPr>
        <w:t>20</w:t>
      </w:r>
      <w:r w:rsidR="005771A8" w:rsidRPr="003C49F6">
        <w:rPr>
          <w:rFonts w:ascii="Arial" w:hAnsi="Arial" w:cs="Arial"/>
          <w:sz w:val="22"/>
          <w:szCs w:val="22"/>
        </w:rPr>
        <w:t>22</w:t>
      </w:r>
      <w:r w:rsidR="003B6EA3" w:rsidRPr="003C49F6">
        <w:rPr>
          <w:rFonts w:ascii="Arial" w:hAnsi="Arial" w:cs="Arial"/>
          <w:sz w:val="22"/>
          <w:szCs w:val="22"/>
        </w:rPr>
        <w:t xml:space="preserve"> – </w:t>
      </w:r>
      <w:r w:rsidRPr="003C49F6">
        <w:rPr>
          <w:rFonts w:ascii="Arial" w:hAnsi="Arial" w:cs="Arial"/>
          <w:sz w:val="22"/>
          <w:szCs w:val="22"/>
        </w:rPr>
        <w:t>0</w:t>
      </w:r>
      <w:r w:rsidR="000A24F4" w:rsidRPr="003C49F6">
        <w:rPr>
          <w:rFonts w:ascii="Arial" w:hAnsi="Arial" w:cs="Arial"/>
          <w:sz w:val="22"/>
          <w:szCs w:val="22"/>
        </w:rPr>
        <w:t>6/23</w:t>
      </w:r>
      <w:r w:rsidRPr="003C49F6">
        <w:rPr>
          <w:rFonts w:ascii="Arial" w:hAnsi="Arial" w:cs="Arial"/>
          <w:sz w:val="22"/>
          <w:szCs w:val="22"/>
        </w:rPr>
        <w:t>/</w:t>
      </w:r>
      <w:r w:rsidR="003B6EA3" w:rsidRPr="003C49F6">
        <w:rPr>
          <w:rFonts w:ascii="Arial" w:hAnsi="Arial" w:cs="Arial"/>
          <w:sz w:val="22"/>
          <w:szCs w:val="22"/>
        </w:rPr>
        <w:t>20</w:t>
      </w:r>
      <w:r w:rsidR="005771A8" w:rsidRPr="003C49F6">
        <w:rPr>
          <w:rFonts w:ascii="Arial" w:hAnsi="Arial" w:cs="Arial"/>
          <w:sz w:val="22"/>
          <w:szCs w:val="22"/>
        </w:rPr>
        <w:t>24</w:t>
      </w:r>
      <w:r w:rsidR="003B6EA3" w:rsidRPr="003C49F6">
        <w:rPr>
          <w:rFonts w:ascii="Arial" w:hAnsi="Arial" w:cs="Arial"/>
          <w:sz w:val="22"/>
          <w:szCs w:val="22"/>
        </w:rPr>
        <w:tab/>
      </w:r>
      <w:r w:rsidR="00264370" w:rsidRPr="003C49F6">
        <w:rPr>
          <w:rFonts w:ascii="Arial" w:hAnsi="Arial" w:cs="Arial"/>
          <w:b/>
          <w:bCs/>
          <w:sz w:val="22"/>
          <w:szCs w:val="22"/>
        </w:rPr>
        <w:t>Post-doctoral Research Fellow</w:t>
      </w:r>
      <w:r w:rsidR="003B6EA3" w:rsidRPr="003C49F6">
        <w:rPr>
          <w:rFonts w:ascii="Arial" w:hAnsi="Arial" w:cs="Arial"/>
          <w:b/>
          <w:bCs/>
          <w:sz w:val="22"/>
          <w:szCs w:val="22"/>
        </w:rPr>
        <w:t xml:space="preserve">, Department of </w:t>
      </w:r>
      <w:r w:rsidR="005771A8" w:rsidRPr="003C49F6">
        <w:rPr>
          <w:rFonts w:ascii="Arial" w:hAnsi="Arial" w:cs="Arial"/>
          <w:b/>
          <w:bCs/>
          <w:sz w:val="22"/>
          <w:szCs w:val="22"/>
        </w:rPr>
        <w:t>Epidemiology</w:t>
      </w:r>
    </w:p>
    <w:p w14:paraId="3C1800DB" w14:textId="1C403139" w:rsidR="003B6EA3" w:rsidRPr="003C49F6" w:rsidRDefault="003B6EA3" w:rsidP="00F4081C">
      <w:pPr>
        <w:spacing w:after="20"/>
        <w:rPr>
          <w:rFonts w:ascii="Arial" w:hAnsi="Arial" w:cs="Arial"/>
          <w:sz w:val="22"/>
          <w:szCs w:val="22"/>
        </w:rPr>
      </w:pPr>
      <w:r w:rsidRPr="003C49F6">
        <w:rPr>
          <w:rFonts w:ascii="Arial" w:hAnsi="Arial" w:cs="Arial"/>
          <w:sz w:val="22"/>
          <w:szCs w:val="22"/>
        </w:rPr>
        <w:tab/>
      </w:r>
      <w:r w:rsidRPr="003C49F6">
        <w:rPr>
          <w:rFonts w:ascii="Arial" w:hAnsi="Arial" w:cs="Arial"/>
          <w:sz w:val="22"/>
          <w:szCs w:val="22"/>
        </w:rPr>
        <w:tab/>
      </w:r>
      <w:r w:rsidRPr="003C49F6">
        <w:rPr>
          <w:rFonts w:ascii="Arial" w:hAnsi="Arial" w:cs="Arial"/>
          <w:sz w:val="22"/>
          <w:szCs w:val="22"/>
        </w:rPr>
        <w:tab/>
      </w:r>
      <w:r w:rsidR="000A24F4" w:rsidRPr="003C49F6">
        <w:rPr>
          <w:rFonts w:ascii="Arial" w:hAnsi="Arial" w:cs="Arial"/>
          <w:sz w:val="22"/>
          <w:szCs w:val="22"/>
        </w:rPr>
        <w:tab/>
      </w:r>
      <w:r w:rsidR="005771A8" w:rsidRPr="003C49F6">
        <w:rPr>
          <w:rFonts w:ascii="Arial" w:hAnsi="Arial" w:cs="Arial"/>
          <w:sz w:val="22"/>
          <w:szCs w:val="22"/>
        </w:rPr>
        <w:t>H. Lee Moffitt Cancer Center and Research Institute</w:t>
      </w:r>
      <w:r w:rsidR="00F33F1E" w:rsidRPr="003C49F6">
        <w:rPr>
          <w:rFonts w:ascii="Arial" w:hAnsi="Arial" w:cs="Arial"/>
          <w:sz w:val="22"/>
          <w:szCs w:val="22"/>
        </w:rPr>
        <w:t>, Tampa – FL - US</w:t>
      </w:r>
    </w:p>
    <w:p w14:paraId="260984D1" w14:textId="26EB33B4" w:rsidR="00264370" w:rsidRPr="003C49F6" w:rsidRDefault="000A24F4" w:rsidP="00F4081C">
      <w:pPr>
        <w:spacing w:after="20"/>
        <w:rPr>
          <w:rFonts w:ascii="Arial" w:hAnsi="Arial" w:cs="Arial"/>
          <w:sz w:val="22"/>
          <w:szCs w:val="22"/>
        </w:rPr>
      </w:pPr>
      <w:r w:rsidRPr="003C49F6">
        <w:rPr>
          <w:rFonts w:ascii="Arial" w:hAnsi="Arial" w:cs="Arial"/>
          <w:sz w:val="22"/>
          <w:szCs w:val="22"/>
        </w:rPr>
        <w:t>0</w:t>
      </w:r>
      <w:r w:rsidR="00777231">
        <w:rPr>
          <w:rFonts w:ascii="Arial" w:hAnsi="Arial" w:cs="Arial"/>
          <w:sz w:val="22"/>
          <w:szCs w:val="22"/>
        </w:rPr>
        <w:t>9</w:t>
      </w:r>
      <w:r w:rsidRPr="003C49F6">
        <w:rPr>
          <w:rFonts w:ascii="Arial" w:hAnsi="Arial" w:cs="Arial"/>
          <w:sz w:val="22"/>
          <w:szCs w:val="22"/>
        </w:rPr>
        <w:t>/</w:t>
      </w:r>
      <w:r w:rsidR="00777231">
        <w:rPr>
          <w:rFonts w:ascii="Arial" w:hAnsi="Arial" w:cs="Arial"/>
          <w:sz w:val="22"/>
          <w:szCs w:val="22"/>
        </w:rPr>
        <w:t>01</w:t>
      </w:r>
      <w:r w:rsidRPr="003C49F6">
        <w:rPr>
          <w:rFonts w:ascii="Arial" w:hAnsi="Arial" w:cs="Arial"/>
          <w:sz w:val="22"/>
          <w:szCs w:val="22"/>
        </w:rPr>
        <w:t>/</w:t>
      </w:r>
      <w:r w:rsidR="005771A8" w:rsidRPr="003C49F6">
        <w:rPr>
          <w:rFonts w:ascii="Arial" w:hAnsi="Arial" w:cs="Arial"/>
          <w:sz w:val="22"/>
          <w:szCs w:val="22"/>
        </w:rPr>
        <w:t>201</w:t>
      </w:r>
      <w:r w:rsidR="00264370" w:rsidRPr="003C49F6">
        <w:rPr>
          <w:rFonts w:ascii="Arial" w:hAnsi="Arial" w:cs="Arial"/>
          <w:sz w:val="22"/>
          <w:szCs w:val="22"/>
        </w:rPr>
        <w:t>8</w:t>
      </w:r>
      <w:r w:rsidR="005771A8" w:rsidRPr="003C49F6">
        <w:rPr>
          <w:rFonts w:ascii="Arial" w:hAnsi="Arial" w:cs="Arial"/>
          <w:sz w:val="22"/>
          <w:szCs w:val="22"/>
        </w:rPr>
        <w:t xml:space="preserve"> </w:t>
      </w:r>
      <w:r w:rsidR="00264370" w:rsidRPr="003C49F6">
        <w:rPr>
          <w:rFonts w:ascii="Arial" w:hAnsi="Arial" w:cs="Arial"/>
          <w:sz w:val="22"/>
          <w:szCs w:val="22"/>
        </w:rPr>
        <w:t xml:space="preserve">– </w:t>
      </w:r>
      <w:r w:rsidR="00777231">
        <w:rPr>
          <w:rFonts w:ascii="Arial" w:hAnsi="Arial" w:cs="Arial"/>
          <w:sz w:val="22"/>
          <w:szCs w:val="22"/>
        </w:rPr>
        <w:t>02</w:t>
      </w:r>
      <w:r w:rsidRPr="003C49F6">
        <w:rPr>
          <w:rFonts w:ascii="Arial" w:hAnsi="Arial" w:cs="Arial"/>
          <w:sz w:val="22"/>
          <w:szCs w:val="22"/>
        </w:rPr>
        <w:t>/</w:t>
      </w:r>
      <w:r w:rsidR="00777231">
        <w:rPr>
          <w:rFonts w:ascii="Arial" w:hAnsi="Arial" w:cs="Arial"/>
          <w:sz w:val="22"/>
          <w:szCs w:val="22"/>
        </w:rPr>
        <w:t>06</w:t>
      </w:r>
      <w:r w:rsidRPr="003C49F6">
        <w:rPr>
          <w:rFonts w:ascii="Arial" w:hAnsi="Arial" w:cs="Arial"/>
          <w:sz w:val="22"/>
          <w:szCs w:val="22"/>
        </w:rPr>
        <w:t>/</w:t>
      </w:r>
      <w:r w:rsidR="00264370" w:rsidRPr="003C49F6">
        <w:rPr>
          <w:rFonts w:ascii="Arial" w:hAnsi="Arial" w:cs="Arial"/>
          <w:sz w:val="22"/>
          <w:szCs w:val="22"/>
        </w:rPr>
        <w:t>20</w:t>
      </w:r>
      <w:r w:rsidR="00777231">
        <w:rPr>
          <w:rFonts w:ascii="Arial" w:hAnsi="Arial" w:cs="Arial"/>
          <w:sz w:val="22"/>
          <w:szCs w:val="22"/>
        </w:rPr>
        <w:t>20</w:t>
      </w:r>
      <w:r w:rsidR="00264370" w:rsidRPr="003C49F6">
        <w:rPr>
          <w:rFonts w:ascii="Arial" w:hAnsi="Arial" w:cs="Arial"/>
          <w:sz w:val="22"/>
          <w:szCs w:val="22"/>
        </w:rPr>
        <w:tab/>
      </w:r>
      <w:r w:rsidR="00264370" w:rsidRPr="003C49F6">
        <w:rPr>
          <w:rFonts w:ascii="Arial" w:hAnsi="Arial" w:cs="Arial"/>
          <w:b/>
          <w:bCs/>
          <w:sz w:val="22"/>
          <w:szCs w:val="22"/>
        </w:rPr>
        <w:t>Post-doctoral Research Fellow, Department of Biotechnology</w:t>
      </w:r>
    </w:p>
    <w:p w14:paraId="4C815709" w14:textId="0123EA6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B6DDF3D" w14:textId="0765191E"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119F948" w14:textId="7777777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E69EFA6" w14:textId="4C7D1BFE" w:rsidR="003B6EA3" w:rsidRPr="003C49F6" w:rsidRDefault="003B6EA3" w:rsidP="00F4081C">
      <w:pPr>
        <w:spacing w:after="20"/>
        <w:rPr>
          <w:rFonts w:ascii="Arial" w:hAnsi="Arial" w:cs="Arial"/>
          <w:sz w:val="22"/>
          <w:szCs w:val="22"/>
        </w:rPr>
      </w:pPr>
    </w:p>
    <w:p w14:paraId="78075250" w14:textId="65B68EA6" w:rsidR="00B86570" w:rsidRPr="003C49F6" w:rsidRDefault="00B86570" w:rsidP="00F4081C">
      <w:pPr>
        <w:spacing w:before="120" w:after="120"/>
        <w:rPr>
          <w:rFonts w:ascii="Arial" w:hAnsi="Arial" w:cs="Arial"/>
          <w:b/>
          <w:sz w:val="22"/>
          <w:szCs w:val="22"/>
          <w:u w:val="single"/>
        </w:rPr>
      </w:pPr>
      <w:r w:rsidRPr="003C49F6">
        <w:rPr>
          <w:rFonts w:ascii="Arial" w:hAnsi="Arial" w:cs="Arial"/>
          <w:b/>
          <w:sz w:val="22"/>
          <w:szCs w:val="22"/>
          <w:u w:val="single"/>
        </w:rPr>
        <w:t>Acade</w:t>
      </w:r>
      <w:r w:rsidR="00B71A28" w:rsidRPr="003C49F6">
        <w:rPr>
          <w:rFonts w:ascii="Arial" w:hAnsi="Arial" w:cs="Arial"/>
          <w:b/>
          <w:sz w:val="22"/>
          <w:szCs w:val="22"/>
          <w:u w:val="single"/>
        </w:rPr>
        <w:t xml:space="preserve">mic </w:t>
      </w:r>
      <w:r w:rsidR="00346A72" w:rsidRPr="003C49F6">
        <w:rPr>
          <w:rFonts w:ascii="Arial" w:hAnsi="Arial" w:cs="Arial"/>
          <w:b/>
          <w:sz w:val="22"/>
          <w:szCs w:val="22"/>
          <w:u w:val="single"/>
        </w:rPr>
        <w:t>and Professional Appointments</w:t>
      </w:r>
    </w:p>
    <w:p w14:paraId="4BEDC22B" w14:textId="6762031D" w:rsidR="00B86570" w:rsidRPr="003C49F6" w:rsidRDefault="00C42A46" w:rsidP="00F4081C">
      <w:pPr>
        <w:rPr>
          <w:rFonts w:ascii="Arial" w:hAnsi="Arial" w:cs="Arial"/>
          <w:sz w:val="22"/>
          <w:szCs w:val="22"/>
        </w:rPr>
      </w:pPr>
      <w:r w:rsidRPr="003C49F6">
        <w:rPr>
          <w:rFonts w:ascii="Arial" w:hAnsi="Arial" w:cs="Arial"/>
          <w:sz w:val="22"/>
          <w:szCs w:val="22"/>
        </w:rPr>
        <w:t>06/23/</w:t>
      </w:r>
      <w:r w:rsidR="00B71A28" w:rsidRPr="003C49F6">
        <w:rPr>
          <w:rFonts w:ascii="Arial" w:hAnsi="Arial" w:cs="Arial"/>
          <w:sz w:val="22"/>
          <w:szCs w:val="22"/>
        </w:rPr>
        <w:t>20</w:t>
      </w:r>
      <w:r w:rsidR="00350E9D" w:rsidRPr="003C49F6">
        <w:rPr>
          <w:rFonts w:ascii="Arial" w:hAnsi="Arial" w:cs="Arial"/>
          <w:sz w:val="22"/>
          <w:szCs w:val="22"/>
        </w:rPr>
        <w:t>24</w:t>
      </w:r>
      <w:r w:rsidR="00B71A28" w:rsidRPr="003C49F6">
        <w:rPr>
          <w:rFonts w:ascii="Arial" w:hAnsi="Arial" w:cs="Arial"/>
          <w:sz w:val="22"/>
          <w:szCs w:val="22"/>
        </w:rPr>
        <w:t xml:space="preserve"> – </w:t>
      </w:r>
      <w:r w:rsidRPr="003C49F6">
        <w:rPr>
          <w:rFonts w:ascii="Arial" w:hAnsi="Arial" w:cs="Arial"/>
          <w:sz w:val="22"/>
          <w:szCs w:val="22"/>
        </w:rPr>
        <w:t>Current</w:t>
      </w:r>
      <w:r w:rsidR="00C878F3" w:rsidRPr="003C49F6">
        <w:rPr>
          <w:rFonts w:ascii="Arial" w:hAnsi="Arial" w:cs="Arial"/>
          <w:sz w:val="22"/>
          <w:szCs w:val="22"/>
        </w:rPr>
        <w:t xml:space="preserve">    </w:t>
      </w:r>
      <w:r w:rsidR="00F835D1" w:rsidRPr="003C49F6">
        <w:rPr>
          <w:rFonts w:ascii="Arial" w:hAnsi="Arial" w:cs="Arial"/>
          <w:sz w:val="22"/>
          <w:szCs w:val="22"/>
        </w:rPr>
        <w:tab/>
      </w:r>
      <w:r w:rsidR="00350E9D" w:rsidRPr="003C49F6">
        <w:rPr>
          <w:rFonts w:ascii="Arial" w:hAnsi="Arial" w:cs="Arial"/>
          <w:b/>
          <w:bCs/>
          <w:sz w:val="22"/>
          <w:szCs w:val="22"/>
        </w:rPr>
        <w:t>Machine Learning Engineer</w:t>
      </w:r>
      <w:r w:rsidR="00346A72" w:rsidRPr="003C49F6">
        <w:rPr>
          <w:rFonts w:ascii="Arial" w:hAnsi="Arial" w:cs="Arial"/>
          <w:b/>
          <w:bCs/>
          <w:sz w:val="22"/>
          <w:szCs w:val="22"/>
        </w:rPr>
        <w:t xml:space="preserve">, </w:t>
      </w:r>
      <w:r w:rsidR="005A2A58" w:rsidRPr="003C49F6">
        <w:rPr>
          <w:rFonts w:ascii="Arial" w:hAnsi="Arial" w:cs="Arial"/>
          <w:b/>
          <w:bCs/>
          <w:sz w:val="22"/>
          <w:szCs w:val="22"/>
        </w:rPr>
        <w:t xml:space="preserve">Department of </w:t>
      </w:r>
      <w:r w:rsidR="00350E9D" w:rsidRPr="003C49F6">
        <w:rPr>
          <w:rFonts w:ascii="Arial" w:hAnsi="Arial" w:cs="Arial"/>
          <w:b/>
          <w:bCs/>
          <w:sz w:val="22"/>
          <w:szCs w:val="22"/>
        </w:rPr>
        <w:t>Machine Learning</w:t>
      </w:r>
    </w:p>
    <w:p w14:paraId="2DBF14EE" w14:textId="77777777" w:rsidR="00C20B0D" w:rsidRPr="003C49F6" w:rsidRDefault="00B71A28"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F835D1" w:rsidRPr="003C49F6">
        <w:rPr>
          <w:rFonts w:ascii="Arial" w:hAnsi="Arial" w:cs="Arial"/>
          <w:sz w:val="22"/>
          <w:szCs w:val="22"/>
        </w:rPr>
        <w:tab/>
      </w:r>
      <w:r w:rsidR="00F835D1" w:rsidRPr="003C49F6">
        <w:rPr>
          <w:rFonts w:ascii="Arial" w:hAnsi="Arial" w:cs="Arial"/>
          <w:sz w:val="22"/>
          <w:szCs w:val="22"/>
        </w:rPr>
        <w:tab/>
      </w:r>
      <w:r w:rsidR="005A2A58" w:rsidRPr="003C49F6">
        <w:rPr>
          <w:rFonts w:ascii="Arial" w:hAnsi="Arial" w:cs="Arial"/>
          <w:i/>
          <w:iCs/>
          <w:sz w:val="22"/>
          <w:szCs w:val="22"/>
        </w:rPr>
        <w:t xml:space="preserve">H. Lee </w:t>
      </w:r>
      <w:r w:rsidRPr="003C49F6">
        <w:rPr>
          <w:rFonts w:ascii="Arial" w:hAnsi="Arial" w:cs="Arial"/>
          <w:i/>
          <w:iCs/>
          <w:sz w:val="22"/>
          <w:szCs w:val="22"/>
        </w:rPr>
        <w:t>Moffitt Cancer Center</w:t>
      </w:r>
      <w:r w:rsidR="005A2A58" w:rsidRPr="003C49F6">
        <w:rPr>
          <w:rFonts w:ascii="Arial" w:hAnsi="Arial" w:cs="Arial"/>
          <w:i/>
          <w:iCs/>
          <w:sz w:val="22"/>
          <w:szCs w:val="22"/>
        </w:rPr>
        <w:t xml:space="preserve"> and Research Institute</w:t>
      </w:r>
      <w:r w:rsidR="00F33F1E" w:rsidRPr="003C49F6">
        <w:rPr>
          <w:rFonts w:ascii="Arial" w:hAnsi="Arial" w:cs="Arial"/>
          <w:i/>
          <w:iCs/>
          <w:sz w:val="22"/>
          <w:szCs w:val="22"/>
        </w:rPr>
        <w:t xml:space="preserve"> </w:t>
      </w:r>
    </w:p>
    <w:p w14:paraId="2D63F749" w14:textId="39AFF10B" w:rsidR="00B86570" w:rsidRPr="003C49F6" w:rsidRDefault="00F33F1E" w:rsidP="00F4081C">
      <w:pPr>
        <w:ind w:left="2160" w:firstLine="720"/>
        <w:rPr>
          <w:rFonts w:ascii="Arial" w:hAnsi="Arial" w:cs="Arial"/>
          <w:i/>
          <w:iCs/>
          <w:sz w:val="22"/>
          <w:szCs w:val="22"/>
        </w:rPr>
      </w:pPr>
      <w:r w:rsidRPr="003C49F6">
        <w:rPr>
          <w:rFonts w:ascii="Arial" w:hAnsi="Arial" w:cs="Arial"/>
          <w:i/>
          <w:iCs/>
          <w:sz w:val="22"/>
          <w:szCs w:val="22"/>
        </w:rPr>
        <w:t>Tampa – FL - US</w:t>
      </w:r>
    </w:p>
    <w:p w14:paraId="6AF53CCC" w14:textId="079F7203" w:rsidR="00350E9D" w:rsidRPr="003C49F6" w:rsidRDefault="000A24F4" w:rsidP="00F4081C">
      <w:pPr>
        <w:rPr>
          <w:rFonts w:ascii="Arial" w:hAnsi="Arial" w:cs="Arial"/>
          <w:sz w:val="22"/>
          <w:szCs w:val="22"/>
        </w:rPr>
      </w:pPr>
      <w:r w:rsidRPr="003C49F6">
        <w:rPr>
          <w:rFonts w:ascii="Arial" w:hAnsi="Arial" w:cs="Arial"/>
          <w:sz w:val="22"/>
          <w:szCs w:val="22"/>
        </w:rPr>
        <w:t>02</w:t>
      </w:r>
      <w:r w:rsidR="00F835D1" w:rsidRPr="003C49F6">
        <w:rPr>
          <w:rFonts w:ascii="Arial" w:hAnsi="Arial" w:cs="Arial"/>
          <w:sz w:val="22"/>
          <w:szCs w:val="22"/>
        </w:rPr>
        <w:t>/11</w:t>
      </w:r>
      <w:r w:rsidRPr="003C49F6">
        <w:rPr>
          <w:rFonts w:ascii="Arial" w:hAnsi="Arial" w:cs="Arial"/>
          <w:sz w:val="22"/>
          <w:szCs w:val="22"/>
        </w:rPr>
        <w:t>/</w:t>
      </w:r>
      <w:r w:rsidR="00350E9D" w:rsidRPr="003C49F6">
        <w:rPr>
          <w:rFonts w:ascii="Arial" w:hAnsi="Arial" w:cs="Arial"/>
          <w:sz w:val="22"/>
          <w:szCs w:val="22"/>
        </w:rPr>
        <w:t>202</w:t>
      </w:r>
      <w:r w:rsidR="00547648" w:rsidRPr="003C49F6">
        <w:rPr>
          <w:rFonts w:ascii="Arial" w:hAnsi="Arial" w:cs="Arial"/>
          <w:sz w:val="22"/>
          <w:szCs w:val="22"/>
        </w:rPr>
        <w:t>2</w:t>
      </w:r>
      <w:r w:rsidR="00350E9D" w:rsidRPr="003C49F6">
        <w:rPr>
          <w:rFonts w:ascii="Arial" w:hAnsi="Arial" w:cs="Arial"/>
          <w:sz w:val="22"/>
          <w:szCs w:val="22"/>
        </w:rPr>
        <w:t xml:space="preserve"> – </w:t>
      </w:r>
      <w:r w:rsidR="00F835D1" w:rsidRPr="003C49F6">
        <w:rPr>
          <w:rFonts w:ascii="Arial" w:hAnsi="Arial" w:cs="Arial"/>
          <w:sz w:val="22"/>
          <w:szCs w:val="22"/>
        </w:rPr>
        <w:t>08/17/</w:t>
      </w:r>
      <w:r w:rsidR="00350E9D" w:rsidRPr="003C49F6">
        <w:rPr>
          <w:rFonts w:ascii="Arial" w:hAnsi="Arial" w:cs="Arial"/>
          <w:sz w:val="22"/>
          <w:szCs w:val="22"/>
        </w:rPr>
        <w:t>2022</w:t>
      </w:r>
      <w:r w:rsidR="00F835D1" w:rsidRPr="003C49F6">
        <w:rPr>
          <w:rFonts w:ascii="Arial" w:hAnsi="Arial" w:cs="Arial"/>
          <w:sz w:val="22"/>
          <w:szCs w:val="22"/>
        </w:rPr>
        <w:tab/>
      </w:r>
      <w:r w:rsidR="00350E9D" w:rsidRPr="003C49F6">
        <w:rPr>
          <w:rFonts w:ascii="Arial" w:hAnsi="Arial" w:cs="Arial"/>
          <w:b/>
          <w:bCs/>
          <w:sz w:val="22"/>
          <w:szCs w:val="22"/>
        </w:rPr>
        <w:t>Backend Developer, Cybersecurity</w:t>
      </w:r>
    </w:p>
    <w:p w14:paraId="13DB9BD0" w14:textId="2A5B1E8E" w:rsidR="00350E9D" w:rsidRPr="003C49F6" w:rsidRDefault="00350E9D" w:rsidP="00F4081C">
      <w:pPr>
        <w:rPr>
          <w:rFonts w:ascii="Arial" w:hAnsi="Arial" w:cs="Arial"/>
          <w:i/>
          <w:iCs/>
          <w:sz w:val="22"/>
          <w:szCs w:val="22"/>
        </w:rPr>
      </w:pPr>
      <w:r w:rsidRPr="003C49F6">
        <w:rPr>
          <w:rFonts w:ascii="Arial" w:hAnsi="Arial" w:cs="Arial"/>
          <w:sz w:val="22"/>
          <w:szCs w:val="22"/>
        </w:rPr>
        <w:tab/>
      </w:r>
      <w:r w:rsidR="00C878F3" w:rsidRPr="003C49F6">
        <w:rPr>
          <w:rFonts w:ascii="Arial" w:hAnsi="Arial" w:cs="Arial"/>
          <w:sz w:val="22"/>
          <w:szCs w:val="22"/>
        </w:rPr>
        <w:tab/>
        <w:t xml:space="preserve">     </w:t>
      </w:r>
      <w:r w:rsidR="00F835D1" w:rsidRPr="003C49F6">
        <w:rPr>
          <w:rFonts w:ascii="Arial" w:hAnsi="Arial" w:cs="Arial"/>
          <w:sz w:val="22"/>
          <w:szCs w:val="22"/>
        </w:rPr>
        <w:tab/>
      </w:r>
      <w:r w:rsidR="00F835D1" w:rsidRPr="003C49F6">
        <w:rPr>
          <w:rFonts w:ascii="Arial" w:hAnsi="Arial" w:cs="Arial"/>
          <w:sz w:val="22"/>
          <w:szCs w:val="22"/>
        </w:rPr>
        <w:tab/>
      </w:r>
      <w:r w:rsidRPr="003C49F6">
        <w:rPr>
          <w:rFonts w:ascii="Arial" w:hAnsi="Arial" w:cs="Arial"/>
          <w:i/>
          <w:iCs/>
          <w:sz w:val="22"/>
          <w:szCs w:val="22"/>
        </w:rPr>
        <w:t xml:space="preserve">ISH </w:t>
      </w:r>
      <w:proofErr w:type="spellStart"/>
      <w:r w:rsidR="00F33F1E" w:rsidRPr="003C49F6">
        <w:rPr>
          <w:rFonts w:ascii="Arial" w:hAnsi="Arial" w:cs="Arial"/>
          <w:i/>
          <w:iCs/>
          <w:sz w:val="22"/>
          <w:szCs w:val="22"/>
        </w:rPr>
        <w:t>T</w:t>
      </w:r>
      <w:r w:rsidRPr="003C49F6">
        <w:rPr>
          <w:rFonts w:ascii="Arial" w:hAnsi="Arial" w:cs="Arial"/>
          <w:i/>
          <w:iCs/>
          <w:sz w:val="22"/>
          <w:szCs w:val="22"/>
        </w:rPr>
        <w:t>ecnologia</w:t>
      </w:r>
      <w:proofErr w:type="spellEnd"/>
    </w:p>
    <w:p w14:paraId="6584CFCD" w14:textId="77777777"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 xml:space="preserve">Rua Judite Maria Tovar Varejao, 355 – </w:t>
      </w:r>
      <w:proofErr w:type="spellStart"/>
      <w:r w:rsidRPr="003C49F6">
        <w:rPr>
          <w:rFonts w:ascii="Arial" w:hAnsi="Arial" w:cs="Arial"/>
          <w:i/>
          <w:iCs/>
          <w:sz w:val="22"/>
          <w:szCs w:val="22"/>
        </w:rPr>
        <w:t>Enseada</w:t>
      </w:r>
      <w:proofErr w:type="spellEnd"/>
      <w:r w:rsidRPr="003C49F6">
        <w:rPr>
          <w:rFonts w:ascii="Arial" w:hAnsi="Arial" w:cs="Arial"/>
          <w:i/>
          <w:iCs/>
          <w:sz w:val="22"/>
          <w:szCs w:val="22"/>
        </w:rPr>
        <w:t xml:space="preserve"> do Sua, Vitoria – </w:t>
      </w:r>
    </w:p>
    <w:p w14:paraId="2B5816B5" w14:textId="76C7AEAB"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ES, 29050-360, Brazil</w:t>
      </w:r>
    </w:p>
    <w:p w14:paraId="3790185E" w14:textId="62C1F006" w:rsidR="004E2CE3" w:rsidRPr="003C49F6" w:rsidRDefault="00C42A46" w:rsidP="00F4081C">
      <w:pPr>
        <w:rPr>
          <w:rFonts w:ascii="Arial" w:hAnsi="Arial" w:cs="Arial"/>
          <w:sz w:val="22"/>
          <w:szCs w:val="22"/>
        </w:rPr>
      </w:pPr>
      <w:r w:rsidRPr="003C49F6">
        <w:rPr>
          <w:rFonts w:ascii="Arial" w:hAnsi="Arial" w:cs="Arial"/>
          <w:sz w:val="22"/>
          <w:szCs w:val="22"/>
        </w:rPr>
        <w:t>01/15/</w:t>
      </w:r>
      <w:r w:rsidR="004E2CE3" w:rsidRPr="003C49F6">
        <w:rPr>
          <w:rFonts w:ascii="Arial" w:hAnsi="Arial" w:cs="Arial"/>
          <w:sz w:val="22"/>
          <w:szCs w:val="22"/>
        </w:rPr>
        <w:t>20</w:t>
      </w:r>
      <w:r w:rsidR="00BE6F40" w:rsidRPr="003C49F6">
        <w:rPr>
          <w:rFonts w:ascii="Arial" w:hAnsi="Arial" w:cs="Arial"/>
          <w:sz w:val="22"/>
          <w:szCs w:val="22"/>
        </w:rPr>
        <w:t>20</w:t>
      </w:r>
      <w:r w:rsidR="004E2CE3" w:rsidRPr="003C49F6">
        <w:rPr>
          <w:rFonts w:ascii="Arial" w:hAnsi="Arial" w:cs="Arial"/>
          <w:sz w:val="22"/>
          <w:szCs w:val="22"/>
        </w:rPr>
        <w:t xml:space="preserve"> – </w:t>
      </w:r>
      <w:r w:rsidRPr="003C49F6">
        <w:rPr>
          <w:rFonts w:ascii="Arial" w:hAnsi="Arial" w:cs="Arial"/>
          <w:sz w:val="22"/>
          <w:szCs w:val="22"/>
        </w:rPr>
        <w:t>07/03/</w:t>
      </w:r>
      <w:r w:rsidR="00BE6F40" w:rsidRPr="003C49F6">
        <w:rPr>
          <w:rFonts w:ascii="Arial" w:hAnsi="Arial" w:cs="Arial"/>
          <w:sz w:val="22"/>
          <w:szCs w:val="22"/>
        </w:rPr>
        <w:t>2022</w:t>
      </w:r>
      <w:r w:rsidR="00BE6F40" w:rsidRPr="003C49F6">
        <w:rPr>
          <w:rFonts w:ascii="Arial" w:hAnsi="Arial" w:cs="Arial"/>
          <w:sz w:val="22"/>
          <w:szCs w:val="22"/>
        </w:rPr>
        <w:tab/>
      </w:r>
      <w:r w:rsidR="00CA448C" w:rsidRPr="003C49F6">
        <w:rPr>
          <w:rFonts w:ascii="Arial" w:hAnsi="Arial" w:cs="Arial"/>
          <w:b/>
          <w:bCs/>
          <w:sz w:val="22"/>
          <w:szCs w:val="22"/>
        </w:rPr>
        <w:t>Department Chair</w:t>
      </w:r>
      <w:r w:rsidR="00F835D1" w:rsidRPr="003C49F6">
        <w:rPr>
          <w:rFonts w:ascii="Arial" w:hAnsi="Arial" w:cs="Arial"/>
          <w:b/>
          <w:bCs/>
          <w:sz w:val="22"/>
          <w:szCs w:val="22"/>
        </w:rPr>
        <w:t xml:space="preserve"> &amp; </w:t>
      </w:r>
      <w:r w:rsidRPr="003C49F6">
        <w:rPr>
          <w:rFonts w:ascii="Arial" w:hAnsi="Arial" w:cs="Arial"/>
          <w:b/>
          <w:bCs/>
          <w:sz w:val="22"/>
          <w:szCs w:val="22"/>
        </w:rPr>
        <w:t>Professor</w:t>
      </w:r>
      <w:r w:rsidR="004E2CE3" w:rsidRPr="003C49F6">
        <w:rPr>
          <w:rFonts w:ascii="Arial" w:hAnsi="Arial" w:cs="Arial"/>
          <w:b/>
          <w:bCs/>
          <w:sz w:val="22"/>
          <w:szCs w:val="22"/>
        </w:rPr>
        <w:t xml:space="preserve">, Department of </w:t>
      </w:r>
      <w:r w:rsidR="00BE6F40" w:rsidRPr="003C49F6">
        <w:rPr>
          <w:rFonts w:ascii="Arial" w:hAnsi="Arial" w:cs="Arial"/>
          <w:b/>
          <w:bCs/>
          <w:sz w:val="22"/>
          <w:szCs w:val="22"/>
        </w:rPr>
        <w:t>Pharmacy</w:t>
      </w:r>
    </w:p>
    <w:p w14:paraId="2E03AD62" w14:textId="16F2ECCE" w:rsidR="004E2CE3" w:rsidRPr="003C49F6" w:rsidRDefault="004E2CE3"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C42A46" w:rsidRPr="003C49F6">
        <w:rPr>
          <w:rFonts w:ascii="Arial" w:hAnsi="Arial" w:cs="Arial"/>
          <w:sz w:val="22"/>
          <w:szCs w:val="22"/>
        </w:rPr>
        <w:tab/>
      </w:r>
      <w:r w:rsidR="00C42A46" w:rsidRPr="003C49F6">
        <w:rPr>
          <w:rFonts w:ascii="Arial" w:hAnsi="Arial" w:cs="Arial"/>
          <w:sz w:val="22"/>
          <w:szCs w:val="22"/>
        </w:rPr>
        <w:tab/>
      </w:r>
      <w:r w:rsidR="00BE6F40" w:rsidRPr="003C49F6">
        <w:rPr>
          <w:rFonts w:ascii="Arial" w:hAnsi="Arial" w:cs="Arial"/>
          <w:i/>
          <w:iCs/>
          <w:sz w:val="22"/>
          <w:szCs w:val="22"/>
        </w:rPr>
        <w:t>Centro Universitario FAEMA</w:t>
      </w:r>
    </w:p>
    <w:p w14:paraId="6519C781" w14:textId="6EFEFEB4" w:rsidR="00F33F1E" w:rsidRPr="003C49F6" w:rsidRDefault="00F33F1E"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 xml:space="preserve">Avenida </w:t>
      </w:r>
      <w:proofErr w:type="spellStart"/>
      <w:r w:rsidRPr="003C49F6">
        <w:rPr>
          <w:rFonts w:ascii="Arial" w:hAnsi="Arial" w:cs="Arial"/>
          <w:i/>
          <w:iCs/>
          <w:sz w:val="22"/>
          <w:szCs w:val="22"/>
        </w:rPr>
        <w:t>Machadinho</w:t>
      </w:r>
      <w:proofErr w:type="spellEnd"/>
      <w:r w:rsidRPr="003C49F6">
        <w:rPr>
          <w:rFonts w:ascii="Arial" w:hAnsi="Arial" w:cs="Arial"/>
          <w:i/>
          <w:iCs/>
          <w:sz w:val="22"/>
          <w:szCs w:val="22"/>
        </w:rPr>
        <w:t xml:space="preserve">, 4349, </w:t>
      </w:r>
      <w:proofErr w:type="spellStart"/>
      <w:r w:rsidR="00C20B0D" w:rsidRPr="003C49F6">
        <w:rPr>
          <w:rFonts w:ascii="Arial" w:hAnsi="Arial" w:cs="Arial"/>
          <w:i/>
          <w:iCs/>
          <w:sz w:val="22"/>
          <w:szCs w:val="22"/>
        </w:rPr>
        <w:t>Ariquemes</w:t>
      </w:r>
      <w:proofErr w:type="spellEnd"/>
      <w:r w:rsidR="00C20B0D" w:rsidRPr="003C49F6">
        <w:rPr>
          <w:rFonts w:ascii="Arial" w:hAnsi="Arial" w:cs="Arial"/>
          <w:i/>
          <w:iCs/>
          <w:sz w:val="22"/>
          <w:szCs w:val="22"/>
        </w:rPr>
        <w:t xml:space="preserve"> – RO, 76873-630, Brazil</w:t>
      </w:r>
    </w:p>
    <w:p w14:paraId="682FBB1C" w14:textId="00B6F11A" w:rsidR="00BE6F40" w:rsidRPr="003C49F6" w:rsidRDefault="007E2E9D" w:rsidP="00F4081C">
      <w:pPr>
        <w:rPr>
          <w:rFonts w:ascii="Arial" w:hAnsi="Arial" w:cs="Arial"/>
          <w:sz w:val="22"/>
          <w:szCs w:val="22"/>
        </w:rPr>
      </w:pPr>
      <w:r w:rsidRPr="003C49F6">
        <w:rPr>
          <w:rFonts w:ascii="Arial" w:hAnsi="Arial" w:cs="Arial"/>
          <w:sz w:val="22"/>
          <w:szCs w:val="22"/>
        </w:rPr>
        <w:t>03/01/</w:t>
      </w:r>
      <w:r w:rsidR="00BE6F40" w:rsidRPr="003C49F6">
        <w:rPr>
          <w:rFonts w:ascii="Arial" w:hAnsi="Arial" w:cs="Arial"/>
          <w:sz w:val="22"/>
          <w:szCs w:val="22"/>
        </w:rPr>
        <w:t>201</w:t>
      </w:r>
      <w:r w:rsidRPr="003C49F6">
        <w:rPr>
          <w:rFonts w:ascii="Arial" w:hAnsi="Arial" w:cs="Arial"/>
          <w:sz w:val="22"/>
          <w:szCs w:val="22"/>
        </w:rPr>
        <w:t>8</w:t>
      </w:r>
      <w:r w:rsidR="00BE6F40" w:rsidRPr="003C49F6">
        <w:rPr>
          <w:rFonts w:ascii="Arial" w:hAnsi="Arial" w:cs="Arial"/>
          <w:sz w:val="22"/>
          <w:szCs w:val="22"/>
        </w:rPr>
        <w:t xml:space="preserve"> – </w:t>
      </w:r>
      <w:r w:rsidRPr="003C49F6">
        <w:rPr>
          <w:rFonts w:ascii="Arial" w:hAnsi="Arial" w:cs="Arial"/>
          <w:sz w:val="22"/>
          <w:szCs w:val="22"/>
        </w:rPr>
        <w:t>08/06/</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Oncology</w:t>
      </w:r>
    </w:p>
    <w:p w14:paraId="0783D930" w14:textId="6B864FC3"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proofErr w:type="spellStart"/>
      <w:r w:rsidRPr="003C49F6">
        <w:rPr>
          <w:rFonts w:ascii="Arial" w:hAnsi="Arial" w:cs="Arial"/>
          <w:i/>
          <w:iCs/>
          <w:sz w:val="22"/>
          <w:szCs w:val="22"/>
        </w:rPr>
        <w:t>Evangelico</w:t>
      </w:r>
      <w:proofErr w:type="spellEnd"/>
      <w:r w:rsidRPr="003C49F6">
        <w:rPr>
          <w:rFonts w:ascii="Arial" w:hAnsi="Arial" w:cs="Arial"/>
          <w:i/>
          <w:iCs/>
          <w:sz w:val="22"/>
          <w:szCs w:val="22"/>
        </w:rPr>
        <w:t xml:space="preserve"> de Vila Velha Hospital (HEVV)</w:t>
      </w:r>
    </w:p>
    <w:p w14:paraId="41D088B2" w14:textId="6564FD8C"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Venus, s/n, Alecrim, Vila Velha – ES, 29118-060, Brazil</w:t>
      </w:r>
    </w:p>
    <w:p w14:paraId="7E2A8A0E" w14:textId="4D3DF319" w:rsidR="00BE6F40" w:rsidRPr="003C49F6" w:rsidRDefault="00E517A1" w:rsidP="00F4081C">
      <w:pPr>
        <w:rPr>
          <w:rFonts w:ascii="Arial" w:hAnsi="Arial" w:cs="Arial"/>
          <w:sz w:val="22"/>
          <w:szCs w:val="22"/>
        </w:rPr>
      </w:pPr>
      <w:r w:rsidRPr="003C49F6">
        <w:rPr>
          <w:rFonts w:ascii="Arial" w:hAnsi="Arial" w:cs="Arial"/>
          <w:sz w:val="22"/>
          <w:szCs w:val="22"/>
        </w:rPr>
        <w:t>10/02/</w:t>
      </w:r>
      <w:r w:rsidR="00BE6F40" w:rsidRPr="003C49F6">
        <w:rPr>
          <w:rFonts w:ascii="Arial" w:hAnsi="Arial" w:cs="Arial"/>
          <w:sz w:val="22"/>
          <w:szCs w:val="22"/>
        </w:rPr>
        <w:t xml:space="preserve">2017 – </w:t>
      </w:r>
      <w:r w:rsidR="007E2E9D" w:rsidRPr="003C49F6">
        <w:rPr>
          <w:rFonts w:ascii="Arial" w:hAnsi="Arial" w:cs="Arial"/>
          <w:sz w:val="22"/>
          <w:szCs w:val="22"/>
        </w:rPr>
        <w:t>03/01/</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General</w:t>
      </w:r>
    </w:p>
    <w:p w14:paraId="0100446C" w14:textId="6921E459"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r w:rsidRPr="003C49F6">
        <w:rPr>
          <w:rFonts w:ascii="Arial" w:hAnsi="Arial" w:cs="Arial"/>
          <w:i/>
          <w:iCs/>
          <w:sz w:val="22"/>
          <w:szCs w:val="22"/>
        </w:rPr>
        <w:t>Dr. Jayme Santos Neves Hospital (HJSN)</w:t>
      </w:r>
    </w:p>
    <w:p w14:paraId="1AAE50CC" w14:textId="77777777"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Av. Paulo Pereira Gomes, S/N - Morada de </w:t>
      </w:r>
      <w:proofErr w:type="spellStart"/>
      <w:r w:rsidRPr="003C49F6">
        <w:rPr>
          <w:rFonts w:ascii="Arial" w:hAnsi="Arial" w:cs="Arial"/>
          <w:i/>
          <w:iCs/>
          <w:sz w:val="22"/>
          <w:szCs w:val="22"/>
        </w:rPr>
        <w:t>Laranjeiras</w:t>
      </w:r>
      <w:proofErr w:type="spellEnd"/>
      <w:r w:rsidRPr="003C49F6">
        <w:rPr>
          <w:rFonts w:ascii="Arial" w:hAnsi="Arial" w:cs="Arial"/>
          <w:i/>
          <w:iCs/>
          <w:sz w:val="22"/>
          <w:szCs w:val="22"/>
        </w:rPr>
        <w:t xml:space="preserve">, </w:t>
      </w:r>
    </w:p>
    <w:p w14:paraId="053C2B6D" w14:textId="0B9CD544"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Serra - ES, 29166-828, </w:t>
      </w:r>
      <w:proofErr w:type="spellStart"/>
      <w:r w:rsidRPr="003C49F6">
        <w:rPr>
          <w:rFonts w:ascii="Arial" w:hAnsi="Arial" w:cs="Arial"/>
          <w:i/>
          <w:iCs/>
          <w:sz w:val="22"/>
          <w:szCs w:val="22"/>
        </w:rPr>
        <w:t>Brasil</w:t>
      </w:r>
      <w:proofErr w:type="spellEnd"/>
    </w:p>
    <w:p w14:paraId="71AD34F4" w14:textId="77777777" w:rsidR="00C20B0D" w:rsidRPr="003C49F6" w:rsidRDefault="00C20B0D" w:rsidP="00F4081C">
      <w:pPr>
        <w:spacing w:after="200"/>
        <w:rPr>
          <w:rFonts w:ascii="Arial" w:hAnsi="Arial" w:cs="Arial"/>
          <w:sz w:val="22"/>
          <w:szCs w:val="22"/>
        </w:rPr>
      </w:pPr>
      <w:r w:rsidRPr="003C49F6">
        <w:rPr>
          <w:rFonts w:ascii="Arial" w:hAnsi="Arial" w:cs="Arial"/>
          <w:sz w:val="22"/>
          <w:szCs w:val="22"/>
        </w:rPr>
        <w:br w:type="page"/>
      </w:r>
    </w:p>
    <w:p w14:paraId="133CE1FB" w14:textId="4FB519D7" w:rsidR="000B1B4C" w:rsidRPr="003C49F6" w:rsidRDefault="007E2E9D" w:rsidP="00F4081C">
      <w:pPr>
        <w:rPr>
          <w:rFonts w:ascii="Arial" w:hAnsi="Arial" w:cs="Arial"/>
          <w:sz w:val="22"/>
          <w:szCs w:val="22"/>
        </w:rPr>
      </w:pPr>
      <w:r w:rsidRPr="003C49F6">
        <w:rPr>
          <w:rFonts w:ascii="Arial" w:hAnsi="Arial" w:cs="Arial"/>
          <w:sz w:val="22"/>
          <w:szCs w:val="22"/>
        </w:rPr>
        <w:lastRenderedPageBreak/>
        <w:t>01/17/</w:t>
      </w:r>
      <w:r w:rsidR="00B71A28" w:rsidRPr="003C49F6">
        <w:rPr>
          <w:rFonts w:ascii="Arial" w:hAnsi="Arial" w:cs="Arial"/>
          <w:sz w:val="22"/>
          <w:szCs w:val="22"/>
        </w:rPr>
        <w:t>20</w:t>
      </w:r>
      <w:r w:rsidR="000B1B4C" w:rsidRPr="003C49F6">
        <w:rPr>
          <w:rFonts w:ascii="Arial" w:hAnsi="Arial" w:cs="Arial"/>
          <w:sz w:val="22"/>
          <w:szCs w:val="22"/>
        </w:rPr>
        <w:t>17</w:t>
      </w:r>
      <w:r w:rsidR="00B71A28" w:rsidRPr="003C49F6">
        <w:rPr>
          <w:rFonts w:ascii="Arial" w:hAnsi="Arial" w:cs="Arial"/>
          <w:sz w:val="22"/>
          <w:szCs w:val="22"/>
        </w:rPr>
        <w:t xml:space="preserve"> – </w:t>
      </w:r>
      <w:r w:rsidRPr="003C49F6">
        <w:rPr>
          <w:rFonts w:ascii="Arial" w:hAnsi="Arial" w:cs="Arial"/>
          <w:sz w:val="22"/>
          <w:szCs w:val="22"/>
        </w:rPr>
        <w:t>07/31/</w:t>
      </w:r>
      <w:r w:rsidR="00B71A28" w:rsidRPr="003C49F6">
        <w:rPr>
          <w:rFonts w:ascii="Arial" w:hAnsi="Arial" w:cs="Arial"/>
          <w:sz w:val="22"/>
          <w:szCs w:val="22"/>
        </w:rPr>
        <w:t>201</w:t>
      </w:r>
      <w:r w:rsidR="000B1B4C" w:rsidRPr="003C49F6">
        <w:rPr>
          <w:rFonts w:ascii="Arial" w:hAnsi="Arial" w:cs="Arial"/>
          <w:sz w:val="22"/>
          <w:szCs w:val="22"/>
        </w:rPr>
        <w:t>7</w:t>
      </w:r>
      <w:r w:rsidR="00B71A28"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1EE70832" w14:textId="40F9AD1E"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4B5FAB9C" w14:textId="59E41ADA"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0475491"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32DA1552" w14:textId="3B8410CC" w:rsidR="00BE6F40" w:rsidRPr="003C49F6" w:rsidRDefault="006712EE" w:rsidP="00F4081C">
      <w:pPr>
        <w:rPr>
          <w:rFonts w:ascii="Arial" w:hAnsi="Arial" w:cs="Arial"/>
          <w:sz w:val="22"/>
          <w:szCs w:val="22"/>
        </w:rPr>
      </w:pPr>
      <w:r w:rsidRPr="003C49F6">
        <w:rPr>
          <w:rFonts w:ascii="Arial" w:hAnsi="Arial" w:cs="Arial"/>
          <w:sz w:val="22"/>
          <w:szCs w:val="22"/>
        </w:rPr>
        <w:t>01/06/</w:t>
      </w:r>
      <w:r w:rsidR="00BE6F40" w:rsidRPr="003C49F6">
        <w:rPr>
          <w:rFonts w:ascii="Arial" w:hAnsi="Arial" w:cs="Arial"/>
          <w:sz w:val="22"/>
          <w:szCs w:val="22"/>
        </w:rPr>
        <w:t xml:space="preserve">2014 – </w:t>
      </w:r>
      <w:r w:rsidRPr="003C49F6">
        <w:rPr>
          <w:rFonts w:ascii="Arial" w:hAnsi="Arial" w:cs="Arial"/>
          <w:sz w:val="22"/>
          <w:szCs w:val="22"/>
        </w:rPr>
        <w:t>12/15/</w:t>
      </w:r>
      <w:r w:rsidR="00BE6F40" w:rsidRPr="003C49F6">
        <w:rPr>
          <w:rFonts w:ascii="Arial" w:hAnsi="Arial" w:cs="Arial"/>
          <w:sz w:val="22"/>
          <w:szCs w:val="22"/>
        </w:rPr>
        <w:t>2016</w:t>
      </w:r>
      <w:r w:rsidR="00BE6F40" w:rsidRPr="003C49F6">
        <w:rPr>
          <w:rFonts w:ascii="Arial" w:hAnsi="Arial" w:cs="Arial"/>
          <w:sz w:val="22"/>
          <w:szCs w:val="22"/>
        </w:rPr>
        <w:tab/>
      </w:r>
      <w:r w:rsidR="00BE6F40" w:rsidRPr="003C49F6">
        <w:rPr>
          <w:rFonts w:ascii="Arial" w:hAnsi="Arial" w:cs="Arial"/>
          <w:b/>
          <w:bCs/>
          <w:sz w:val="22"/>
          <w:szCs w:val="22"/>
        </w:rPr>
        <w:t>PhD Exchange Visitors, Department of Epidemiology</w:t>
      </w:r>
    </w:p>
    <w:p w14:paraId="5F64A350" w14:textId="5EC8E108"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r w:rsidRPr="003C49F6">
        <w:rPr>
          <w:rFonts w:ascii="Arial" w:hAnsi="Arial" w:cs="Arial"/>
          <w:i/>
          <w:iCs/>
          <w:sz w:val="22"/>
          <w:szCs w:val="22"/>
        </w:rPr>
        <w:t>H. Lee Moffitt Cancer Center and Research Institute</w:t>
      </w:r>
    </w:p>
    <w:p w14:paraId="5975A28C" w14:textId="58ABAD36"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Tampa – FL - US</w:t>
      </w:r>
    </w:p>
    <w:p w14:paraId="227978F3" w14:textId="69EE0DE2" w:rsidR="000B1B4C" w:rsidRPr="003C49F6" w:rsidRDefault="007E2E9D" w:rsidP="00F4081C">
      <w:pPr>
        <w:rPr>
          <w:rFonts w:ascii="Arial" w:hAnsi="Arial" w:cs="Arial"/>
          <w:sz w:val="22"/>
          <w:szCs w:val="22"/>
        </w:rPr>
      </w:pPr>
      <w:r w:rsidRPr="003C49F6">
        <w:rPr>
          <w:rFonts w:ascii="Arial" w:hAnsi="Arial" w:cs="Arial"/>
          <w:sz w:val="22"/>
          <w:szCs w:val="22"/>
        </w:rPr>
        <w:t>06/05/</w:t>
      </w:r>
      <w:r w:rsidR="000B1B4C" w:rsidRPr="003C49F6">
        <w:rPr>
          <w:rFonts w:ascii="Arial" w:hAnsi="Arial" w:cs="Arial"/>
          <w:sz w:val="22"/>
          <w:szCs w:val="22"/>
        </w:rPr>
        <w:t xml:space="preserve">2014 – </w:t>
      </w:r>
      <w:r w:rsidRPr="003C49F6">
        <w:rPr>
          <w:rFonts w:ascii="Arial" w:hAnsi="Arial" w:cs="Arial"/>
          <w:sz w:val="22"/>
          <w:szCs w:val="22"/>
        </w:rPr>
        <w:t>10/17/</w:t>
      </w:r>
      <w:r w:rsidR="000B1B4C" w:rsidRPr="003C49F6">
        <w:rPr>
          <w:rFonts w:ascii="Arial" w:hAnsi="Arial" w:cs="Arial"/>
          <w:sz w:val="22"/>
          <w:szCs w:val="22"/>
        </w:rPr>
        <w:t>2014</w:t>
      </w:r>
      <w:r w:rsidRPr="003C49F6">
        <w:rPr>
          <w:rFonts w:ascii="Arial" w:hAnsi="Arial" w:cs="Arial"/>
          <w:sz w:val="22"/>
          <w:szCs w:val="22"/>
        </w:rPr>
        <w:tab/>
      </w:r>
      <w:r w:rsidR="000B1B4C" w:rsidRPr="003C49F6">
        <w:rPr>
          <w:rFonts w:ascii="Arial" w:hAnsi="Arial" w:cs="Arial"/>
          <w:b/>
          <w:bCs/>
          <w:sz w:val="22"/>
          <w:szCs w:val="22"/>
        </w:rPr>
        <w:t>Temporary Assistant Professor, Department of Pharmacy</w:t>
      </w:r>
    </w:p>
    <w:p w14:paraId="6C653291" w14:textId="33BB07F8"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7EE88A6" w14:textId="45731E7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4FD4E34"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46046D74" w14:textId="54ADEB25" w:rsidR="00386175" w:rsidRPr="003C49F6" w:rsidRDefault="007E2E9D" w:rsidP="00F4081C">
      <w:pPr>
        <w:rPr>
          <w:rFonts w:ascii="Arial" w:hAnsi="Arial" w:cs="Arial"/>
          <w:b/>
          <w:bCs/>
          <w:sz w:val="22"/>
          <w:szCs w:val="22"/>
        </w:rPr>
      </w:pPr>
      <w:r w:rsidRPr="003C49F6">
        <w:rPr>
          <w:rFonts w:ascii="Arial" w:hAnsi="Arial" w:cs="Arial"/>
          <w:sz w:val="22"/>
          <w:szCs w:val="22"/>
        </w:rPr>
        <w:t>01/17/</w:t>
      </w:r>
      <w:r w:rsidR="00386175" w:rsidRPr="003C49F6">
        <w:rPr>
          <w:rFonts w:ascii="Arial" w:hAnsi="Arial" w:cs="Arial"/>
          <w:sz w:val="22"/>
          <w:szCs w:val="22"/>
        </w:rPr>
        <w:t>201</w:t>
      </w:r>
      <w:r w:rsidRPr="003C49F6">
        <w:rPr>
          <w:rFonts w:ascii="Arial" w:hAnsi="Arial" w:cs="Arial"/>
          <w:sz w:val="22"/>
          <w:szCs w:val="22"/>
        </w:rPr>
        <w:t>4</w:t>
      </w:r>
      <w:r w:rsidR="00386175" w:rsidRPr="003C49F6">
        <w:rPr>
          <w:rFonts w:ascii="Arial" w:hAnsi="Arial" w:cs="Arial"/>
          <w:sz w:val="22"/>
          <w:szCs w:val="22"/>
        </w:rPr>
        <w:t xml:space="preserve"> – </w:t>
      </w:r>
      <w:r w:rsidRPr="003C49F6">
        <w:rPr>
          <w:rFonts w:ascii="Arial" w:hAnsi="Arial" w:cs="Arial"/>
          <w:sz w:val="22"/>
          <w:szCs w:val="22"/>
        </w:rPr>
        <w:t>07/31/</w:t>
      </w:r>
      <w:r w:rsidR="00386175" w:rsidRPr="003C49F6">
        <w:rPr>
          <w:rFonts w:ascii="Arial" w:hAnsi="Arial" w:cs="Arial"/>
          <w:sz w:val="22"/>
          <w:szCs w:val="22"/>
        </w:rPr>
        <w:t>2014</w:t>
      </w:r>
      <w:r w:rsidRPr="003C49F6">
        <w:rPr>
          <w:rFonts w:ascii="Arial" w:hAnsi="Arial" w:cs="Arial"/>
          <w:sz w:val="22"/>
          <w:szCs w:val="22"/>
        </w:rPr>
        <w:tab/>
      </w:r>
      <w:r w:rsidR="00386175" w:rsidRPr="003C49F6">
        <w:rPr>
          <w:rFonts w:ascii="Arial" w:hAnsi="Arial" w:cs="Arial"/>
          <w:b/>
          <w:bCs/>
          <w:sz w:val="22"/>
          <w:szCs w:val="22"/>
        </w:rPr>
        <w:t>Voluntary Assistant Professor, Department of Pharmacy</w:t>
      </w:r>
    </w:p>
    <w:p w14:paraId="54893038" w14:textId="11CCCB40"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A902F63" w14:textId="292D93B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2BBB2843" w14:textId="6AE20253" w:rsidR="00386175"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02C735D" w14:textId="32CCA2D6" w:rsidR="00386175" w:rsidRPr="003C49F6" w:rsidRDefault="007E2E9D" w:rsidP="00F4081C">
      <w:pPr>
        <w:rPr>
          <w:rFonts w:ascii="Arial" w:hAnsi="Arial" w:cs="Arial"/>
          <w:b/>
          <w:bCs/>
          <w:sz w:val="22"/>
          <w:szCs w:val="22"/>
        </w:rPr>
      </w:pPr>
      <w:r w:rsidRPr="003C49F6">
        <w:rPr>
          <w:rFonts w:ascii="Arial" w:hAnsi="Arial" w:cs="Arial"/>
          <w:sz w:val="22"/>
          <w:szCs w:val="22"/>
        </w:rPr>
        <w:t>08/01/</w:t>
      </w:r>
      <w:r w:rsidR="00386175" w:rsidRPr="003C49F6">
        <w:rPr>
          <w:rFonts w:ascii="Arial" w:hAnsi="Arial" w:cs="Arial"/>
          <w:sz w:val="22"/>
          <w:szCs w:val="22"/>
        </w:rPr>
        <w:t xml:space="preserve">2013 – </w:t>
      </w:r>
      <w:r w:rsidRPr="003C49F6">
        <w:rPr>
          <w:rFonts w:ascii="Arial" w:hAnsi="Arial" w:cs="Arial"/>
          <w:sz w:val="22"/>
          <w:szCs w:val="22"/>
        </w:rPr>
        <w:t>04/</w:t>
      </w:r>
      <w:r w:rsidR="006712EE" w:rsidRPr="003C49F6">
        <w:rPr>
          <w:rFonts w:ascii="Arial" w:hAnsi="Arial" w:cs="Arial"/>
          <w:sz w:val="22"/>
          <w:szCs w:val="22"/>
        </w:rPr>
        <w:t>30/</w:t>
      </w:r>
      <w:r w:rsidR="00386175" w:rsidRPr="003C49F6">
        <w:rPr>
          <w:rFonts w:ascii="Arial" w:hAnsi="Arial" w:cs="Arial"/>
          <w:sz w:val="22"/>
          <w:szCs w:val="22"/>
        </w:rPr>
        <w:t xml:space="preserve">2014 </w:t>
      </w:r>
      <w:r w:rsidR="00386175" w:rsidRPr="003C49F6">
        <w:rPr>
          <w:rFonts w:ascii="Arial" w:hAnsi="Arial" w:cs="Arial"/>
          <w:sz w:val="22"/>
          <w:szCs w:val="22"/>
        </w:rPr>
        <w:tab/>
      </w:r>
      <w:r w:rsidR="00386175" w:rsidRPr="003C49F6">
        <w:rPr>
          <w:rFonts w:ascii="Arial" w:hAnsi="Arial" w:cs="Arial"/>
          <w:b/>
          <w:bCs/>
          <w:sz w:val="22"/>
          <w:szCs w:val="22"/>
        </w:rPr>
        <w:t>Assistant Professor, Department of Pharmacy</w:t>
      </w:r>
    </w:p>
    <w:p w14:paraId="77C51EB4" w14:textId="55246390" w:rsidR="00386175" w:rsidRPr="003C49F6" w:rsidRDefault="00386175"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proofErr w:type="spellStart"/>
      <w:r w:rsidRPr="003C49F6">
        <w:rPr>
          <w:rFonts w:ascii="Arial" w:hAnsi="Arial" w:cs="Arial"/>
          <w:i/>
          <w:iCs/>
          <w:sz w:val="22"/>
          <w:szCs w:val="22"/>
        </w:rPr>
        <w:t>Faculdade</w:t>
      </w:r>
      <w:proofErr w:type="spellEnd"/>
      <w:r w:rsidRPr="003C49F6">
        <w:rPr>
          <w:rFonts w:ascii="Arial" w:hAnsi="Arial" w:cs="Arial"/>
          <w:i/>
          <w:iCs/>
          <w:sz w:val="22"/>
          <w:szCs w:val="22"/>
        </w:rPr>
        <w:t xml:space="preserve"> de Filosofia, </w:t>
      </w:r>
      <w:proofErr w:type="spellStart"/>
      <w:r w:rsidRPr="003C49F6">
        <w:rPr>
          <w:rFonts w:ascii="Arial" w:hAnsi="Arial" w:cs="Arial"/>
          <w:i/>
          <w:iCs/>
          <w:sz w:val="22"/>
          <w:szCs w:val="22"/>
        </w:rPr>
        <w:t>Ciencias</w:t>
      </w:r>
      <w:proofErr w:type="spellEnd"/>
      <w:r w:rsidRPr="003C49F6">
        <w:rPr>
          <w:rFonts w:ascii="Arial" w:hAnsi="Arial" w:cs="Arial"/>
          <w:i/>
          <w:iCs/>
          <w:sz w:val="22"/>
          <w:szCs w:val="22"/>
        </w:rPr>
        <w:t xml:space="preserve"> e Letras de Alegre</w:t>
      </w:r>
    </w:p>
    <w:p w14:paraId="26663CC8" w14:textId="3CA1BA71"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Belo Amorim, 100 – Centro, Alegre – ES, 29500-000, Brazil</w:t>
      </w:r>
    </w:p>
    <w:p w14:paraId="2384147C" w14:textId="73317C8F" w:rsidR="000B1B4C" w:rsidRPr="003C49F6" w:rsidRDefault="007E2E9D" w:rsidP="00F4081C">
      <w:pPr>
        <w:rPr>
          <w:rFonts w:ascii="Arial" w:hAnsi="Arial" w:cs="Arial"/>
          <w:sz w:val="22"/>
          <w:szCs w:val="22"/>
        </w:rPr>
      </w:pPr>
      <w:r w:rsidRPr="003C49F6">
        <w:rPr>
          <w:rFonts w:ascii="Arial" w:hAnsi="Arial" w:cs="Arial"/>
          <w:sz w:val="22"/>
          <w:szCs w:val="22"/>
        </w:rPr>
        <w:t>02/01/</w:t>
      </w:r>
      <w:r w:rsidR="00B71A28" w:rsidRPr="003C49F6">
        <w:rPr>
          <w:rFonts w:ascii="Arial" w:hAnsi="Arial" w:cs="Arial"/>
          <w:sz w:val="22"/>
          <w:szCs w:val="22"/>
        </w:rPr>
        <w:t>20</w:t>
      </w:r>
      <w:r w:rsidR="000B1B4C" w:rsidRPr="003C49F6">
        <w:rPr>
          <w:rFonts w:ascii="Arial" w:hAnsi="Arial" w:cs="Arial"/>
          <w:sz w:val="22"/>
          <w:szCs w:val="22"/>
        </w:rPr>
        <w:t>1</w:t>
      </w:r>
      <w:r w:rsidR="00386175" w:rsidRPr="003C49F6">
        <w:rPr>
          <w:rFonts w:ascii="Arial" w:hAnsi="Arial" w:cs="Arial"/>
          <w:sz w:val="22"/>
          <w:szCs w:val="22"/>
        </w:rPr>
        <w:t>2</w:t>
      </w:r>
      <w:r w:rsidR="00B71A28" w:rsidRPr="003C49F6">
        <w:rPr>
          <w:rFonts w:ascii="Arial" w:hAnsi="Arial" w:cs="Arial"/>
          <w:sz w:val="22"/>
          <w:szCs w:val="22"/>
        </w:rPr>
        <w:t xml:space="preserve"> –</w:t>
      </w:r>
      <w:r w:rsidRPr="003C49F6">
        <w:rPr>
          <w:rFonts w:ascii="Arial" w:hAnsi="Arial" w:cs="Arial"/>
          <w:sz w:val="22"/>
          <w:szCs w:val="22"/>
        </w:rPr>
        <w:t xml:space="preserve"> 12/01/</w:t>
      </w:r>
      <w:r w:rsidR="00B71A28" w:rsidRPr="003C49F6">
        <w:rPr>
          <w:rFonts w:ascii="Arial" w:hAnsi="Arial" w:cs="Arial"/>
          <w:sz w:val="22"/>
          <w:szCs w:val="22"/>
        </w:rPr>
        <w:t>201</w:t>
      </w:r>
      <w:r w:rsidR="00386175" w:rsidRPr="003C49F6">
        <w:rPr>
          <w:rFonts w:ascii="Arial" w:hAnsi="Arial" w:cs="Arial"/>
          <w:sz w:val="22"/>
          <w:szCs w:val="22"/>
        </w:rPr>
        <w:t>2</w:t>
      </w:r>
      <w:r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4C33E317" w14:textId="5BB325C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050E912" w14:textId="30C33779"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D128E19" w14:textId="1BB431AA" w:rsidR="000B1B4C"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4C5E7DB" w14:textId="36EE5532" w:rsidR="000B1B4C" w:rsidRPr="003C49F6" w:rsidRDefault="006712EE" w:rsidP="00F4081C">
      <w:pPr>
        <w:rPr>
          <w:rFonts w:ascii="Arial" w:hAnsi="Arial" w:cs="Arial"/>
          <w:b/>
          <w:bCs/>
          <w:sz w:val="22"/>
          <w:szCs w:val="22"/>
        </w:rPr>
      </w:pPr>
      <w:r w:rsidRPr="003C49F6">
        <w:rPr>
          <w:rFonts w:ascii="Arial" w:hAnsi="Arial" w:cs="Arial"/>
          <w:sz w:val="22"/>
          <w:szCs w:val="22"/>
        </w:rPr>
        <w:t>08/01/</w:t>
      </w:r>
      <w:r w:rsidR="00264370" w:rsidRPr="003C49F6">
        <w:rPr>
          <w:rFonts w:ascii="Arial" w:hAnsi="Arial" w:cs="Arial"/>
          <w:sz w:val="22"/>
          <w:szCs w:val="22"/>
        </w:rPr>
        <w:t>200</w:t>
      </w:r>
      <w:r w:rsidR="00386175" w:rsidRPr="003C49F6">
        <w:rPr>
          <w:rFonts w:ascii="Arial" w:hAnsi="Arial" w:cs="Arial"/>
          <w:sz w:val="22"/>
          <w:szCs w:val="22"/>
        </w:rPr>
        <w:t>9</w:t>
      </w:r>
      <w:r w:rsidR="00B71A28" w:rsidRPr="003C49F6">
        <w:rPr>
          <w:rFonts w:ascii="Arial" w:hAnsi="Arial" w:cs="Arial"/>
          <w:sz w:val="22"/>
          <w:szCs w:val="22"/>
        </w:rPr>
        <w:t xml:space="preserve"> – </w:t>
      </w:r>
      <w:r w:rsidRPr="003C49F6">
        <w:rPr>
          <w:rFonts w:ascii="Arial" w:hAnsi="Arial" w:cs="Arial"/>
          <w:sz w:val="22"/>
          <w:szCs w:val="22"/>
        </w:rPr>
        <w:t>07/13/2011</w:t>
      </w:r>
      <w:r w:rsidR="00B71A28" w:rsidRPr="003C49F6">
        <w:rPr>
          <w:rFonts w:ascii="Arial" w:hAnsi="Arial" w:cs="Arial"/>
          <w:sz w:val="22"/>
          <w:szCs w:val="22"/>
        </w:rPr>
        <w:tab/>
      </w:r>
      <w:r w:rsidR="00346A72" w:rsidRPr="003C49F6">
        <w:rPr>
          <w:rFonts w:ascii="Arial" w:hAnsi="Arial" w:cs="Arial"/>
          <w:b/>
          <w:bCs/>
          <w:sz w:val="22"/>
          <w:szCs w:val="22"/>
        </w:rPr>
        <w:t>Graduate Assistant</w:t>
      </w:r>
      <w:r w:rsidR="000B1B4C" w:rsidRPr="003C49F6">
        <w:rPr>
          <w:rFonts w:ascii="Arial" w:hAnsi="Arial" w:cs="Arial"/>
          <w:b/>
          <w:bCs/>
          <w:sz w:val="22"/>
          <w:szCs w:val="22"/>
        </w:rPr>
        <w:t xml:space="preserve"> (Research)</w:t>
      </w:r>
      <w:r w:rsidR="00346A72" w:rsidRPr="003C49F6">
        <w:rPr>
          <w:rFonts w:ascii="Arial" w:hAnsi="Arial" w:cs="Arial"/>
          <w:b/>
          <w:bCs/>
          <w:sz w:val="22"/>
          <w:szCs w:val="22"/>
        </w:rPr>
        <w:t xml:space="preserve">, </w:t>
      </w:r>
      <w:r w:rsidR="00B71A28" w:rsidRPr="003C49F6">
        <w:rPr>
          <w:rFonts w:ascii="Arial" w:hAnsi="Arial" w:cs="Arial"/>
          <w:b/>
          <w:bCs/>
          <w:sz w:val="22"/>
          <w:szCs w:val="22"/>
        </w:rPr>
        <w:t xml:space="preserve">Department of </w:t>
      </w:r>
      <w:r w:rsidR="000B1B4C" w:rsidRPr="003C49F6">
        <w:rPr>
          <w:rFonts w:ascii="Arial" w:hAnsi="Arial" w:cs="Arial"/>
          <w:b/>
          <w:bCs/>
          <w:sz w:val="22"/>
          <w:szCs w:val="22"/>
        </w:rPr>
        <w:t>Pharmacy</w:t>
      </w:r>
    </w:p>
    <w:p w14:paraId="4F4F9D33" w14:textId="2B16908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53A67ACB" w14:textId="02BE0843"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4D6ACF64" w14:textId="19531AE9" w:rsidR="00C20B0D"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w:t>
      </w:r>
    </w:p>
    <w:p w14:paraId="30379BF1" w14:textId="77777777" w:rsidR="00A670BA" w:rsidRPr="003C49F6" w:rsidRDefault="00A670BA" w:rsidP="00A670BA">
      <w:pPr>
        <w:ind w:left="2160" w:firstLine="720"/>
        <w:contextualSpacing/>
        <w:rPr>
          <w:rFonts w:ascii="Arial" w:hAnsi="Arial" w:cs="Arial"/>
          <w:sz w:val="22"/>
          <w:szCs w:val="22"/>
        </w:rPr>
      </w:pPr>
    </w:p>
    <w:p w14:paraId="5E6E53A1" w14:textId="1F103FC3" w:rsidR="00C878F3" w:rsidRPr="003C49F6" w:rsidRDefault="00C878F3" w:rsidP="00C20B0D">
      <w:pPr>
        <w:spacing w:after="20"/>
        <w:rPr>
          <w:rFonts w:ascii="Arial" w:hAnsi="Arial" w:cs="Arial"/>
          <w:b/>
          <w:sz w:val="22"/>
          <w:szCs w:val="22"/>
          <w:u w:val="single"/>
        </w:rPr>
      </w:pPr>
      <w:r w:rsidRPr="003C49F6">
        <w:rPr>
          <w:rFonts w:ascii="Arial" w:hAnsi="Arial" w:cs="Arial"/>
          <w:b/>
          <w:sz w:val="22"/>
          <w:szCs w:val="22"/>
          <w:u w:val="single"/>
        </w:rPr>
        <w:t>Peer-Reviewed Publications</w:t>
      </w:r>
    </w:p>
    <w:p w14:paraId="498B22C0" w14:textId="77777777" w:rsidR="00C878F3" w:rsidRDefault="00C878F3" w:rsidP="00C878F3">
      <w:r w:rsidRPr="003C49F6">
        <w:rPr>
          <w:rFonts w:ascii="Arial" w:hAnsi="Arial" w:cs="Arial"/>
          <w:sz w:val="22"/>
          <w:szCs w:val="22"/>
        </w:rPr>
        <w:t xml:space="preserve">Google </w:t>
      </w:r>
      <w:proofErr w:type="gramStart"/>
      <w:r w:rsidRPr="003C49F6">
        <w:rPr>
          <w:rFonts w:ascii="Arial" w:hAnsi="Arial" w:cs="Arial"/>
          <w:sz w:val="22"/>
          <w:szCs w:val="22"/>
        </w:rPr>
        <w:t>Scholar :</w:t>
      </w:r>
      <w:proofErr w:type="gramEnd"/>
      <w:r w:rsidRPr="003C49F6">
        <w:rPr>
          <w:rStyle w:val="apple-converted-space"/>
          <w:rFonts w:ascii="Arial" w:hAnsi="Arial" w:cs="Arial"/>
          <w:color w:val="212121"/>
          <w:sz w:val="22"/>
          <w:szCs w:val="22"/>
          <w:shd w:val="clear" w:color="auto" w:fill="FFFFFF"/>
        </w:rPr>
        <w:t> </w:t>
      </w:r>
      <w:hyperlink r:id="rId8" w:history="1">
        <w:r w:rsidRPr="003C49F6">
          <w:rPr>
            <w:rStyle w:val="Hyperlink"/>
            <w:rFonts w:ascii="Arial" w:hAnsi="Arial" w:cs="Arial"/>
            <w:sz w:val="22"/>
            <w:szCs w:val="22"/>
            <w:shd w:val="clear" w:color="auto" w:fill="FFFFFF"/>
          </w:rPr>
          <w:t>https://scholar.google.com.co/citations?user=EnoaXSEAAAAJ&amp;hl=en</w:t>
        </w:r>
      </w:hyperlink>
    </w:p>
    <w:p w14:paraId="51FD2031" w14:textId="77777777" w:rsidR="00D374FA" w:rsidRPr="003C49F6" w:rsidRDefault="00D374FA" w:rsidP="00C878F3">
      <w:pPr>
        <w:rPr>
          <w:rFonts w:ascii="Arial" w:hAnsi="Arial" w:cs="Arial"/>
          <w:color w:val="4C2C92"/>
          <w:sz w:val="22"/>
          <w:szCs w:val="22"/>
          <w:u w:val="single"/>
        </w:rPr>
      </w:pPr>
    </w:p>
    <w:p w14:paraId="79C102BA" w14:textId="20E67983" w:rsidR="00C878F3" w:rsidRPr="003C49F6" w:rsidRDefault="00D374FA" w:rsidP="00E30174">
      <w:pPr>
        <w:jc w:val="center"/>
        <w:rPr>
          <w:rFonts w:ascii="Arial" w:hAnsi="Arial" w:cs="Arial"/>
          <w:color w:val="4C2C92"/>
          <w:sz w:val="22"/>
          <w:szCs w:val="22"/>
          <w:u w:val="single"/>
        </w:rPr>
      </w:pPr>
      <w:r>
        <w:rPr>
          <w:rFonts w:ascii="Arial" w:hAnsi="Arial" w:cs="Arial"/>
          <w:noProof/>
          <w:color w:val="4C2C92"/>
          <w:sz w:val="22"/>
          <w:szCs w:val="22"/>
          <w:u w:val="single"/>
        </w:rPr>
        <w:drawing>
          <wp:inline distT="0" distB="0" distL="0" distR="0" wp14:anchorId="44D05442" wp14:editId="41646AA1">
            <wp:extent cx="1598212" cy="1852927"/>
            <wp:effectExtent l="0" t="0" r="2540" b="1905"/>
            <wp:docPr id="1549227337" name="Picture 1"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27337" name="Picture 1" descr="A graph on a white background&#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642074" cy="1903780"/>
                    </a:xfrm>
                    <a:prstGeom prst="rect">
                      <a:avLst/>
                    </a:prstGeom>
                  </pic:spPr>
                </pic:pic>
              </a:graphicData>
            </a:graphic>
          </wp:inline>
        </w:drawing>
      </w:r>
    </w:p>
    <w:p w14:paraId="5BBE18DE" w14:textId="504574D8" w:rsidR="00C20B0D" w:rsidRPr="003C49F6" w:rsidRDefault="00C20B0D" w:rsidP="00C20B0D">
      <w:pPr>
        <w:jc w:val="center"/>
        <w:rPr>
          <w:rFonts w:ascii="Arial" w:hAnsi="Arial" w:cs="Arial"/>
          <w:sz w:val="22"/>
          <w:szCs w:val="22"/>
          <w:vertAlign w:val="superscript"/>
        </w:rPr>
      </w:pPr>
    </w:p>
    <w:p w14:paraId="1ED47618" w14:textId="13EF3B2E" w:rsidR="00C878F3" w:rsidRPr="003C49F6" w:rsidRDefault="00C878F3" w:rsidP="00C878F3">
      <w:pPr>
        <w:spacing w:after="120"/>
        <w:rPr>
          <w:rFonts w:ascii="Arial" w:hAnsi="Arial" w:cs="Arial"/>
          <w:sz w:val="22"/>
          <w:szCs w:val="22"/>
        </w:rPr>
      </w:pPr>
      <w:r w:rsidRPr="003C49F6">
        <w:rPr>
          <w:rFonts w:ascii="Arial" w:hAnsi="Arial" w:cs="Arial"/>
          <w:sz w:val="22"/>
          <w:szCs w:val="22"/>
          <w:vertAlign w:val="superscript"/>
        </w:rPr>
        <w:t>#</w:t>
      </w:r>
      <w:r w:rsidRPr="003C49F6">
        <w:rPr>
          <w:rFonts w:ascii="Arial" w:hAnsi="Arial" w:cs="Arial"/>
          <w:sz w:val="22"/>
          <w:szCs w:val="22"/>
        </w:rPr>
        <w:t>Authors contributed equally.</w:t>
      </w:r>
    </w:p>
    <w:p w14:paraId="6C230710" w14:textId="177F33EB" w:rsidR="00E30174" w:rsidRPr="003C49F6" w:rsidRDefault="00E30174"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Guimarães IDS, Dos Santos DZ, Henriques TB, </w:t>
      </w:r>
      <w:r w:rsidRPr="003C49F6">
        <w:rPr>
          <w:rFonts w:ascii="Arial" w:eastAsia="Times New Roman" w:hAnsi="Arial" w:cs="Arial"/>
          <w:b/>
          <w:bCs/>
        </w:rPr>
        <w:t>Lyra-Junior PCM</w:t>
      </w:r>
      <w:r w:rsidRPr="003C49F6">
        <w:rPr>
          <w:rFonts w:ascii="Arial" w:eastAsia="Times New Roman" w:hAnsi="Arial" w:cs="Arial"/>
        </w:rPr>
        <w:t xml:space="preserve">, Carlos de Souza J, Pimenta TM, Martins BDS,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Padilha JMS, Maciel LLF, Almeida JCA, Silva IV, Rangel LBA. Phosphodiesterase 7: a potential novel therapeutic target in ovarian cancer. Front </w:t>
      </w:r>
      <w:proofErr w:type="spellStart"/>
      <w:r w:rsidRPr="003C49F6">
        <w:rPr>
          <w:rFonts w:ascii="Arial" w:eastAsia="Times New Roman" w:hAnsi="Arial" w:cs="Arial"/>
        </w:rPr>
        <w:t>Pharmacol</w:t>
      </w:r>
      <w:proofErr w:type="spellEnd"/>
      <w:r w:rsidRPr="003C49F6">
        <w:rPr>
          <w:rFonts w:ascii="Arial" w:eastAsia="Times New Roman" w:hAnsi="Arial" w:cs="Arial"/>
        </w:rPr>
        <w:t>. 2025 Jun 4</w:t>
      </w:r>
      <w:r w:rsidR="009C0D15">
        <w:rPr>
          <w:rFonts w:ascii="Arial" w:eastAsia="Times New Roman" w:hAnsi="Arial" w:cs="Arial"/>
        </w:rPr>
        <w:t>,</w:t>
      </w:r>
      <w:r w:rsidRPr="003C49F6">
        <w:rPr>
          <w:rFonts w:ascii="Arial" w:eastAsia="Times New Roman" w:hAnsi="Arial" w:cs="Arial"/>
        </w:rPr>
        <w:t>16:1566330. DOI: 10.3389/fphar.2025.1566330.</w:t>
      </w:r>
    </w:p>
    <w:p w14:paraId="57C34C5C" w14:textId="0CB1C902"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w:t>
      </w:r>
      <w:r w:rsidR="009C0D15">
        <w:rPr>
          <w:rFonts w:ascii="Arial" w:eastAsia="Times New Roman" w:hAnsi="Arial" w:cs="Arial"/>
        </w:rPr>
        <w:t>,</w:t>
      </w:r>
      <w:r w:rsidRPr="003C49F6">
        <w:rPr>
          <w:rFonts w:ascii="Arial" w:eastAsia="Times New Roman" w:hAnsi="Arial" w:cs="Arial"/>
        </w:rPr>
        <w:t xml:space="preserve"> CARRIERS Consortium</w:t>
      </w:r>
      <w:r w:rsidR="009C0D15">
        <w:rPr>
          <w:rFonts w:ascii="Arial" w:eastAsia="Times New Roman" w:hAnsi="Arial" w:cs="Arial"/>
        </w:rPr>
        <w:t>,</w:t>
      </w:r>
      <w:r w:rsidRPr="003C49F6">
        <w:rPr>
          <w:rFonts w:ascii="Arial" w:eastAsia="Times New Roman" w:hAnsi="Arial" w:cs="Arial"/>
        </w:rPr>
        <w:t xml:space="preserve">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Nathanson KL,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Iversen ES, Boddicker N, Chen W, Richardson ME, Couch FJ. Functional evaluation and clinical classification of BRCA2 variants. Nature. 2025 Jan. </w:t>
      </w:r>
    </w:p>
    <w:p w14:paraId="7A5556D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10.1038/s41586-024-08388-8.</w:t>
      </w:r>
    </w:p>
    <w:p w14:paraId="36F23646" w14:textId="16496770"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lastRenderedPageBreak/>
        <w:t>Nepomuceno TC</w:t>
      </w:r>
      <w:r w:rsidRPr="003C49F6">
        <w:rPr>
          <w:rFonts w:ascii="Arial" w:eastAsia="Times New Roman" w:hAnsi="Arial" w:cs="Arial"/>
          <w:vertAlign w:val="superscript"/>
        </w:rPr>
        <w:t>#</w:t>
      </w:r>
      <w:r w:rsidRPr="003C49F6">
        <w:rPr>
          <w:rFonts w:ascii="Arial" w:eastAsia="Times New Roman" w:hAnsi="Arial" w:cs="Arial"/>
        </w:rPr>
        <w:t xml:space="preserve">, </w:t>
      </w:r>
      <w:r w:rsidRPr="003C49F6">
        <w:rPr>
          <w:rFonts w:ascii="Arial" w:eastAsia="Times New Roman" w:hAnsi="Arial" w:cs="Arial"/>
          <w:b/>
          <w:bCs/>
        </w:rPr>
        <w:t>Lyra P</w:t>
      </w:r>
      <w:r w:rsidRPr="003C49F6">
        <w:rPr>
          <w:rFonts w:ascii="Arial" w:eastAsia="Times New Roman" w:hAnsi="Arial" w:cs="Arial"/>
          <w:b/>
          <w:bCs/>
          <w:vertAlign w:val="superscript"/>
        </w:rPr>
        <w:t>#</w:t>
      </w:r>
      <w:r w:rsidRPr="003C49F6">
        <w:rPr>
          <w:rFonts w:ascii="Arial" w:eastAsia="Times New Roman" w:hAnsi="Arial" w:cs="Arial"/>
        </w:rPr>
        <w:t xml:space="preserve">, Zhu J, Yi F, Martin RH, Lupu D, Peterson L, Peres LC, Berry A, Iversen ES, Couch FJ, Mo Q, Monteiro AN. Assessment of BRCA1 and BRCA2 Germline Variant Data </w:t>
      </w:r>
      <w:r w:rsidR="00CB3E87" w:rsidRPr="003C49F6">
        <w:rPr>
          <w:rFonts w:ascii="Arial" w:eastAsia="Times New Roman" w:hAnsi="Arial" w:cs="Arial"/>
        </w:rPr>
        <w:t>from</w:t>
      </w:r>
      <w:r w:rsidRPr="003C49F6">
        <w:rPr>
          <w:rFonts w:ascii="Arial" w:eastAsia="Times New Roman" w:hAnsi="Arial" w:cs="Arial"/>
        </w:rPr>
        <w:t xml:space="preserve"> Patients With Breast Cancer in a Real-World Data Registry. JCO Clin Cancer Inform. 2024 May. </w:t>
      </w:r>
    </w:p>
    <w:p w14:paraId="0518FB1E"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10.1200/CCI.23.00251.</w:t>
      </w:r>
    </w:p>
    <w:p w14:paraId="2A665FA7"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 C, Huang H, Na J, Lumby C,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Holdren MA, Rao TJ, Karam R,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Weyandt JD, </w:t>
      </w:r>
      <w:proofErr w:type="spellStart"/>
      <w:r w:rsidRPr="003C49F6">
        <w:rPr>
          <w:rFonts w:ascii="Arial" w:eastAsia="Times New Roman" w:hAnsi="Arial" w:cs="Arial"/>
        </w:rPr>
        <w:t>Csuy</w:t>
      </w:r>
      <w:proofErr w:type="spellEnd"/>
      <w:r w:rsidRPr="003C49F6">
        <w:rPr>
          <w:rFonts w:ascii="Arial" w:eastAsia="Times New Roman" w:hAnsi="Arial" w:cs="Arial"/>
        </w:rPr>
        <w:t xml:space="preserve"> CM, </w:t>
      </w:r>
      <w:proofErr w:type="spellStart"/>
      <w:r w:rsidRPr="003C49F6">
        <w:rPr>
          <w:rFonts w:ascii="Arial" w:eastAsia="Times New Roman" w:hAnsi="Arial" w:cs="Arial"/>
        </w:rPr>
        <w:t>Seelaus</w:t>
      </w:r>
      <w:proofErr w:type="spellEnd"/>
      <w:r w:rsidRPr="003C49F6">
        <w:rPr>
          <w:rFonts w:ascii="Arial" w:eastAsia="Times New Roman" w:hAnsi="Arial" w:cs="Arial"/>
        </w:rPr>
        <w:t xml:space="preserve"> CA, Young CC, Fulk K, Heidari Z, </w:t>
      </w:r>
      <w:r w:rsidRPr="003C49F6">
        <w:rPr>
          <w:rFonts w:ascii="Arial" w:eastAsia="Times New Roman" w:hAnsi="Arial" w:cs="Arial"/>
          <w:b/>
          <w:bCs/>
        </w:rPr>
        <w:t>Morais Lyra PC Jr</w:t>
      </w:r>
      <w:r w:rsidRPr="003C49F6">
        <w:rPr>
          <w:rFonts w:ascii="Arial" w:eastAsia="Times New Roman" w:hAnsi="Arial" w:cs="Arial"/>
        </w:rPr>
        <w:t xml:space="preserve">, Couch RE, Persons B, Polley EC,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Boddicker NJ, Monteiro ANA,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Richardson ME, Couch FJ. Functional analysis and clinical classification of 462 germline BRCA2 missense variants affecting the DNA binding domain. Am J Hum Genet. 2024 Mar. </w:t>
      </w:r>
    </w:p>
    <w:p w14:paraId="34705486"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10.1016/j.ajhg.2024.02.002.</w:t>
      </w:r>
    </w:p>
    <w:p w14:paraId="54675DC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Boddicker N, Chen W, Richardson ME, Couch FJ. Saturation genome editing-based functional evaluation and clinical classification of BRCA2 single nucleotide variants. </w:t>
      </w:r>
      <w:proofErr w:type="spellStart"/>
      <w:r w:rsidRPr="003C49F6">
        <w:rPr>
          <w:rFonts w:ascii="Arial" w:eastAsia="Times New Roman" w:hAnsi="Arial" w:cs="Arial"/>
        </w:rPr>
        <w:t>bioRxiv</w:t>
      </w:r>
      <w:proofErr w:type="spellEnd"/>
      <w:r w:rsidRPr="003C49F6">
        <w:rPr>
          <w:rFonts w:ascii="Arial" w:eastAsia="Times New Roman" w:hAnsi="Arial" w:cs="Arial"/>
        </w:rPr>
        <w:t xml:space="preserve"> [Preprint]. 2023 Dec. </w:t>
      </w:r>
    </w:p>
    <w:p w14:paraId="1C84EDD0"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10.1101/2023.12.14.571597.</w:t>
      </w:r>
    </w:p>
    <w:p w14:paraId="32A41496" w14:textId="77777777" w:rsidR="00C878F3" w:rsidRPr="003C49F6" w:rsidRDefault="00C878F3"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Zipinotti</w:t>
      </w:r>
      <w:proofErr w:type="spellEnd"/>
      <w:r w:rsidRPr="003C49F6">
        <w:rPr>
          <w:rFonts w:ascii="Arial" w:eastAsia="Times New Roman" w:hAnsi="Arial" w:cs="Arial"/>
        </w:rPr>
        <w:t xml:space="preserve"> Dos Santos D, de Souza JC, Pimenta TM, Martins BS, Ribeiro Junior RS,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w:t>
      </w:r>
      <w:proofErr w:type="spellStart"/>
      <w:r w:rsidRPr="003C49F6">
        <w:rPr>
          <w:rFonts w:ascii="Arial" w:hAnsi="Arial" w:cs="Arial"/>
        </w:rPr>
        <w:t>Tessarolo</w:t>
      </w:r>
      <w:proofErr w:type="spellEnd"/>
      <w:r w:rsidRPr="003C49F6">
        <w:rPr>
          <w:rFonts w:ascii="Arial" w:hAnsi="Arial" w:cs="Arial"/>
        </w:rPr>
        <w:t xml:space="preserve"> NG, </w:t>
      </w:r>
      <w:r w:rsidRPr="003C49F6">
        <w:rPr>
          <w:rFonts w:ascii="Arial" w:hAnsi="Arial" w:cs="Arial"/>
          <w:b/>
          <w:bCs/>
        </w:rPr>
        <w:t>Lyra-Jr PC</w:t>
      </w:r>
      <w:r w:rsidRPr="003C49F6">
        <w:rPr>
          <w:rFonts w:ascii="Arial" w:hAnsi="Arial" w:cs="Arial"/>
        </w:rPr>
        <w:t xml:space="preserve"> et al. The impact of lipid metabolism on breast cancer: a review about its role in tumorigenesis and immune escape. Cell Commun Signal. 2023 Jun. </w:t>
      </w:r>
    </w:p>
    <w:p w14:paraId="5BB69808"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10.1186/s12964-023-01178-1.</w:t>
      </w:r>
    </w:p>
    <w:p w14:paraId="06F347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Fasching PA, Liu D, Scully S, Ingle JN, </w:t>
      </w:r>
      <w:r w:rsidRPr="003C49F6">
        <w:rPr>
          <w:rFonts w:ascii="Arial" w:eastAsia="Times New Roman" w:hAnsi="Arial" w:cs="Arial"/>
          <w:b/>
          <w:bCs/>
        </w:rPr>
        <w:t>Lyra-Jr PC</w:t>
      </w:r>
      <w:r w:rsidRPr="003C49F6">
        <w:rPr>
          <w:rFonts w:ascii="Arial" w:eastAsia="Times New Roman" w:hAnsi="Arial" w:cs="Arial"/>
        </w:rPr>
        <w:t xml:space="preserve">, Rack B, Hein A, Ekici A B, Reis A, Schneeweiss </w:t>
      </w:r>
      <w:r w:rsidRPr="003C49F6">
        <w:rPr>
          <w:rFonts w:ascii="Arial" w:hAnsi="Arial" w:cs="Arial"/>
        </w:rPr>
        <w:t xml:space="preserve">A, Tesch H, </w:t>
      </w:r>
      <w:proofErr w:type="spellStart"/>
      <w:r w:rsidRPr="003C49F6">
        <w:rPr>
          <w:rFonts w:ascii="Arial" w:hAnsi="Arial" w:cs="Arial"/>
        </w:rPr>
        <w:t>Fehm</w:t>
      </w:r>
      <w:proofErr w:type="spellEnd"/>
      <w:r w:rsidRPr="003C49F6">
        <w:rPr>
          <w:rFonts w:ascii="Arial" w:hAnsi="Arial" w:cs="Arial"/>
        </w:rPr>
        <w:t xml:space="preserve"> TN, Heinrich G, Beckmann MW, </w:t>
      </w:r>
      <w:proofErr w:type="spellStart"/>
      <w:r w:rsidRPr="003C49F6">
        <w:rPr>
          <w:rFonts w:ascii="Arial" w:hAnsi="Arial" w:cs="Arial"/>
        </w:rPr>
        <w:t>Ruebner</w:t>
      </w:r>
      <w:proofErr w:type="spellEnd"/>
      <w:r w:rsidRPr="003C49F6">
        <w:rPr>
          <w:rFonts w:ascii="Arial" w:hAnsi="Arial" w:cs="Arial"/>
        </w:rPr>
        <w:t xml:space="preserve"> M, Huebner H, Lambrechts D, Madden E, Shen J, Room J, Doheny K, Jenkins GD, Carlson EE, Li l, Fridley BL et al. Identification of two genetic loci associated with leukopenia after chemotherapy in Breast Cancer Patients. Clin Can Res. 2022 Aug. </w:t>
      </w:r>
    </w:p>
    <w:p w14:paraId="3DFA410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10.1158/1078-0432.CCR-20-4774.</w:t>
      </w:r>
    </w:p>
    <w:p w14:paraId="449E5C7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Mendoza-Fandiño G, </w:t>
      </w:r>
      <w:r w:rsidRPr="003C49F6">
        <w:rPr>
          <w:rFonts w:ascii="Arial" w:eastAsia="Times New Roman" w:hAnsi="Arial" w:cs="Arial"/>
          <w:b/>
          <w:bCs/>
        </w:rPr>
        <w:t>Lyra-Jr PC</w:t>
      </w:r>
      <w:r w:rsidRPr="003C49F6">
        <w:rPr>
          <w:rFonts w:ascii="Arial" w:eastAsia="Times New Roman" w:hAnsi="Arial" w:cs="Arial"/>
        </w:rPr>
        <w:t xml:space="preserve">, Nepomuceno TC, Harro CM, Woods NT, Li X, Rangel LB, Carvalho </w:t>
      </w:r>
      <w:r w:rsidRPr="003C49F6">
        <w:rPr>
          <w:rFonts w:ascii="Arial" w:hAnsi="Arial" w:cs="Arial"/>
        </w:rPr>
        <w:t xml:space="preserve">MA, Couch FJ, Monteiro ANA. Two distinct mechanisms underlie estrogen-receptor-negative breast cancer susceptibility at the 2p23.2 locus. </w:t>
      </w:r>
      <w:proofErr w:type="spellStart"/>
      <w:r w:rsidRPr="003C49F6">
        <w:rPr>
          <w:rFonts w:ascii="Arial" w:hAnsi="Arial" w:cs="Arial"/>
        </w:rPr>
        <w:t>Eur</w:t>
      </w:r>
      <w:proofErr w:type="spellEnd"/>
      <w:r w:rsidRPr="003C49F6">
        <w:rPr>
          <w:rFonts w:ascii="Arial" w:hAnsi="Arial" w:cs="Arial"/>
        </w:rPr>
        <w:t xml:space="preserve"> J Hum Genet. 2021 Nov. </w:t>
      </w:r>
    </w:p>
    <w:p w14:paraId="0A4D819F" w14:textId="77777777" w:rsidR="00C878F3" w:rsidRDefault="00C878F3" w:rsidP="00F4081C">
      <w:pPr>
        <w:pStyle w:val="ListParagraph"/>
        <w:spacing w:line="240" w:lineRule="auto"/>
        <w:ind w:left="360"/>
        <w:rPr>
          <w:rFonts w:ascii="Arial" w:hAnsi="Arial" w:cs="Arial"/>
        </w:rPr>
      </w:pPr>
      <w:r w:rsidRPr="003C49F6">
        <w:rPr>
          <w:rFonts w:ascii="Arial" w:hAnsi="Arial" w:cs="Arial"/>
        </w:rPr>
        <w:t>DOI: 10.1038/s41431-021-01005-6.</w:t>
      </w:r>
    </w:p>
    <w:p w14:paraId="45FC23CF" w14:textId="77777777" w:rsidR="00FC1D67" w:rsidRPr="003C49F6" w:rsidRDefault="00FC1D67" w:rsidP="00FC1D67">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Nepomuceno TC, de Souza MLM, Machado GF, Veloso MF, Henriques TB, dos Santos DZ, Ribeiro IG, Ribeiro-Jr RSR, Rangel LBA, Richardson M, Iversen ES, </w:t>
      </w:r>
      <w:proofErr w:type="spellStart"/>
      <w:r w:rsidRPr="003C49F6">
        <w:rPr>
          <w:rFonts w:ascii="Arial" w:eastAsia="Times New Roman" w:hAnsi="Arial" w:cs="Arial"/>
        </w:rPr>
        <w:t>Goldgar</w:t>
      </w:r>
      <w:proofErr w:type="spellEnd"/>
      <w:r w:rsidRPr="003C49F6">
        <w:rPr>
          <w:rFonts w:ascii="Arial" w:eastAsia="Times New Roman" w:hAnsi="Arial" w:cs="Arial"/>
        </w:rPr>
        <w:t xml:space="preserve"> D, Couch FJ, Carvalho MA, Monteiro ANA. Integration of functional assay data results provides strong evidence for classification of hundreds of BRCA1 variants of uncertain significance. Genet Med. 202</w:t>
      </w:r>
      <w:r>
        <w:rPr>
          <w:rFonts w:ascii="Arial" w:eastAsia="Times New Roman" w:hAnsi="Arial" w:cs="Arial"/>
        </w:rPr>
        <w:t>1</w:t>
      </w:r>
      <w:r w:rsidRPr="003C49F6">
        <w:rPr>
          <w:rFonts w:ascii="Arial" w:eastAsia="Times New Roman" w:hAnsi="Arial" w:cs="Arial"/>
        </w:rPr>
        <w:t xml:space="preserve"> Oct. </w:t>
      </w:r>
    </w:p>
    <w:p w14:paraId="5C3DB2AB" w14:textId="7505AB11" w:rsidR="00FC1D67" w:rsidRPr="00FC1D67" w:rsidRDefault="00FC1D67" w:rsidP="00FC1D67">
      <w:pPr>
        <w:pStyle w:val="ListParagraph"/>
        <w:spacing w:line="240" w:lineRule="auto"/>
        <w:ind w:left="360"/>
        <w:rPr>
          <w:rFonts w:ascii="Arial" w:eastAsia="Times New Roman" w:hAnsi="Arial" w:cs="Arial"/>
        </w:rPr>
      </w:pPr>
      <w:r w:rsidRPr="003C49F6">
        <w:rPr>
          <w:rFonts w:ascii="Arial" w:eastAsia="Times New Roman" w:hAnsi="Arial" w:cs="Arial"/>
        </w:rPr>
        <w:t>DOI: 10.1038/s41436-020-00991-0.</w:t>
      </w:r>
    </w:p>
    <w:p w14:paraId="5A725C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Henriques TB, dos Santos DZ, Guimarães IS, </w:t>
      </w: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w:t>
      </w:r>
      <w:r w:rsidRPr="003C49F6">
        <w:rPr>
          <w:rFonts w:ascii="Arial" w:eastAsia="Times New Roman" w:hAnsi="Arial" w:cs="Arial"/>
          <w:b/>
          <w:bCs/>
        </w:rPr>
        <w:t>Lyra-Jr PC</w:t>
      </w:r>
      <w:r w:rsidRPr="003C49F6">
        <w:rPr>
          <w:rFonts w:ascii="Arial" w:eastAsia="Times New Roman" w:hAnsi="Arial" w:cs="Arial"/>
        </w:rPr>
        <w:t xml:space="preserve">, Mesquita P, Pádua D, Amaral AL, Cavadas B, Pereira L, Silva IV, Almeida RMSG, Rangel LBA. Inhibition of CXCR2 plays a pivotal role in re-sensitizing ovarian cancer to cisplatin treatment. Aging. 2021 May. </w:t>
      </w:r>
    </w:p>
    <w:p w14:paraId="7042F7E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10.18632/aging.203074.</w:t>
      </w:r>
    </w:p>
    <w:p w14:paraId="09B0FC48"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Rangel LBA, Monteiro ANA. Functional landscape of common variants associated with susceptibility to epithelial ovarian cancer. Curr Epidemiol Rep. 2020 Jan. </w:t>
      </w:r>
    </w:p>
    <w:p w14:paraId="65CB10A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10.1007/s40471-020-00227-4.</w:t>
      </w:r>
    </w:p>
    <w:p w14:paraId="3A4B915E"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Gusev A, Lawrenson K, Lin X, </w:t>
      </w:r>
      <w:r w:rsidRPr="003C49F6">
        <w:rPr>
          <w:rFonts w:ascii="Arial" w:eastAsia="Times New Roman" w:hAnsi="Arial" w:cs="Arial"/>
          <w:b/>
          <w:bCs/>
        </w:rPr>
        <w:t>Lyra-Jr PC</w:t>
      </w:r>
      <w:r w:rsidRPr="003C49F6">
        <w:rPr>
          <w:rFonts w:ascii="Arial" w:eastAsia="Times New Roman" w:hAnsi="Arial" w:cs="Arial"/>
        </w:rPr>
        <w:t xml:space="preserve">, Kar S, Vavra KC, </w:t>
      </w:r>
      <w:proofErr w:type="spellStart"/>
      <w:r w:rsidRPr="003C49F6">
        <w:rPr>
          <w:rFonts w:ascii="Arial" w:eastAsia="Times New Roman" w:hAnsi="Arial" w:cs="Arial"/>
        </w:rPr>
        <w:t>Segato</w:t>
      </w:r>
      <w:proofErr w:type="spellEnd"/>
      <w:r w:rsidRPr="003C49F6">
        <w:rPr>
          <w:rFonts w:ascii="Arial" w:eastAsia="Times New Roman" w:hAnsi="Arial" w:cs="Arial"/>
        </w:rPr>
        <w:t xml:space="preserve"> F, Fonseca MAS, Lee JM, </w:t>
      </w:r>
      <w:proofErr w:type="spellStart"/>
      <w:r w:rsidRPr="003C49F6">
        <w:rPr>
          <w:rFonts w:ascii="Arial" w:eastAsia="Times New Roman" w:hAnsi="Arial" w:cs="Arial"/>
        </w:rPr>
        <w:t>Pejovic</w:t>
      </w:r>
      <w:proofErr w:type="spellEnd"/>
      <w:r w:rsidRPr="003C49F6">
        <w:rPr>
          <w:rFonts w:ascii="Arial" w:eastAsia="Times New Roman" w:hAnsi="Arial" w:cs="Arial"/>
        </w:rPr>
        <w:t xml:space="preserve"> T, Liu G, Ovarian Cancer Association Consortium, Karlan BY, Freedman ML,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Monteiro ANA, Pharoah PDP, </w:t>
      </w:r>
      <w:proofErr w:type="spellStart"/>
      <w:r w:rsidRPr="003C49F6">
        <w:rPr>
          <w:rFonts w:ascii="Arial" w:eastAsia="Times New Roman" w:hAnsi="Arial" w:cs="Arial"/>
        </w:rPr>
        <w:t>Pasaniuc</w:t>
      </w:r>
      <w:proofErr w:type="spellEnd"/>
      <w:r w:rsidRPr="003C49F6">
        <w:rPr>
          <w:rFonts w:ascii="Arial" w:eastAsia="Times New Roman" w:hAnsi="Arial" w:cs="Arial"/>
        </w:rPr>
        <w:t xml:space="preserve"> B,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 transcriptome-wide association study of high grade serous epithelial ovarian cancer identifies new susceptibility genes and splice variants. Nat Genet. 2019 May. </w:t>
      </w:r>
    </w:p>
    <w:p w14:paraId="001498C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10.1038/s41588-019-0395-x.</w:t>
      </w:r>
    </w:p>
    <w:p w14:paraId="31366ED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Buckley MA, Woods NT, Tyrer JP, Mendoza-Fandiño G, Lawrenson K, Hazelett DJ, </w:t>
      </w:r>
      <w:proofErr w:type="spellStart"/>
      <w:r w:rsidRPr="003C49F6">
        <w:rPr>
          <w:rFonts w:ascii="Arial" w:eastAsia="Times New Roman" w:hAnsi="Arial" w:cs="Arial"/>
        </w:rPr>
        <w:t>Najafabadi</w:t>
      </w:r>
      <w:proofErr w:type="spellEnd"/>
      <w:r w:rsidRPr="003C49F6">
        <w:rPr>
          <w:rFonts w:ascii="Arial" w:eastAsia="Times New Roman" w:hAnsi="Arial" w:cs="Arial"/>
        </w:rPr>
        <w:t xml:space="preserve"> HS, </w:t>
      </w:r>
      <w:proofErr w:type="spellStart"/>
      <w:r w:rsidRPr="003C49F6">
        <w:rPr>
          <w:rFonts w:ascii="Arial" w:eastAsia="Times New Roman" w:hAnsi="Arial" w:cs="Arial"/>
        </w:rPr>
        <w:t>Gjyshi</w:t>
      </w:r>
      <w:proofErr w:type="spellEnd"/>
      <w:r w:rsidRPr="003C49F6">
        <w:rPr>
          <w:rFonts w:ascii="Arial" w:eastAsia="Times New Roman" w:hAnsi="Arial" w:cs="Arial"/>
        </w:rPr>
        <w:t xml:space="preserve"> A, Carvalho RS, </w:t>
      </w:r>
      <w:r w:rsidRPr="003C49F6">
        <w:rPr>
          <w:rFonts w:ascii="Arial" w:eastAsia="Times New Roman" w:hAnsi="Arial" w:cs="Arial"/>
          <w:b/>
          <w:bCs/>
        </w:rPr>
        <w:t>Lyra-Jr PC</w:t>
      </w:r>
      <w:r w:rsidRPr="003C49F6">
        <w:rPr>
          <w:rFonts w:ascii="Arial" w:eastAsia="Times New Roman" w:hAnsi="Arial" w:cs="Arial"/>
        </w:rPr>
        <w:t xml:space="preserve">, Coetzee SG, Shen HC, Yang AW, Earp MA, Yoder SJ, Risch H, </w:t>
      </w:r>
      <w:proofErr w:type="spellStart"/>
      <w:r w:rsidRPr="003C49F6">
        <w:rPr>
          <w:rFonts w:ascii="Arial" w:eastAsia="Times New Roman" w:hAnsi="Arial" w:cs="Arial"/>
        </w:rPr>
        <w:t>Chenevix</w:t>
      </w:r>
      <w:proofErr w:type="spellEnd"/>
      <w:r w:rsidRPr="003C49F6">
        <w:rPr>
          <w:rFonts w:ascii="Arial" w:eastAsia="Times New Roman" w:hAnsi="Arial" w:cs="Arial"/>
        </w:rPr>
        <w:t xml:space="preserve"> Trench G, Ramus SJ, Phelan CM, Coetzee GA,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Hughes TR, Sellers TA, Goode EL, Pharoah PDP,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Monteiro ANA. Functional analysis and fine mapping of the 9p22.2 ovarian cancer susceptibility locus. Cancer Res. 2019 Feb.</w:t>
      </w:r>
    </w:p>
    <w:p w14:paraId="10466EA5"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10.1158/0008-5472.CAN-17-3864.</w:t>
      </w:r>
    </w:p>
    <w:p w14:paraId="790F76D2" w14:textId="77777777" w:rsidR="00C878F3" w:rsidRPr="003C49F6" w:rsidRDefault="00C878F3" w:rsidP="00F4081C">
      <w:pPr>
        <w:pStyle w:val="ListParagraph"/>
        <w:numPr>
          <w:ilvl w:val="0"/>
          <w:numId w:val="19"/>
        </w:numPr>
        <w:spacing w:after="0" w:line="240" w:lineRule="auto"/>
        <w:rPr>
          <w:rFonts w:ascii="Arial" w:hAnsi="Arial" w:cs="Arial"/>
        </w:rPr>
      </w:pPr>
      <w:r w:rsidRPr="003C49F6">
        <w:rPr>
          <w:rFonts w:ascii="Arial" w:eastAsia="Times New Roman" w:hAnsi="Arial" w:cs="Arial"/>
        </w:rPr>
        <w:lastRenderedPageBreak/>
        <w:t xml:space="preserve">Phelan CM, </w:t>
      </w:r>
      <w:proofErr w:type="spellStart"/>
      <w:r w:rsidRPr="003C49F6">
        <w:rPr>
          <w:rFonts w:ascii="Arial" w:eastAsia="Times New Roman" w:hAnsi="Arial" w:cs="Arial"/>
        </w:rPr>
        <w:t>Kuchenbaecker</w:t>
      </w:r>
      <w:proofErr w:type="spellEnd"/>
      <w:r w:rsidRPr="003C49F6">
        <w:rPr>
          <w:rFonts w:ascii="Arial" w:eastAsia="Times New Roman" w:hAnsi="Arial" w:cs="Arial"/>
        </w:rPr>
        <w:t xml:space="preserve"> KB, Tyrer JP, Kar SP, Lawrenson K, Winham SJ, Dennis J, Pirie A, Riggan MJ, </w:t>
      </w:r>
      <w:proofErr w:type="spellStart"/>
      <w:r w:rsidRPr="003C49F6">
        <w:rPr>
          <w:rFonts w:ascii="Arial" w:eastAsia="Times New Roman" w:hAnsi="Arial" w:cs="Arial"/>
        </w:rPr>
        <w:t>Chornokur</w:t>
      </w:r>
      <w:proofErr w:type="spellEnd"/>
      <w:r w:rsidRPr="003C49F6">
        <w:rPr>
          <w:rFonts w:ascii="Arial" w:eastAsia="Times New Roman" w:hAnsi="Arial" w:cs="Arial"/>
        </w:rPr>
        <w:t xml:space="preserve"> G, Earp MA, </w:t>
      </w:r>
      <w:r w:rsidRPr="003C49F6">
        <w:rPr>
          <w:rFonts w:ascii="Arial" w:eastAsia="Times New Roman" w:hAnsi="Arial" w:cs="Arial"/>
          <w:b/>
          <w:bCs/>
        </w:rPr>
        <w:t>Lyra-Jr PC</w:t>
      </w:r>
      <w:r w:rsidRPr="003C49F6">
        <w:rPr>
          <w:rFonts w:ascii="Arial" w:eastAsia="Times New Roman" w:hAnsi="Arial" w:cs="Arial"/>
        </w:rPr>
        <w:t xml:space="preserve"> …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Antoniou AC, Pharoah PDP. Identification of 12 new susceptibility loci for different </w:t>
      </w:r>
      <w:proofErr w:type="spellStart"/>
      <w:r w:rsidRPr="003C49F6">
        <w:rPr>
          <w:rFonts w:ascii="Arial" w:eastAsia="Times New Roman" w:hAnsi="Arial" w:cs="Arial"/>
        </w:rPr>
        <w:t>histotypes</w:t>
      </w:r>
      <w:proofErr w:type="spellEnd"/>
      <w:r w:rsidRPr="003C49F6">
        <w:rPr>
          <w:rFonts w:ascii="Arial" w:eastAsia="Times New Roman" w:hAnsi="Arial" w:cs="Arial"/>
        </w:rPr>
        <w:t xml:space="preserve"> of epithelial ovarian cancer. Nat Genet. 2017 May. </w:t>
      </w:r>
    </w:p>
    <w:p w14:paraId="614E500C" w14:textId="77777777" w:rsidR="00C878F3" w:rsidRPr="003C49F6" w:rsidRDefault="00C878F3" w:rsidP="00F4081C">
      <w:pPr>
        <w:pStyle w:val="ListParagraph"/>
        <w:spacing w:after="0" w:line="240" w:lineRule="auto"/>
        <w:ind w:left="360"/>
        <w:rPr>
          <w:rFonts w:ascii="Arial" w:hAnsi="Arial" w:cs="Arial"/>
        </w:rPr>
      </w:pPr>
      <w:r w:rsidRPr="003C49F6">
        <w:rPr>
          <w:rFonts w:ascii="Arial" w:eastAsia="Times New Roman" w:hAnsi="Arial" w:cs="Arial"/>
        </w:rPr>
        <w:t>DOI: 10.1038/ng.3826.</w:t>
      </w:r>
    </w:p>
    <w:p w14:paraId="1461BCA5"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Chapters</w:t>
      </w:r>
    </w:p>
    <w:p w14:paraId="048EC915" w14:textId="01C51ADC"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The therapeutic potential of Metformin in Breast and Ovarian Cancer. Nova Publishers. 2019. </w:t>
      </w:r>
    </w:p>
    <w:p w14:paraId="74C4D483" w14:textId="2E3E6EF3"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
        </w:rPr>
        <w:t>Lyra-Junior, P. C. M.</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Henriques, T. B.</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Souza, M. L. M.</w:t>
      </w:r>
      <w:r w:rsidR="009C0D15">
        <w:rPr>
          <w:rFonts w:ascii="Arial" w:hAnsi="Arial" w:cs="Arial"/>
          <w:bCs/>
        </w:rPr>
        <w:t>,</w:t>
      </w:r>
      <w:r w:rsidRPr="003C49F6">
        <w:rPr>
          <w:rFonts w:ascii="Arial" w:hAnsi="Arial" w:cs="Arial"/>
          <w:bCs/>
        </w:rPr>
        <w:t xml:space="preserve"> Marques, V. H.</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Vaz, K.</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w:t>
      </w:r>
      <w:r w:rsidR="009C0D15">
        <w:rPr>
          <w:rFonts w:ascii="Arial" w:hAnsi="Arial" w:cs="Arial"/>
          <w:bCs/>
        </w:rPr>
        <w:t>,</w:t>
      </w:r>
      <w:r w:rsidRPr="003C49F6">
        <w:rPr>
          <w:rFonts w:ascii="Arial" w:hAnsi="Arial" w:cs="Arial"/>
          <w:bCs/>
        </w:rPr>
        <w:t xml:space="preserve"> Branco, A. T. GWAS in Breast Cancer. 1 Ed. Intech, 2017, V. 1, P. 99-118.</w:t>
      </w:r>
    </w:p>
    <w:p w14:paraId="3E199409" w14:textId="105C0906"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Nayara G.</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C.M.</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Zampier</w:t>
      </w:r>
      <w:proofErr w:type="spellEnd"/>
      <w:r w:rsidRPr="003C49F6">
        <w:rPr>
          <w:rFonts w:ascii="Arial" w:hAnsi="Arial" w:cs="Arial"/>
          <w:bCs/>
        </w:rPr>
        <w:t>, Roger C.</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Siqueira, </w:t>
      </w:r>
      <w:proofErr w:type="spellStart"/>
      <w:r w:rsidRPr="003C49F6">
        <w:rPr>
          <w:rFonts w:ascii="Arial" w:hAnsi="Arial" w:cs="Arial"/>
          <w:bCs/>
        </w:rPr>
        <w:t>Krislayne</w:t>
      </w:r>
      <w:proofErr w:type="spellEnd"/>
      <w:r w:rsidRPr="003C49F6">
        <w:rPr>
          <w:rFonts w:ascii="Arial" w:hAnsi="Arial" w:cs="Arial"/>
          <w:bCs/>
        </w:rPr>
        <w:t xml:space="preserve"> V.</w:t>
      </w:r>
      <w:r w:rsidR="009C0D15">
        <w:rPr>
          <w:rFonts w:ascii="Arial" w:hAnsi="Arial" w:cs="Arial"/>
          <w:bCs/>
        </w:rPr>
        <w:t>,</w:t>
      </w:r>
      <w:r w:rsidRPr="003C49F6">
        <w:rPr>
          <w:rFonts w:ascii="Arial" w:hAnsi="Arial" w:cs="Arial"/>
          <w:bCs/>
        </w:rPr>
        <w:t xml:space="preserve"> Silva, Ian V.</w:t>
      </w:r>
      <w:r w:rsidR="009C0D15">
        <w:rPr>
          <w:rFonts w:ascii="Arial" w:hAnsi="Arial" w:cs="Arial"/>
          <w:bCs/>
        </w:rPr>
        <w:t>,</w:t>
      </w:r>
      <w:r w:rsidRPr="003C49F6">
        <w:rPr>
          <w:rFonts w:ascii="Arial" w:hAnsi="Arial" w:cs="Arial"/>
          <w:bCs/>
        </w:rPr>
        <w:t xml:space="preserve"> Rangel, Leticia B.A. Targeting the PI3K/AKT/mTOR Pathway in Cancer Cells.1 ed. </w:t>
      </w:r>
      <w:proofErr w:type="spellStart"/>
      <w:r w:rsidRPr="003C49F6">
        <w:rPr>
          <w:rFonts w:ascii="Arial" w:hAnsi="Arial" w:cs="Arial"/>
          <w:bCs/>
        </w:rPr>
        <w:t>InTech</w:t>
      </w:r>
      <w:proofErr w:type="spellEnd"/>
      <w:r w:rsidRPr="003C49F6">
        <w:rPr>
          <w:rFonts w:ascii="Arial" w:hAnsi="Arial" w:cs="Arial"/>
          <w:bCs/>
        </w:rPr>
        <w:t>, 2015.</w:t>
      </w:r>
    </w:p>
    <w:p w14:paraId="7650ED11" w14:textId="634FF231"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 xml:space="preserve">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P,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D, Renata</w:t>
      </w:r>
      <w:r w:rsidR="009C0D15">
        <w:rPr>
          <w:rFonts w:ascii="Arial" w:hAnsi="Arial" w:cs="Arial"/>
          <w:bCs/>
        </w:rPr>
        <w:t>,</w:t>
      </w:r>
      <w:r w:rsidRPr="003C49F6">
        <w:rPr>
          <w:rFonts w:ascii="Arial" w:hAnsi="Arial" w:cs="Arial"/>
          <w:bCs/>
        </w:rPr>
        <w:t xml:space="preserve"> S Guimares, Isabella</w:t>
      </w:r>
      <w:r w:rsidR="009C0D15">
        <w:rPr>
          <w:rFonts w:ascii="Arial" w:hAnsi="Arial" w:cs="Arial"/>
          <w:bCs/>
        </w:rPr>
        <w:t>,</w:t>
      </w:r>
      <w:r w:rsidRPr="003C49F6">
        <w:rPr>
          <w:rFonts w:ascii="Arial" w:hAnsi="Arial" w:cs="Arial"/>
          <w:bCs/>
        </w:rPr>
        <w:t xml:space="preserve"> F, Sarah</w:t>
      </w:r>
      <w:r w:rsidR="009C0D15">
        <w:rPr>
          <w:rFonts w:ascii="Arial" w:hAnsi="Arial" w:cs="Arial"/>
          <w:bCs/>
        </w:rPr>
        <w:t>,</w:t>
      </w:r>
      <w:r w:rsidRPr="003C49F6">
        <w:rPr>
          <w:rFonts w:ascii="Arial" w:hAnsi="Arial" w:cs="Arial"/>
          <w:bCs/>
        </w:rPr>
        <w:t xml:space="preserve"> CM, </w:t>
      </w:r>
      <w:r w:rsidRPr="003C49F6">
        <w:rPr>
          <w:rFonts w:ascii="Arial" w:hAnsi="Arial" w:cs="Arial"/>
          <w:b/>
        </w:rPr>
        <w:t>Paulo</w:t>
      </w:r>
      <w:r w:rsidR="009C0D15">
        <w:rPr>
          <w:rFonts w:ascii="Arial" w:hAnsi="Arial" w:cs="Arial"/>
          <w:b/>
        </w:rPr>
        <w:t>,</w:t>
      </w:r>
      <w:r w:rsidRPr="003C49F6">
        <w:rPr>
          <w:rFonts w:ascii="Arial" w:hAnsi="Arial" w:cs="Arial"/>
          <w:b/>
        </w:rPr>
        <w:t xml:space="preserve"> C</w:t>
      </w:r>
      <w:r w:rsidRPr="003C49F6">
        <w:rPr>
          <w:rFonts w:ascii="Arial" w:hAnsi="Arial" w:cs="Arial"/>
          <w:bCs/>
        </w:rPr>
        <w:t>, Iuri</w:t>
      </w:r>
      <w:r w:rsidR="009C0D15">
        <w:rPr>
          <w:rFonts w:ascii="Arial" w:hAnsi="Arial" w:cs="Arial"/>
          <w:bCs/>
        </w:rPr>
        <w:t>,</w:t>
      </w:r>
      <w:r w:rsidRPr="003C49F6">
        <w:rPr>
          <w:rFonts w:ascii="Arial" w:hAnsi="Arial" w:cs="Arial"/>
          <w:bCs/>
        </w:rPr>
        <w:t xml:space="preserve"> BA, Leticia</w:t>
      </w:r>
      <w:r w:rsidR="009C0D15">
        <w:rPr>
          <w:rFonts w:ascii="Arial" w:hAnsi="Arial" w:cs="Arial"/>
          <w:bCs/>
        </w:rPr>
        <w:t>,</w:t>
      </w:r>
      <w:r w:rsidRPr="003C49F6">
        <w:rPr>
          <w:rFonts w:ascii="Arial" w:hAnsi="Arial" w:cs="Arial"/>
          <w:bCs/>
        </w:rPr>
        <w:t xml:space="preserve"> L, Alice. Target Cancer Therapy. 2 ed. </w:t>
      </w:r>
      <w:proofErr w:type="spellStart"/>
      <w:r w:rsidRPr="003C49F6">
        <w:rPr>
          <w:rFonts w:ascii="Arial" w:hAnsi="Arial" w:cs="Arial"/>
          <w:bCs/>
        </w:rPr>
        <w:t>InTech</w:t>
      </w:r>
      <w:proofErr w:type="spellEnd"/>
      <w:r w:rsidRPr="003C49F6">
        <w:rPr>
          <w:rFonts w:ascii="Arial" w:hAnsi="Arial" w:cs="Arial"/>
          <w:bCs/>
        </w:rPr>
        <w:t>, 2013, v. 1, p. 37-63.</w:t>
      </w:r>
    </w:p>
    <w:p w14:paraId="19A3902D" w14:textId="249C6257"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Santos Guimares, Isabella dos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Dalmaschio</w:t>
      </w:r>
      <w:proofErr w:type="spellEnd"/>
      <w:r w:rsidRPr="003C49F6">
        <w:rPr>
          <w:rFonts w:ascii="Arial" w:hAnsi="Arial" w:cs="Arial"/>
          <w:bCs/>
        </w:rPr>
        <w:t>, Renata</w:t>
      </w:r>
      <w:r w:rsidR="009C0D15">
        <w:rPr>
          <w:rFonts w:ascii="Arial" w:hAnsi="Arial" w:cs="Arial"/>
          <w:bCs/>
        </w:rPr>
        <w:t>,</w:t>
      </w:r>
      <w:r w:rsidRPr="003C49F6">
        <w:rPr>
          <w:rFonts w:ascii="Arial" w:hAnsi="Arial" w:cs="Arial"/>
          <w:bCs/>
        </w:rPr>
        <w:t xml:space="preserve"> Herlinger, Alice </w:t>
      </w:r>
      <w:proofErr w:type="spellStart"/>
      <w:r w:rsidRPr="003C49F6">
        <w:rPr>
          <w:rFonts w:ascii="Arial" w:hAnsi="Arial" w:cs="Arial"/>
          <w:bCs/>
        </w:rPr>
        <w:t>Laschuk</w:t>
      </w:r>
      <w:proofErr w:type="spellEnd"/>
      <w:r w:rsidR="009C0D15">
        <w:rPr>
          <w:rFonts w:ascii="Arial" w:hAnsi="Arial" w:cs="Arial"/>
          <w:bCs/>
        </w:rPr>
        <w:t>,</w:t>
      </w:r>
      <w:r w:rsidRPr="003C49F6">
        <w:rPr>
          <w:rFonts w:ascii="Arial" w:hAnsi="Arial" w:cs="Arial"/>
          <w:bCs/>
        </w:rPr>
        <w:t xml:space="preserve"> Pirola,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Valado, Iuri Cordeiro</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Cilas Morais</w:t>
      </w:r>
      <w:r w:rsidR="009C0D15">
        <w:rPr>
          <w:rFonts w:ascii="Arial" w:hAnsi="Arial" w:cs="Arial"/>
          <w:bCs/>
        </w:rPr>
        <w:t>,</w:t>
      </w:r>
      <w:r w:rsidRPr="003C49F6">
        <w:rPr>
          <w:rFonts w:ascii="Arial" w:hAnsi="Arial" w:cs="Arial"/>
          <w:bCs/>
        </w:rPr>
        <w:t xml:space="preserve"> Fernandes Teixeira, Sarah</w:t>
      </w:r>
      <w:r w:rsidR="009C0D15">
        <w:rPr>
          <w:rFonts w:ascii="Arial" w:hAnsi="Arial" w:cs="Arial"/>
          <w:bCs/>
        </w:rPr>
        <w:t>,</w:t>
      </w:r>
      <w:r w:rsidRPr="003C49F6">
        <w:rPr>
          <w:rFonts w:ascii="Arial" w:hAnsi="Arial" w:cs="Arial"/>
          <w:bCs/>
        </w:rPr>
        <w:t xml:space="preserve"> Modesto, Gustavo</w:t>
      </w:r>
      <w:r w:rsidR="009C0D15">
        <w:rPr>
          <w:rFonts w:ascii="Arial" w:hAnsi="Arial" w:cs="Arial"/>
          <w:bCs/>
        </w:rPr>
        <w:t>,</w:t>
      </w:r>
      <w:r w:rsidRPr="003C49F6">
        <w:rPr>
          <w:rFonts w:ascii="Arial" w:hAnsi="Arial" w:cs="Arial"/>
          <w:bCs/>
        </w:rPr>
        <w:t xml:space="preserve"> dos Santos, Diandra </w:t>
      </w:r>
      <w:proofErr w:type="spellStart"/>
      <w:r w:rsidRPr="003C49F6">
        <w:rPr>
          <w:rFonts w:ascii="Arial" w:hAnsi="Arial" w:cs="Arial"/>
          <w:bCs/>
        </w:rPr>
        <w:t>Zipinotti</w:t>
      </w:r>
      <w:proofErr w:type="spellEnd"/>
      <w:r w:rsidR="009C0D15">
        <w:rPr>
          <w:rFonts w:ascii="Arial" w:hAnsi="Arial" w:cs="Arial"/>
          <w:bCs/>
        </w:rPr>
        <w:t>,</w:t>
      </w:r>
      <w:r w:rsidRPr="003C49F6">
        <w:rPr>
          <w:rFonts w:ascii="Arial" w:hAnsi="Arial" w:cs="Arial"/>
          <w:bCs/>
        </w:rPr>
        <w:t xml:space="preserve"> Rangel, Karina</w:t>
      </w:r>
      <w:r w:rsidR="009C0D15">
        <w:rPr>
          <w:rFonts w:ascii="Arial" w:hAnsi="Arial" w:cs="Arial"/>
          <w:bCs/>
        </w:rPr>
        <w:t>,</w:t>
      </w:r>
      <w:r w:rsidRPr="003C49F6">
        <w:rPr>
          <w:rFonts w:ascii="Arial" w:hAnsi="Arial" w:cs="Arial"/>
          <w:bCs/>
        </w:rPr>
        <w:t xml:space="preserve"> Azevedo Rangel, Leticia Batista. Conventional Cancer Treatment. 01 ed. </w:t>
      </w:r>
      <w:proofErr w:type="spellStart"/>
      <w:r w:rsidRPr="003C49F6">
        <w:rPr>
          <w:rFonts w:ascii="Arial" w:hAnsi="Arial" w:cs="Arial"/>
          <w:bCs/>
        </w:rPr>
        <w:t>InTech</w:t>
      </w:r>
      <w:proofErr w:type="spellEnd"/>
      <w:r w:rsidRPr="003C49F6">
        <w:rPr>
          <w:rFonts w:ascii="Arial" w:hAnsi="Arial" w:cs="Arial"/>
          <w:bCs/>
        </w:rPr>
        <w:t>, 2013, v. 1, p. 03-35.</w:t>
      </w:r>
    </w:p>
    <w:p w14:paraId="32DED083" w14:textId="580E5AEA" w:rsidR="00C878F3" w:rsidRPr="003C49F6" w:rsidRDefault="00C878F3" w:rsidP="00F4081C">
      <w:pPr>
        <w:pStyle w:val="ListParagraph"/>
        <w:numPr>
          <w:ilvl w:val="0"/>
          <w:numId w:val="26"/>
        </w:numPr>
        <w:spacing w:after="0" w:line="240" w:lineRule="auto"/>
        <w:rPr>
          <w:rFonts w:ascii="Arial" w:hAnsi="Arial" w:cs="Arial"/>
          <w:bCs/>
        </w:rPr>
      </w:pPr>
      <w:r w:rsidRPr="003C49F6">
        <w:rPr>
          <w:rFonts w:ascii="Arial" w:hAnsi="Arial" w:cs="Arial"/>
          <w:bCs/>
        </w:rPr>
        <w:t>Madeira, K.</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Daltoe</w:t>
      </w:r>
      <w:proofErr w:type="spellEnd"/>
      <w:r w:rsidRPr="003C49F6">
        <w:rPr>
          <w:rFonts w:ascii="Arial" w:hAnsi="Arial" w:cs="Arial"/>
          <w:bCs/>
        </w:rPr>
        <w:t>, R.</w:t>
      </w:r>
      <w:r w:rsidR="009C0D15">
        <w:rPr>
          <w:rFonts w:ascii="Arial" w:hAnsi="Arial" w:cs="Arial"/>
          <w:bCs/>
        </w:rPr>
        <w:t>,</w:t>
      </w:r>
      <w:r w:rsidRPr="003C49F6">
        <w:rPr>
          <w:rFonts w:ascii="Arial" w:hAnsi="Arial" w:cs="Arial"/>
          <w:bCs/>
        </w:rPr>
        <w:t xml:space="preserve"> Herlinger, A.</w:t>
      </w:r>
      <w:r w:rsidR="009C0D15">
        <w:rPr>
          <w:rFonts w:ascii="Arial" w:hAnsi="Arial" w:cs="Arial"/>
          <w:bCs/>
        </w:rPr>
        <w:t>,</w:t>
      </w:r>
      <w:r w:rsidRPr="003C49F6">
        <w:rPr>
          <w:rFonts w:ascii="Arial" w:hAnsi="Arial" w:cs="Arial"/>
          <w:bCs/>
        </w:rPr>
        <w:t xml:space="preserve"> Ladislau, T.</w:t>
      </w:r>
      <w:r w:rsidR="009C0D15">
        <w:rPr>
          <w:rFonts w:ascii="Arial" w:hAnsi="Arial" w:cs="Arial"/>
          <w:bCs/>
        </w:rPr>
        <w:t>,</w:t>
      </w:r>
      <w:r w:rsidRPr="003C49F6">
        <w:rPr>
          <w:rFonts w:ascii="Arial" w:hAnsi="Arial" w:cs="Arial"/>
          <w:bCs/>
        </w:rPr>
        <w:t xml:space="preserve"> Valadao, I.</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Teixeira, S.</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Triple Negative Breast Cancer: Clinicopathological characteristics, challenges, and therapy. 1 Ed. Nova Science Publishers, Inc., 2012, V. 1, P. 89-113.</w:t>
      </w:r>
    </w:p>
    <w:p w14:paraId="28F1F3F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Editor</w:t>
      </w:r>
    </w:p>
    <w:p w14:paraId="3FEF67CF" w14:textId="411442FD" w:rsidR="00C878F3" w:rsidRPr="003C49F6" w:rsidRDefault="00C878F3" w:rsidP="00681B28">
      <w:pPr>
        <w:rPr>
          <w:rFonts w:ascii="Arial" w:hAnsi="Arial" w:cs="Arial"/>
          <w:bCs/>
          <w:sz w:val="22"/>
          <w:szCs w:val="22"/>
        </w:rPr>
      </w:pPr>
      <w:r w:rsidRPr="003C49F6">
        <w:rPr>
          <w:rFonts w:ascii="Arial" w:hAnsi="Arial" w:cs="Arial"/>
          <w:bCs/>
          <w:sz w:val="22"/>
          <w:szCs w:val="22"/>
        </w:rPr>
        <w:t>Rangel, L. B. A.</w:t>
      </w:r>
      <w:r w:rsidR="009C0D15">
        <w:rPr>
          <w:rFonts w:ascii="Arial" w:hAnsi="Arial" w:cs="Arial"/>
          <w:bCs/>
          <w:sz w:val="22"/>
          <w:szCs w:val="22"/>
        </w:rPr>
        <w:t>,</w:t>
      </w:r>
      <w:r w:rsidRPr="003C49F6">
        <w:rPr>
          <w:rFonts w:ascii="Arial" w:hAnsi="Arial" w:cs="Arial"/>
          <w:bCs/>
          <w:sz w:val="22"/>
          <w:szCs w:val="22"/>
        </w:rPr>
        <w:t xml:space="preserve"> </w:t>
      </w:r>
      <w:proofErr w:type="spellStart"/>
      <w:r w:rsidRPr="003C49F6">
        <w:rPr>
          <w:rFonts w:ascii="Arial" w:hAnsi="Arial" w:cs="Arial"/>
          <w:bCs/>
          <w:sz w:val="22"/>
          <w:szCs w:val="22"/>
        </w:rPr>
        <w:t>Kirubamani</w:t>
      </w:r>
      <w:proofErr w:type="spellEnd"/>
      <w:r w:rsidRPr="003C49F6">
        <w:rPr>
          <w:rFonts w:ascii="Arial" w:hAnsi="Arial" w:cs="Arial"/>
          <w:bCs/>
          <w:sz w:val="22"/>
          <w:szCs w:val="22"/>
        </w:rPr>
        <w:t>, H.</w:t>
      </w:r>
      <w:r w:rsidR="009C0D15">
        <w:rPr>
          <w:rFonts w:ascii="Arial" w:hAnsi="Arial" w:cs="Arial"/>
          <w:bCs/>
          <w:sz w:val="22"/>
          <w:szCs w:val="22"/>
        </w:rPr>
        <w:t>,</w:t>
      </w:r>
      <w:r w:rsidRPr="003C49F6">
        <w:rPr>
          <w:rFonts w:ascii="Arial" w:hAnsi="Arial" w:cs="Arial"/>
          <w:bCs/>
          <w:sz w:val="22"/>
          <w:szCs w:val="22"/>
        </w:rPr>
        <w:t xml:space="preserve"> Silva, I. V.</w:t>
      </w:r>
      <w:r w:rsidR="009C0D15">
        <w:rPr>
          <w:rFonts w:ascii="Arial" w:hAnsi="Arial" w:cs="Arial"/>
          <w:bCs/>
          <w:sz w:val="22"/>
          <w:szCs w:val="22"/>
        </w:rPr>
        <w:t>,</w:t>
      </w:r>
      <w:r w:rsidRPr="003C49F6">
        <w:rPr>
          <w:rFonts w:ascii="Arial" w:hAnsi="Arial" w:cs="Arial"/>
          <w:bCs/>
          <w:sz w:val="22"/>
          <w:szCs w:val="22"/>
        </w:rPr>
        <w:t xml:space="preserve"> </w:t>
      </w:r>
      <w:r w:rsidRPr="003C49F6">
        <w:rPr>
          <w:rFonts w:ascii="Arial" w:hAnsi="Arial" w:cs="Arial"/>
          <w:b/>
          <w:sz w:val="22"/>
          <w:szCs w:val="22"/>
        </w:rPr>
        <w:t>Lyra-Junior, P. C. M</w:t>
      </w:r>
      <w:r w:rsidRPr="003C49F6">
        <w:rPr>
          <w:rFonts w:ascii="Arial" w:hAnsi="Arial" w:cs="Arial"/>
          <w:bCs/>
          <w:sz w:val="22"/>
          <w:szCs w:val="22"/>
        </w:rPr>
        <w:t xml:space="preserve">. Hormone Therapy and Replacement in Cancer and Aging-related Diseases. </w:t>
      </w:r>
      <w:proofErr w:type="spellStart"/>
      <w:r w:rsidRPr="003C49F6">
        <w:rPr>
          <w:rFonts w:ascii="Arial" w:hAnsi="Arial" w:cs="Arial"/>
          <w:bCs/>
          <w:sz w:val="22"/>
          <w:szCs w:val="22"/>
        </w:rPr>
        <w:t>IntechOpen</w:t>
      </w:r>
      <w:proofErr w:type="spellEnd"/>
      <w:r w:rsidRPr="003C49F6">
        <w:rPr>
          <w:rFonts w:ascii="Arial" w:hAnsi="Arial" w:cs="Arial"/>
          <w:bCs/>
          <w:sz w:val="22"/>
          <w:szCs w:val="22"/>
        </w:rPr>
        <w:t>. 2020.</w:t>
      </w:r>
    </w:p>
    <w:p w14:paraId="2CBA885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Other Education</w:t>
      </w:r>
    </w:p>
    <w:p w14:paraId="0B0DA98F"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 xml:space="preserve">Building the LORIS LLR6 </w:t>
      </w:r>
      <w:proofErr w:type="spellStart"/>
      <w:r w:rsidRPr="003C49F6">
        <w:rPr>
          <w:rFonts w:ascii="Arial" w:hAnsi="Arial" w:cs="Arial"/>
        </w:rPr>
        <w:t>PanCancer</w:t>
      </w:r>
      <w:proofErr w:type="spellEnd"/>
      <w:r w:rsidRPr="003C49F6">
        <w:rPr>
          <w:rFonts w:ascii="Arial" w:hAnsi="Arial" w:cs="Arial"/>
        </w:rPr>
        <w:t xml:space="preserve"> Model Using </w:t>
      </w:r>
      <w:proofErr w:type="spellStart"/>
      <w:r w:rsidRPr="003C49F6">
        <w:rPr>
          <w:rFonts w:ascii="Arial" w:hAnsi="Arial" w:cs="Arial"/>
        </w:rPr>
        <w:t>PyCaret</w:t>
      </w:r>
      <w:proofErr w:type="spellEnd"/>
      <w:r w:rsidRPr="003C49F6">
        <w:rPr>
          <w:rFonts w:ascii="Arial" w:hAnsi="Arial" w:cs="Arial"/>
        </w:rPr>
        <w:t xml:space="preserve"> – Galaxy Training Network (2024)</w:t>
      </w:r>
    </w:p>
    <w:p w14:paraId="262E83A8" w14:textId="77777777" w:rsidR="00C878F3" w:rsidRPr="003C49F6" w:rsidRDefault="00C878F3" w:rsidP="00C878F3">
      <w:pPr>
        <w:pStyle w:val="ListParagraph"/>
        <w:spacing w:line="240" w:lineRule="auto"/>
        <w:ind w:left="360"/>
        <w:rPr>
          <w:rFonts w:ascii="Arial" w:hAnsi="Arial" w:cs="Arial"/>
        </w:rPr>
      </w:pPr>
      <w:r w:rsidRPr="003C49F6">
        <w:rPr>
          <w:rFonts w:ascii="Arial" w:hAnsi="Arial" w:cs="Arial"/>
        </w:rPr>
        <w:t xml:space="preserve">Access: </w:t>
      </w:r>
      <w:hyperlink r:id="rId10" w:history="1">
        <w:r w:rsidRPr="003C49F6">
          <w:rPr>
            <w:rStyle w:val="Hyperlink"/>
            <w:rFonts w:ascii="Arial" w:hAnsi="Arial" w:cs="Arial"/>
          </w:rPr>
          <w:t>https://training.galaxyproject.org/training-material/topics/statistics/tutorials/loris_model/tutorial.html</w:t>
        </w:r>
      </w:hyperlink>
    </w:p>
    <w:p w14:paraId="617D7A0E"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Train and Test a Deep learning image classifier with Galaxy-Ludwig (2024)</w:t>
      </w:r>
    </w:p>
    <w:p w14:paraId="37FE2ABE" w14:textId="5BEA6C3A" w:rsidR="00C878F3" w:rsidRPr="003C49F6" w:rsidRDefault="00C878F3" w:rsidP="00681B28">
      <w:pPr>
        <w:pStyle w:val="ListParagraph"/>
        <w:spacing w:after="0" w:line="240" w:lineRule="auto"/>
        <w:ind w:left="360"/>
        <w:rPr>
          <w:rFonts w:ascii="Arial" w:hAnsi="Arial" w:cs="Arial"/>
        </w:rPr>
      </w:pPr>
      <w:r w:rsidRPr="003C49F6">
        <w:rPr>
          <w:rFonts w:ascii="Arial" w:hAnsi="Arial" w:cs="Arial"/>
        </w:rPr>
        <w:t xml:space="preserve">Access: </w:t>
      </w:r>
      <w:hyperlink r:id="rId11" w:history="1">
        <w:r w:rsidRPr="003C49F6">
          <w:rPr>
            <w:rStyle w:val="Hyperlink"/>
            <w:rFonts w:ascii="Arial" w:hAnsi="Arial" w:cs="Arial"/>
          </w:rPr>
          <w:t>https://training.galaxyproject.org/training-material/topics/statistics/tutorials/galaxy-ludwig/tutorial.html</w:t>
        </w:r>
      </w:hyperlink>
    </w:p>
    <w:p w14:paraId="4E626EE0" w14:textId="1E2D0397" w:rsidR="00FB7781" w:rsidRPr="003C49F6" w:rsidRDefault="00FB7781" w:rsidP="00681B28">
      <w:pPr>
        <w:spacing w:before="120" w:after="60"/>
        <w:rPr>
          <w:rFonts w:ascii="Arial" w:hAnsi="Arial" w:cs="Arial"/>
          <w:b/>
          <w:sz w:val="22"/>
          <w:szCs w:val="22"/>
          <w:u w:val="single"/>
        </w:rPr>
      </w:pPr>
      <w:r w:rsidRPr="003C49F6">
        <w:rPr>
          <w:rFonts w:ascii="Arial" w:hAnsi="Arial" w:cs="Arial"/>
          <w:b/>
          <w:sz w:val="22"/>
          <w:szCs w:val="22"/>
          <w:u w:val="single"/>
        </w:rPr>
        <w:t>Teaching Experience</w:t>
      </w:r>
    </w:p>
    <w:p w14:paraId="2A830F07" w14:textId="433756D1" w:rsidR="00A942D8" w:rsidRPr="003C49F6" w:rsidRDefault="00A942D8" w:rsidP="000C4BF0">
      <w:pPr>
        <w:rPr>
          <w:rFonts w:ascii="Arial" w:hAnsi="Arial" w:cs="Arial"/>
          <w:i/>
          <w:sz w:val="22"/>
          <w:szCs w:val="22"/>
          <w:u w:val="single"/>
        </w:rPr>
      </w:pPr>
      <w:r w:rsidRPr="003C49F6">
        <w:rPr>
          <w:rFonts w:ascii="Arial" w:hAnsi="Arial" w:cs="Arial"/>
          <w:i/>
          <w:sz w:val="22"/>
          <w:szCs w:val="22"/>
          <w:u w:val="single"/>
        </w:rPr>
        <w:t xml:space="preserve">University </w:t>
      </w:r>
      <w:r w:rsidR="003B6EA3" w:rsidRPr="003C49F6">
        <w:rPr>
          <w:rFonts w:ascii="Arial" w:hAnsi="Arial" w:cs="Arial"/>
          <w:i/>
          <w:sz w:val="22"/>
          <w:szCs w:val="22"/>
          <w:u w:val="single"/>
        </w:rPr>
        <w:t>c</w:t>
      </w:r>
      <w:r w:rsidRPr="003C49F6">
        <w:rPr>
          <w:rFonts w:ascii="Arial" w:hAnsi="Arial" w:cs="Arial"/>
          <w:i/>
          <w:sz w:val="22"/>
          <w:szCs w:val="22"/>
          <w:u w:val="single"/>
        </w:rPr>
        <w:t>ourses:</w:t>
      </w:r>
    </w:p>
    <w:p w14:paraId="11510C27" w14:textId="4E752FD2" w:rsidR="00B74B51" w:rsidRPr="003C49F6" w:rsidRDefault="00B74B51" w:rsidP="0061541C">
      <w:pPr>
        <w:rPr>
          <w:rFonts w:ascii="Arial" w:hAnsi="Arial" w:cs="Arial"/>
          <w:sz w:val="22"/>
          <w:szCs w:val="22"/>
        </w:rPr>
      </w:pPr>
      <w:r w:rsidRPr="003C49F6">
        <w:rPr>
          <w:rFonts w:ascii="Arial" w:hAnsi="Arial" w:cs="Arial"/>
          <w:sz w:val="22"/>
          <w:szCs w:val="22"/>
        </w:rPr>
        <w:t>202</w:t>
      </w:r>
      <w:r w:rsidR="0064065B" w:rsidRPr="003C49F6">
        <w:rPr>
          <w:rFonts w:ascii="Arial" w:hAnsi="Arial" w:cs="Arial"/>
          <w:sz w:val="22"/>
          <w:szCs w:val="22"/>
        </w:rPr>
        <w:t>0</w:t>
      </w:r>
      <w:r w:rsidRPr="003C49F6">
        <w:rPr>
          <w:rFonts w:ascii="Arial" w:hAnsi="Arial" w:cs="Arial"/>
          <w:sz w:val="22"/>
          <w:szCs w:val="22"/>
        </w:rPr>
        <w:t xml:space="preserve"> – </w:t>
      </w:r>
      <w:r w:rsidR="0064065B" w:rsidRPr="003C49F6">
        <w:rPr>
          <w:rFonts w:ascii="Arial" w:hAnsi="Arial" w:cs="Arial"/>
          <w:sz w:val="22"/>
          <w:szCs w:val="22"/>
        </w:rPr>
        <w:t>2022</w:t>
      </w:r>
      <w:r w:rsidRPr="003C49F6">
        <w:rPr>
          <w:rFonts w:ascii="Arial" w:hAnsi="Arial" w:cs="Arial"/>
          <w:sz w:val="22"/>
          <w:szCs w:val="22"/>
        </w:rPr>
        <w:t xml:space="preserve"> </w:t>
      </w:r>
      <w:r w:rsidRPr="003C49F6">
        <w:rPr>
          <w:rFonts w:ascii="Arial" w:hAnsi="Arial" w:cs="Arial"/>
          <w:sz w:val="22"/>
          <w:szCs w:val="22"/>
        </w:rPr>
        <w:tab/>
      </w:r>
      <w:r w:rsidR="0064065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8431F93" w14:textId="7EE77DC5" w:rsidR="00CD179A" w:rsidRPr="003C49F6" w:rsidRDefault="00CD179A" w:rsidP="0061541C">
      <w:pPr>
        <w:rPr>
          <w:rFonts w:ascii="Arial" w:hAnsi="Arial" w:cs="Arial"/>
          <w:sz w:val="22"/>
          <w:szCs w:val="22"/>
        </w:rPr>
      </w:pPr>
      <w:r w:rsidRPr="003C49F6">
        <w:rPr>
          <w:rFonts w:ascii="Arial" w:hAnsi="Arial" w:cs="Arial"/>
          <w:sz w:val="22"/>
          <w:szCs w:val="22"/>
        </w:rPr>
        <w:t>20</w:t>
      </w:r>
      <w:r w:rsidR="0064065B" w:rsidRPr="003C49F6">
        <w:rPr>
          <w:rFonts w:ascii="Arial" w:hAnsi="Arial" w:cs="Arial"/>
          <w:sz w:val="22"/>
          <w:szCs w:val="22"/>
        </w:rPr>
        <w:t>17</w:t>
      </w:r>
      <w:r w:rsidRPr="003C49F6">
        <w:rPr>
          <w:rFonts w:ascii="Arial" w:hAnsi="Arial" w:cs="Arial"/>
          <w:sz w:val="22"/>
          <w:szCs w:val="22"/>
        </w:rPr>
        <w:tab/>
      </w:r>
      <w:r w:rsidR="00B74B51" w:rsidRPr="003C49F6">
        <w:rPr>
          <w:rFonts w:ascii="Arial" w:hAnsi="Arial" w:cs="Arial"/>
          <w:sz w:val="22"/>
          <w:szCs w:val="22"/>
        </w:rPr>
        <w:tab/>
      </w:r>
      <w:r w:rsidR="0064065B" w:rsidRPr="003C49F6">
        <w:rPr>
          <w:rFonts w:ascii="Arial" w:hAnsi="Arial" w:cs="Arial"/>
          <w:sz w:val="22"/>
          <w:szCs w:val="22"/>
        </w:rPr>
        <w:t>Pharmacology</w:t>
      </w:r>
    </w:p>
    <w:p w14:paraId="6C095938" w14:textId="11D0EB66" w:rsidR="00420DEB"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4</w:t>
      </w:r>
      <w:r w:rsidRPr="003C49F6">
        <w:rPr>
          <w:rFonts w:ascii="Arial" w:hAnsi="Arial" w:cs="Arial"/>
          <w:sz w:val="22"/>
          <w:szCs w:val="22"/>
        </w:rPr>
        <w:tab/>
      </w:r>
      <w:r w:rsidRPr="003C49F6">
        <w:rPr>
          <w:rFonts w:ascii="Arial" w:hAnsi="Arial" w:cs="Arial"/>
          <w:sz w:val="22"/>
          <w:szCs w:val="22"/>
        </w:rPr>
        <w:tab/>
      </w:r>
      <w:r w:rsidR="00420DEB" w:rsidRPr="003C49F6">
        <w:rPr>
          <w:rFonts w:ascii="Arial" w:hAnsi="Arial" w:cs="Arial"/>
          <w:sz w:val="22"/>
          <w:szCs w:val="22"/>
        </w:rPr>
        <w:t>Pharmaceutical Technology/Pharmaceutics</w:t>
      </w:r>
    </w:p>
    <w:p w14:paraId="41E77DCD" w14:textId="28A8B618" w:rsidR="00FB7781"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 xml:space="preserve">3 </w:t>
      </w:r>
      <w:r w:rsidR="0064065B" w:rsidRPr="003C49F6">
        <w:rPr>
          <w:rFonts w:ascii="Arial" w:hAnsi="Arial" w:cs="Arial"/>
          <w:sz w:val="22"/>
          <w:szCs w:val="22"/>
        </w:rPr>
        <w:t>– 20</w:t>
      </w:r>
      <w:r w:rsidR="00420DEB" w:rsidRPr="003C49F6">
        <w:rPr>
          <w:rFonts w:ascii="Arial" w:hAnsi="Arial" w:cs="Arial"/>
          <w:sz w:val="22"/>
          <w:szCs w:val="22"/>
        </w:rPr>
        <w:t>14</w:t>
      </w:r>
      <w:r w:rsidRPr="003C49F6">
        <w:rPr>
          <w:rFonts w:ascii="Arial" w:hAnsi="Arial" w:cs="Arial"/>
          <w:sz w:val="22"/>
          <w:szCs w:val="22"/>
        </w:rPr>
        <w:tab/>
      </w:r>
      <w:r w:rsidR="00420DE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Pharmaceutics</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AA22680" w14:textId="2EC1D979" w:rsidR="00FB7781" w:rsidRPr="003C49F6" w:rsidRDefault="00420DEB" w:rsidP="0061541C">
      <w:pPr>
        <w:rPr>
          <w:rFonts w:ascii="Arial" w:hAnsi="Arial" w:cs="Arial"/>
          <w:sz w:val="22"/>
          <w:szCs w:val="22"/>
        </w:rPr>
      </w:pPr>
      <w:r w:rsidRPr="003C49F6">
        <w:rPr>
          <w:rFonts w:ascii="Arial" w:hAnsi="Arial" w:cs="Arial"/>
          <w:sz w:val="22"/>
          <w:szCs w:val="22"/>
        </w:rPr>
        <w:t>2012</w:t>
      </w:r>
      <w:r w:rsidR="00FB7781" w:rsidRPr="003C49F6">
        <w:rPr>
          <w:rFonts w:ascii="Arial" w:hAnsi="Arial" w:cs="Arial"/>
          <w:sz w:val="22"/>
          <w:szCs w:val="22"/>
        </w:rPr>
        <w:tab/>
      </w:r>
      <w:r w:rsidR="00FB7781" w:rsidRPr="003C49F6">
        <w:rPr>
          <w:rFonts w:ascii="Arial" w:hAnsi="Arial" w:cs="Arial"/>
          <w:sz w:val="22"/>
          <w:szCs w:val="22"/>
        </w:rPr>
        <w:tab/>
      </w:r>
      <w:r w:rsidRPr="003C49F6">
        <w:rPr>
          <w:rFonts w:ascii="Arial" w:hAnsi="Arial" w:cs="Arial"/>
          <w:sz w:val="22"/>
          <w:szCs w:val="22"/>
        </w:rPr>
        <w:t>Pharmaceutics</w:t>
      </w:r>
    </w:p>
    <w:p w14:paraId="566825C1" w14:textId="2E70C1C2" w:rsidR="008B24FC" w:rsidRPr="003C49F6" w:rsidRDefault="008B24FC" w:rsidP="008B24FC">
      <w:pPr>
        <w:rPr>
          <w:rFonts w:ascii="Arial" w:hAnsi="Arial" w:cs="Arial"/>
          <w:i/>
          <w:sz w:val="22"/>
          <w:szCs w:val="22"/>
          <w:u w:val="single"/>
        </w:rPr>
      </w:pPr>
      <w:r w:rsidRPr="003C49F6">
        <w:rPr>
          <w:rFonts w:ascii="Arial" w:hAnsi="Arial" w:cs="Arial"/>
          <w:i/>
          <w:sz w:val="22"/>
          <w:szCs w:val="22"/>
          <w:u w:val="single"/>
        </w:rPr>
        <w:t>Lectures:</w:t>
      </w:r>
    </w:p>
    <w:p w14:paraId="01A2057D" w14:textId="0A5824BF" w:rsidR="00E27402" w:rsidRDefault="00E27402" w:rsidP="008B24FC">
      <w:pPr>
        <w:rPr>
          <w:rFonts w:ascii="Arial" w:hAnsi="Arial" w:cs="Arial"/>
          <w:iCs/>
          <w:sz w:val="22"/>
          <w:szCs w:val="22"/>
        </w:rPr>
      </w:pPr>
      <w:r>
        <w:rPr>
          <w:rFonts w:ascii="Arial" w:hAnsi="Arial" w:cs="Arial"/>
          <w:iCs/>
          <w:sz w:val="22"/>
          <w:szCs w:val="22"/>
        </w:rPr>
        <w:t xml:space="preserve">2025 - Galaxy Learning and Modeling (GLEAM): Machine Learning accessible and best practices. </w:t>
      </w:r>
      <w:proofErr w:type="spellStart"/>
      <w:r>
        <w:rPr>
          <w:rFonts w:ascii="Arial" w:hAnsi="Arial" w:cs="Arial"/>
          <w:iCs/>
          <w:sz w:val="22"/>
          <w:szCs w:val="22"/>
        </w:rPr>
        <w:t>AnVIL</w:t>
      </w:r>
      <w:proofErr w:type="spellEnd"/>
      <w:r>
        <w:rPr>
          <w:rFonts w:ascii="Arial" w:hAnsi="Arial" w:cs="Arial"/>
          <w:iCs/>
          <w:sz w:val="22"/>
          <w:szCs w:val="22"/>
        </w:rPr>
        <w:t xml:space="preserve"> Project Demos, YouTube Channel. </w:t>
      </w:r>
    </w:p>
    <w:p w14:paraId="4DA16318" w14:textId="51714647" w:rsidR="00BF1AD2" w:rsidRPr="003C49F6" w:rsidRDefault="00BF1AD2" w:rsidP="008B24FC">
      <w:pPr>
        <w:rPr>
          <w:rFonts w:ascii="Arial" w:hAnsi="Arial" w:cs="Arial"/>
          <w:iCs/>
          <w:sz w:val="22"/>
          <w:szCs w:val="22"/>
        </w:rPr>
      </w:pPr>
      <w:r w:rsidRPr="003C49F6">
        <w:rPr>
          <w:rFonts w:ascii="Arial" w:hAnsi="Arial" w:cs="Arial"/>
          <w:iCs/>
          <w:sz w:val="22"/>
          <w:szCs w:val="22"/>
        </w:rPr>
        <w:t>2025 - Transforming the Machine Learning Workbench with Galaxy. Moffitt ITCR workshop, FL – USA.</w:t>
      </w:r>
    </w:p>
    <w:p w14:paraId="27EF89E3" w14:textId="6AAD5B0E" w:rsidR="008B24FC" w:rsidRPr="003C49F6" w:rsidRDefault="008B24FC" w:rsidP="0061541C">
      <w:pPr>
        <w:ind w:left="2160" w:hanging="2160"/>
        <w:rPr>
          <w:rFonts w:ascii="Arial" w:hAnsi="Arial" w:cs="Arial"/>
          <w:sz w:val="22"/>
          <w:szCs w:val="22"/>
        </w:rPr>
      </w:pPr>
      <w:r w:rsidRPr="003C49F6">
        <w:rPr>
          <w:rFonts w:ascii="Arial" w:hAnsi="Arial" w:cs="Arial"/>
          <w:sz w:val="22"/>
          <w:szCs w:val="22"/>
        </w:rPr>
        <w:t>201</w:t>
      </w:r>
      <w:r w:rsidR="001B59D3" w:rsidRPr="003C49F6">
        <w:rPr>
          <w:rFonts w:ascii="Arial" w:hAnsi="Arial" w:cs="Arial"/>
          <w:sz w:val="22"/>
          <w:szCs w:val="22"/>
        </w:rPr>
        <w:t>8</w:t>
      </w:r>
      <w:r w:rsidR="0061541C" w:rsidRPr="003C49F6">
        <w:rPr>
          <w:rFonts w:ascii="Arial" w:hAnsi="Arial" w:cs="Arial"/>
          <w:sz w:val="22"/>
          <w:szCs w:val="22"/>
        </w:rPr>
        <w:t xml:space="preserve"> - </w:t>
      </w:r>
      <w:r w:rsidRPr="003C49F6">
        <w:rPr>
          <w:rFonts w:ascii="Arial" w:hAnsi="Arial" w:cs="Arial"/>
          <w:sz w:val="22"/>
          <w:szCs w:val="22"/>
        </w:rPr>
        <w:t xml:space="preserve">Como </w:t>
      </w:r>
      <w:proofErr w:type="spellStart"/>
      <w:r w:rsidRPr="003C49F6">
        <w:rPr>
          <w:rFonts w:ascii="Arial" w:hAnsi="Arial" w:cs="Arial"/>
          <w:sz w:val="22"/>
          <w:szCs w:val="22"/>
        </w:rPr>
        <w:t>praticar</w:t>
      </w:r>
      <w:proofErr w:type="spellEnd"/>
      <w:r w:rsidRPr="003C49F6">
        <w:rPr>
          <w:rFonts w:ascii="Arial" w:hAnsi="Arial" w:cs="Arial"/>
          <w:sz w:val="22"/>
          <w:szCs w:val="22"/>
        </w:rPr>
        <w:t xml:space="preserve"> </w:t>
      </w:r>
      <w:proofErr w:type="spellStart"/>
      <w:r w:rsidRPr="003C49F6">
        <w:rPr>
          <w:rFonts w:ascii="Arial" w:hAnsi="Arial" w:cs="Arial"/>
          <w:sz w:val="22"/>
          <w:szCs w:val="22"/>
        </w:rPr>
        <w:t>ciência</w:t>
      </w:r>
      <w:proofErr w:type="spellEnd"/>
      <w:r w:rsidRPr="003C49F6">
        <w:rPr>
          <w:rFonts w:ascii="Arial" w:hAnsi="Arial" w:cs="Arial"/>
          <w:sz w:val="22"/>
          <w:szCs w:val="22"/>
        </w:rPr>
        <w:t xml:space="preserve"> e </w:t>
      </w:r>
      <w:proofErr w:type="spellStart"/>
      <w:r w:rsidRPr="003C49F6">
        <w:rPr>
          <w:rFonts w:ascii="Arial" w:hAnsi="Arial" w:cs="Arial"/>
          <w:sz w:val="22"/>
          <w:szCs w:val="22"/>
        </w:rPr>
        <w:t>pesquisa</w:t>
      </w:r>
      <w:proofErr w:type="spellEnd"/>
      <w:r w:rsidRPr="003C49F6">
        <w:rPr>
          <w:rFonts w:ascii="Arial" w:hAnsi="Arial" w:cs="Arial"/>
          <w:sz w:val="22"/>
          <w:szCs w:val="22"/>
        </w:rPr>
        <w:t xml:space="preserve"> no </w:t>
      </w:r>
      <w:proofErr w:type="spellStart"/>
      <w:r w:rsidRPr="003C49F6">
        <w:rPr>
          <w:rFonts w:ascii="Arial" w:hAnsi="Arial" w:cs="Arial"/>
          <w:sz w:val="22"/>
          <w:szCs w:val="22"/>
        </w:rPr>
        <w:t>trabalho</w:t>
      </w:r>
      <w:proofErr w:type="spellEnd"/>
      <w:r w:rsidRPr="003C49F6">
        <w:rPr>
          <w:rFonts w:ascii="Arial" w:hAnsi="Arial" w:cs="Arial"/>
          <w:sz w:val="22"/>
          <w:szCs w:val="22"/>
        </w:rPr>
        <w:t xml:space="preserve">. </w:t>
      </w:r>
      <w:r w:rsidR="00687A2A" w:rsidRPr="003C49F6">
        <w:rPr>
          <w:rFonts w:ascii="Arial" w:hAnsi="Arial" w:cs="Arial"/>
          <w:sz w:val="22"/>
          <w:szCs w:val="22"/>
        </w:rPr>
        <w:t xml:space="preserve">III </w:t>
      </w:r>
      <w:proofErr w:type="spellStart"/>
      <w:r w:rsidR="00687A2A" w:rsidRPr="003C49F6">
        <w:rPr>
          <w:rFonts w:ascii="Arial" w:hAnsi="Arial" w:cs="Arial"/>
          <w:sz w:val="22"/>
          <w:szCs w:val="22"/>
        </w:rPr>
        <w:t>Encontro</w:t>
      </w:r>
      <w:proofErr w:type="spellEnd"/>
      <w:r w:rsidR="00687A2A" w:rsidRPr="003C49F6">
        <w:rPr>
          <w:rFonts w:ascii="Arial" w:hAnsi="Arial" w:cs="Arial"/>
          <w:sz w:val="22"/>
          <w:szCs w:val="22"/>
        </w:rPr>
        <w:t xml:space="preserve"> de </w:t>
      </w:r>
      <w:proofErr w:type="spellStart"/>
      <w:r w:rsidR="00687A2A" w:rsidRPr="003C49F6">
        <w:rPr>
          <w:rFonts w:ascii="Arial" w:hAnsi="Arial" w:cs="Arial"/>
          <w:sz w:val="22"/>
          <w:szCs w:val="22"/>
        </w:rPr>
        <w:t>Analises</w:t>
      </w:r>
      <w:proofErr w:type="spellEnd"/>
      <w:r w:rsidR="00687A2A" w:rsidRPr="003C49F6">
        <w:rPr>
          <w:rFonts w:ascii="Arial" w:hAnsi="Arial" w:cs="Arial"/>
          <w:sz w:val="22"/>
          <w:szCs w:val="22"/>
        </w:rPr>
        <w:t xml:space="preserve"> Clinicas</w:t>
      </w:r>
      <w:r w:rsidR="007E262D" w:rsidRPr="003C49F6">
        <w:rPr>
          <w:rFonts w:ascii="Arial" w:hAnsi="Arial" w:cs="Arial"/>
          <w:sz w:val="22"/>
          <w:szCs w:val="22"/>
        </w:rPr>
        <w:t>,</w:t>
      </w:r>
      <w:r w:rsidR="00687A2A" w:rsidRPr="003C49F6">
        <w:rPr>
          <w:rFonts w:ascii="Arial" w:hAnsi="Arial" w:cs="Arial"/>
          <w:sz w:val="22"/>
          <w:szCs w:val="22"/>
        </w:rPr>
        <w:t xml:space="preserve"> </w:t>
      </w:r>
      <w:r w:rsidRPr="003C49F6">
        <w:rPr>
          <w:rFonts w:ascii="Arial" w:hAnsi="Arial" w:cs="Arial"/>
          <w:sz w:val="22"/>
          <w:szCs w:val="22"/>
        </w:rPr>
        <w:t>ES – Brazil.</w:t>
      </w:r>
    </w:p>
    <w:p w14:paraId="60C37412" w14:textId="179B36FB" w:rsidR="001B59D3" w:rsidRPr="003C49F6" w:rsidRDefault="001B59D3" w:rsidP="0061541C">
      <w:pPr>
        <w:ind w:left="-720" w:firstLine="720"/>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II </w:t>
      </w:r>
      <w:proofErr w:type="spellStart"/>
      <w:r w:rsidRPr="003C49F6">
        <w:rPr>
          <w:rFonts w:ascii="Arial" w:hAnsi="Arial" w:cs="Arial"/>
          <w:sz w:val="22"/>
          <w:szCs w:val="22"/>
        </w:rPr>
        <w:t>Encontro</w:t>
      </w:r>
      <w:proofErr w:type="spellEnd"/>
      <w:r w:rsidRPr="003C49F6">
        <w:rPr>
          <w:rFonts w:ascii="Arial" w:hAnsi="Arial" w:cs="Arial"/>
          <w:sz w:val="22"/>
          <w:szCs w:val="22"/>
        </w:rPr>
        <w:t xml:space="preserve"> de </w:t>
      </w:r>
      <w:proofErr w:type="spellStart"/>
      <w:r w:rsidRPr="003C49F6">
        <w:rPr>
          <w:rFonts w:ascii="Arial" w:hAnsi="Arial" w:cs="Arial"/>
          <w:sz w:val="22"/>
          <w:szCs w:val="22"/>
        </w:rPr>
        <w:t>Analises</w:t>
      </w:r>
      <w:proofErr w:type="spellEnd"/>
      <w:r w:rsidRPr="003C49F6">
        <w:rPr>
          <w:rFonts w:ascii="Arial" w:hAnsi="Arial" w:cs="Arial"/>
          <w:sz w:val="22"/>
          <w:szCs w:val="22"/>
        </w:rPr>
        <w:t xml:space="preserve"> Clinicas, ES – Brazil.</w:t>
      </w:r>
    </w:p>
    <w:p w14:paraId="5415909F" w14:textId="53B958DB" w:rsidR="008B24FC" w:rsidRPr="003C49F6" w:rsidRDefault="008B24FC" w:rsidP="0061541C">
      <w:pPr>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w:t>
      </w:r>
      <w:proofErr w:type="spellStart"/>
      <w:r w:rsidRPr="003C49F6">
        <w:rPr>
          <w:rFonts w:ascii="Arial" w:hAnsi="Arial" w:cs="Arial"/>
          <w:sz w:val="22"/>
          <w:szCs w:val="22"/>
        </w:rPr>
        <w:t>Faculdade</w:t>
      </w:r>
      <w:proofErr w:type="spellEnd"/>
      <w:r w:rsidRPr="003C49F6">
        <w:rPr>
          <w:rFonts w:ascii="Arial" w:hAnsi="Arial" w:cs="Arial"/>
          <w:sz w:val="22"/>
          <w:szCs w:val="22"/>
        </w:rPr>
        <w:t xml:space="preserve"> </w:t>
      </w:r>
      <w:proofErr w:type="spellStart"/>
      <w:r w:rsidRPr="003C49F6">
        <w:rPr>
          <w:rFonts w:ascii="Arial" w:hAnsi="Arial" w:cs="Arial"/>
          <w:sz w:val="22"/>
          <w:szCs w:val="22"/>
        </w:rPr>
        <w:t>Pitagoras</w:t>
      </w:r>
      <w:proofErr w:type="spellEnd"/>
      <w:r w:rsidRPr="003C49F6">
        <w:rPr>
          <w:rFonts w:ascii="Arial" w:hAnsi="Arial" w:cs="Arial"/>
          <w:sz w:val="22"/>
          <w:szCs w:val="22"/>
        </w:rPr>
        <w:t>, ES – Brazil.</w:t>
      </w:r>
    </w:p>
    <w:p w14:paraId="11F7D4F5" w14:textId="77777777" w:rsidR="0061541C" w:rsidRPr="003C49F6" w:rsidRDefault="008B24FC" w:rsidP="0061541C">
      <w:pPr>
        <w:ind w:left="2160" w:hanging="2160"/>
        <w:rPr>
          <w:rFonts w:ascii="Arial" w:hAnsi="Arial" w:cs="Arial"/>
          <w:sz w:val="22"/>
          <w:szCs w:val="22"/>
        </w:rPr>
      </w:pPr>
      <w:r w:rsidRPr="003C49F6">
        <w:rPr>
          <w:rFonts w:ascii="Arial" w:hAnsi="Arial" w:cs="Arial"/>
          <w:sz w:val="22"/>
          <w:szCs w:val="22"/>
        </w:rPr>
        <w:t>2013</w:t>
      </w:r>
      <w:r w:rsidR="0061541C" w:rsidRPr="003C49F6">
        <w:rPr>
          <w:rFonts w:ascii="Arial" w:hAnsi="Arial" w:cs="Arial"/>
          <w:sz w:val="22"/>
          <w:szCs w:val="22"/>
        </w:rPr>
        <w:t xml:space="preserve"> - </w:t>
      </w:r>
      <w:proofErr w:type="spellStart"/>
      <w:r w:rsidRPr="003C49F6">
        <w:rPr>
          <w:rFonts w:ascii="Arial" w:hAnsi="Arial" w:cs="Arial"/>
          <w:sz w:val="22"/>
          <w:szCs w:val="22"/>
        </w:rPr>
        <w:t>Análise</w:t>
      </w:r>
      <w:proofErr w:type="spellEnd"/>
      <w:r w:rsidRPr="003C49F6">
        <w:rPr>
          <w:rFonts w:ascii="Arial" w:hAnsi="Arial" w:cs="Arial"/>
          <w:sz w:val="22"/>
          <w:szCs w:val="22"/>
        </w:rPr>
        <w:t xml:space="preserve"> </w:t>
      </w:r>
      <w:proofErr w:type="spellStart"/>
      <w:r w:rsidRPr="003C49F6">
        <w:rPr>
          <w:rFonts w:ascii="Arial" w:hAnsi="Arial" w:cs="Arial"/>
          <w:sz w:val="22"/>
          <w:szCs w:val="22"/>
        </w:rPr>
        <w:t>toxicológicas</w:t>
      </w:r>
      <w:proofErr w:type="spellEnd"/>
      <w:r w:rsidRPr="003C49F6">
        <w:rPr>
          <w:rFonts w:ascii="Arial" w:hAnsi="Arial" w:cs="Arial"/>
          <w:sz w:val="22"/>
          <w:szCs w:val="22"/>
        </w:rPr>
        <w:t xml:space="preserve"> </w:t>
      </w:r>
      <w:proofErr w:type="spellStart"/>
      <w:r w:rsidRPr="003C49F6">
        <w:rPr>
          <w:rFonts w:ascii="Arial" w:hAnsi="Arial" w:cs="Arial"/>
          <w:sz w:val="22"/>
          <w:szCs w:val="22"/>
        </w:rPr>
        <w:t>como</w:t>
      </w:r>
      <w:proofErr w:type="spellEnd"/>
      <w:r w:rsidRPr="003C49F6">
        <w:rPr>
          <w:rFonts w:ascii="Arial" w:hAnsi="Arial" w:cs="Arial"/>
          <w:sz w:val="22"/>
          <w:szCs w:val="22"/>
        </w:rPr>
        <w:t xml:space="preserve"> campo de </w:t>
      </w:r>
      <w:proofErr w:type="spellStart"/>
      <w:r w:rsidRPr="003C49F6">
        <w:rPr>
          <w:rFonts w:ascii="Arial" w:hAnsi="Arial" w:cs="Arial"/>
          <w:sz w:val="22"/>
          <w:szCs w:val="22"/>
        </w:rPr>
        <w:t>atuação</w:t>
      </w:r>
      <w:proofErr w:type="spellEnd"/>
      <w:r w:rsidRPr="003C49F6">
        <w:rPr>
          <w:rFonts w:ascii="Arial" w:hAnsi="Arial" w:cs="Arial"/>
          <w:sz w:val="22"/>
          <w:szCs w:val="22"/>
        </w:rPr>
        <w:t xml:space="preserve">: </w:t>
      </w:r>
      <w:proofErr w:type="spellStart"/>
      <w:r w:rsidRPr="003C49F6">
        <w:rPr>
          <w:rFonts w:ascii="Arial" w:hAnsi="Arial" w:cs="Arial"/>
          <w:sz w:val="22"/>
          <w:szCs w:val="22"/>
        </w:rPr>
        <w:t>Desafios</w:t>
      </w:r>
      <w:proofErr w:type="spellEnd"/>
      <w:r w:rsidRPr="003C49F6">
        <w:rPr>
          <w:rFonts w:ascii="Arial" w:hAnsi="Arial" w:cs="Arial"/>
          <w:sz w:val="22"/>
          <w:szCs w:val="22"/>
        </w:rPr>
        <w:t xml:space="preserve"> e </w:t>
      </w:r>
      <w:proofErr w:type="spellStart"/>
      <w:r w:rsidRPr="003C49F6">
        <w:rPr>
          <w:rFonts w:ascii="Arial" w:hAnsi="Arial" w:cs="Arial"/>
          <w:sz w:val="22"/>
          <w:szCs w:val="22"/>
        </w:rPr>
        <w:t>perspectivas</w:t>
      </w:r>
      <w:proofErr w:type="spellEnd"/>
      <w:r w:rsidRPr="003C49F6">
        <w:rPr>
          <w:rFonts w:ascii="Arial" w:hAnsi="Arial" w:cs="Arial"/>
          <w:sz w:val="22"/>
          <w:szCs w:val="22"/>
        </w:rPr>
        <w:t xml:space="preserve"> </w:t>
      </w:r>
      <w:proofErr w:type="spellStart"/>
      <w:r w:rsidRPr="003C49F6">
        <w:rPr>
          <w:rFonts w:ascii="Arial" w:hAnsi="Arial" w:cs="Arial"/>
          <w:sz w:val="22"/>
          <w:szCs w:val="22"/>
        </w:rPr>
        <w:t>frente</w:t>
      </w:r>
      <w:proofErr w:type="spellEnd"/>
      <w:r w:rsidRPr="003C49F6">
        <w:rPr>
          <w:rFonts w:ascii="Arial" w:hAnsi="Arial" w:cs="Arial"/>
          <w:sz w:val="22"/>
          <w:szCs w:val="22"/>
        </w:rPr>
        <w:t xml:space="preserve"> aos </w:t>
      </w:r>
      <w:proofErr w:type="spellStart"/>
      <w:r w:rsidRPr="003C49F6">
        <w:rPr>
          <w:rFonts w:ascii="Arial" w:hAnsi="Arial" w:cs="Arial"/>
          <w:sz w:val="22"/>
          <w:szCs w:val="22"/>
        </w:rPr>
        <w:t>grandes</w:t>
      </w:r>
      <w:proofErr w:type="spellEnd"/>
      <w:r w:rsidRPr="003C49F6">
        <w:rPr>
          <w:rFonts w:ascii="Arial" w:hAnsi="Arial" w:cs="Arial"/>
          <w:sz w:val="22"/>
          <w:szCs w:val="22"/>
        </w:rPr>
        <w:t xml:space="preserve"> </w:t>
      </w:r>
      <w:proofErr w:type="spellStart"/>
      <w:r w:rsidRPr="003C49F6">
        <w:rPr>
          <w:rFonts w:ascii="Arial" w:hAnsi="Arial" w:cs="Arial"/>
          <w:sz w:val="22"/>
          <w:szCs w:val="22"/>
        </w:rPr>
        <w:t>eventos</w:t>
      </w:r>
      <w:proofErr w:type="spellEnd"/>
    </w:p>
    <w:p w14:paraId="6819FC76" w14:textId="0F039928" w:rsidR="008B24FC" w:rsidRPr="003C49F6" w:rsidRDefault="0061541C" w:rsidP="0061541C">
      <w:pPr>
        <w:ind w:left="2160" w:hanging="2160"/>
        <w:rPr>
          <w:rFonts w:ascii="Arial" w:hAnsi="Arial" w:cs="Arial"/>
          <w:sz w:val="22"/>
          <w:szCs w:val="22"/>
        </w:rPr>
      </w:pPr>
      <w:r w:rsidRPr="003C49F6">
        <w:rPr>
          <w:rFonts w:ascii="Arial" w:hAnsi="Arial" w:cs="Arial"/>
          <w:sz w:val="22"/>
          <w:szCs w:val="22"/>
        </w:rPr>
        <w:t xml:space="preserve">           </w:t>
      </w:r>
      <w:proofErr w:type="spellStart"/>
      <w:r w:rsidR="008B24FC" w:rsidRPr="003C49F6">
        <w:rPr>
          <w:rFonts w:ascii="Arial" w:hAnsi="Arial" w:cs="Arial"/>
          <w:sz w:val="22"/>
          <w:szCs w:val="22"/>
        </w:rPr>
        <w:t>copa</w:t>
      </w:r>
      <w:proofErr w:type="spellEnd"/>
      <w:r w:rsidR="008B24FC" w:rsidRPr="003C49F6">
        <w:rPr>
          <w:rFonts w:ascii="Arial" w:hAnsi="Arial" w:cs="Arial"/>
          <w:sz w:val="22"/>
          <w:szCs w:val="22"/>
        </w:rPr>
        <w:t xml:space="preserve"> do </w:t>
      </w:r>
      <w:proofErr w:type="spellStart"/>
      <w:r w:rsidR="008B24FC" w:rsidRPr="003C49F6">
        <w:rPr>
          <w:rFonts w:ascii="Arial" w:hAnsi="Arial" w:cs="Arial"/>
          <w:sz w:val="22"/>
          <w:szCs w:val="22"/>
        </w:rPr>
        <w:t>mundo</w:t>
      </w:r>
      <w:proofErr w:type="spellEnd"/>
      <w:r w:rsidR="008B24FC" w:rsidRPr="003C49F6">
        <w:rPr>
          <w:rFonts w:ascii="Arial" w:hAnsi="Arial" w:cs="Arial"/>
          <w:sz w:val="22"/>
          <w:szCs w:val="22"/>
        </w:rPr>
        <w:t xml:space="preserve"> e </w:t>
      </w:r>
      <w:proofErr w:type="spellStart"/>
      <w:r w:rsidR="008B24FC" w:rsidRPr="003C49F6">
        <w:rPr>
          <w:rFonts w:ascii="Arial" w:hAnsi="Arial" w:cs="Arial"/>
          <w:sz w:val="22"/>
          <w:szCs w:val="22"/>
        </w:rPr>
        <w:t>olipíadas</w:t>
      </w:r>
      <w:proofErr w:type="spellEnd"/>
      <w:r w:rsidR="008B24FC" w:rsidRPr="003C49F6">
        <w:rPr>
          <w:rFonts w:ascii="Arial" w:hAnsi="Arial" w:cs="Arial"/>
          <w:sz w:val="22"/>
          <w:szCs w:val="22"/>
        </w:rPr>
        <w:t>. I Pharma Campos, RJ – Brazil.</w:t>
      </w:r>
    </w:p>
    <w:p w14:paraId="303E2409" w14:textId="23EBD4A9" w:rsidR="002F165A" w:rsidRPr="003C49F6" w:rsidRDefault="002F165A" w:rsidP="00681B28">
      <w:pPr>
        <w:spacing w:before="120" w:after="60"/>
        <w:rPr>
          <w:rFonts w:ascii="Arial" w:hAnsi="Arial" w:cs="Arial"/>
          <w:i/>
          <w:sz w:val="22"/>
          <w:szCs w:val="22"/>
          <w:u w:val="single"/>
        </w:rPr>
      </w:pPr>
      <w:r w:rsidRPr="003C49F6">
        <w:rPr>
          <w:rFonts w:ascii="Arial" w:hAnsi="Arial" w:cs="Arial"/>
          <w:i/>
          <w:sz w:val="22"/>
          <w:szCs w:val="22"/>
          <w:u w:val="single"/>
        </w:rPr>
        <w:t>Participation in Academic Committees:</w:t>
      </w:r>
    </w:p>
    <w:p w14:paraId="168764E3" w14:textId="77777777" w:rsidR="002F165A" w:rsidRPr="003C49F6" w:rsidRDefault="002F165A" w:rsidP="0061541C">
      <w:pPr>
        <w:ind w:firstLine="144"/>
        <w:rPr>
          <w:rFonts w:ascii="Arial" w:hAnsi="Arial" w:cs="Arial"/>
          <w:b/>
          <w:bCs/>
          <w:sz w:val="22"/>
          <w:szCs w:val="22"/>
        </w:rPr>
      </w:pPr>
      <w:r w:rsidRPr="003C49F6">
        <w:rPr>
          <w:rFonts w:ascii="Arial" w:hAnsi="Arial" w:cs="Arial"/>
          <w:b/>
          <w:bCs/>
          <w:sz w:val="22"/>
          <w:szCs w:val="22"/>
        </w:rPr>
        <w:t>Master's Degree Theses</w:t>
      </w:r>
    </w:p>
    <w:p w14:paraId="368604E3" w14:textId="1219B6E3" w:rsidR="00522818" w:rsidRPr="003C49F6" w:rsidRDefault="002F165A" w:rsidP="0061541C">
      <w:pPr>
        <w:pStyle w:val="ListParagraph"/>
        <w:numPr>
          <w:ilvl w:val="0"/>
          <w:numId w:val="29"/>
        </w:numPr>
        <w:spacing w:afterLines="60" w:after="144" w:line="240" w:lineRule="auto"/>
        <w:ind w:left="504"/>
        <w:rPr>
          <w:rFonts w:ascii="Arial" w:hAnsi="Arial" w:cs="Arial"/>
        </w:rPr>
      </w:pPr>
      <w:r w:rsidRPr="003C49F6">
        <w:rPr>
          <w:rFonts w:ascii="Arial" w:hAnsi="Arial" w:cs="Arial"/>
        </w:rPr>
        <w:lastRenderedPageBreak/>
        <w:t>Ana Maria Rodrigues: Evaluation of the Expression of Interleukin-1β and the NLRP3 Inflammasome in a Cisplatin-Resistant Epithelial Ovarian Cancer Model. 2018. Program: Master's in Biochemistry and Pharmacology. Federal University of Espírito Santo</w:t>
      </w:r>
      <w:r w:rsidR="00522818" w:rsidRPr="003C49F6">
        <w:rPr>
          <w:rFonts w:ascii="Arial" w:hAnsi="Arial" w:cs="Arial"/>
        </w:rPr>
        <w:t>.</w:t>
      </w:r>
    </w:p>
    <w:p w14:paraId="1CECEDE4" w14:textId="234C0BA3" w:rsidR="002F165A" w:rsidRPr="003C49F6" w:rsidRDefault="002F165A" w:rsidP="0061541C">
      <w:pPr>
        <w:pStyle w:val="ListParagraph"/>
        <w:numPr>
          <w:ilvl w:val="0"/>
          <w:numId w:val="29"/>
        </w:numPr>
        <w:spacing w:after="0" w:line="240" w:lineRule="auto"/>
        <w:ind w:left="504"/>
        <w:rPr>
          <w:rFonts w:ascii="Arial" w:hAnsi="Arial" w:cs="Arial"/>
        </w:rPr>
      </w:pPr>
      <w:r w:rsidRPr="003C49F6">
        <w:rPr>
          <w:rFonts w:ascii="Arial" w:hAnsi="Arial" w:cs="Arial"/>
        </w:rPr>
        <w:t xml:space="preserve">Higor </w:t>
      </w:r>
      <w:proofErr w:type="spellStart"/>
      <w:r w:rsidRPr="003C49F6">
        <w:rPr>
          <w:rFonts w:ascii="Arial" w:hAnsi="Arial" w:cs="Arial"/>
        </w:rPr>
        <w:t>Scardini</w:t>
      </w:r>
      <w:proofErr w:type="spellEnd"/>
      <w:r w:rsidRPr="003C49F6">
        <w:rPr>
          <w:rFonts w:ascii="Arial" w:hAnsi="Arial" w:cs="Arial"/>
        </w:rPr>
        <w:t xml:space="preserve"> Santana: Evaluation of APOE and Osteocalcin as Secondary Risk Factors Associated with Menopause. 2020. </w:t>
      </w:r>
      <w:proofErr w:type="gramStart"/>
      <w:r w:rsidRPr="003C49F6">
        <w:rPr>
          <w:rFonts w:ascii="Arial" w:hAnsi="Arial" w:cs="Arial"/>
        </w:rPr>
        <w:t>Master's</w:t>
      </w:r>
      <w:proofErr w:type="gramEnd"/>
      <w:r w:rsidRPr="003C49F6">
        <w:rPr>
          <w:rFonts w:ascii="Arial" w:hAnsi="Arial" w:cs="Arial"/>
        </w:rPr>
        <w:t xml:space="preserve"> in Biochemistry and Pharmacology. Federal University of Espírito Santo</w:t>
      </w:r>
      <w:r w:rsidR="00522818" w:rsidRPr="003C49F6">
        <w:rPr>
          <w:rFonts w:ascii="Arial" w:hAnsi="Arial" w:cs="Arial"/>
        </w:rPr>
        <w:t>.</w:t>
      </w:r>
    </w:p>
    <w:p w14:paraId="3937A8BF" w14:textId="77777777" w:rsidR="002F165A" w:rsidRPr="003C49F6" w:rsidRDefault="002F165A" w:rsidP="0061541C">
      <w:pPr>
        <w:ind w:firstLine="144"/>
        <w:rPr>
          <w:rFonts w:ascii="Arial" w:hAnsi="Arial" w:cs="Arial"/>
          <w:b/>
          <w:bCs/>
          <w:sz w:val="22"/>
          <w:szCs w:val="22"/>
        </w:rPr>
      </w:pPr>
      <w:r w:rsidRPr="003C49F6">
        <w:rPr>
          <w:rFonts w:ascii="Arial" w:hAnsi="Arial" w:cs="Arial"/>
          <w:b/>
          <w:bCs/>
          <w:sz w:val="22"/>
          <w:szCs w:val="22"/>
        </w:rPr>
        <w:t>Doctoral Defense Committees</w:t>
      </w:r>
    </w:p>
    <w:p w14:paraId="31E9A48F" w14:textId="77777777" w:rsidR="0061541C" w:rsidRPr="003C49F6" w:rsidRDefault="002F165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Taciane</w:t>
      </w:r>
      <w:proofErr w:type="spellEnd"/>
      <w:r w:rsidRPr="003C49F6">
        <w:rPr>
          <w:rFonts w:ascii="Arial" w:hAnsi="Arial" w:cs="Arial"/>
        </w:rPr>
        <w:t xml:space="preserve"> Barbosa Henriques: The Role of CXCR2 in Pan-</w:t>
      </w:r>
      <w:proofErr w:type="spellStart"/>
      <w:r w:rsidRPr="003C49F6">
        <w:rPr>
          <w:rFonts w:ascii="Arial" w:hAnsi="Arial" w:cs="Arial"/>
        </w:rPr>
        <w:t>Chemoresistant</w:t>
      </w:r>
      <w:proofErr w:type="spellEnd"/>
      <w:r w:rsidRPr="003C49F6">
        <w:rPr>
          <w:rFonts w:ascii="Arial" w:hAnsi="Arial" w:cs="Arial"/>
        </w:rPr>
        <w:t xml:space="preserve"> Cells of High-Grade Serous Ovarian Cancer.</w:t>
      </w:r>
      <w:r w:rsidR="002916FA" w:rsidRPr="003C49F6">
        <w:rPr>
          <w:rFonts w:ascii="Arial" w:hAnsi="Arial" w:cs="Arial"/>
        </w:rPr>
        <w:t xml:space="preserve"> </w:t>
      </w:r>
      <w:r w:rsidRPr="003C49F6">
        <w:rPr>
          <w:rFonts w:ascii="Arial" w:hAnsi="Arial" w:cs="Arial"/>
        </w:rPr>
        <w:t>2020</w:t>
      </w:r>
      <w:r w:rsidR="002916FA" w:rsidRPr="003C49F6">
        <w:rPr>
          <w:rFonts w:ascii="Arial" w:hAnsi="Arial" w:cs="Arial"/>
        </w:rPr>
        <w:t xml:space="preserve">. </w:t>
      </w:r>
      <w:r w:rsidRPr="003C49F6">
        <w:rPr>
          <w:rFonts w:ascii="Arial" w:hAnsi="Arial" w:cs="Arial"/>
        </w:rPr>
        <w:t>Doctorate in Biochemistry and Pharmacology</w:t>
      </w:r>
      <w:r w:rsidR="002916FA" w:rsidRPr="003C49F6">
        <w:rPr>
          <w:rFonts w:ascii="Arial" w:hAnsi="Arial" w:cs="Arial"/>
        </w:rPr>
        <w:t xml:space="preserve">. </w:t>
      </w:r>
      <w:r w:rsidRPr="003C49F6">
        <w:rPr>
          <w:rFonts w:ascii="Arial" w:hAnsi="Arial" w:cs="Arial"/>
        </w:rPr>
        <w:t>Federal University of Espírito Santo</w:t>
      </w:r>
    </w:p>
    <w:p w14:paraId="1E440480" w14:textId="248C3568" w:rsidR="002916FA" w:rsidRPr="003C49F6" w:rsidRDefault="002916FA" w:rsidP="0061541C">
      <w:pPr>
        <w:pStyle w:val="ListParagraph"/>
        <w:spacing w:afterLines="60" w:after="144" w:line="240" w:lineRule="auto"/>
        <w:ind w:left="144"/>
        <w:rPr>
          <w:rFonts w:ascii="Arial" w:hAnsi="Arial" w:cs="Arial"/>
        </w:rPr>
      </w:pPr>
      <w:r w:rsidRPr="003C49F6">
        <w:rPr>
          <w:rFonts w:ascii="Arial" w:hAnsi="Arial" w:cs="Arial"/>
          <w:b/>
          <w:bCs/>
        </w:rPr>
        <w:t>Undergraduate Thesis Committees</w:t>
      </w:r>
    </w:p>
    <w:p w14:paraId="0C728D0B" w14:textId="50EC4C00"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Daniele Cândido Ribeiro: Survey of Major Classes of Medications Dispensed at a Basic Health Unit in Rondônia and the Role of the Pharmacist. Faculty of Education and Environment. 2020.</w:t>
      </w:r>
    </w:p>
    <w:p w14:paraId="24A5C7D9"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Solange Aguiar Kramer Santos: Mayaro Virus: Infectious Disease in the Amazon Region. Faculty of Education and Environment. 2020.</w:t>
      </w:r>
    </w:p>
    <w:p w14:paraId="0D702702"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Elvira Santos Moreira: Prevalence of Leprosy in Monte Negro, RO, from 2014 to 2019. Faculty of Education and Environment. 2020.</w:t>
      </w:r>
    </w:p>
    <w:p w14:paraId="239DC431"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Maria Rosalina Sana De Freitas: The Role of the Pharmacist in Combating Self-Medication. Faculty of Education and Environment. 2020.</w:t>
      </w:r>
    </w:p>
    <w:p w14:paraId="030CC1CC"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Leandro De Matos Bruch: The Importance of Developing an App for Pharmaceutical Care in the Elderly. Faculty of Education and Environment. 2020.</w:t>
      </w:r>
    </w:p>
    <w:p w14:paraId="46A8AF2B"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Deisielle</w:t>
      </w:r>
      <w:proofErr w:type="spellEnd"/>
      <w:r w:rsidRPr="003C49F6">
        <w:rPr>
          <w:rFonts w:ascii="Arial" w:hAnsi="Arial" w:cs="Arial"/>
        </w:rPr>
        <w:t xml:space="preserve"> Batista </w:t>
      </w:r>
      <w:proofErr w:type="spellStart"/>
      <w:r w:rsidRPr="003C49F6">
        <w:rPr>
          <w:rFonts w:ascii="Arial" w:hAnsi="Arial" w:cs="Arial"/>
        </w:rPr>
        <w:t>Sabará</w:t>
      </w:r>
      <w:proofErr w:type="spellEnd"/>
      <w:r w:rsidRPr="003C49F6">
        <w:rPr>
          <w:rFonts w:ascii="Arial" w:hAnsi="Arial" w:cs="Arial"/>
        </w:rPr>
        <w:t>: Association of Systemic Arterial Hypertension and Risk Factors. Faculty of Education and Environment. 2020.</w:t>
      </w:r>
    </w:p>
    <w:p w14:paraId="15717800"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Julio Ricardo Castro Pérez: Collection and Transportation Systems for Laboratory Samples in Hard-to-Reach Populations. Faculty of Education and Environment. 2020.</w:t>
      </w:r>
    </w:p>
    <w:p w14:paraId="40E16B0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Jhulia</w:t>
      </w:r>
      <w:proofErr w:type="spellEnd"/>
      <w:r w:rsidRPr="003C49F6">
        <w:rPr>
          <w:rFonts w:ascii="Arial" w:hAnsi="Arial" w:cs="Arial"/>
        </w:rPr>
        <w:t xml:space="preserve"> Jhene Da Silva Chaveiro: Contraceptive Methods Used by Postpartum Women—Family Planning. Faculty of Education and Environment. 2020.</w:t>
      </w:r>
    </w:p>
    <w:p w14:paraId="6331542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Priscilla Satomi Yamagishi: Development of an App for Medicine Price Consultation. Faculty of Education and Environment. 2020.</w:t>
      </w:r>
    </w:p>
    <w:p w14:paraId="6EEE1BBE"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Leomar Camargo Zanelato: Pharmacovigilance as a Risk Management Tool to Ensure Patient Safety. Faculty of Education and Environment. 2020.</w:t>
      </w:r>
    </w:p>
    <w:p w14:paraId="5D2E1A39"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Regiane</w:t>
      </w:r>
      <w:proofErr w:type="spellEnd"/>
      <w:r w:rsidRPr="003C49F6">
        <w:rPr>
          <w:rFonts w:ascii="Arial" w:hAnsi="Arial" w:cs="Arial"/>
        </w:rPr>
        <w:t xml:space="preserve"> Casarin Thomes: Gestational Thrombophilia: A Literature Review. Faculty of Education and Environment. 2020.</w:t>
      </w:r>
    </w:p>
    <w:p w14:paraId="161FBFC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Naraiana De Jesus Lima: Evaluation and Treatment of Chronic Pain in Oncology Patients. Faculty of Education and Environment. 2020.</w:t>
      </w:r>
    </w:p>
    <w:p w14:paraId="4ABFA26D"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Clauanny</w:t>
      </w:r>
      <w:proofErr w:type="spellEnd"/>
      <w:r w:rsidRPr="003C49F6">
        <w:rPr>
          <w:rFonts w:ascii="Arial" w:hAnsi="Arial" w:cs="Arial"/>
        </w:rPr>
        <w:t xml:space="preserve"> Stefhany Vidal Laia: The </w:t>
      </w:r>
      <w:proofErr w:type="spellStart"/>
      <w:r w:rsidRPr="003C49F6">
        <w:rPr>
          <w:rFonts w:ascii="Arial" w:hAnsi="Arial" w:cs="Arial"/>
        </w:rPr>
        <w:t>Dáder</w:t>
      </w:r>
      <w:proofErr w:type="spellEnd"/>
      <w:r w:rsidRPr="003C49F6">
        <w:rPr>
          <w:rFonts w:ascii="Arial" w:hAnsi="Arial" w:cs="Arial"/>
        </w:rPr>
        <w:t xml:space="preserve"> Method in Pharmaceutical Care for Therapeutic Adherence in Elderly Patients. Faculty of Education and Environment. 2020.</w:t>
      </w:r>
    </w:p>
    <w:p w14:paraId="44BC258A"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Mariella Da Silva Valadão: Comparative Study of the Pharmaceutical Systems in Canada and Brazil. Federal University of Espírito Santo. 2019.</w:t>
      </w:r>
    </w:p>
    <w:p w14:paraId="3C402A74" w14:textId="77777777" w:rsidR="003168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Gessica Franco: Systematic Analysis of Claudin Expression in Ovarian Cancer. Federal University of Espírito Santo. 2018.</w:t>
      </w:r>
    </w:p>
    <w:p w14:paraId="6D3DAED4" w14:textId="77777777" w:rsidR="0061541C" w:rsidRPr="003C49F6" w:rsidRDefault="002916FA" w:rsidP="0061541C">
      <w:pPr>
        <w:pStyle w:val="ListParagraph"/>
        <w:numPr>
          <w:ilvl w:val="1"/>
          <w:numId w:val="24"/>
        </w:numPr>
        <w:spacing w:after="0" w:line="240" w:lineRule="auto"/>
        <w:ind w:left="504"/>
        <w:rPr>
          <w:rFonts w:ascii="Arial" w:hAnsi="Arial" w:cs="Arial"/>
        </w:rPr>
      </w:pPr>
      <w:r w:rsidRPr="003C49F6">
        <w:rPr>
          <w:rFonts w:ascii="Arial" w:hAnsi="Arial" w:cs="Arial"/>
        </w:rPr>
        <w:t xml:space="preserve">Alan K. Schroeder, Caroline T. </w:t>
      </w:r>
      <w:proofErr w:type="gramStart"/>
      <w:r w:rsidRPr="003C49F6">
        <w:rPr>
          <w:rFonts w:ascii="Arial" w:hAnsi="Arial" w:cs="Arial"/>
        </w:rPr>
        <w:t>Da</w:t>
      </w:r>
      <w:proofErr w:type="gramEnd"/>
      <w:r w:rsidRPr="003C49F6">
        <w:rPr>
          <w:rFonts w:ascii="Arial" w:hAnsi="Arial" w:cs="Arial"/>
        </w:rPr>
        <w:t xml:space="preserve"> Silva, Julia V. </w:t>
      </w:r>
      <w:proofErr w:type="spellStart"/>
      <w:r w:rsidRPr="003C49F6">
        <w:rPr>
          <w:rFonts w:ascii="Arial" w:hAnsi="Arial" w:cs="Arial"/>
        </w:rPr>
        <w:t>Torezani</w:t>
      </w:r>
      <w:proofErr w:type="spellEnd"/>
      <w:r w:rsidRPr="003C49F6">
        <w:rPr>
          <w:rFonts w:ascii="Arial" w:hAnsi="Arial" w:cs="Arial"/>
        </w:rPr>
        <w:t>: Molecular Diagnosis of Thalassemia.</w:t>
      </w:r>
      <w:r w:rsidR="003168FA" w:rsidRPr="003C49F6">
        <w:rPr>
          <w:rFonts w:ascii="Arial" w:hAnsi="Arial" w:cs="Arial"/>
        </w:rPr>
        <w:t xml:space="preserve"> School of Higher Education at São Francisco Educational Institute. 2013.</w:t>
      </w:r>
    </w:p>
    <w:p w14:paraId="4DD56571" w14:textId="77777777" w:rsidR="00A670BA" w:rsidRPr="003C49F6" w:rsidRDefault="00A670BA" w:rsidP="0061541C">
      <w:pPr>
        <w:ind w:left="144"/>
        <w:rPr>
          <w:rFonts w:ascii="Arial" w:hAnsi="Arial" w:cs="Arial"/>
          <w:b/>
          <w:bCs/>
          <w:sz w:val="22"/>
          <w:szCs w:val="22"/>
        </w:rPr>
      </w:pPr>
    </w:p>
    <w:p w14:paraId="6161A81B" w14:textId="606640EB" w:rsidR="003168FA" w:rsidRPr="003C49F6" w:rsidRDefault="003168FA" w:rsidP="0061541C">
      <w:pPr>
        <w:ind w:left="144"/>
        <w:rPr>
          <w:rFonts w:ascii="Arial" w:hAnsi="Arial" w:cs="Arial"/>
          <w:sz w:val="22"/>
          <w:szCs w:val="22"/>
        </w:rPr>
      </w:pPr>
      <w:r w:rsidRPr="003C49F6">
        <w:rPr>
          <w:rFonts w:ascii="Arial" w:hAnsi="Arial" w:cs="Arial"/>
          <w:b/>
          <w:bCs/>
          <w:sz w:val="22"/>
          <w:szCs w:val="22"/>
        </w:rPr>
        <w:t>Supervised and Advised Undergraduate Theses</w:t>
      </w:r>
    </w:p>
    <w:p w14:paraId="71089D14" w14:textId="76086793"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Franciely</w:t>
      </w:r>
      <w:proofErr w:type="spellEnd"/>
      <w:r w:rsidRPr="003C49F6">
        <w:rPr>
          <w:rFonts w:ascii="Arial" w:hAnsi="Arial" w:cs="Arial"/>
        </w:rPr>
        <w:t xml:space="preserve"> Adalgisa Braulino Vieira: Adherence to Treatment of Hypertensive Patients at the Basic Health Unit: Integration of the Pharmacist into the Context. Faculty of Education and Environment. 2020. </w:t>
      </w:r>
    </w:p>
    <w:p w14:paraId="57C6ECB0" w14:textId="37D7FCCB"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Fabiana Moreira da Silva: Study of Medication Poisonings in Children and the Elderly in Brazil from 2014 to 2017. Faculty of Education and Environment. 2020.</w:t>
      </w:r>
    </w:p>
    <w:p w14:paraId="7C9DC49D" w14:textId="44335053"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Ricardo Alexandre Crozetta: Yerba Mate (</w:t>
      </w:r>
      <w:proofErr w:type="spellStart"/>
      <w:r w:rsidRPr="003C49F6">
        <w:rPr>
          <w:rFonts w:ascii="Arial" w:hAnsi="Arial" w:cs="Arial"/>
        </w:rPr>
        <w:t>Tereré</w:t>
      </w:r>
      <w:proofErr w:type="spellEnd"/>
      <w:r w:rsidRPr="003C49F6">
        <w:rPr>
          <w:rFonts w:ascii="Arial" w:hAnsi="Arial" w:cs="Arial"/>
        </w:rPr>
        <w:t>): Use and Correlation with the 2019 Coronavirus Infection. Faculty of Education and Environment. 2020.</w:t>
      </w:r>
    </w:p>
    <w:p w14:paraId="166653A2" w14:textId="77777777"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Jaqueline da Silva Gomes: The Use of Medications by the Elderly: Self-Medication and the Importance of Pharmaceutical Care. Faculty of Education and Environment. 2020.</w:t>
      </w:r>
    </w:p>
    <w:p w14:paraId="641B95E5" w14:textId="35B10589"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Rafhaela Ribeiro Lima: The Influence of Media on Weight Loss Medications. Faculty of Education and Environment. 2020.</w:t>
      </w:r>
    </w:p>
    <w:p w14:paraId="4F4C11FC" w14:textId="182A331B"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lastRenderedPageBreak/>
        <w:t>Keitty</w:t>
      </w:r>
      <w:proofErr w:type="spellEnd"/>
      <w:r w:rsidRPr="003C49F6">
        <w:rPr>
          <w:rFonts w:ascii="Arial" w:hAnsi="Arial" w:cs="Arial"/>
        </w:rPr>
        <w:t xml:space="preserve"> Samara Tomé Vasconcelos: The Relationship Between Socioeconomic Conditions and the Number of Deaths from Cervical Cancer. Faculty of Education and Environment. 2020.</w:t>
      </w:r>
    </w:p>
    <w:p w14:paraId="26681D74" w14:textId="0B110AED"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Damaris Xavier Dórea: Retrospective Analysis of Melasma Treatment Using Microneedling. Faculty of Education and Environment. 2020.</w:t>
      </w:r>
    </w:p>
    <w:p w14:paraId="0E170C5B" w14:textId="38D68355"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David Costa Silva. Comparative Analysis of Resistance Profiles Between Escherichia coli Strains Isolated in Europe and Latin America. Faculty of Education and Environment. 2020.</w:t>
      </w:r>
    </w:p>
    <w:p w14:paraId="66876B20" w14:textId="5F37B964"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Solange Silva Nunes: The Use of Ritalin® by Students: Academic Development Under the Effect of Ritalin®. Faculty of Education and Environment. 2020.</w:t>
      </w:r>
    </w:p>
    <w:p w14:paraId="6781FC3F" w14:textId="2695806C"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Fernanda Souza de Oliveira: Use of Vitamin C in the Prevention of Skin Aging. Faculty of Education and Environment. 2020.</w:t>
      </w:r>
    </w:p>
    <w:p w14:paraId="3CD4295E" w14:textId="2859F80E"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Layla Nunes Pacheco: Therapeutic Potential of Cannabis Sativa: Use and Legalization in Brazil. Faculty of Education and Environment. 2020.</w:t>
      </w:r>
    </w:p>
    <w:p w14:paraId="255294DC" w14:textId="4B492A2A"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Andrezza</w:t>
      </w:r>
      <w:proofErr w:type="spellEnd"/>
      <w:r w:rsidRPr="003C49F6">
        <w:rPr>
          <w:rFonts w:ascii="Arial" w:hAnsi="Arial" w:cs="Arial"/>
        </w:rPr>
        <w:t xml:space="preserve"> Menezes de Araújo and Mariany Sales Dela Costa: In Silico Analysis of SNPs Associated with Breast Cancer Susceptibility. Federal University of Espírito Santo. 2019.</w:t>
      </w:r>
    </w:p>
    <w:p w14:paraId="159C4CF0" w14:textId="4F74DA71" w:rsidR="00681B28" w:rsidRPr="003C49F6" w:rsidRDefault="003168FA" w:rsidP="00A670BA">
      <w:pPr>
        <w:pStyle w:val="ListParagraph"/>
        <w:numPr>
          <w:ilvl w:val="1"/>
          <w:numId w:val="30"/>
        </w:numPr>
        <w:spacing w:after="0" w:line="240" w:lineRule="auto"/>
        <w:ind w:left="504"/>
        <w:rPr>
          <w:rFonts w:ascii="Arial" w:hAnsi="Arial" w:cs="Arial"/>
        </w:rPr>
      </w:pPr>
      <w:proofErr w:type="spellStart"/>
      <w:r w:rsidRPr="003C49F6">
        <w:rPr>
          <w:rFonts w:ascii="Arial" w:hAnsi="Arial" w:cs="Arial"/>
        </w:rPr>
        <w:t>Josiany</w:t>
      </w:r>
      <w:proofErr w:type="spellEnd"/>
      <w:r w:rsidRPr="003C49F6">
        <w:rPr>
          <w:rFonts w:ascii="Arial" w:hAnsi="Arial" w:cs="Arial"/>
        </w:rPr>
        <w:t xml:space="preserve"> Carlos de Souza: The Role of NLRP3 Inflammasome and Interleukins 1β and 18 in Breast Cancer Development: A Literature Review. Federal University of Espírito Santo. 2019.</w:t>
      </w:r>
    </w:p>
    <w:p w14:paraId="41A2E587" w14:textId="1CC390F2" w:rsidR="00FB7781" w:rsidRPr="003C49F6" w:rsidRDefault="00FB7781" w:rsidP="00681B28">
      <w:pPr>
        <w:spacing w:before="120" w:after="60"/>
        <w:rPr>
          <w:rFonts w:ascii="Arial" w:hAnsi="Arial" w:cs="Arial"/>
          <w:sz w:val="22"/>
          <w:szCs w:val="22"/>
          <w:u w:val="single"/>
        </w:rPr>
      </w:pPr>
      <w:r w:rsidRPr="003C49F6">
        <w:rPr>
          <w:rFonts w:ascii="Arial" w:hAnsi="Arial" w:cs="Arial"/>
          <w:b/>
          <w:sz w:val="22"/>
          <w:szCs w:val="22"/>
          <w:u w:val="single"/>
        </w:rPr>
        <w:t>Awards</w:t>
      </w:r>
    </w:p>
    <w:p w14:paraId="2D8E9122" w14:textId="6CB547A8"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Exchange Research Scientist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Fine mapping and functional analysis of the 8q21 ovarian cancer susceptibility locus.</w:t>
      </w:r>
      <w:r w:rsidR="00CA448C" w:rsidRPr="003C49F6">
        <w:rPr>
          <w:rFonts w:ascii="Arial" w:hAnsi="Arial" w:cs="Arial"/>
        </w:rPr>
        <w:t xml:space="preserve"> 2014 – 2015.</w:t>
      </w:r>
    </w:p>
    <w:p w14:paraId="37472A05"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Doctorate – Espírito Santo Research Support Foundation (FAPES) – Brazil. Project: Fine mapping and functional analysis of the 8q21 ovarian cancer susceptibility locus</w:t>
      </w:r>
      <w:r w:rsidR="00CA448C" w:rsidRPr="003C49F6">
        <w:rPr>
          <w:rFonts w:ascii="Arial" w:hAnsi="Arial" w:cs="Arial"/>
        </w:rPr>
        <w:t>. 2014 – 2018</w:t>
      </w:r>
      <w:r w:rsidRPr="003C49F6">
        <w:rPr>
          <w:rFonts w:ascii="Arial" w:hAnsi="Arial" w:cs="Arial"/>
        </w:rPr>
        <w:t>.</w:t>
      </w:r>
    </w:p>
    <w:p w14:paraId="04AA6EB7"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Master's Degree – Espírito Santo Research Support Foundation (FAPES) – Brazil. Project: In vitro study of the cytotoxic activity of a novel naphthoquinone compound.</w:t>
      </w:r>
      <w:r w:rsidR="00CA448C" w:rsidRPr="003C49F6">
        <w:rPr>
          <w:rFonts w:ascii="Arial" w:hAnsi="Arial" w:cs="Arial"/>
        </w:rPr>
        <w:t xml:space="preserve"> 2011 – 2013.</w:t>
      </w:r>
    </w:p>
    <w:p w14:paraId="30B4632A" w14:textId="77777777" w:rsidR="00CA448C" w:rsidRPr="003C49F6" w:rsidRDefault="00404284" w:rsidP="00F6118D">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Characterization of a novel anti-</w:t>
      </w:r>
      <w:proofErr w:type="spellStart"/>
      <w:r w:rsidRPr="003C49F6">
        <w:rPr>
          <w:rFonts w:ascii="Arial" w:hAnsi="Arial" w:cs="Arial"/>
        </w:rPr>
        <w:t>NaPi</w:t>
      </w:r>
      <w:proofErr w:type="spellEnd"/>
      <w:r w:rsidRPr="003C49F6">
        <w:rPr>
          <w:rFonts w:ascii="Arial" w:hAnsi="Arial" w:cs="Arial"/>
        </w:rPr>
        <w:t>-IIb polyclonal antibody.</w:t>
      </w:r>
      <w:r w:rsidR="00CA448C" w:rsidRPr="003C49F6">
        <w:rPr>
          <w:rFonts w:ascii="Arial" w:hAnsi="Arial" w:cs="Arial"/>
        </w:rPr>
        <w:t xml:space="preserve"> 2010 – 2011.</w:t>
      </w:r>
    </w:p>
    <w:p w14:paraId="29EF1A1C" w14:textId="1F3DF33D" w:rsidR="00C878F3" w:rsidRPr="003C49F6" w:rsidRDefault="00404284" w:rsidP="00C878F3">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Evaluation of SLC34A2/</w:t>
      </w:r>
      <w:proofErr w:type="spellStart"/>
      <w:r w:rsidRPr="003C49F6">
        <w:rPr>
          <w:rFonts w:ascii="Arial" w:hAnsi="Arial" w:cs="Arial"/>
        </w:rPr>
        <w:t>NaPi</w:t>
      </w:r>
      <w:proofErr w:type="spellEnd"/>
      <w:r w:rsidRPr="003C49F6">
        <w:rPr>
          <w:rFonts w:ascii="Arial" w:hAnsi="Arial" w:cs="Arial"/>
        </w:rPr>
        <w:t>-IIb expression with estrogen treatment in lung cancer.</w:t>
      </w:r>
      <w:r w:rsidR="00CA448C" w:rsidRPr="003C49F6">
        <w:rPr>
          <w:rFonts w:ascii="Arial" w:hAnsi="Arial" w:cs="Arial"/>
        </w:rPr>
        <w:t xml:space="preserve"> 2009 – 2010.</w:t>
      </w:r>
    </w:p>
    <w:p w14:paraId="650D095B" w14:textId="77777777" w:rsidR="00026FDA" w:rsidRPr="003C49F6" w:rsidRDefault="00026FDA" w:rsidP="00C878F3">
      <w:pPr>
        <w:spacing w:line="276" w:lineRule="auto"/>
        <w:rPr>
          <w:rFonts w:ascii="Arial" w:hAnsi="Arial" w:cs="Arial"/>
          <w:b/>
          <w:sz w:val="22"/>
          <w:szCs w:val="22"/>
          <w:u w:val="single"/>
        </w:rPr>
      </w:pPr>
    </w:p>
    <w:p w14:paraId="5BBA4A0D" w14:textId="36C6007A" w:rsidR="00C878F3" w:rsidRPr="003C49F6" w:rsidRDefault="00C878F3" w:rsidP="00C878F3">
      <w:pPr>
        <w:spacing w:line="276" w:lineRule="auto"/>
        <w:rPr>
          <w:rFonts w:ascii="Arial" w:hAnsi="Arial" w:cs="Arial"/>
          <w:b/>
          <w:sz w:val="22"/>
          <w:szCs w:val="22"/>
          <w:u w:val="single"/>
        </w:rPr>
      </w:pPr>
      <w:r w:rsidRPr="003C49F6">
        <w:rPr>
          <w:rFonts w:ascii="Arial" w:hAnsi="Arial" w:cs="Arial"/>
          <w:b/>
          <w:sz w:val="22"/>
          <w:szCs w:val="22"/>
          <w:u w:val="single"/>
        </w:rPr>
        <w:t xml:space="preserve">Certifications </w:t>
      </w:r>
    </w:p>
    <w:p w14:paraId="14B7AF64"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AI Engineer Associate. 2024.</w:t>
      </w:r>
    </w:p>
    <w:p w14:paraId="65D03A8F"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Data Scientist Associate. 2024.</w:t>
      </w:r>
    </w:p>
    <w:p w14:paraId="006378BD"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Security, Compliance, and Identity Fundamentals. 2022.</w:t>
      </w:r>
    </w:p>
    <w:p w14:paraId="031B96A6"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Artificial Intelligence Fundamentals. 2022.</w:t>
      </w:r>
    </w:p>
    <w:p w14:paraId="546F0352"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Data Fundamentals. 2022.</w:t>
      </w:r>
    </w:p>
    <w:p w14:paraId="6F303D30" w14:textId="3B1AF467" w:rsidR="00804B52" w:rsidRPr="003C49F6" w:rsidRDefault="00C878F3" w:rsidP="00681B28">
      <w:pPr>
        <w:pStyle w:val="ListParagraph"/>
        <w:numPr>
          <w:ilvl w:val="0"/>
          <w:numId w:val="31"/>
        </w:numPr>
        <w:spacing w:after="0" w:line="240" w:lineRule="auto"/>
        <w:ind w:left="504"/>
        <w:rPr>
          <w:rFonts w:ascii="Arial" w:hAnsi="Arial" w:cs="Arial"/>
        </w:rPr>
      </w:pPr>
      <w:r w:rsidRPr="003C49F6">
        <w:rPr>
          <w:rFonts w:ascii="Arial" w:hAnsi="Arial" w:cs="Arial"/>
        </w:rPr>
        <w:t>Microsoft – Azure Fundamentals. 2021.</w:t>
      </w:r>
    </w:p>
    <w:p w14:paraId="21D53E56" w14:textId="0B48646A" w:rsidR="0031799E" w:rsidRPr="003C49F6" w:rsidRDefault="0031799E" w:rsidP="0031799E">
      <w:pPr>
        <w:rPr>
          <w:rFonts w:ascii="Arial" w:hAnsi="Arial" w:cs="Arial"/>
        </w:rPr>
      </w:pPr>
    </w:p>
    <w:p w14:paraId="7B463F2F" w14:textId="77777777" w:rsidR="00F4081C" w:rsidRDefault="00F4081C">
      <w:pPr>
        <w:spacing w:after="200" w:line="276" w:lineRule="auto"/>
        <w:rPr>
          <w:rFonts w:ascii="Arial" w:hAnsi="Arial" w:cs="Arial"/>
          <w:b/>
          <w:sz w:val="22"/>
          <w:szCs w:val="22"/>
          <w:u w:val="single"/>
        </w:rPr>
      </w:pPr>
      <w:r>
        <w:rPr>
          <w:rFonts w:ascii="Arial" w:hAnsi="Arial" w:cs="Arial"/>
          <w:b/>
          <w:sz w:val="22"/>
          <w:szCs w:val="22"/>
          <w:u w:val="single"/>
        </w:rPr>
        <w:br w:type="page"/>
      </w:r>
    </w:p>
    <w:p w14:paraId="656E66E0" w14:textId="3FD57715" w:rsidR="0031799E" w:rsidRPr="003C49F6" w:rsidRDefault="0031799E" w:rsidP="0031799E">
      <w:pPr>
        <w:rPr>
          <w:rFonts w:ascii="Arial" w:hAnsi="Arial" w:cs="Arial"/>
          <w:b/>
          <w:sz w:val="22"/>
          <w:szCs w:val="22"/>
          <w:u w:val="single"/>
        </w:rPr>
      </w:pPr>
      <w:r w:rsidRPr="003C49F6">
        <w:rPr>
          <w:rFonts w:ascii="Arial" w:hAnsi="Arial" w:cs="Arial"/>
          <w:b/>
          <w:sz w:val="22"/>
          <w:szCs w:val="22"/>
          <w:u w:val="single"/>
        </w:rPr>
        <w:lastRenderedPageBreak/>
        <w:t xml:space="preserve">Oral Presentations </w:t>
      </w:r>
      <w:r w:rsidR="00026FDA" w:rsidRPr="003C49F6">
        <w:rPr>
          <w:rFonts w:ascii="Arial" w:hAnsi="Arial" w:cs="Arial"/>
          <w:b/>
          <w:sz w:val="22"/>
          <w:szCs w:val="22"/>
          <w:u w:val="single"/>
        </w:rPr>
        <w:t xml:space="preserve">at </w:t>
      </w:r>
      <w:r w:rsidRPr="003C49F6">
        <w:rPr>
          <w:rFonts w:ascii="Arial" w:hAnsi="Arial" w:cs="Arial"/>
          <w:b/>
          <w:sz w:val="22"/>
          <w:szCs w:val="22"/>
          <w:u w:val="single"/>
        </w:rPr>
        <w:t>Scientific Meetings</w:t>
      </w:r>
    </w:p>
    <w:p w14:paraId="0F8AB085" w14:textId="785F9CB3" w:rsidR="007C120A" w:rsidRPr="003C49F6" w:rsidRDefault="007C120A" w:rsidP="00F4081C">
      <w:pPr>
        <w:pStyle w:val="ListParagraph"/>
        <w:numPr>
          <w:ilvl w:val="0"/>
          <w:numId w:val="32"/>
        </w:numPr>
        <w:spacing w:line="240" w:lineRule="auto"/>
        <w:rPr>
          <w:rFonts w:ascii="Arial" w:hAnsi="Arial" w:cs="Arial"/>
        </w:rPr>
      </w:pPr>
      <w:bookmarkStart w:id="0" w:name="OLE_LINK1"/>
      <w:r w:rsidRPr="003C49F6">
        <w:rPr>
          <w:rFonts w:ascii="Arial" w:hAnsi="Arial" w:cs="Arial"/>
        </w:rPr>
        <w:t xml:space="preserve">Paulo Lyra - The Galaxy-ML2 tool suite: Using Galaxy to promote best practice in machine learning for biomedical data science. </w:t>
      </w:r>
      <w:r w:rsidR="007A44DF" w:rsidRPr="003C49F6">
        <w:rPr>
          <w:rFonts w:ascii="Arial" w:hAnsi="Arial" w:cs="Arial"/>
        </w:rPr>
        <w:t>Robert Gillies Machine Learning Conference</w:t>
      </w:r>
      <w:r w:rsidRPr="003C49F6">
        <w:rPr>
          <w:rFonts w:ascii="Arial" w:hAnsi="Arial" w:cs="Arial"/>
        </w:rPr>
        <w:t xml:space="preserve">. </w:t>
      </w:r>
      <w:r w:rsidR="007A44DF" w:rsidRPr="003C49F6">
        <w:rPr>
          <w:rFonts w:ascii="Arial" w:hAnsi="Arial" w:cs="Arial"/>
        </w:rPr>
        <w:t>Moffitt Cancer Center</w:t>
      </w:r>
      <w:r w:rsidRPr="003C49F6">
        <w:rPr>
          <w:rFonts w:ascii="Arial" w:hAnsi="Arial" w:cs="Arial"/>
        </w:rPr>
        <w:t xml:space="preserve">. 2025 </w:t>
      </w:r>
      <w:r w:rsidR="007A44DF" w:rsidRPr="003C49F6">
        <w:rPr>
          <w:rFonts w:ascii="Arial" w:hAnsi="Arial" w:cs="Arial"/>
        </w:rPr>
        <w:t>October</w:t>
      </w:r>
      <w:r w:rsidRPr="003C49F6">
        <w:rPr>
          <w:rFonts w:ascii="Arial" w:hAnsi="Arial" w:cs="Arial"/>
        </w:rPr>
        <w:t>.</w:t>
      </w:r>
    </w:p>
    <w:p w14:paraId="5B7EEFB2" w14:textId="33074CA8"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The Galaxy-ML2 tool suite: Using Galaxy to promote best practice in machine learning for biomedical data science. Galaxy Bioconductor Community Conference (GBCC). Cold Spring Harbor. 2025 June.</w:t>
      </w:r>
    </w:p>
    <w:p w14:paraId="469CE541" w14:textId="3F1A7971"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Optimizing Cancer Analyses with Best-Practices Machine Learning: A Web Application. Moffitt Symposium - Featured Poster. Moffitt Cancer Center. 2025 May</w:t>
      </w:r>
      <w:bookmarkEnd w:id="0"/>
      <w:r w:rsidR="00DC071D" w:rsidRPr="003C49F6">
        <w:rPr>
          <w:rFonts w:ascii="Arial" w:hAnsi="Arial" w:cs="Arial"/>
        </w:rPr>
        <w:t>.</w:t>
      </w:r>
    </w:p>
    <w:p w14:paraId="5847B881" w14:textId="59C7DD28" w:rsidR="0031799E" w:rsidRPr="003C49F6" w:rsidRDefault="009C36AA" w:rsidP="00681B28">
      <w:pPr>
        <w:spacing w:before="120" w:after="60"/>
        <w:rPr>
          <w:rFonts w:ascii="Arial" w:hAnsi="Arial" w:cs="Arial"/>
          <w:b/>
          <w:sz w:val="22"/>
          <w:szCs w:val="22"/>
          <w:u w:val="single"/>
        </w:rPr>
      </w:pPr>
      <w:r w:rsidRPr="003C49F6">
        <w:rPr>
          <w:rFonts w:ascii="Arial" w:hAnsi="Arial" w:cs="Arial"/>
          <w:b/>
          <w:sz w:val="22"/>
          <w:szCs w:val="22"/>
          <w:u w:val="single"/>
        </w:rPr>
        <w:t>Poster Presentations</w:t>
      </w:r>
      <w:r w:rsidR="00804B52" w:rsidRPr="003C49F6">
        <w:rPr>
          <w:rFonts w:ascii="Arial" w:hAnsi="Arial" w:cs="Arial"/>
          <w:b/>
          <w:sz w:val="22"/>
          <w:szCs w:val="22"/>
          <w:u w:val="single"/>
        </w:rPr>
        <w:t xml:space="preserve"> </w:t>
      </w:r>
      <w:r w:rsidRPr="003C49F6">
        <w:rPr>
          <w:rFonts w:ascii="Arial" w:hAnsi="Arial" w:cs="Arial"/>
          <w:b/>
          <w:sz w:val="22"/>
          <w:szCs w:val="22"/>
          <w:u w:val="single"/>
        </w:rPr>
        <w:t>and Scientific Abstracts</w:t>
      </w:r>
    </w:p>
    <w:p w14:paraId="6329B3A6" w14:textId="1991D757" w:rsidR="009C0D15" w:rsidRPr="00A006D7" w:rsidRDefault="00A006D7" w:rsidP="00A006D7">
      <w:pPr>
        <w:pStyle w:val="ListParagraph"/>
        <w:numPr>
          <w:ilvl w:val="0"/>
          <w:numId w:val="25"/>
        </w:numPr>
        <w:rPr>
          <w:rFonts w:ascii="Arial" w:hAnsi="Arial" w:cs="Arial"/>
        </w:rPr>
      </w:pPr>
      <w:r w:rsidRPr="00A006D7">
        <w:rPr>
          <w:rFonts w:ascii="Arial" w:hAnsi="Arial" w:cs="Arial"/>
        </w:rPr>
        <w:t>Paulo Lyra, Junhao Qiu, Luke Sargent, Qiang Gu, Jeremy Goecks.</w:t>
      </w:r>
      <w:r>
        <w:rPr>
          <w:rFonts w:ascii="Arial" w:hAnsi="Arial" w:cs="Arial"/>
        </w:rPr>
        <w:t xml:space="preserve"> </w:t>
      </w:r>
      <w:r w:rsidRPr="00A006D7">
        <w:rPr>
          <w:rFonts w:ascii="Arial" w:hAnsi="Arial" w:cs="Arial"/>
        </w:rPr>
        <w:t>Optimizing Cancer Analyses with Best-Practices Machine Learning: A Web Application.</w:t>
      </w:r>
      <w:r>
        <w:rPr>
          <w:rFonts w:ascii="Arial" w:hAnsi="Arial" w:cs="Arial"/>
        </w:rPr>
        <w:t xml:space="preserve"> </w:t>
      </w:r>
      <w:r w:rsidRPr="00A006D7">
        <w:rPr>
          <w:rFonts w:ascii="Arial" w:hAnsi="Arial" w:cs="Arial"/>
        </w:rPr>
        <w:t>Moffitt Research Symposium – Featured Poster. Moffitt Cancer Center. May 2025.</w:t>
      </w:r>
    </w:p>
    <w:p w14:paraId="15C022A7" w14:textId="334B0352" w:rsidR="00A1023D" w:rsidRPr="00A1023D" w:rsidRDefault="00A1023D" w:rsidP="00A1023D">
      <w:pPr>
        <w:pStyle w:val="ListParagraph"/>
        <w:numPr>
          <w:ilvl w:val="0"/>
          <w:numId w:val="25"/>
        </w:numPr>
        <w:rPr>
          <w:rFonts w:ascii="Arial" w:hAnsi="Arial" w:cs="Arial"/>
        </w:rPr>
      </w:pPr>
      <w:r w:rsidRPr="00A1023D">
        <w:rPr>
          <w:rFonts w:ascii="Arial" w:hAnsi="Arial" w:cs="Arial"/>
        </w:rPr>
        <w:t>Paulo C. M. Lyra, Jr.</w:t>
      </w:r>
      <w:r>
        <w:rPr>
          <w:rFonts w:ascii="Arial" w:hAnsi="Arial" w:cs="Arial"/>
        </w:rPr>
        <w:t>,</w:t>
      </w:r>
      <w:r w:rsidRPr="00A1023D">
        <w:rPr>
          <w:rFonts w:ascii="Arial" w:hAnsi="Arial" w:cs="Arial"/>
        </w:rPr>
        <w:t xml:space="preserve"> Lucas </w:t>
      </w:r>
      <w:proofErr w:type="spellStart"/>
      <w:r w:rsidRPr="00A1023D">
        <w:rPr>
          <w:rFonts w:ascii="Arial" w:hAnsi="Arial" w:cs="Arial"/>
        </w:rPr>
        <w:t>Dalcolmo</w:t>
      </w:r>
      <w:proofErr w:type="spellEnd"/>
      <w:r>
        <w:rPr>
          <w:rFonts w:ascii="Arial" w:hAnsi="Arial" w:cs="Arial"/>
        </w:rPr>
        <w:t>,</w:t>
      </w:r>
      <w:r w:rsidRPr="00A1023D">
        <w:rPr>
          <w:rFonts w:ascii="Arial" w:hAnsi="Arial" w:cs="Arial"/>
        </w:rPr>
        <w:t xml:space="preserve"> Michael Parsons</w:t>
      </w:r>
      <w:r>
        <w:rPr>
          <w:rFonts w:ascii="Arial" w:hAnsi="Arial" w:cs="Arial"/>
        </w:rPr>
        <w:t>,</w:t>
      </w:r>
      <w:r w:rsidRPr="00A1023D">
        <w:rPr>
          <w:rFonts w:ascii="Arial" w:hAnsi="Arial" w:cs="Arial"/>
        </w:rPr>
        <w:t xml:space="preserve"> Samuel Brito</w:t>
      </w:r>
      <w:r>
        <w:rPr>
          <w:rFonts w:ascii="Arial" w:hAnsi="Arial" w:cs="Arial"/>
        </w:rPr>
        <w:t>,</w:t>
      </w:r>
      <w:r w:rsidRPr="00A1023D">
        <w:rPr>
          <w:rFonts w:ascii="Arial" w:hAnsi="Arial" w:cs="Arial"/>
        </w:rPr>
        <w:t xml:space="preserve"> Thales </w:t>
      </w:r>
      <w:proofErr w:type="spellStart"/>
      <w:r w:rsidRPr="00A1023D">
        <w:rPr>
          <w:rFonts w:ascii="Arial" w:hAnsi="Arial" w:cs="Arial"/>
        </w:rPr>
        <w:t>C.Nepomuceno</w:t>
      </w:r>
      <w:proofErr w:type="spellEnd"/>
      <w:r>
        <w:rPr>
          <w:rFonts w:ascii="Arial" w:hAnsi="Arial" w:cs="Arial"/>
        </w:rPr>
        <w:t>,</w:t>
      </w:r>
      <w:r w:rsidRPr="00A1023D">
        <w:rPr>
          <w:rFonts w:ascii="Arial" w:hAnsi="Arial" w:cs="Arial"/>
        </w:rPr>
        <w:t xml:space="preserve"> Nam Phuong Nguyen</w:t>
      </w:r>
      <w:r>
        <w:rPr>
          <w:rFonts w:ascii="Arial" w:hAnsi="Arial" w:cs="Arial"/>
        </w:rPr>
        <w:t>,</w:t>
      </w:r>
      <w:r w:rsidRPr="00A1023D">
        <w:rPr>
          <w:rFonts w:ascii="Arial" w:hAnsi="Arial" w:cs="Arial"/>
        </w:rPr>
        <w:t xml:space="preserve"> Marcy E. Richardson</w:t>
      </w:r>
      <w:r>
        <w:rPr>
          <w:rFonts w:ascii="Arial" w:hAnsi="Arial" w:cs="Arial"/>
        </w:rPr>
        <w:t>,</w:t>
      </w:r>
      <w:r w:rsidRPr="00A1023D">
        <w:rPr>
          <w:rFonts w:ascii="Arial" w:hAnsi="Arial" w:cs="Arial"/>
        </w:rPr>
        <w:t xml:space="preserve"> Geise de Oliveira</w:t>
      </w:r>
      <w:r>
        <w:rPr>
          <w:rFonts w:ascii="Arial" w:hAnsi="Arial" w:cs="Arial"/>
        </w:rPr>
        <w:t>,</w:t>
      </w:r>
      <w:r w:rsidRPr="00A1023D">
        <w:rPr>
          <w:rFonts w:ascii="Arial" w:hAnsi="Arial" w:cs="Arial"/>
        </w:rPr>
        <w:t xml:space="preserve"> Joao </w:t>
      </w:r>
      <w:proofErr w:type="spellStart"/>
      <w:r w:rsidRPr="00A1023D">
        <w:rPr>
          <w:rFonts w:ascii="Arial" w:hAnsi="Arial" w:cs="Arial"/>
        </w:rPr>
        <w:t>daSilva</w:t>
      </w:r>
      <w:proofErr w:type="spellEnd"/>
      <w:r>
        <w:rPr>
          <w:rFonts w:ascii="Arial" w:hAnsi="Arial" w:cs="Arial"/>
        </w:rPr>
        <w:t>,</w:t>
      </w:r>
      <w:r w:rsidRPr="00A1023D">
        <w:rPr>
          <w:rFonts w:ascii="Arial" w:hAnsi="Arial" w:cs="Arial"/>
        </w:rPr>
        <w:t xml:space="preserve"> Laura Caleca</w:t>
      </w:r>
      <w:r>
        <w:rPr>
          <w:rFonts w:ascii="Arial" w:hAnsi="Arial" w:cs="Arial"/>
        </w:rPr>
        <w:t>,</w:t>
      </w:r>
      <w:r w:rsidRPr="00A1023D">
        <w:rPr>
          <w:rFonts w:ascii="Arial" w:hAnsi="Arial" w:cs="Arial"/>
        </w:rPr>
        <w:t xml:space="preserve"> </w:t>
      </w:r>
      <w:proofErr w:type="spellStart"/>
      <w:r w:rsidRPr="00A1023D">
        <w:rPr>
          <w:rFonts w:ascii="Arial" w:hAnsi="Arial" w:cs="Arial"/>
        </w:rPr>
        <w:t>Chunling</w:t>
      </w:r>
      <w:proofErr w:type="spellEnd"/>
      <w:r w:rsidRPr="00A1023D">
        <w:rPr>
          <w:rFonts w:ascii="Arial" w:hAnsi="Arial" w:cs="Arial"/>
        </w:rPr>
        <w:t xml:space="preserve"> Hu</w:t>
      </w:r>
      <w:r>
        <w:rPr>
          <w:rFonts w:ascii="Arial" w:hAnsi="Arial" w:cs="Arial"/>
        </w:rPr>
        <w:t>,</w:t>
      </w:r>
      <w:r w:rsidRPr="00A1023D">
        <w:rPr>
          <w:rFonts w:ascii="Arial" w:hAnsi="Arial" w:cs="Arial"/>
        </w:rPr>
        <w:t xml:space="preserve"> Maria Rossing</w:t>
      </w:r>
      <w:r>
        <w:rPr>
          <w:rFonts w:ascii="Arial" w:hAnsi="Arial" w:cs="Arial"/>
        </w:rPr>
        <w:t>,</w:t>
      </w:r>
      <w:r w:rsidRPr="00A1023D">
        <w:rPr>
          <w:rFonts w:ascii="Arial" w:hAnsi="Arial" w:cs="Arial"/>
        </w:rPr>
        <w:t xml:space="preserve"> Aditi Hazra</w:t>
      </w:r>
      <w:r>
        <w:rPr>
          <w:rFonts w:ascii="Arial" w:hAnsi="Arial" w:cs="Arial"/>
        </w:rPr>
        <w:t>,</w:t>
      </w:r>
      <w:r w:rsidRPr="00A1023D">
        <w:rPr>
          <w:rFonts w:ascii="Arial" w:hAnsi="Arial" w:cs="Arial"/>
        </w:rPr>
        <w:t xml:space="preserve"> Alexandra Martins</w:t>
      </w:r>
      <w:r>
        <w:rPr>
          <w:rFonts w:ascii="Arial" w:hAnsi="Arial" w:cs="Arial"/>
        </w:rPr>
        <w:t xml:space="preserve">, </w:t>
      </w:r>
      <w:r w:rsidRPr="00A1023D">
        <w:rPr>
          <w:rFonts w:ascii="Arial" w:hAnsi="Arial" w:cs="Arial"/>
        </w:rPr>
        <w:t>Sandrine Caputo</w:t>
      </w:r>
      <w:r>
        <w:rPr>
          <w:rFonts w:ascii="Arial" w:hAnsi="Arial" w:cs="Arial"/>
        </w:rPr>
        <w:t>,</w:t>
      </w:r>
      <w:r w:rsidRPr="00A1023D">
        <w:rPr>
          <w:rFonts w:ascii="Arial" w:hAnsi="Arial" w:cs="Arial"/>
        </w:rPr>
        <w:t xml:space="preserve"> Gael Millot</w:t>
      </w:r>
      <w:r>
        <w:rPr>
          <w:rFonts w:ascii="Arial" w:hAnsi="Arial" w:cs="Arial"/>
        </w:rPr>
        <w:t>,</w:t>
      </w:r>
      <w:r w:rsidRPr="00A1023D">
        <w:rPr>
          <w:rFonts w:ascii="Arial" w:hAnsi="Arial" w:cs="Arial"/>
        </w:rPr>
        <w:t xml:space="preserve"> Joanne </w:t>
      </w:r>
      <w:proofErr w:type="spellStart"/>
      <w:r w:rsidRPr="00A1023D">
        <w:rPr>
          <w:rFonts w:ascii="Arial" w:hAnsi="Arial" w:cs="Arial"/>
        </w:rPr>
        <w:t>NgeowYuen</w:t>
      </w:r>
      <w:proofErr w:type="spellEnd"/>
      <w:r w:rsidRPr="00A1023D">
        <w:rPr>
          <w:rFonts w:ascii="Arial" w:hAnsi="Arial" w:cs="Arial"/>
        </w:rPr>
        <w:t xml:space="preserve"> Yie</w:t>
      </w:r>
      <w:r>
        <w:rPr>
          <w:rFonts w:ascii="Arial" w:hAnsi="Arial" w:cs="Arial"/>
        </w:rPr>
        <w:t>,</w:t>
      </w:r>
      <w:r w:rsidRPr="00A1023D">
        <w:rPr>
          <w:rFonts w:ascii="Arial" w:hAnsi="Arial" w:cs="Arial"/>
        </w:rPr>
        <w:t xml:space="preserve"> Marcelo A. Carvalho</w:t>
      </w:r>
      <w:r>
        <w:rPr>
          <w:rFonts w:ascii="Arial" w:hAnsi="Arial" w:cs="Arial"/>
        </w:rPr>
        <w:t>,</w:t>
      </w:r>
      <w:r w:rsidRPr="00A1023D">
        <w:rPr>
          <w:rFonts w:ascii="Arial" w:hAnsi="Arial" w:cs="Arial"/>
        </w:rPr>
        <w:t xml:space="preserve"> </w:t>
      </w:r>
      <w:proofErr w:type="spellStart"/>
      <w:r w:rsidRPr="00A1023D">
        <w:rPr>
          <w:rFonts w:ascii="Arial" w:hAnsi="Arial" w:cs="Arial"/>
        </w:rPr>
        <w:t>MelissaCline</w:t>
      </w:r>
      <w:proofErr w:type="spellEnd"/>
      <w:r>
        <w:rPr>
          <w:rFonts w:ascii="Arial" w:hAnsi="Arial" w:cs="Arial"/>
        </w:rPr>
        <w:t>,</w:t>
      </w:r>
      <w:r w:rsidRPr="00A1023D">
        <w:rPr>
          <w:rFonts w:ascii="Arial" w:hAnsi="Arial" w:cs="Arial"/>
        </w:rPr>
        <w:t xml:space="preserve"> Paulo Radice</w:t>
      </w:r>
      <w:r>
        <w:rPr>
          <w:rFonts w:ascii="Arial" w:hAnsi="Arial" w:cs="Arial"/>
        </w:rPr>
        <w:t>,</w:t>
      </w:r>
      <w:r w:rsidRPr="00A1023D">
        <w:rPr>
          <w:rFonts w:ascii="Arial" w:hAnsi="Arial" w:cs="Arial"/>
        </w:rPr>
        <w:t xml:space="preserve"> Rachel Carlsen</w:t>
      </w:r>
      <w:r>
        <w:rPr>
          <w:rFonts w:ascii="Arial" w:hAnsi="Arial" w:cs="Arial"/>
        </w:rPr>
        <w:t>,</w:t>
      </w:r>
      <w:r w:rsidRPr="00A1023D">
        <w:rPr>
          <w:rFonts w:ascii="Arial" w:hAnsi="Arial" w:cs="Arial"/>
        </w:rPr>
        <w:t xml:space="preserve"> Romy Mesman</w:t>
      </w:r>
      <w:r>
        <w:rPr>
          <w:rFonts w:ascii="Arial" w:hAnsi="Arial" w:cs="Arial"/>
        </w:rPr>
        <w:t>,</w:t>
      </w:r>
      <w:r w:rsidRPr="00A1023D">
        <w:rPr>
          <w:rFonts w:ascii="Arial" w:hAnsi="Arial" w:cs="Arial"/>
        </w:rPr>
        <w:t xml:space="preserve"> Valentina </w:t>
      </w:r>
      <w:proofErr w:type="spellStart"/>
      <w:r w:rsidRPr="00A1023D">
        <w:rPr>
          <w:rFonts w:ascii="Arial" w:hAnsi="Arial" w:cs="Arial"/>
        </w:rPr>
        <w:t>Zampiga</w:t>
      </w:r>
      <w:proofErr w:type="spellEnd"/>
      <w:r>
        <w:rPr>
          <w:rFonts w:ascii="Arial" w:hAnsi="Arial" w:cs="Arial"/>
        </w:rPr>
        <w:t>,</w:t>
      </w:r>
      <w:r w:rsidRPr="00A1023D">
        <w:rPr>
          <w:rFonts w:ascii="Arial" w:hAnsi="Arial" w:cs="Arial"/>
        </w:rPr>
        <w:t xml:space="preserve"> Vijay Joseph</w:t>
      </w:r>
      <w:r>
        <w:rPr>
          <w:rFonts w:ascii="Arial" w:hAnsi="Arial" w:cs="Arial"/>
        </w:rPr>
        <w:t xml:space="preserve">, </w:t>
      </w:r>
      <w:r w:rsidRPr="00A1023D">
        <w:rPr>
          <w:rFonts w:ascii="Arial" w:hAnsi="Arial" w:cs="Arial"/>
        </w:rPr>
        <w:t>Shyam Sharan</w:t>
      </w:r>
      <w:r>
        <w:rPr>
          <w:rFonts w:ascii="Arial" w:hAnsi="Arial" w:cs="Arial"/>
        </w:rPr>
        <w:t>,</w:t>
      </w:r>
      <w:r w:rsidRPr="00A1023D">
        <w:rPr>
          <w:rFonts w:ascii="Arial" w:hAnsi="Arial" w:cs="Arial"/>
        </w:rPr>
        <w:t xml:space="preserve"> Maaike </w:t>
      </w:r>
      <w:proofErr w:type="spellStart"/>
      <w:r w:rsidRPr="00A1023D">
        <w:rPr>
          <w:rFonts w:ascii="Arial" w:hAnsi="Arial" w:cs="Arial"/>
        </w:rPr>
        <w:t>Vreeswijk</w:t>
      </w:r>
      <w:proofErr w:type="spellEnd"/>
      <w:r>
        <w:rPr>
          <w:rFonts w:ascii="Arial" w:hAnsi="Arial" w:cs="Arial"/>
        </w:rPr>
        <w:t>,</w:t>
      </w:r>
      <w:r w:rsidRPr="00A1023D">
        <w:rPr>
          <w:rFonts w:ascii="Arial" w:hAnsi="Arial" w:cs="Arial"/>
        </w:rPr>
        <w:t xml:space="preserve"> Amanda </w:t>
      </w:r>
      <w:proofErr w:type="spellStart"/>
      <w:r w:rsidRPr="00A1023D">
        <w:rPr>
          <w:rFonts w:ascii="Arial" w:hAnsi="Arial" w:cs="Arial"/>
        </w:rPr>
        <w:t>Spurdle</w:t>
      </w:r>
      <w:proofErr w:type="spellEnd"/>
      <w:r>
        <w:rPr>
          <w:rFonts w:ascii="Arial" w:hAnsi="Arial" w:cs="Arial"/>
        </w:rPr>
        <w:t>,</w:t>
      </w:r>
      <w:r w:rsidRPr="00A1023D">
        <w:rPr>
          <w:rFonts w:ascii="Arial" w:hAnsi="Arial" w:cs="Arial"/>
        </w:rPr>
        <w:t xml:space="preserve"> Fergus J. Couch</w:t>
      </w:r>
      <w:r>
        <w:rPr>
          <w:rFonts w:ascii="Arial" w:hAnsi="Arial" w:cs="Arial"/>
        </w:rPr>
        <w:t>,</w:t>
      </w:r>
      <w:r w:rsidRPr="00A1023D">
        <w:rPr>
          <w:rFonts w:ascii="Arial" w:hAnsi="Arial" w:cs="Arial"/>
        </w:rPr>
        <w:t xml:space="preserve"> Alvaro </w:t>
      </w:r>
      <w:proofErr w:type="spellStart"/>
      <w:r w:rsidRPr="00A1023D">
        <w:rPr>
          <w:rFonts w:ascii="Arial" w:hAnsi="Arial" w:cs="Arial"/>
        </w:rPr>
        <w:t>N.A.Monteiro</w:t>
      </w:r>
      <w:proofErr w:type="spellEnd"/>
      <w:r>
        <w:rPr>
          <w:rFonts w:ascii="Arial" w:hAnsi="Arial" w:cs="Arial"/>
        </w:rPr>
        <w:t xml:space="preserve">. </w:t>
      </w:r>
      <w:r w:rsidRPr="00A1023D">
        <w:rPr>
          <w:rFonts w:ascii="Arial" w:hAnsi="Arial" w:cs="Arial"/>
        </w:rPr>
        <w:t>Large-scale integration of</w:t>
      </w:r>
      <w:r>
        <w:rPr>
          <w:rFonts w:ascii="Arial" w:hAnsi="Arial" w:cs="Arial"/>
        </w:rPr>
        <w:t xml:space="preserve"> </w:t>
      </w:r>
      <w:r w:rsidRPr="00A1023D">
        <w:rPr>
          <w:rFonts w:ascii="Arial" w:hAnsi="Arial" w:cs="Arial"/>
        </w:rPr>
        <w:t>functional assay data for the</w:t>
      </w:r>
      <w:r>
        <w:rPr>
          <w:rFonts w:ascii="Arial" w:hAnsi="Arial" w:cs="Arial"/>
        </w:rPr>
        <w:t xml:space="preserve"> </w:t>
      </w:r>
      <w:r w:rsidRPr="00A1023D">
        <w:rPr>
          <w:rFonts w:ascii="Arial" w:hAnsi="Arial" w:cs="Arial"/>
        </w:rPr>
        <w:t>resolution of germline</w:t>
      </w:r>
      <w:r>
        <w:rPr>
          <w:rFonts w:ascii="Arial" w:hAnsi="Arial" w:cs="Arial"/>
        </w:rPr>
        <w:t xml:space="preserve"> </w:t>
      </w:r>
      <w:r w:rsidRPr="00A1023D">
        <w:rPr>
          <w:rFonts w:ascii="Arial" w:hAnsi="Arial" w:cs="Arial"/>
        </w:rPr>
        <w:t>BRCA</w:t>
      </w:r>
      <w:r>
        <w:rPr>
          <w:rFonts w:ascii="Arial" w:hAnsi="Arial" w:cs="Arial"/>
        </w:rPr>
        <w:t xml:space="preserve">1 </w:t>
      </w:r>
      <w:r w:rsidRPr="00A1023D">
        <w:rPr>
          <w:rFonts w:ascii="Arial" w:hAnsi="Arial" w:cs="Arial"/>
        </w:rPr>
        <w:t>and</w:t>
      </w:r>
      <w:r>
        <w:rPr>
          <w:rFonts w:ascii="Arial" w:hAnsi="Arial" w:cs="Arial"/>
        </w:rPr>
        <w:t xml:space="preserve"> </w:t>
      </w:r>
      <w:r w:rsidRPr="00A1023D">
        <w:rPr>
          <w:rFonts w:ascii="Arial" w:hAnsi="Arial" w:cs="Arial"/>
        </w:rPr>
        <w:t>BRCA2</w:t>
      </w:r>
      <w:r>
        <w:rPr>
          <w:rFonts w:ascii="Arial" w:hAnsi="Arial" w:cs="Arial"/>
        </w:rPr>
        <w:t xml:space="preserve"> </w:t>
      </w:r>
      <w:r w:rsidRPr="00A1023D">
        <w:rPr>
          <w:rFonts w:ascii="Arial" w:hAnsi="Arial" w:cs="Arial"/>
        </w:rPr>
        <w:t>variants of uncertain</w:t>
      </w:r>
      <w:r>
        <w:rPr>
          <w:rFonts w:ascii="Arial" w:hAnsi="Arial" w:cs="Arial"/>
        </w:rPr>
        <w:t xml:space="preserve"> </w:t>
      </w:r>
      <w:r w:rsidRPr="00A1023D">
        <w:rPr>
          <w:rFonts w:ascii="Arial" w:hAnsi="Arial" w:cs="Arial"/>
        </w:rPr>
        <w:t>significance</w:t>
      </w:r>
      <w:r>
        <w:rPr>
          <w:rFonts w:ascii="Arial" w:hAnsi="Arial" w:cs="Arial"/>
        </w:rPr>
        <w:t xml:space="preserve">. BRCA Symposium. </w:t>
      </w:r>
      <w:r w:rsidRPr="00A1023D">
        <w:rPr>
          <w:rFonts w:ascii="Arial" w:hAnsi="Arial" w:cs="Arial"/>
        </w:rPr>
        <w:t>International Symposium on Hereditary Breast and Ovarian Cancer</w:t>
      </w:r>
      <w:r>
        <w:rPr>
          <w:rFonts w:ascii="Arial" w:hAnsi="Arial" w:cs="Arial"/>
        </w:rPr>
        <w:t>. 2025 May.</w:t>
      </w:r>
    </w:p>
    <w:p w14:paraId="6CF52E79" w14:textId="22D8F3A9" w:rsidR="009C0D15" w:rsidRPr="009C0D15" w:rsidRDefault="00A006D7" w:rsidP="009C0D15">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Alvaro N. Monteiro. Integration of functional data to classify BRCA1/2 missense variants: an ENIGMA project. Moffitt Scientific Symposium, Moffitt Cancer Center. May 2024.</w:t>
      </w:r>
    </w:p>
    <w:p w14:paraId="3B1073CF" w14:textId="6D985D5C" w:rsidR="009C0D15" w:rsidRPr="00610998" w:rsidRDefault="00A006D7" w:rsidP="00610998">
      <w:pPr>
        <w:pStyle w:val="ListParagraph"/>
        <w:numPr>
          <w:ilvl w:val="0"/>
          <w:numId w:val="25"/>
        </w:numPr>
        <w:rPr>
          <w:rFonts w:ascii="Arial" w:hAnsi="Arial" w:cs="Arial"/>
        </w:rPr>
      </w:pPr>
      <w:r w:rsidRPr="00A006D7">
        <w:rPr>
          <w:rFonts w:ascii="Arial" w:hAnsi="Arial" w:cs="Arial"/>
        </w:rPr>
        <w:t xml:space="preserve">Paulo Lyra, Lucas </w:t>
      </w:r>
      <w:proofErr w:type="spellStart"/>
      <w:r w:rsidRPr="00A006D7">
        <w:rPr>
          <w:rFonts w:ascii="Arial" w:hAnsi="Arial" w:cs="Arial"/>
        </w:rPr>
        <w:t>Dalcolmo</w:t>
      </w:r>
      <w:proofErr w:type="spellEnd"/>
      <w:r w:rsidRPr="00A006D7">
        <w:rPr>
          <w:rFonts w:ascii="Arial" w:hAnsi="Arial" w:cs="Arial"/>
        </w:rPr>
        <w:t xml:space="preserve">, Michael Parsons, Thales Nepomuceno, Samuel Brito, Nam Phuong N. Nguyen, Geise de Oliveira, Joao Paulo da Siva,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A.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Paolo Radice, Rachael Carlsen, Romy Mesman, Valentina </w:t>
      </w:r>
      <w:proofErr w:type="spellStart"/>
      <w:r w:rsidRPr="00A006D7">
        <w:rPr>
          <w:rFonts w:ascii="Arial" w:hAnsi="Arial" w:cs="Arial"/>
        </w:rPr>
        <w:t>Zampiga</w:t>
      </w:r>
      <w:proofErr w:type="spellEnd"/>
      <w:r w:rsidRPr="00A006D7">
        <w:rPr>
          <w:rFonts w:ascii="Arial" w:hAnsi="Arial" w:cs="Arial"/>
        </w:rPr>
        <w:t xml:space="preserve">, Rehan Villani, Vijay Josef, Shyam Sharan, Kyriaki Michailidou, Amanda B. </w:t>
      </w:r>
      <w:proofErr w:type="spellStart"/>
      <w:r w:rsidRPr="00A006D7">
        <w:rPr>
          <w:rFonts w:ascii="Arial" w:hAnsi="Arial" w:cs="Arial"/>
        </w:rPr>
        <w:t>Spurdle</w:t>
      </w:r>
      <w:proofErr w:type="spellEnd"/>
      <w:r w:rsidRPr="00A006D7">
        <w:rPr>
          <w:rFonts w:ascii="Arial" w:hAnsi="Arial" w:cs="Arial"/>
        </w:rPr>
        <w:t xml:space="preserve">, Fergus Couch, Maaike P. G. </w:t>
      </w:r>
      <w:proofErr w:type="spellStart"/>
      <w:r w:rsidRPr="00A006D7">
        <w:rPr>
          <w:rFonts w:ascii="Arial" w:hAnsi="Arial" w:cs="Arial"/>
        </w:rPr>
        <w:t>Vreeswijk</w:t>
      </w:r>
      <w:proofErr w:type="spellEnd"/>
      <w:r w:rsidRPr="00A006D7">
        <w:rPr>
          <w:rFonts w:ascii="Arial" w:hAnsi="Arial" w:cs="Arial"/>
        </w:rPr>
        <w:t>, Alvaro N. Monteiro. Abstract 7325: Integration of functional data to classify BRCA1/2 missense variants: An ENIGMA project. Cancer Research – AACR Annual Meeting. March 2024. DOI: 10.1158/1538-7445.AM2024-7325.</w:t>
      </w:r>
    </w:p>
    <w:p w14:paraId="57904B06" w14:textId="240969F5" w:rsidR="00F85C30" w:rsidRPr="00610998" w:rsidRDefault="00A006D7" w:rsidP="00610998">
      <w:pPr>
        <w:pStyle w:val="ListParagraph"/>
        <w:numPr>
          <w:ilvl w:val="0"/>
          <w:numId w:val="25"/>
        </w:numPr>
        <w:rPr>
          <w:rFonts w:ascii="Arial" w:hAnsi="Arial" w:cs="Arial"/>
        </w:rPr>
      </w:pPr>
      <w:proofErr w:type="spellStart"/>
      <w:r w:rsidRPr="00A006D7">
        <w:rPr>
          <w:rFonts w:ascii="Arial" w:hAnsi="Arial" w:cs="Arial"/>
        </w:rPr>
        <w:t>Huaizhi</w:t>
      </w:r>
      <w:proofErr w:type="spellEnd"/>
      <w:r w:rsidRPr="00A006D7">
        <w:rPr>
          <w:rFonts w:ascii="Arial" w:hAnsi="Arial" w:cs="Arial"/>
        </w:rPr>
        <w:t xml:space="preserve"> (Gilbert) Huang, </w:t>
      </w:r>
      <w:proofErr w:type="spellStart"/>
      <w:r w:rsidRPr="00A006D7">
        <w:rPr>
          <w:rFonts w:ascii="Arial" w:hAnsi="Arial" w:cs="Arial"/>
        </w:rPr>
        <w:t>Chunling</w:t>
      </w:r>
      <w:proofErr w:type="spellEnd"/>
      <w:r w:rsidRPr="00A006D7">
        <w:rPr>
          <w:rFonts w:ascii="Arial" w:hAnsi="Arial" w:cs="Arial"/>
        </w:rPr>
        <w:t xml:space="preserve"> Hu, Jie Na, Mohamed </w:t>
      </w:r>
      <w:proofErr w:type="spellStart"/>
      <w:r w:rsidRPr="00A006D7">
        <w:rPr>
          <w:rFonts w:ascii="Arial" w:hAnsi="Arial" w:cs="Arial"/>
        </w:rPr>
        <w:t>Abozaid</w:t>
      </w:r>
      <w:proofErr w:type="spellEnd"/>
      <w:r w:rsidRPr="00A006D7">
        <w:rPr>
          <w:rFonts w:ascii="Arial" w:hAnsi="Arial" w:cs="Arial"/>
        </w:rPr>
        <w:t xml:space="preserve">, Amik </w:t>
      </w:r>
      <w:proofErr w:type="spellStart"/>
      <w:r w:rsidRPr="00A006D7">
        <w:rPr>
          <w:rFonts w:ascii="Arial" w:hAnsi="Arial" w:cs="Arial"/>
        </w:rPr>
        <w:t>Munankarmy</w:t>
      </w:r>
      <w:proofErr w:type="spellEnd"/>
      <w:r w:rsidRPr="00A006D7">
        <w:rPr>
          <w:rFonts w:ascii="Arial" w:hAnsi="Arial" w:cs="Arial"/>
        </w:rPr>
        <w:t xml:space="preserve">, Tara Rao, Carolyn A. Dunn Lumby, Paulo Cilas Morais Lyra, Ronan E. Couch, Benjamin R. Persons, Eric C. Polley, Rachid Karam, Tina </w:t>
      </w:r>
      <w:proofErr w:type="spellStart"/>
      <w:r w:rsidRPr="00A006D7">
        <w:rPr>
          <w:rFonts w:ascii="Arial" w:hAnsi="Arial" w:cs="Arial"/>
        </w:rPr>
        <w:t>Pesaran</w:t>
      </w:r>
      <w:proofErr w:type="spellEnd"/>
      <w:r w:rsidRPr="00A006D7">
        <w:rPr>
          <w:rFonts w:ascii="Arial" w:hAnsi="Arial" w:cs="Arial"/>
        </w:rPr>
        <w:t xml:space="preserve">, Siddhartha Yadav, Alvaro N. A. Monteiro, Nicholas J. Boddicker, Susan M. </w:t>
      </w:r>
      <w:proofErr w:type="spellStart"/>
      <w:r w:rsidRPr="00A006D7">
        <w:rPr>
          <w:rFonts w:ascii="Arial" w:hAnsi="Arial" w:cs="Arial"/>
        </w:rPr>
        <w:t>Domchek</w:t>
      </w:r>
      <w:proofErr w:type="spellEnd"/>
      <w:r w:rsidRPr="00A006D7">
        <w:rPr>
          <w:rFonts w:ascii="Arial" w:hAnsi="Arial" w:cs="Arial"/>
        </w:rPr>
        <w:t xml:space="preserve">, Marcy E. Richardson, Fergus J. Couch. Abstract PR09: Functional and clinical characterization of </w:t>
      </w:r>
      <w:proofErr w:type="spellStart"/>
      <w:r w:rsidRPr="00A006D7">
        <w:rPr>
          <w:rFonts w:ascii="Arial" w:hAnsi="Arial" w:cs="Arial"/>
        </w:rPr>
        <w:t>hypomorphic</w:t>
      </w:r>
      <w:proofErr w:type="spellEnd"/>
      <w:r w:rsidRPr="00A006D7">
        <w:rPr>
          <w:rFonts w:ascii="Arial" w:hAnsi="Arial" w:cs="Arial"/>
        </w:rPr>
        <w:t xml:space="preserve"> missense variants in the BRCA2 cancer predisposition gene. Cancer Research – AACR Annual Meeting. February 2024. DOI: 10.1158/1538-7445.ADVBC23-PR09.</w:t>
      </w:r>
    </w:p>
    <w:p w14:paraId="1F3DEC55" w14:textId="2D3C5132" w:rsidR="009C0D15" w:rsidRDefault="00A006D7" w:rsidP="00804B52">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xml:space="preserve">, Alvaro N. Monteiro. Integration of </w:t>
      </w:r>
      <w:r w:rsidRPr="00A006D7">
        <w:rPr>
          <w:rFonts w:ascii="Arial" w:hAnsi="Arial" w:cs="Arial"/>
        </w:rPr>
        <w:lastRenderedPageBreak/>
        <w:t>functional data to classify BRCA2 missense variants: an ENIGMA project. Moffitt Scientific Symposium, Moffitt Cancer Center. May 2023.</w:t>
      </w:r>
    </w:p>
    <w:p w14:paraId="289FBB84" w14:textId="2F081BBC" w:rsidR="00610998" w:rsidRDefault="00A006D7" w:rsidP="00804B52">
      <w:pPr>
        <w:pStyle w:val="ListParagraph"/>
        <w:numPr>
          <w:ilvl w:val="0"/>
          <w:numId w:val="25"/>
        </w:numPr>
        <w:rPr>
          <w:rFonts w:ascii="Arial" w:hAnsi="Arial" w:cs="Arial"/>
        </w:rPr>
      </w:pPr>
      <w:proofErr w:type="spellStart"/>
      <w:r w:rsidRPr="00A006D7">
        <w:rPr>
          <w:rFonts w:ascii="Arial" w:hAnsi="Arial" w:cs="Arial"/>
        </w:rPr>
        <w:t>Taciane</w:t>
      </w:r>
      <w:proofErr w:type="spellEnd"/>
      <w:r w:rsidRPr="00A006D7">
        <w:rPr>
          <w:rFonts w:ascii="Arial" w:hAnsi="Arial" w:cs="Arial"/>
        </w:rPr>
        <w:t xml:space="preserve"> Henriques, Diandra dos Santos, Isabella Guimaraes, Nayara </w:t>
      </w:r>
      <w:proofErr w:type="spellStart"/>
      <w:r w:rsidRPr="00A006D7">
        <w:rPr>
          <w:rFonts w:ascii="Arial" w:hAnsi="Arial" w:cs="Arial"/>
        </w:rPr>
        <w:t>Tessarollo</w:t>
      </w:r>
      <w:proofErr w:type="spellEnd"/>
      <w:r w:rsidRPr="00A006D7">
        <w:rPr>
          <w:rFonts w:ascii="Arial" w:hAnsi="Arial" w:cs="Arial"/>
        </w:rPr>
        <w:t xml:space="preserve">, Paulo Lyra, Patricia </w:t>
      </w:r>
      <w:proofErr w:type="spellStart"/>
      <w:r w:rsidRPr="00A006D7">
        <w:rPr>
          <w:rFonts w:ascii="Arial" w:hAnsi="Arial" w:cs="Arial"/>
        </w:rPr>
        <w:t>Mesquisa</w:t>
      </w:r>
      <w:proofErr w:type="spellEnd"/>
      <w:r w:rsidRPr="00A006D7">
        <w:rPr>
          <w:rFonts w:ascii="Arial" w:hAnsi="Arial" w:cs="Arial"/>
        </w:rPr>
        <w:t>, Diana Padua, Ana Luisa Amaral, Luisa Pereira, Bruno Cavadas, Ian Silva, Raquel Almeida, Leticia Rangel. Role of CXCR2 in the acquisition of pan-resistant phenotype in high-grade serous ovarian cancer cells. Cancer Research – AACR Annual Meeting. July 2019. DOI: 10.1158/1535-7163.TARG-19-A133.</w:t>
      </w:r>
    </w:p>
    <w:p w14:paraId="0B07CD82" w14:textId="51C67EE0" w:rsidR="00610998" w:rsidRPr="00610998" w:rsidRDefault="00A006D7" w:rsidP="00610998">
      <w:pPr>
        <w:pStyle w:val="ListParagraph"/>
        <w:numPr>
          <w:ilvl w:val="0"/>
          <w:numId w:val="25"/>
        </w:numPr>
        <w:rPr>
          <w:rFonts w:ascii="Arial" w:hAnsi="Arial" w:cs="Arial"/>
        </w:rPr>
      </w:pPr>
      <w:r w:rsidRPr="00A006D7">
        <w:rPr>
          <w:rFonts w:ascii="Arial" w:hAnsi="Arial" w:cs="Arial"/>
        </w:rPr>
        <w:t xml:space="preserve">Diandra </w:t>
      </w:r>
      <w:proofErr w:type="spellStart"/>
      <w:r w:rsidRPr="00A006D7">
        <w:rPr>
          <w:rFonts w:ascii="Arial" w:hAnsi="Arial" w:cs="Arial"/>
        </w:rPr>
        <w:t>Zipinotti</w:t>
      </w:r>
      <w:proofErr w:type="spellEnd"/>
      <w:r w:rsidRPr="00A006D7">
        <w:rPr>
          <w:rFonts w:ascii="Arial" w:hAnsi="Arial" w:cs="Arial"/>
        </w:rPr>
        <w:t xml:space="preserve"> dos Santos, Isabella dos Santos Guimarães, Nayara Gusmão </w:t>
      </w:r>
      <w:proofErr w:type="spellStart"/>
      <w:r w:rsidRPr="00A006D7">
        <w:rPr>
          <w:rFonts w:ascii="Arial" w:hAnsi="Arial" w:cs="Arial"/>
        </w:rPr>
        <w:t>Tessarollo</w:t>
      </w:r>
      <w:proofErr w:type="spellEnd"/>
      <w:r w:rsidRPr="00A006D7">
        <w:rPr>
          <w:rFonts w:ascii="Arial" w:hAnsi="Arial" w:cs="Arial"/>
        </w:rPr>
        <w:t xml:space="preserve">, </w:t>
      </w:r>
      <w:proofErr w:type="spellStart"/>
      <w:r w:rsidRPr="00A006D7">
        <w:rPr>
          <w:rFonts w:ascii="Arial" w:hAnsi="Arial" w:cs="Arial"/>
        </w:rPr>
        <w:t>Taciane</w:t>
      </w:r>
      <w:proofErr w:type="spellEnd"/>
      <w:r w:rsidRPr="00A006D7">
        <w:rPr>
          <w:rFonts w:ascii="Arial" w:hAnsi="Arial" w:cs="Arial"/>
        </w:rPr>
        <w:t xml:space="preserve"> Barbosa Henriques, Paulo Cilas Lyra Junior, Marcele L. L. de Souza, Maria C. Gomes, Ian Victor Silva, Leticia B. A. Rangel. Enhancement of cisplatin activity against triple-negative breast cancer cells by atorvastatin. Cancer Research – AACR Annual Meeting. July 2019. DOI: 10.1158/1538-7445.AM2019-5276.</w:t>
      </w:r>
    </w:p>
    <w:p w14:paraId="6E6FC188" w14:textId="2E2D392F"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Ladislau T., Silva D., Madeira K., </w:t>
      </w:r>
      <w:proofErr w:type="spellStart"/>
      <w:r w:rsidRPr="00A006D7">
        <w:rPr>
          <w:rFonts w:ascii="Arial" w:hAnsi="Arial" w:cs="Arial"/>
        </w:rPr>
        <w:t>Daltoe</w:t>
      </w:r>
      <w:proofErr w:type="spellEnd"/>
      <w:r w:rsidRPr="00A006D7">
        <w:rPr>
          <w:rFonts w:ascii="Arial" w:hAnsi="Arial" w:cs="Arial"/>
        </w:rPr>
        <w:t xml:space="preserve"> R., Paes M. F., Herlinger A., Lyra-Junior P. C. M., Silva I. V., Rangel L. B. A. The role of mTOR in the cisplatin-resistant phenotype in ovarian cancer lineage. Proceedings of the 103rd Annual Meeting of the American Association for Cancer Research. Chicago, IL. 2012. Vol. 1.</w:t>
      </w:r>
    </w:p>
    <w:p w14:paraId="77B3A156" w14:textId="2BA9B48F" w:rsidR="00804B52" w:rsidRPr="009C0D15" w:rsidRDefault="00A006D7" w:rsidP="009C0D15">
      <w:pPr>
        <w:pStyle w:val="ListParagraph"/>
        <w:numPr>
          <w:ilvl w:val="0"/>
          <w:numId w:val="25"/>
        </w:numPr>
        <w:rPr>
          <w:rFonts w:ascii="Arial" w:hAnsi="Arial" w:cs="Arial"/>
        </w:rPr>
      </w:pPr>
      <w:r w:rsidRPr="00A006D7">
        <w:rPr>
          <w:rFonts w:ascii="Arial" w:hAnsi="Arial" w:cs="Arial"/>
        </w:rPr>
        <w:t xml:space="preserve">Herlinger A., Valadao I., </w:t>
      </w:r>
      <w:proofErr w:type="spellStart"/>
      <w:r w:rsidRPr="00A006D7">
        <w:rPr>
          <w:rFonts w:ascii="Arial" w:hAnsi="Arial" w:cs="Arial"/>
        </w:rPr>
        <w:t>Daltoe</w:t>
      </w:r>
      <w:proofErr w:type="spellEnd"/>
      <w:r w:rsidRPr="00A006D7">
        <w:rPr>
          <w:rFonts w:ascii="Arial" w:hAnsi="Arial" w:cs="Arial"/>
        </w:rPr>
        <w:t xml:space="preserve"> R., Madeira K., </w:t>
      </w:r>
      <w:proofErr w:type="spellStart"/>
      <w:r w:rsidRPr="00A006D7">
        <w:rPr>
          <w:rFonts w:ascii="Arial" w:hAnsi="Arial" w:cs="Arial"/>
        </w:rPr>
        <w:t>Allochio</w:t>
      </w:r>
      <w:proofErr w:type="spellEnd"/>
      <w:r w:rsidRPr="00A006D7">
        <w:rPr>
          <w:rFonts w:ascii="Arial" w:hAnsi="Arial" w:cs="Arial"/>
        </w:rPr>
        <w:t xml:space="preserve"> J. F., Rezende L. C. D., Cerri M. F., Teixeira S., Lyra-Junior P. C. M. Effect of novel rationally designed </w:t>
      </w:r>
      <w:proofErr w:type="spellStart"/>
      <w:r w:rsidRPr="00A006D7">
        <w:rPr>
          <w:rFonts w:ascii="Arial" w:hAnsi="Arial" w:cs="Arial"/>
        </w:rPr>
        <w:t>naphtoquinone</w:t>
      </w:r>
      <w:proofErr w:type="spellEnd"/>
      <w:r w:rsidRPr="00A006D7">
        <w:rPr>
          <w:rFonts w:ascii="Arial" w:hAnsi="Arial" w:cs="Arial"/>
        </w:rPr>
        <w:t>-derived drugs on lung cancer cell lines. 10th International Congress on Cell Biology and 16th Congress of the Brazilian Society for Cell Biology. Rio de Janeiro, Brazil. 2012. Poster Abstracts. Vol. 1, p. 95–95.</w:t>
      </w:r>
    </w:p>
    <w:p w14:paraId="20F8649A" w14:textId="773D5371"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Guimaraes I., Rezende L. C. D., Paes M. F., Silva D., Lyra-Junior P. C. M., Tommasi B. O., Silva I. V., Rangel L. B. A. Evaluation of relative expression of SLC34A2/NAPI-IIB in NSCLC cell lines treated with estrogen and PKC and PKA pathway modulators.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xml:space="preserve">. Rio de Janeiro, Brazil. 2011. Anais da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Vol. 1.</w:t>
      </w:r>
    </w:p>
    <w:p w14:paraId="6DA2A24E" w14:textId="57DDE14A"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Lyra-Junior P. C. M., Paes M. F.,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31–31.</w:t>
      </w:r>
    </w:p>
    <w:p w14:paraId="30674422" w14:textId="785B6708"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Paes M. F., Lyra-Junior P. C. M.,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w:t>
      </w:r>
      <w:proofErr w:type="spellStart"/>
      <w:r w:rsidRPr="00A006D7">
        <w:rPr>
          <w:rFonts w:ascii="Arial" w:hAnsi="Arial" w:cs="Arial"/>
        </w:rPr>
        <w:t>relativa</w:t>
      </w:r>
      <w:proofErr w:type="spellEnd"/>
      <w:r w:rsidRPr="00A006D7">
        <w:rPr>
          <w:rFonts w:ascii="Arial" w:hAnsi="Arial" w:cs="Arial"/>
        </w:rPr>
        <w:t xml:space="preserve"> de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w:t>
      </w:r>
      <w:proofErr w:type="spellStart"/>
      <w:r w:rsidRPr="00A006D7">
        <w:rPr>
          <w:rFonts w:ascii="Arial" w:hAnsi="Arial" w:cs="Arial"/>
        </w:rPr>
        <w:t>celulares</w:t>
      </w:r>
      <w:proofErr w:type="spellEnd"/>
      <w:r w:rsidRPr="00A006D7">
        <w:rPr>
          <w:rFonts w:ascii="Arial" w:hAnsi="Arial" w:cs="Arial"/>
        </w:rPr>
        <w:t xml:space="preserve"> de NSCLC sob </w:t>
      </w:r>
      <w:proofErr w:type="spellStart"/>
      <w:r w:rsidRPr="00A006D7">
        <w:rPr>
          <w:rFonts w:ascii="Arial" w:hAnsi="Arial" w:cs="Arial"/>
        </w:rPr>
        <w:t>tratamento</w:t>
      </w:r>
      <w:proofErr w:type="spellEnd"/>
      <w:r w:rsidRPr="00A006D7">
        <w:rPr>
          <w:rFonts w:ascii="Arial" w:hAnsi="Arial" w:cs="Arial"/>
        </w:rPr>
        <w:t xml:space="preserve"> com </w:t>
      </w:r>
      <w:proofErr w:type="spellStart"/>
      <w:r w:rsidRPr="00A006D7">
        <w:rPr>
          <w:rFonts w:ascii="Arial" w:hAnsi="Arial" w:cs="Arial"/>
        </w:rPr>
        <w:t>moduladores</w:t>
      </w:r>
      <w:proofErr w:type="spellEnd"/>
      <w:r w:rsidRPr="00A006D7">
        <w:rPr>
          <w:rFonts w:ascii="Arial" w:hAnsi="Arial" w:cs="Arial"/>
        </w:rPr>
        <w:t xml:space="preserve"> das vias de PKC e PKA.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32–32.</w:t>
      </w:r>
    </w:p>
    <w:p w14:paraId="2F777B68" w14:textId="13C5AE5F" w:rsidR="009C36AA" w:rsidRPr="003C49F6" w:rsidRDefault="00A006D7" w:rsidP="00F6118D">
      <w:pPr>
        <w:pStyle w:val="ListParagraph"/>
        <w:numPr>
          <w:ilvl w:val="0"/>
          <w:numId w:val="25"/>
        </w:numPr>
        <w:rPr>
          <w:rFonts w:ascii="Arial" w:hAnsi="Arial" w:cs="Arial"/>
        </w:rPr>
      </w:pPr>
      <w:r w:rsidRPr="00A006D7">
        <w:rPr>
          <w:rFonts w:ascii="Arial" w:hAnsi="Arial" w:cs="Arial"/>
        </w:rPr>
        <w:t xml:space="preserve">Cerri M. F., Rezende L. C. D., Paes M. F., Silva D., Goncalves N. T. L. P., Lyra-Junior P. C.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IV </w:t>
      </w:r>
      <w:proofErr w:type="spellStart"/>
      <w:r w:rsidRPr="00A006D7">
        <w:rPr>
          <w:rFonts w:ascii="Arial" w:hAnsi="Arial" w:cs="Arial"/>
        </w:rPr>
        <w:t>Congresso</w:t>
      </w:r>
      <w:proofErr w:type="spellEnd"/>
      <w:r w:rsidRPr="00A006D7">
        <w:rPr>
          <w:rFonts w:ascii="Arial" w:hAnsi="Arial" w:cs="Arial"/>
        </w:rPr>
        <w:t xml:space="preserve"> de </w:t>
      </w:r>
      <w:proofErr w:type="spellStart"/>
      <w:r w:rsidRPr="00A006D7">
        <w:rPr>
          <w:rFonts w:ascii="Arial" w:hAnsi="Arial" w:cs="Arial"/>
        </w:rPr>
        <w:t>Ciências</w:t>
      </w:r>
      <w:proofErr w:type="spellEnd"/>
      <w:r w:rsidRPr="00A006D7">
        <w:rPr>
          <w:rFonts w:ascii="Arial" w:hAnsi="Arial" w:cs="Arial"/>
        </w:rPr>
        <w:t xml:space="preserve"> da </w:t>
      </w:r>
      <w:proofErr w:type="spellStart"/>
      <w:r w:rsidRPr="00A006D7">
        <w:rPr>
          <w:rFonts w:ascii="Arial" w:hAnsi="Arial" w:cs="Arial"/>
        </w:rPr>
        <w:t>Saúde</w:t>
      </w:r>
      <w:proofErr w:type="spellEnd"/>
      <w:r w:rsidRPr="00A006D7">
        <w:rPr>
          <w:rFonts w:ascii="Arial" w:hAnsi="Arial" w:cs="Arial"/>
        </w:rPr>
        <w:t>. Vitória, Brazil. 2010. Vol. 4, p. 125–126.</w:t>
      </w:r>
    </w:p>
    <w:sectPr w:rsidR="009C36AA" w:rsidRPr="003C49F6" w:rsidSect="0095104D">
      <w:headerReference w:type="default" r:id="rId12"/>
      <w:footerReference w:type="default" r:id="rId13"/>
      <w:type w:val="continuous"/>
      <w:pgSz w:w="12240" w:h="15840"/>
      <w:pgMar w:top="720" w:right="720" w:bottom="720" w:left="72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D7C18" w14:textId="77777777" w:rsidR="0014031E" w:rsidRDefault="0014031E" w:rsidP="00526FF4">
      <w:r>
        <w:separator/>
      </w:r>
    </w:p>
  </w:endnote>
  <w:endnote w:type="continuationSeparator" w:id="0">
    <w:p w14:paraId="5E7595A8" w14:textId="77777777" w:rsidR="0014031E" w:rsidRDefault="0014031E" w:rsidP="00526FF4">
      <w:r>
        <w:continuationSeparator/>
      </w:r>
    </w:p>
  </w:endnote>
  <w:endnote w:type="continuationNotice" w:id="1">
    <w:p w14:paraId="42FB9340" w14:textId="77777777" w:rsidR="0014031E" w:rsidRDefault="001403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742145758"/>
      <w:docPartObj>
        <w:docPartGallery w:val="Page Numbers (Bottom of Page)"/>
        <w:docPartUnique/>
      </w:docPartObj>
    </w:sdtPr>
    <w:sdtContent>
      <w:sdt>
        <w:sdtPr>
          <w:rPr>
            <w:rFonts w:ascii="Arial" w:hAnsi="Arial" w:cs="Arial"/>
          </w:rPr>
          <w:id w:val="860082579"/>
          <w:docPartObj>
            <w:docPartGallery w:val="Page Numbers (Top of Page)"/>
            <w:docPartUnique/>
          </w:docPartObj>
        </w:sdtPr>
        <w:sdtContent>
          <w:p w14:paraId="481C004A" w14:textId="111B662A" w:rsidR="00D31FBF" w:rsidRPr="00B574DD" w:rsidRDefault="00D31FBF">
            <w:pPr>
              <w:pStyle w:val="Footer"/>
              <w:jc w:val="right"/>
              <w:rPr>
                <w:rFonts w:ascii="Arial" w:hAnsi="Arial" w:cs="Arial"/>
              </w:rPr>
            </w:pPr>
            <w:r w:rsidRPr="00B574DD">
              <w:rPr>
                <w:rFonts w:ascii="Arial" w:hAnsi="Arial" w:cs="Arial"/>
              </w:rPr>
              <w:t xml:space="preserve">Page </w:t>
            </w:r>
            <w:r w:rsidRPr="00B574DD">
              <w:rPr>
                <w:rFonts w:ascii="Arial" w:hAnsi="Arial" w:cs="Arial"/>
                <w:b/>
                <w:bCs/>
                <w:sz w:val="24"/>
                <w:szCs w:val="24"/>
              </w:rPr>
              <w:fldChar w:fldCharType="begin"/>
            </w:r>
            <w:r w:rsidRPr="00B574DD">
              <w:rPr>
                <w:rFonts w:ascii="Arial" w:hAnsi="Arial" w:cs="Arial"/>
                <w:b/>
                <w:bCs/>
              </w:rPr>
              <w:instrText xml:space="preserve"> PAGE </w:instrText>
            </w:r>
            <w:r w:rsidRPr="00B574DD">
              <w:rPr>
                <w:rFonts w:ascii="Arial" w:hAnsi="Arial" w:cs="Arial"/>
                <w:b/>
                <w:bCs/>
                <w:sz w:val="24"/>
                <w:szCs w:val="24"/>
              </w:rPr>
              <w:fldChar w:fldCharType="separate"/>
            </w:r>
            <w:r w:rsidR="006F532D">
              <w:rPr>
                <w:rFonts w:ascii="Arial" w:hAnsi="Arial" w:cs="Arial"/>
                <w:b/>
                <w:bCs/>
                <w:noProof/>
              </w:rPr>
              <w:t>3</w:t>
            </w:r>
            <w:r w:rsidRPr="00B574DD">
              <w:rPr>
                <w:rFonts w:ascii="Arial" w:hAnsi="Arial" w:cs="Arial"/>
                <w:b/>
                <w:bCs/>
                <w:sz w:val="24"/>
                <w:szCs w:val="24"/>
              </w:rPr>
              <w:fldChar w:fldCharType="end"/>
            </w:r>
            <w:r w:rsidRPr="00B574DD">
              <w:rPr>
                <w:rFonts w:ascii="Arial" w:hAnsi="Arial" w:cs="Arial"/>
              </w:rPr>
              <w:t xml:space="preserve"> of </w:t>
            </w:r>
            <w:r w:rsidRPr="00B574DD">
              <w:rPr>
                <w:rFonts w:ascii="Arial" w:hAnsi="Arial" w:cs="Arial"/>
                <w:b/>
                <w:bCs/>
                <w:sz w:val="24"/>
                <w:szCs w:val="24"/>
              </w:rPr>
              <w:fldChar w:fldCharType="begin"/>
            </w:r>
            <w:r w:rsidRPr="00B574DD">
              <w:rPr>
                <w:rFonts w:ascii="Arial" w:hAnsi="Arial" w:cs="Arial"/>
                <w:b/>
                <w:bCs/>
              </w:rPr>
              <w:instrText xml:space="preserve"> NUMPAGES  </w:instrText>
            </w:r>
            <w:r w:rsidRPr="00B574DD">
              <w:rPr>
                <w:rFonts w:ascii="Arial" w:hAnsi="Arial" w:cs="Arial"/>
                <w:b/>
                <w:bCs/>
                <w:sz w:val="24"/>
                <w:szCs w:val="24"/>
              </w:rPr>
              <w:fldChar w:fldCharType="separate"/>
            </w:r>
            <w:r w:rsidR="006F532D">
              <w:rPr>
                <w:rFonts w:ascii="Arial" w:hAnsi="Arial" w:cs="Arial"/>
                <w:b/>
                <w:bCs/>
                <w:noProof/>
              </w:rPr>
              <w:t>10</w:t>
            </w:r>
            <w:r w:rsidRPr="00B574DD">
              <w:rPr>
                <w:rFonts w:ascii="Arial" w:hAnsi="Arial" w:cs="Arial"/>
                <w:b/>
                <w:bCs/>
                <w:sz w:val="24"/>
                <w:szCs w:val="24"/>
              </w:rPr>
              <w:fldChar w:fldCharType="end"/>
            </w:r>
          </w:p>
        </w:sdtContent>
      </w:sdt>
    </w:sdtContent>
  </w:sdt>
  <w:p w14:paraId="1D4425AC" w14:textId="77777777" w:rsidR="00526FF4" w:rsidRPr="001978D6" w:rsidRDefault="00526FF4">
    <w:pPr>
      <w:pStyle w:val="Foo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FB062" w14:textId="77777777" w:rsidR="0014031E" w:rsidRDefault="0014031E" w:rsidP="00526FF4">
      <w:r>
        <w:separator/>
      </w:r>
    </w:p>
  </w:footnote>
  <w:footnote w:type="continuationSeparator" w:id="0">
    <w:p w14:paraId="544C08D8" w14:textId="77777777" w:rsidR="0014031E" w:rsidRDefault="0014031E" w:rsidP="00526FF4">
      <w:r>
        <w:continuationSeparator/>
      </w:r>
    </w:p>
  </w:footnote>
  <w:footnote w:type="continuationNotice" w:id="1">
    <w:p w14:paraId="7D7B4552" w14:textId="77777777" w:rsidR="0014031E" w:rsidRDefault="001403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9D89" w14:textId="79CCD436" w:rsidR="00B046DF" w:rsidRPr="00B046DF" w:rsidRDefault="00491ECF" w:rsidP="00B86570">
    <w:pPr>
      <w:pStyle w:val="Header"/>
      <w:jc w:val="right"/>
      <w:rPr>
        <w:rFonts w:ascii="Arial" w:hAnsi="Arial" w:cs="Arial"/>
        <w:i/>
      </w:rPr>
    </w:pPr>
    <w:r>
      <w:rPr>
        <w:rFonts w:ascii="Arial" w:hAnsi="Arial" w:cs="Arial"/>
        <w:i/>
      </w:rPr>
      <w:t xml:space="preserve">CV: </w:t>
    </w:r>
    <w:r w:rsidR="00155FA5">
      <w:rPr>
        <w:rFonts w:ascii="Arial" w:hAnsi="Arial" w:cs="Arial"/>
        <w:i/>
      </w:rPr>
      <w:t>Paulo Cilas M Lyra-Jr</w:t>
    </w:r>
    <w:r w:rsidR="00B046DF" w:rsidRPr="00B046DF">
      <w:rPr>
        <w:rFonts w:ascii="Arial" w:hAnsi="Arial" w:cs="Arial"/>
        <w:i/>
      </w:rPr>
      <w:t>, PhD</w:t>
    </w:r>
  </w:p>
  <w:p w14:paraId="312A4467" w14:textId="525790F4" w:rsidR="00B86570" w:rsidRDefault="00D83016" w:rsidP="007C23A5">
    <w:pPr>
      <w:pStyle w:val="Header"/>
      <w:jc w:val="right"/>
      <w:rPr>
        <w:rFonts w:ascii="Arial" w:hAnsi="Arial" w:cs="Arial"/>
        <w:i/>
      </w:rPr>
    </w:pPr>
    <w:r>
      <w:rPr>
        <w:rFonts w:ascii="Arial" w:hAnsi="Arial" w:cs="Arial"/>
        <w:i/>
      </w:rPr>
      <w:t>Last update</w:t>
    </w:r>
    <w:r w:rsidR="00326A68">
      <w:rPr>
        <w:rFonts w:ascii="Arial" w:hAnsi="Arial" w:cs="Arial"/>
        <w:i/>
      </w:rPr>
      <w:t xml:space="preserve">: </w:t>
    </w:r>
    <w:r w:rsidR="00D374FA">
      <w:rPr>
        <w:rFonts w:ascii="Arial" w:hAnsi="Arial" w:cs="Arial"/>
        <w:i/>
      </w:rPr>
      <w:t>Dec</w:t>
    </w:r>
    <w:r w:rsidR="001A5C60">
      <w:rPr>
        <w:rFonts w:ascii="Arial" w:hAnsi="Arial" w:cs="Arial"/>
        <w:i/>
      </w:rPr>
      <w:t xml:space="preserve"> </w:t>
    </w:r>
    <w:r w:rsidR="00D374FA">
      <w:rPr>
        <w:rFonts w:ascii="Arial" w:hAnsi="Arial" w:cs="Arial"/>
        <w:i/>
      </w:rPr>
      <w:t>01</w:t>
    </w:r>
    <w:r w:rsidR="000519F0">
      <w:rPr>
        <w:rFonts w:ascii="Arial" w:hAnsi="Arial" w:cs="Arial"/>
        <w:i/>
      </w:rPr>
      <w:t>, 202</w:t>
    </w:r>
    <w:r w:rsidR="00155FA5">
      <w:rPr>
        <w:rFonts w:ascii="Arial" w:hAnsi="Arial" w:cs="Arial"/>
        <w:i/>
      </w:rPr>
      <w:t>5</w:t>
    </w:r>
  </w:p>
  <w:p w14:paraId="4579E209" w14:textId="77777777" w:rsidR="00EF09B0" w:rsidRPr="00773EAD" w:rsidRDefault="00EF09B0" w:rsidP="00773EAD">
    <w:pPr>
      <w:pStyle w:val="Header"/>
      <w:jc w:val="right"/>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EB4"/>
    <w:multiLevelType w:val="multilevel"/>
    <w:tmpl w:val="9F26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F5606"/>
    <w:multiLevelType w:val="hybridMultilevel"/>
    <w:tmpl w:val="6248F2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500EDF"/>
    <w:multiLevelType w:val="multilevel"/>
    <w:tmpl w:val="675C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E61F1"/>
    <w:multiLevelType w:val="hybridMultilevel"/>
    <w:tmpl w:val="7152CFF8"/>
    <w:lvl w:ilvl="0" w:tplc="4EFEB618">
      <w:start w:val="33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27F05"/>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6FE4C08"/>
    <w:multiLevelType w:val="hybridMultilevel"/>
    <w:tmpl w:val="0E60F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70601B"/>
    <w:multiLevelType w:val="hybridMultilevel"/>
    <w:tmpl w:val="66EA85B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79C52D5"/>
    <w:multiLevelType w:val="hybridMultilevel"/>
    <w:tmpl w:val="1A22F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D525D3B"/>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E134417"/>
    <w:multiLevelType w:val="hybridMultilevel"/>
    <w:tmpl w:val="7F38F4DC"/>
    <w:lvl w:ilvl="0" w:tplc="62F026A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7E20C4"/>
    <w:multiLevelType w:val="hybridMultilevel"/>
    <w:tmpl w:val="373C50E0"/>
    <w:lvl w:ilvl="0" w:tplc="B186E972">
      <w:start w:val="2008"/>
      <w:numFmt w:val="bullet"/>
      <w:lvlText w:val="-"/>
      <w:lvlJc w:val="left"/>
      <w:pPr>
        <w:ind w:left="405" w:hanging="360"/>
      </w:pPr>
      <w:rPr>
        <w:rFonts w:ascii="Cambria" w:eastAsiaTheme="minorHAnsi" w:hAnsi="Cambria"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33115CBC"/>
    <w:multiLevelType w:val="hybridMultilevel"/>
    <w:tmpl w:val="875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5C62A2"/>
    <w:multiLevelType w:val="hybridMultilevel"/>
    <w:tmpl w:val="5E28B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457F35"/>
    <w:multiLevelType w:val="hybridMultilevel"/>
    <w:tmpl w:val="0A6E6F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0123D45"/>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0CA369E"/>
    <w:multiLevelType w:val="multilevel"/>
    <w:tmpl w:val="C3A291EE"/>
    <w:lvl w:ilvl="0">
      <w:start w:val="1"/>
      <w:numFmt w:val="decimal"/>
      <w:lvlText w:val="%1."/>
      <w:lvlJc w:val="left"/>
      <w:pPr>
        <w:ind w:left="720" w:hanging="360"/>
      </w:pPr>
      <w:rPr>
        <w:rFonts w:ascii="Arial" w:eastAsiaTheme="minorHAnsi" w:hAnsi="Arial" w:cs="Arial"/>
      </w:rPr>
    </w:lvl>
    <w:lvl w:ilvl="1">
      <w:start w:val="1"/>
      <w:numFmt w:val="decimal"/>
      <w:lvlText w:val="%2."/>
      <w:lvlJc w:val="left"/>
      <w:pPr>
        <w:ind w:left="1080" w:hanging="360"/>
      </w:p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6" w15:restartNumberingAfterBreak="0">
    <w:nsid w:val="413D7596"/>
    <w:multiLevelType w:val="hybridMultilevel"/>
    <w:tmpl w:val="F05239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C5E058A"/>
    <w:multiLevelType w:val="hybridMultilevel"/>
    <w:tmpl w:val="E482D868"/>
    <w:lvl w:ilvl="0" w:tplc="AA449812">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2BE1410"/>
    <w:multiLevelType w:val="hybridMultilevel"/>
    <w:tmpl w:val="6166F5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3BA59E9"/>
    <w:multiLevelType w:val="multilevel"/>
    <w:tmpl w:val="FDC0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DF7AE7"/>
    <w:multiLevelType w:val="hybridMultilevel"/>
    <w:tmpl w:val="F052399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59EB65C7"/>
    <w:multiLevelType w:val="hybridMultilevel"/>
    <w:tmpl w:val="F32CA4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AD26202"/>
    <w:multiLevelType w:val="hybridMultilevel"/>
    <w:tmpl w:val="16AE9084"/>
    <w:lvl w:ilvl="0" w:tplc="62F026A8">
      <w:start w:val="1"/>
      <w:numFmt w:val="decimal"/>
      <w:lvlText w:val="%1."/>
      <w:lvlJc w:val="left"/>
      <w:pPr>
        <w:ind w:left="360" w:hanging="360"/>
      </w:pPr>
      <w:rPr>
        <w:rFonts w:hint="default"/>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0875FF5"/>
    <w:multiLevelType w:val="hybridMultilevel"/>
    <w:tmpl w:val="22383AF4"/>
    <w:lvl w:ilvl="0" w:tplc="4EFEB618">
      <w:start w:val="33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3160B04"/>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5A94E5E"/>
    <w:multiLevelType w:val="hybridMultilevel"/>
    <w:tmpl w:val="3B221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6DE2688"/>
    <w:multiLevelType w:val="hybridMultilevel"/>
    <w:tmpl w:val="868650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7" w15:restartNumberingAfterBreak="0">
    <w:nsid w:val="672B1D65"/>
    <w:multiLevelType w:val="hybridMultilevel"/>
    <w:tmpl w:val="D2047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87053E1"/>
    <w:multiLevelType w:val="hybridMultilevel"/>
    <w:tmpl w:val="2834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DA35C3"/>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DA2746E"/>
    <w:multiLevelType w:val="multilevel"/>
    <w:tmpl w:val="E198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3C621E"/>
    <w:multiLevelType w:val="hybridMultilevel"/>
    <w:tmpl w:val="7F38F4DC"/>
    <w:lvl w:ilvl="0" w:tplc="62F026A8">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45362219">
    <w:abstractNumId w:val="12"/>
  </w:num>
  <w:num w:numId="2" w16cid:durableId="933703742">
    <w:abstractNumId w:val="3"/>
  </w:num>
  <w:num w:numId="3" w16cid:durableId="202711218">
    <w:abstractNumId w:val="23"/>
  </w:num>
  <w:num w:numId="4" w16cid:durableId="595335051">
    <w:abstractNumId w:val="10"/>
  </w:num>
  <w:num w:numId="5" w16cid:durableId="1559511561">
    <w:abstractNumId w:val="31"/>
  </w:num>
  <w:num w:numId="6" w16cid:durableId="1714111879">
    <w:abstractNumId w:val="17"/>
  </w:num>
  <w:num w:numId="7" w16cid:durableId="447774543">
    <w:abstractNumId w:val="13"/>
  </w:num>
  <w:num w:numId="8" w16cid:durableId="657685428">
    <w:abstractNumId w:val="28"/>
  </w:num>
  <w:num w:numId="9" w16cid:durableId="1149442309">
    <w:abstractNumId w:val="9"/>
  </w:num>
  <w:num w:numId="10" w16cid:durableId="626349812">
    <w:abstractNumId w:val="30"/>
  </w:num>
  <w:num w:numId="11" w16cid:durableId="1214073595">
    <w:abstractNumId w:val="26"/>
  </w:num>
  <w:num w:numId="12" w16cid:durableId="1961301346">
    <w:abstractNumId w:val="16"/>
  </w:num>
  <w:num w:numId="13" w16cid:durableId="1255434820">
    <w:abstractNumId w:val="6"/>
  </w:num>
  <w:num w:numId="14" w16cid:durableId="1982492788">
    <w:abstractNumId w:val="24"/>
  </w:num>
  <w:num w:numId="15" w16cid:durableId="1972518501">
    <w:abstractNumId w:val="0"/>
  </w:num>
  <w:num w:numId="16" w16cid:durableId="1636987594">
    <w:abstractNumId w:val="18"/>
  </w:num>
  <w:num w:numId="17" w16cid:durableId="1622609138">
    <w:abstractNumId w:val="19"/>
  </w:num>
  <w:num w:numId="18" w16cid:durableId="949551693">
    <w:abstractNumId w:val="2"/>
  </w:num>
  <w:num w:numId="19" w16cid:durableId="1136602513">
    <w:abstractNumId w:val="22"/>
  </w:num>
  <w:num w:numId="20" w16cid:durableId="1318266917">
    <w:abstractNumId w:val="14"/>
  </w:num>
  <w:num w:numId="21" w16cid:durableId="442502656">
    <w:abstractNumId w:val="27"/>
  </w:num>
  <w:num w:numId="22" w16cid:durableId="2021344749">
    <w:abstractNumId w:val="5"/>
  </w:num>
  <w:num w:numId="23" w16cid:durableId="458567886">
    <w:abstractNumId w:val="25"/>
  </w:num>
  <w:num w:numId="24" w16cid:durableId="1717390644">
    <w:abstractNumId w:val="29"/>
  </w:num>
  <w:num w:numId="25" w16cid:durableId="1181898649">
    <w:abstractNumId w:val="1"/>
  </w:num>
  <w:num w:numId="26" w16cid:durableId="1417945357">
    <w:abstractNumId w:val="7"/>
  </w:num>
  <w:num w:numId="27" w16cid:durableId="1386640720">
    <w:abstractNumId w:val="11"/>
  </w:num>
  <w:num w:numId="28" w16cid:durableId="676080365">
    <w:abstractNumId w:val="21"/>
  </w:num>
  <w:num w:numId="29" w16cid:durableId="397090739">
    <w:abstractNumId w:val="15"/>
  </w:num>
  <w:num w:numId="30" w16cid:durableId="2133094028">
    <w:abstractNumId w:val="8"/>
  </w:num>
  <w:num w:numId="31" w16cid:durableId="946232561">
    <w:abstractNumId w:val="20"/>
  </w:num>
  <w:num w:numId="32" w16cid:durableId="6665196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9CA"/>
    <w:rsid w:val="000014E3"/>
    <w:rsid w:val="00006BA4"/>
    <w:rsid w:val="00007E87"/>
    <w:rsid w:val="000103D2"/>
    <w:rsid w:val="00015F87"/>
    <w:rsid w:val="00016170"/>
    <w:rsid w:val="000165D0"/>
    <w:rsid w:val="00016684"/>
    <w:rsid w:val="000169C2"/>
    <w:rsid w:val="00022BA2"/>
    <w:rsid w:val="00023045"/>
    <w:rsid w:val="00025D96"/>
    <w:rsid w:val="00026FDA"/>
    <w:rsid w:val="00027240"/>
    <w:rsid w:val="00030852"/>
    <w:rsid w:val="000329BF"/>
    <w:rsid w:val="00034024"/>
    <w:rsid w:val="00043FCD"/>
    <w:rsid w:val="00045F34"/>
    <w:rsid w:val="00047CF6"/>
    <w:rsid w:val="000507F0"/>
    <w:rsid w:val="000519F0"/>
    <w:rsid w:val="00051F8C"/>
    <w:rsid w:val="00052908"/>
    <w:rsid w:val="00053296"/>
    <w:rsid w:val="0005393E"/>
    <w:rsid w:val="000545FD"/>
    <w:rsid w:val="0005461D"/>
    <w:rsid w:val="00055C5B"/>
    <w:rsid w:val="000570CB"/>
    <w:rsid w:val="0006010A"/>
    <w:rsid w:val="00061D3A"/>
    <w:rsid w:val="00064B1A"/>
    <w:rsid w:val="0007219B"/>
    <w:rsid w:val="00072464"/>
    <w:rsid w:val="00072C07"/>
    <w:rsid w:val="000749A7"/>
    <w:rsid w:val="00077588"/>
    <w:rsid w:val="00080237"/>
    <w:rsid w:val="00082026"/>
    <w:rsid w:val="000828F7"/>
    <w:rsid w:val="000828FA"/>
    <w:rsid w:val="00084A57"/>
    <w:rsid w:val="000900B9"/>
    <w:rsid w:val="00091392"/>
    <w:rsid w:val="00093DA3"/>
    <w:rsid w:val="00095754"/>
    <w:rsid w:val="000A24F4"/>
    <w:rsid w:val="000A6F29"/>
    <w:rsid w:val="000A6F9E"/>
    <w:rsid w:val="000A71B1"/>
    <w:rsid w:val="000B118D"/>
    <w:rsid w:val="000B1B4C"/>
    <w:rsid w:val="000B5F14"/>
    <w:rsid w:val="000B66E5"/>
    <w:rsid w:val="000B679F"/>
    <w:rsid w:val="000C03F5"/>
    <w:rsid w:val="000C0FF4"/>
    <w:rsid w:val="000C2157"/>
    <w:rsid w:val="000C32D0"/>
    <w:rsid w:val="000C4091"/>
    <w:rsid w:val="000C4457"/>
    <w:rsid w:val="000C4BF0"/>
    <w:rsid w:val="000C704F"/>
    <w:rsid w:val="000D0D43"/>
    <w:rsid w:val="000D5B98"/>
    <w:rsid w:val="000E0E12"/>
    <w:rsid w:val="000E12CC"/>
    <w:rsid w:val="000E24C1"/>
    <w:rsid w:val="000E32EB"/>
    <w:rsid w:val="000E49F3"/>
    <w:rsid w:val="000E4AA4"/>
    <w:rsid w:val="000F0DFC"/>
    <w:rsid w:val="000F16D7"/>
    <w:rsid w:val="000F3BB2"/>
    <w:rsid w:val="000F42B7"/>
    <w:rsid w:val="000F6416"/>
    <w:rsid w:val="000F76EB"/>
    <w:rsid w:val="000F7C8E"/>
    <w:rsid w:val="001019F3"/>
    <w:rsid w:val="00110A7C"/>
    <w:rsid w:val="00110B5C"/>
    <w:rsid w:val="00111E26"/>
    <w:rsid w:val="00113639"/>
    <w:rsid w:val="001207E6"/>
    <w:rsid w:val="00120B2A"/>
    <w:rsid w:val="00121C23"/>
    <w:rsid w:val="00123F16"/>
    <w:rsid w:val="00126432"/>
    <w:rsid w:val="001272CB"/>
    <w:rsid w:val="00130151"/>
    <w:rsid w:val="0013028F"/>
    <w:rsid w:val="00133C81"/>
    <w:rsid w:val="0013695F"/>
    <w:rsid w:val="0014031E"/>
    <w:rsid w:val="00141087"/>
    <w:rsid w:val="001450D6"/>
    <w:rsid w:val="001454EA"/>
    <w:rsid w:val="00146C74"/>
    <w:rsid w:val="0015010A"/>
    <w:rsid w:val="00150800"/>
    <w:rsid w:val="00150882"/>
    <w:rsid w:val="0015357B"/>
    <w:rsid w:val="001537E8"/>
    <w:rsid w:val="00153E00"/>
    <w:rsid w:val="0015463D"/>
    <w:rsid w:val="00155FA5"/>
    <w:rsid w:val="00156B6D"/>
    <w:rsid w:val="00157397"/>
    <w:rsid w:val="00165469"/>
    <w:rsid w:val="00167D2D"/>
    <w:rsid w:val="001733DB"/>
    <w:rsid w:val="001744FA"/>
    <w:rsid w:val="00174F46"/>
    <w:rsid w:val="0017536E"/>
    <w:rsid w:val="00177D34"/>
    <w:rsid w:val="00181598"/>
    <w:rsid w:val="001866A2"/>
    <w:rsid w:val="00186DF4"/>
    <w:rsid w:val="001964A3"/>
    <w:rsid w:val="001978D6"/>
    <w:rsid w:val="001A123A"/>
    <w:rsid w:val="001A1301"/>
    <w:rsid w:val="001A5C60"/>
    <w:rsid w:val="001B050F"/>
    <w:rsid w:val="001B0812"/>
    <w:rsid w:val="001B0BD3"/>
    <w:rsid w:val="001B17C8"/>
    <w:rsid w:val="001B43FC"/>
    <w:rsid w:val="001B59D3"/>
    <w:rsid w:val="001B5EAB"/>
    <w:rsid w:val="001B6931"/>
    <w:rsid w:val="001B72E0"/>
    <w:rsid w:val="001B79A8"/>
    <w:rsid w:val="001C01F0"/>
    <w:rsid w:val="001C0BAB"/>
    <w:rsid w:val="001C1447"/>
    <w:rsid w:val="001C22A3"/>
    <w:rsid w:val="001C3A27"/>
    <w:rsid w:val="001C486E"/>
    <w:rsid w:val="001C6AA2"/>
    <w:rsid w:val="001D4C5F"/>
    <w:rsid w:val="001E131C"/>
    <w:rsid w:val="001E1DF4"/>
    <w:rsid w:val="001E2532"/>
    <w:rsid w:val="001E6852"/>
    <w:rsid w:val="001F0945"/>
    <w:rsid w:val="001F094A"/>
    <w:rsid w:val="001F0A12"/>
    <w:rsid w:val="001F11F4"/>
    <w:rsid w:val="001F1677"/>
    <w:rsid w:val="001F23D4"/>
    <w:rsid w:val="001F3F4F"/>
    <w:rsid w:val="001F5237"/>
    <w:rsid w:val="001F5FAE"/>
    <w:rsid w:val="00202887"/>
    <w:rsid w:val="0020390E"/>
    <w:rsid w:val="00205901"/>
    <w:rsid w:val="00211546"/>
    <w:rsid w:val="00212275"/>
    <w:rsid w:val="002158BF"/>
    <w:rsid w:val="00221FEC"/>
    <w:rsid w:val="002225D6"/>
    <w:rsid w:val="002230B6"/>
    <w:rsid w:val="002252EC"/>
    <w:rsid w:val="00227541"/>
    <w:rsid w:val="00227FD7"/>
    <w:rsid w:val="0023269B"/>
    <w:rsid w:val="00232892"/>
    <w:rsid w:val="002338D1"/>
    <w:rsid w:val="00234D62"/>
    <w:rsid w:val="00236CBA"/>
    <w:rsid w:val="00237600"/>
    <w:rsid w:val="00251F18"/>
    <w:rsid w:val="00255C1E"/>
    <w:rsid w:val="00263908"/>
    <w:rsid w:val="00264370"/>
    <w:rsid w:val="00273E9F"/>
    <w:rsid w:val="002765DC"/>
    <w:rsid w:val="00276BE0"/>
    <w:rsid w:val="00277011"/>
    <w:rsid w:val="002916FA"/>
    <w:rsid w:val="002945BF"/>
    <w:rsid w:val="00295D05"/>
    <w:rsid w:val="00297C15"/>
    <w:rsid w:val="00297E30"/>
    <w:rsid w:val="002A0562"/>
    <w:rsid w:val="002A4F94"/>
    <w:rsid w:val="002A50B4"/>
    <w:rsid w:val="002B3AE7"/>
    <w:rsid w:val="002B40AD"/>
    <w:rsid w:val="002B4CCF"/>
    <w:rsid w:val="002B5BB3"/>
    <w:rsid w:val="002C1054"/>
    <w:rsid w:val="002C3F06"/>
    <w:rsid w:val="002C5126"/>
    <w:rsid w:val="002C7D7B"/>
    <w:rsid w:val="002D1D9F"/>
    <w:rsid w:val="002D3986"/>
    <w:rsid w:val="002D3F33"/>
    <w:rsid w:val="002D4C1F"/>
    <w:rsid w:val="002D51A0"/>
    <w:rsid w:val="002E4DBE"/>
    <w:rsid w:val="002E62D6"/>
    <w:rsid w:val="002E7030"/>
    <w:rsid w:val="002F01F5"/>
    <w:rsid w:val="002F0C63"/>
    <w:rsid w:val="002F165A"/>
    <w:rsid w:val="002F33BB"/>
    <w:rsid w:val="002F5596"/>
    <w:rsid w:val="00305AFA"/>
    <w:rsid w:val="003063C5"/>
    <w:rsid w:val="003068C7"/>
    <w:rsid w:val="00307273"/>
    <w:rsid w:val="0030772C"/>
    <w:rsid w:val="003105D8"/>
    <w:rsid w:val="00310F01"/>
    <w:rsid w:val="003143AF"/>
    <w:rsid w:val="00315526"/>
    <w:rsid w:val="003168FA"/>
    <w:rsid w:val="0031799E"/>
    <w:rsid w:val="00317CB8"/>
    <w:rsid w:val="00320214"/>
    <w:rsid w:val="0032204B"/>
    <w:rsid w:val="00324203"/>
    <w:rsid w:val="00326A68"/>
    <w:rsid w:val="00327140"/>
    <w:rsid w:val="00327A8E"/>
    <w:rsid w:val="003318C9"/>
    <w:rsid w:val="0033308B"/>
    <w:rsid w:val="00334740"/>
    <w:rsid w:val="00334AFF"/>
    <w:rsid w:val="00344441"/>
    <w:rsid w:val="0034522A"/>
    <w:rsid w:val="0034636D"/>
    <w:rsid w:val="00346A72"/>
    <w:rsid w:val="00350E9D"/>
    <w:rsid w:val="003520AD"/>
    <w:rsid w:val="003521C8"/>
    <w:rsid w:val="00353003"/>
    <w:rsid w:val="0035578C"/>
    <w:rsid w:val="00356028"/>
    <w:rsid w:val="00361C7D"/>
    <w:rsid w:val="00362523"/>
    <w:rsid w:val="0036400F"/>
    <w:rsid w:val="00372FCC"/>
    <w:rsid w:val="00377106"/>
    <w:rsid w:val="00384E8B"/>
    <w:rsid w:val="00386175"/>
    <w:rsid w:val="003869D9"/>
    <w:rsid w:val="00390771"/>
    <w:rsid w:val="003918C5"/>
    <w:rsid w:val="00397389"/>
    <w:rsid w:val="00397F76"/>
    <w:rsid w:val="003A04FF"/>
    <w:rsid w:val="003A24AD"/>
    <w:rsid w:val="003A38CC"/>
    <w:rsid w:val="003A582A"/>
    <w:rsid w:val="003A5852"/>
    <w:rsid w:val="003B0D43"/>
    <w:rsid w:val="003B5DE2"/>
    <w:rsid w:val="003B6083"/>
    <w:rsid w:val="003B6B73"/>
    <w:rsid w:val="003B6EA3"/>
    <w:rsid w:val="003B7D86"/>
    <w:rsid w:val="003C01ED"/>
    <w:rsid w:val="003C49F6"/>
    <w:rsid w:val="003D0EC3"/>
    <w:rsid w:val="003D1AFA"/>
    <w:rsid w:val="003D218E"/>
    <w:rsid w:val="003D4127"/>
    <w:rsid w:val="003D4315"/>
    <w:rsid w:val="003D5D38"/>
    <w:rsid w:val="003D5D95"/>
    <w:rsid w:val="003D76CC"/>
    <w:rsid w:val="003E02E4"/>
    <w:rsid w:val="003E0329"/>
    <w:rsid w:val="003E0633"/>
    <w:rsid w:val="003E0676"/>
    <w:rsid w:val="003E0D4E"/>
    <w:rsid w:val="003E21D6"/>
    <w:rsid w:val="003E444D"/>
    <w:rsid w:val="003F0BCD"/>
    <w:rsid w:val="003F1BE3"/>
    <w:rsid w:val="003F1F14"/>
    <w:rsid w:val="003F339A"/>
    <w:rsid w:val="003F3D0C"/>
    <w:rsid w:val="00404284"/>
    <w:rsid w:val="00404BE1"/>
    <w:rsid w:val="00404CC9"/>
    <w:rsid w:val="00405C61"/>
    <w:rsid w:val="00412187"/>
    <w:rsid w:val="0041482B"/>
    <w:rsid w:val="00415D7D"/>
    <w:rsid w:val="004168BE"/>
    <w:rsid w:val="00416D23"/>
    <w:rsid w:val="00420DEB"/>
    <w:rsid w:val="00420EA4"/>
    <w:rsid w:val="00420FE5"/>
    <w:rsid w:val="0042152C"/>
    <w:rsid w:val="004218CA"/>
    <w:rsid w:val="00421CDA"/>
    <w:rsid w:val="0042416F"/>
    <w:rsid w:val="00426496"/>
    <w:rsid w:val="0043093A"/>
    <w:rsid w:val="00430E0F"/>
    <w:rsid w:val="0043313A"/>
    <w:rsid w:val="0043468F"/>
    <w:rsid w:val="00435810"/>
    <w:rsid w:val="004377DA"/>
    <w:rsid w:val="00454A40"/>
    <w:rsid w:val="004552BD"/>
    <w:rsid w:val="00455E5D"/>
    <w:rsid w:val="00455F04"/>
    <w:rsid w:val="00456CC7"/>
    <w:rsid w:val="00461D04"/>
    <w:rsid w:val="0046226D"/>
    <w:rsid w:val="0046299F"/>
    <w:rsid w:val="004658F2"/>
    <w:rsid w:val="00467983"/>
    <w:rsid w:val="00467B6C"/>
    <w:rsid w:val="004706A7"/>
    <w:rsid w:val="00471388"/>
    <w:rsid w:val="00472CCF"/>
    <w:rsid w:val="00474418"/>
    <w:rsid w:val="004752A6"/>
    <w:rsid w:val="0047532E"/>
    <w:rsid w:val="004767EE"/>
    <w:rsid w:val="00480ABF"/>
    <w:rsid w:val="00481DCC"/>
    <w:rsid w:val="00485F9F"/>
    <w:rsid w:val="00491ECF"/>
    <w:rsid w:val="004927F5"/>
    <w:rsid w:val="00493870"/>
    <w:rsid w:val="0049498C"/>
    <w:rsid w:val="004959E5"/>
    <w:rsid w:val="004A10C5"/>
    <w:rsid w:val="004A19B8"/>
    <w:rsid w:val="004A3B4B"/>
    <w:rsid w:val="004A3C79"/>
    <w:rsid w:val="004A6A6A"/>
    <w:rsid w:val="004A7A55"/>
    <w:rsid w:val="004B51FD"/>
    <w:rsid w:val="004B611E"/>
    <w:rsid w:val="004B697F"/>
    <w:rsid w:val="004B6F02"/>
    <w:rsid w:val="004B735D"/>
    <w:rsid w:val="004B7848"/>
    <w:rsid w:val="004B7F91"/>
    <w:rsid w:val="004C0134"/>
    <w:rsid w:val="004C1127"/>
    <w:rsid w:val="004C2D72"/>
    <w:rsid w:val="004C31EA"/>
    <w:rsid w:val="004C4B84"/>
    <w:rsid w:val="004C5BF6"/>
    <w:rsid w:val="004C5DEC"/>
    <w:rsid w:val="004C7E5D"/>
    <w:rsid w:val="004D2451"/>
    <w:rsid w:val="004D3DC5"/>
    <w:rsid w:val="004E2B93"/>
    <w:rsid w:val="004E2CE3"/>
    <w:rsid w:val="004E33C0"/>
    <w:rsid w:val="004E4534"/>
    <w:rsid w:val="004E4C34"/>
    <w:rsid w:val="004F006A"/>
    <w:rsid w:val="004F2C46"/>
    <w:rsid w:val="004F3A27"/>
    <w:rsid w:val="004F678E"/>
    <w:rsid w:val="004F79C1"/>
    <w:rsid w:val="0050010A"/>
    <w:rsid w:val="00502DBE"/>
    <w:rsid w:val="0050309C"/>
    <w:rsid w:val="00503332"/>
    <w:rsid w:val="00506FF1"/>
    <w:rsid w:val="00516692"/>
    <w:rsid w:val="00522818"/>
    <w:rsid w:val="00522FA1"/>
    <w:rsid w:val="00525815"/>
    <w:rsid w:val="00526F5F"/>
    <w:rsid w:val="00526FF4"/>
    <w:rsid w:val="00527B78"/>
    <w:rsid w:val="00531EF8"/>
    <w:rsid w:val="005350C7"/>
    <w:rsid w:val="005354F0"/>
    <w:rsid w:val="00535829"/>
    <w:rsid w:val="0054341D"/>
    <w:rsid w:val="00547648"/>
    <w:rsid w:val="0054765E"/>
    <w:rsid w:val="00550915"/>
    <w:rsid w:val="005543D4"/>
    <w:rsid w:val="00554457"/>
    <w:rsid w:val="00557F11"/>
    <w:rsid w:val="00560DF1"/>
    <w:rsid w:val="00561D3D"/>
    <w:rsid w:val="0056427F"/>
    <w:rsid w:val="005723CA"/>
    <w:rsid w:val="00572A4D"/>
    <w:rsid w:val="0057520B"/>
    <w:rsid w:val="005771A8"/>
    <w:rsid w:val="005819D3"/>
    <w:rsid w:val="00581DDA"/>
    <w:rsid w:val="00583AD4"/>
    <w:rsid w:val="0058445B"/>
    <w:rsid w:val="00584554"/>
    <w:rsid w:val="00586982"/>
    <w:rsid w:val="00587546"/>
    <w:rsid w:val="00587FC0"/>
    <w:rsid w:val="00592EBA"/>
    <w:rsid w:val="0059359A"/>
    <w:rsid w:val="00593C09"/>
    <w:rsid w:val="00597EAB"/>
    <w:rsid w:val="005A0A71"/>
    <w:rsid w:val="005A1E90"/>
    <w:rsid w:val="005A2A58"/>
    <w:rsid w:val="005A3554"/>
    <w:rsid w:val="005B1DFA"/>
    <w:rsid w:val="005B6119"/>
    <w:rsid w:val="005B790F"/>
    <w:rsid w:val="005C0F2C"/>
    <w:rsid w:val="005C644F"/>
    <w:rsid w:val="005C68DE"/>
    <w:rsid w:val="005E21DA"/>
    <w:rsid w:val="005E489D"/>
    <w:rsid w:val="005E54B2"/>
    <w:rsid w:val="005E7BDB"/>
    <w:rsid w:val="005E7DFB"/>
    <w:rsid w:val="005F1359"/>
    <w:rsid w:val="005F48DA"/>
    <w:rsid w:val="006003D2"/>
    <w:rsid w:val="00601F3C"/>
    <w:rsid w:val="00602B63"/>
    <w:rsid w:val="00604A5B"/>
    <w:rsid w:val="00604BA0"/>
    <w:rsid w:val="00610998"/>
    <w:rsid w:val="00610CC7"/>
    <w:rsid w:val="006124D0"/>
    <w:rsid w:val="0061541C"/>
    <w:rsid w:val="00617312"/>
    <w:rsid w:val="006200A0"/>
    <w:rsid w:val="00620159"/>
    <w:rsid w:val="006211E4"/>
    <w:rsid w:val="00621B75"/>
    <w:rsid w:val="0062282D"/>
    <w:rsid w:val="00623B8C"/>
    <w:rsid w:val="00630E49"/>
    <w:rsid w:val="00636557"/>
    <w:rsid w:val="0064065B"/>
    <w:rsid w:val="00642F3E"/>
    <w:rsid w:val="0064370A"/>
    <w:rsid w:val="006536D0"/>
    <w:rsid w:val="006548D9"/>
    <w:rsid w:val="00654ADC"/>
    <w:rsid w:val="0066351B"/>
    <w:rsid w:val="006640B1"/>
    <w:rsid w:val="006704DC"/>
    <w:rsid w:val="006712EE"/>
    <w:rsid w:val="006751CD"/>
    <w:rsid w:val="00675EBE"/>
    <w:rsid w:val="00680E16"/>
    <w:rsid w:val="00681B28"/>
    <w:rsid w:val="00683AFF"/>
    <w:rsid w:val="00685D5F"/>
    <w:rsid w:val="00687A2A"/>
    <w:rsid w:val="0069133D"/>
    <w:rsid w:val="00691585"/>
    <w:rsid w:val="0069240E"/>
    <w:rsid w:val="006946D8"/>
    <w:rsid w:val="0069542E"/>
    <w:rsid w:val="00696F93"/>
    <w:rsid w:val="00697CDC"/>
    <w:rsid w:val="006A11AA"/>
    <w:rsid w:val="006A4053"/>
    <w:rsid w:val="006A4BFD"/>
    <w:rsid w:val="006A650D"/>
    <w:rsid w:val="006A6609"/>
    <w:rsid w:val="006A6DAA"/>
    <w:rsid w:val="006B4E92"/>
    <w:rsid w:val="006B618D"/>
    <w:rsid w:val="006C258F"/>
    <w:rsid w:val="006C281A"/>
    <w:rsid w:val="006C4A9B"/>
    <w:rsid w:val="006C6A52"/>
    <w:rsid w:val="006C6AEC"/>
    <w:rsid w:val="006C6CCB"/>
    <w:rsid w:val="006C6DC4"/>
    <w:rsid w:val="006D07DB"/>
    <w:rsid w:val="006D1853"/>
    <w:rsid w:val="006E0E7A"/>
    <w:rsid w:val="006E22CC"/>
    <w:rsid w:val="006E574C"/>
    <w:rsid w:val="006E7DC9"/>
    <w:rsid w:val="006F09CE"/>
    <w:rsid w:val="006F532D"/>
    <w:rsid w:val="006F6FC1"/>
    <w:rsid w:val="006F76B9"/>
    <w:rsid w:val="007003BD"/>
    <w:rsid w:val="007034C1"/>
    <w:rsid w:val="007042CE"/>
    <w:rsid w:val="00706181"/>
    <w:rsid w:val="007117D5"/>
    <w:rsid w:val="00711D58"/>
    <w:rsid w:val="0071531F"/>
    <w:rsid w:val="0071645F"/>
    <w:rsid w:val="00720A21"/>
    <w:rsid w:val="00732B5A"/>
    <w:rsid w:val="007355B6"/>
    <w:rsid w:val="007404C8"/>
    <w:rsid w:val="00741408"/>
    <w:rsid w:val="00742B3A"/>
    <w:rsid w:val="00744D15"/>
    <w:rsid w:val="0074695E"/>
    <w:rsid w:val="00747135"/>
    <w:rsid w:val="00752FE2"/>
    <w:rsid w:val="00757920"/>
    <w:rsid w:val="007608D7"/>
    <w:rsid w:val="007622E2"/>
    <w:rsid w:val="007640BF"/>
    <w:rsid w:val="00764910"/>
    <w:rsid w:val="0076678F"/>
    <w:rsid w:val="007669D0"/>
    <w:rsid w:val="00771B3C"/>
    <w:rsid w:val="00773EAD"/>
    <w:rsid w:val="00777231"/>
    <w:rsid w:val="007773DB"/>
    <w:rsid w:val="00777AA7"/>
    <w:rsid w:val="00780AFC"/>
    <w:rsid w:val="00783258"/>
    <w:rsid w:val="00783327"/>
    <w:rsid w:val="00785C21"/>
    <w:rsid w:val="00785E4E"/>
    <w:rsid w:val="00790C54"/>
    <w:rsid w:val="007922BE"/>
    <w:rsid w:val="00794308"/>
    <w:rsid w:val="00795670"/>
    <w:rsid w:val="007963ED"/>
    <w:rsid w:val="0079687D"/>
    <w:rsid w:val="007A0AE3"/>
    <w:rsid w:val="007A17BC"/>
    <w:rsid w:val="007A2DCB"/>
    <w:rsid w:val="007A375A"/>
    <w:rsid w:val="007A44DF"/>
    <w:rsid w:val="007A60E4"/>
    <w:rsid w:val="007A7954"/>
    <w:rsid w:val="007B069B"/>
    <w:rsid w:val="007B1286"/>
    <w:rsid w:val="007B1E48"/>
    <w:rsid w:val="007B204D"/>
    <w:rsid w:val="007B3BAF"/>
    <w:rsid w:val="007B408B"/>
    <w:rsid w:val="007B4461"/>
    <w:rsid w:val="007B71BE"/>
    <w:rsid w:val="007B7761"/>
    <w:rsid w:val="007B782D"/>
    <w:rsid w:val="007C08A3"/>
    <w:rsid w:val="007C120A"/>
    <w:rsid w:val="007C175E"/>
    <w:rsid w:val="007C1DD9"/>
    <w:rsid w:val="007C23A5"/>
    <w:rsid w:val="007C32B9"/>
    <w:rsid w:val="007C5860"/>
    <w:rsid w:val="007C6599"/>
    <w:rsid w:val="007D03DD"/>
    <w:rsid w:val="007D05C0"/>
    <w:rsid w:val="007D1D1D"/>
    <w:rsid w:val="007D1F9D"/>
    <w:rsid w:val="007D20C9"/>
    <w:rsid w:val="007D4AD1"/>
    <w:rsid w:val="007D7BD8"/>
    <w:rsid w:val="007E0146"/>
    <w:rsid w:val="007E092D"/>
    <w:rsid w:val="007E262D"/>
    <w:rsid w:val="007E2E9D"/>
    <w:rsid w:val="007E2EA4"/>
    <w:rsid w:val="007E63DD"/>
    <w:rsid w:val="007F020B"/>
    <w:rsid w:val="007F13D3"/>
    <w:rsid w:val="007F309C"/>
    <w:rsid w:val="007F4E00"/>
    <w:rsid w:val="007F58D1"/>
    <w:rsid w:val="00800887"/>
    <w:rsid w:val="00802742"/>
    <w:rsid w:val="0080381F"/>
    <w:rsid w:val="008045A5"/>
    <w:rsid w:val="00804B52"/>
    <w:rsid w:val="00804E3D"/>
    <w:rsid w:val="00806342"/>
    <w:rsid w:val="00806894"/>
    <w:rsid w:val="008108AD"/>
    <w:rsid w:val="00812E4F"/>
    <w:rsid w:val="0081431E"/>
    <w:rsid w:val="00815F95"/>
    <w:rsid w:val="0081622D"/>
    <w:rsid w:val="008215BD"/>
    <w:rsid w:val="008256F5"/>
    <w:rsid w:val="0083140C"/>
    <w:rsid w:val="00831C53"/>
    <w:rsid w:val="00833986"/>
    <w:rsid w:val="00835EA1"/>
    <w:rsid w:val="0084250D"/>
    <w:rsid w:val="00845BF9"/>
    <w:rsid w:val="00846528"/>
    <w:rsid w:val="00847C46"/>
    <w:rsid w:val="008510D8"/>
    <w:rsid w:val="0085191B"/>
    <w:rsid w:val="00854E32"/>
    <w:rsid w:val="00856F92"/>
    <w:rsid w:val="00857710"/>
    <w:rsid w:val="00860BEE"/>
    <w:rsid w:val="00860D9C"/>
    <w:rsid w:val="0086166A"/>
    <w:rsid w:val="00863E79"/>
    <w:rsid w:val="00864D0E"/>
    <w:rsid w:val="00866626"/>
    <w:rsid w:val="00867814"/>
    <w:rsid w:val="00867BAD"/>
    <w:rsid w:val="0087322B"/>
    <w:rsid w:val="008736E3"/>
    <w:rsid w:val="008752B6"/>
    <w:rsid w:val="00875CD6"/>
    <w:rsid w:val="00875E9A"/>
    <w:rsid w:val="008769BA"/>
    <w:rsid w:val="0087788E"/>
    <w:rsid w:val="00884DC3"/>
    <w:rsid w:val="00885E49"/>
    <w:rsid w:val="00890CCE"/>
    <w:rsid w:val="00894348"/>
    <w:rsid w:val="00894FE0"/>
    <w:rsid w:val="00896185"/>
    <w:rsid w:val="008A0F36"/>
    <w:rsid w:val="008A381C"/>
    <w:rsid w:val="008A42CE"/>
    <w:rsid w:val="008A4CED"/>
    <w:rsid w:val="008A5C8E"/>
    <w:rsid w:val="008B05F1"/>
    <w:rsid w:val="008B24FC"/>
    <w:rsid w:val="008B28D0"/>
    <w:rsid w:val="008B4574"/>
    <w:rsid w:val="008C0002"/>
    <w:rsid w:val="008C31A7"/>
    <w:rsid w:val="008C3D3A"/>
    <w:rsid w:val="008C46E8"/>
    <w:rsid w:val="008C5EED"/>
    <w:rsid w:val="008D09BF"/>
    <w:rsid w:val="008D0EEF"/>
    <w:rsid w:val="008D5291"/>
    <w:rsid w:val="008E008F"/>
    <w:rsid w:val="008E1A06"/>
    <w:rsid w:val="008E4DE0"/>
    <w:rsid w:val="008E5686"/>
    <w:rsid w:val="008F1AC0"/>
    <w:rsid w:val="008F1AF8"/>
    <w:rsid w:val="008F1CD7"/>
    <w:rsid w:val="008F40BF"/>
    <w:rsid w:val="008F49A0"/>
    <w:rsid w:val="009017FA"/>
    <w:rsid w:val="00904A04"/>
    <w:rsid w:val="00905133"/>
    <w:rsid w:val="00905E01"/>
    <w:rsid w:val="009069FD"/>
    <w:rsid w:val="0091259F"/>
    <w:rsid w:val="00914741"/>
    <w:rsid w:val="00914E03"/>
    <w:rsid w:val="00915ADD"/>
    <w:rsid w:val="009174B5"/>
    <w:rsid w:val="00921A15"/>
    <w:rsid w:val="00922245"/>
    <w:rsid w:val="00935C28"/>
    <w:rsid w:val="00935C68"/>
    <w:rsid w:val="00937789"/>
    <w:rsid w:val="00941F21"/>
    <w:rsid w:val="0094208B"/>
    <w:rsid w:val="00942648"/>
    <w:rsid w:val="00943342"/>
    <w:rsid w:val="00943D01"/>
    <w:rsid w:val="009443A4"/>
    <w:rsid w:val="009444E0"/>
    <w:rsid w:val="0095104D"/>
    <w:rsid w:val="009543C9"/>
    <w:rsid w:val="00955894"/>
    <w:rsid w:val="00956795"/>
    <w:rsid w:val="00964AAC"/>
    <w:rsid w:val="00966B50"/>
    <w:rsid w:val="00972015"/>
    <w:rsid w:val="009776AB"/>
    <w:rsid w:val="00981854"/>
    <w:rsid w:val="00981BA5"/>
    <w:rsid w:val="00985FC8"/>
    <w:rsid w:val="0098723C"/>
    <w:rsid w:val="00990B4A"/>
    <w:rsid w:val="00992B82"/>
    <w:rsid w:val="00993DCC"/>
    <w:rsid w:val="00993F8D"/>
    <w:rsid w:val="009947CE"/>
    <w:rsid w:val="00995683"/>
    <w:rsid w:val="009A0FA5"/>
    <w:rsid w:val="009A2C50"/>
    <w:rsid w:val="009A330C"/>
    <w:rsid w:val="009A445E"/>
    <w:rsid w:val="009A72CB"/>
    <w:rsid w:val="009B14DD"/>
    <w:rsid w:val="009B1AD4"/>
    <w:rsid w:val="009B45AE"/>
    <w:rsid w:val="009B5B9E"/>
    <w:rsid w:val="009B72C1"/>
    <w:rsid w:val="009B79A3"/>
    <w:rsid w:val="009C0D15"/>
    <w:rsid w:val="009C2183"/>
    <w:rsid w:val="009C243E"/>
    <w:rsid w:val="009C36AA"/>
    <w:rsid w:val="009C38E5"/>
    <w:rsid w:val="009C425D"/>
    <w:rsid w:val="009C7777"/>
    <w:rsid w:val="009D11AC"/>
    <w:rsid w:val="009D11D7"/>
    <w:rsid w:val="009D1A76"/>
    <w:rsid w:val="009D45A1"/>
    <w:rsid w:val="009D4CE1"/>
    <w:rsid w:val="009D545E"/>
    <w:rsid w:val="009D6070"/>
    <w:rsid w:val="009E0190"/>
    <w:rsid w:val="009E11F3"/>
    <w:rsid w:val="009E16AB"/>
    <w:rsid w:val="009E1781"/>
    <w:rsid w:val="009E2A61"/>
    <w:rsid w:val="009E5BB6"/>
    <w:rsid w:val="009F1BC2"/>
    <w:rsid w:val="009F423A"/>
    <w:rsid w:val="009F4E00"/>
    <w:rsid w:val="009F72B8"/>
    <w:rsid w:val="009F7E36"/>
    <w:rsid w:val="00A006D7"/>
    <w:rsid w:val="00A07D63"/>
    <w:rsid w:val="00A1023D"/>
    <w:rsid w:val="00A11525"/>
    <w:rsid w:val="00A20B4D"/>
    <w:rsid w:val="00A22F51"/>
    <w:rsid w:val="00A242ED"/>
    <w:rsid w:val="00A249B6"/>
    <w:rsid w:val="00A25B33"/>
    <w:rsid w:val="00A25C76"/>
    <w:rsid w:val="00A31622"/>
    <w:rsid w:val="00A3503C"/>
    <w:rsid w:val="00A36EA8"/>
    <w:rsid w:val="00A41019"/>
    <w:rsid w:val="00A41649"/>
    <w:rsid w:val="00A4215B"/>
    <w:rsid w:val="00A427FD"/>
    <w:rsid w:val="00A45354"/>
    <w:rsid w:val="00A47891"/>
    <w:rsid w:val="00A502C3"/>
    <w:rsid w:val="00A508ED"/>
    <w:rsid w:val="00A53A17"/>
    <w:rsid w:val="00A5405D"/>
    <w:rsid w:val="00A55802"/>
    <w:rsid w:val="00A57D57"/>
    <w:rsid w:val="00A6074E"/>
    <w:rsid w:val="00A6117C"/>
    <w:rsid w:val="00A6247B"/>
    <w:rsid w:val="00A625F4"/>
    <w:rsid w:val="00A629D3"/>
    <w:rsid w:val="00A63617"/>
    <w:rsid w:val="00A670BA"/>
    <w:rsid w:val="00A67914"/>
    <w:rsid w:val="00A67E4E"/>
    <w:rsid w:val="00A70DB4"/>
    <w:rsid w:val="00A82782"/>
    <w:rsid w:val="00A8453E"/>
    <w:rsid w:val="00A858F5"/>
    <w:rsid w:val="00A85B19"/>
    <w:rsid w:val="00A86903"/>
    <w:rsid w:val="00A921F4"/>
    <w:rsid w:val="00A942D8"/>
    <w:rsid w:val="00A954BD"/>
    <w:rsid w:val="00A95A5B"/>
    <w:rsid w:val="00A95B34"/>
    <w:rsid w:val="00A96A06"/>
    <w:rsid w:val="00AA010E"/>
    <w:rsid w:val="00AA04AE"/>
    <w:rsid w:val="00AA15FF"/>
    <w:rsid w:val="00AA75C7"/>
    <w:rsid w:val="00AB0422"/>
    <w:rsid w:val="00AB044F"/>
    <w:rsid w:val="00AB15FB"/>
    <w:rsid w:val="00AB20A0"/>
    <w:rsid w:val="00AB235A"/>
    <w:rsid w:val="00AB4EE3"/>
    <w:rsid w:val="00AB6840"/>
    <w:rsid w:val="00AB7C3D"/>
    <w:rsid w:val="00AC179B"/>
    <w:rsid w:val="00AC2139"/>
    <w:rsid w:val="00AD1818"/>
    <w:rsid w:val="00AD2714"/>
    <w:rsid w:val="00AD3161"/>
    <w:rsid w:val="00AD564C"/>
    <w:rsid w:val="00AD5928"/>
    <w:rsid w:val="00AF057C"/>
    <w:rsid w:val="00AF4897"/>
    <w:rsid w:val="00AF4C4E"/>
    <w:rsid w:val="00AF52A9"/>
    <w:rsid w:val="00B046DF"/>
    <w:rsid w:val="00B0758C"/>
    <w:rsid w:val="00B13CA3"/>
    <w:rsid w:val="00B13DE4"/>
    <w:rsid w:val="00B17926"/>
    <w:rsid w:val="00B22B15"/>
    <w:rsid w:val="00B30BD0"/>
    <w:rsid w:val="00B315F6"/>
    <w:rsid w:val="00B33DA7"/>
    <w:rsid w:val="00B369E9"/>
    <w:rsid w:val="00B36C0A"/>
    <w:rsid w:val="00B3748A"/>
    <w:rsid w:val="00B40DB3"/>
    <w:rsid w:val="00B428AC"/>
    <w:rsid w:val="00B43F2E"/>
    <w:rsid w:val="00B45ACA"/>
    <w:rsid w:val="00B503E7"/>
    <w:rsid w:val="00B5165A"/>
    <w:rsid w:val="00B51EE5"/>
    <w:rsid w:val="00B5207E"/>
    <w:rsid w:val="00B574DD"/>
    <w:rsid w:val="00B60D94"/>
    <w:rsid w:val="00B60DFC"/>
    <w:rsid w:val="00B6120E"/>
    <w:rsid w:val="00B665F2"/>
    <w:rsid w:val="00B7038F"/>
    <w:rsid w:val="00B71A28"/>
    <w:rsid w:val="00B72209"/>
    <w:rsid w:val="00B74B51"/>
    <w:rsid w:val="00B762BC"/>
    <w:rsid w:val="00B76EFB"/>
    <w:rsid w:val="00B77D63"/>
    <w:rsid w:val="00B802A1"/>
    <w:rsid w:val="00B81AD8"/>
    <w:rsid w:val="00B8327A"/>
    <w:rsid w:val="00B83B76"/>
    <w:rsid w:val="00B85C25"/>
    <w:rsid w:val="00B86570"/>
    <w:rsid w:val="00B86EB7"/>
    <w:rsid w:val="00B90AE3"/>
    <w:rsid w:val="00B9110F"/>
    <w:rsid w:val="00B929A5"/>
    <w:rsid w:val="00B9514E"/>
    <w:rsid w:val="00B955D9"/>
    <w:rsid w:val="00B958A7"/>
    <w:rsid w:val="00B96395"/>
    <w:rsid w:val="00BA509C"/>
    <w:rsid w:val="00BA59FB"/>
    <w:rsid w:val="00BB36F4"/>
    <w:rsid w:val="00BC0B2D"/>
    <w:rsid w:val="00BC0B8A"/>
    <w:rsid w:val="00BC0C3E"/>
    <w:rsid w:val="00BC16B4"/>
    <w:rsid w:val="00BC3AE0"/>
    <w:rsid w:val="00BC5EC9"/>
    <w:rsid w:val="00BC67BF"/>
    <w:rsid w:val="00BD0DD3"/>
    <w:rsid w:val="00BD217A"/>
    <w:rsid w:val="00BD2BC0"/>
    <w:rsid w:val="00BD530D"/>
    <w:rsid w:val="00BE1033"/>
    <w:rsid w:val="00BE2A82"/>
    <w:rsid w:val="00BE6F40"/>
    <w:rsid w:val="00BF06CA"/>
    <w:rsid w:val="00BF0CC6"/>
    <w:rsid w:val="00BF1179"/>
    <w:rsid w:val="00BF19B9"/>
    <w:rsid w:val="00BF1AD2"/>
    <w:rsid w:val="00BF3CCD"/>
    <w:rsid w:val="00BF41F5"/>
    <w:rsid w:val="00BF467F"/>
    <w:rsid w:val="00BF75E0"/>
    <w:rsid w:val="00C04BE5"/>
    <w:rsid w:val="00C05953"/>
    <w:rsid w:val="00C059EA"/>
    <w:rsid w:val="00C05B6F"/>
    <w:rsid w:val="00C06AED"/>
    <w:rsid w:val="00C1111B"/>
    <w:rsid w:val="00C136EC"/>
    <w:rsid w:val="00C15A87"/>
    <w:rsid w:val="00C161D7"/>
    <w:rsid w:val="00C20B0D"/>
    <w:rsid w:val="00C230CB"/>
    <w:rsid w:val="00C23178"/>
    <w:rsid w:val="00C2339E"/>
    <w:rsid w:val="00C24678"/>
    <w:rsid w:val="00C27587"/>
    <w:rsid w:val="00C31B26"/>
    <w:rsid w:val="00C367CA"/>
    <w:rsid w:val="00C36C35"/>
    <w:rsid w:val="00C36D99"/>
    <w:rsid w:val="00C37EAC"/>
    <w:rsid w:val="00C42A46"/>
    <w:rsid w:val="00C42F8E"/>
    <w:rsid w:val="00C43C49"/>
    <w:rsid w:val="00C43E2E"/>
    <w:rsid w:val="00C47867"/>
    <w:rsid w:val="00C4795C"/>
    <w:rsid w:val="00C47E13"/>
    <w:rsid w:val="00C51D09"/>
    <w:rsid w:val="00C576AD"/>
    <w:rsid w:val="00C577BD"/>
    <w:rsid w:val="00C5783B"/>
    <w:rsid w:val="00C60D12"/>
    <w:rsid w:val="00C60FB1"/>
    <w:rsid w:val="00C60FC9"/>
    <w:rsid w:val="00C61465"/>
    <w:rsid w:val="00C615ED"/>
    <w:rsid w:val="00C619BB"/>
    <w:rsid w:val="00C61E20"/>
    <w:rsid w:val="00C6292A"/>
    <w:rsid w:val="00C63CC9"/>
    <w:rsid w:val="00C6696C"/>
    <w:rsid w:val="00C70856"/>
    <w:rsid w:val="00C719CF"/>
    <w:rsid w:val="00C71AA4"/>
    <w:rsid w:val="00C74CFE"/>
    <w:rsid w:val="00C7618C"/>
    <w:rsid w:val="00C76337"/>
    <w:rsid w:val="00C77030"/>
    <w:rsid w:val="00C80928"/>
    <w:rsid w:val="00C817CD"/>
    <w:rsid w:val="00C832F6"/>
    <w:rsid w:val="00C844C7"/>
    <w:rsid w:val="00C844E1"/>
    <w:rsid w:val="00C85E6D"/>
    <w:rsid w:val="00C872B9"/>
    <w:rsid w:val="00C878F3"/>
    <w:rsid w:val="00C90613"/>
    <w:rsid w:val="00C93728"/>
    <w:rsid w:val="00C9592B"/>
    <w:rsid w:val="00C97133"/>
    <w:rsid w:val="00C97472"/>
    <w:rsid w:val="00C979CA"/>
    <w:rsid w:val="00CA03D1"/>
    <w:rsid w:val="00CA2542"/>
    <w:rsid w:val="00CA2B0C"/>
    <w:rsid w:val="00CA2BD7"/>
    <w:rsid w:val="00CA448C"/>
    <w:rsid w:val="00CA6A3C"/>
    <w:rsid w:val="00CA7832"/>
    <w:rsid w:val="00CB105D"/>
    <w:rsid w:val="00CB1538"/>
    <w:rsid w:val="00CB3CE3"/>
    <w:rsid w:val="00CB3E87"/>
    <w:rsid w:val="00CB5D30"/>
    <w:rsid w:val="00CB69AB"/>
    <w:rsid w:val="00CC02E1"/>
    <w:rsid w:val="00CC0332"/>
    <w:rsid w:val="00CC0B28"/>
    <w:rsid w:val="00CC1FA3"/>
    <w:rsid w:val="00CC3CC5"/>
    <w:rsid w:val="00CC50AB"/>
    <w:rsid w:val="00CC7965"/>
    <w:rsid w:val="00CD179A"/>
    <w:rsid w:val="00CD278E"/>
    <w:rsid w:val="00CD2AC7"/>
    <w:rsid w:val="00CD2B7E"/>
    <w:rsid w:val="00CD3375"/>
    <w:rsid w:val="00CD4846"/>
    <w:rsid w:val="00CD499C"/>
    <w:rsid w:val="00CD4B5D"/>
    <w:rsid w:val="00CD72F8"/>
    <w:rsid w:val="00CE4060"/>
    <w:rsid w:val="00CE48CE"/>
    <w:rsid w:val="00CF1725"/>
    <w:rsid w:val="00CF45FA"/>
    <w:rsid w:val="00CF7495"/>
    <w:rsid w:val="00D027BA"/>
    <w:rsid w:val="00D037E3"/>
    <w:rsid w:val="00D05185"/>
    <w:rsid w:val="00D1248B"/>
    <w:rsid w:val="00D1440E"/>
    <w:rsid w:val="00D145E0"/>
    <w:rsid w:val="00D1633F"/>
    <w:rsid w:val="00D20266"/>
    <w:rsid w:val="00D207A6"/>
    <w:rsid w:val="00D20D22"/>
    <w:rsid w:val="00D22E25"/>
    <w:rsid w:val="00D303A9"/>
    <w:rsid w:val="00D31FBF"/>
    <w:rsid w:val="00D3292C"/>
    <w:rsid w:val="00D3497B"/>
    <w:rsid w:val="00D35329"/>
    <w:rsid w:val="00D374FA"/>
    <w:rsid w:val="00D41098"/>
    <w:rsid w:val="00D41563"/>
    <w:rsid w:val="00D422DA"/>
    <w:rsid w:val="00D42EE1"/>
    <w:rsid w:val="00D4300F"/>
    <w:rsid w:val="00D432B0"/>
    <w:rsid w:val="00D44141"/>
    <w:rsid w:val="00D441C9"/>
    <w:rsid w:val="00D44433"/>
    <w:rsid w:val="00D45256"/>
    <w:rsid w:val="00D4586E"/>
    <w:rsid w:val="00D464B2"/>
    <w:rsid w:val="00D508C1"/>
    <w:rsid w:val="00D60E33"/>
    <w:rsid w:val="00D65B08"/>
    <w:rsid w:val="00D67155"/>
    <w:rsid w:val="00D8043F"/>
    <w:rsid w:val="00D82EC8"/>
    <w:rsid w:val="00D83016"/>
    <w:rsid w:val="00D84B93"/>
    <w:rsid w:val="00D87BB4"/>
    <w:rsid w:val="00D90EFB"/>
    <w:rsid w:val="00D91E22"/>
    <w:rsid w:val="00D94D20"/>
    <w:rsid w:val="00D95152"/>
    <w:rsid w:val="00D9529D"/>
    <w:rsid w:val="00DA078A"/>
    <w:rsid w:val="00DA095B"/>
    <w:rsid w:val="00DA1A96"/>
    <w:rsid w:val="00DA2965"/>
    <w:rsid w:val="00DA52AF"/>
    <w:rsid w:val="00DB3729"/>
    <w:rsid w:val="00DB4C29"/>
    <w:rsid w:val="00DC071D"/>
    <w:rsid w:val="00DC2657"/>
    <w:rsid w:val="00DC42D3"/>
    <w:rsid w:val="00DC6433"/>
    <w:rsid w:val="00DD11A6"/>
    <w:rsid w:val="00DD4384"/>
    <w:rsid w:val="00DD45A1"/>
    <w:rsid w:val="00DE6533"/>
    <w:rsid w:val="00DF04E5"/>
    <w:rsid w:val="00DF1CC8"/>
    <w:rsid w:val="00DF380D"/>
    <w:rsid w:val="00DF3EE3"/>
    <w:rsid w:val="00DF44AD"/>
    <w:rsid w:val="00DF49D5"/>
    <w:rsid w:val="00DF4C87"/>
    <w:rsid w:val="00E00159"/>
    <w:rsid w:val="00E023C1"/>
    <w:rsid w:val="00E03C1B"/>
    <w:rsid w:val="00E03D87"/>
    <w:rsid w:val="00E044DB"/>
    <w:rsid w:val="00E04D1F"/>
    <w:rsid w:val="00E117F3"/>
    <w:rsid w:val="00E11D62"/>
    <w:rsid w:val="00E128B3"/>
    <w:rsid w:val="00E12C2C"/>
    <w:rsid w:val="00E13F89"/>
    <w:rsid w:val="00E15514"/>
    <w:rsid w:val="00E16C1C"/>
    <w:rsid w:val="00E20476"/>
    <w:rsid w:val="00E20E56"/>
    <w:rsid w:val="00E23797"/>
    <w:rsid w:val="00E23B3E"/>
    <w:rsid w:val="00E25E01"/>
    <w:rsid w:val="00E26538"/>
    <w:rsid w:val="00E267BF"/>
    <w:rsid w:val="00E27402"/>
    <w:rsid w:val="00E30174"/>
    <w:rsid w:val="00E32D20"/>
    <w:rsid w:val="00E32D5F"/>
    <w:rsid w:val="00E34E04"/>
    <w:rsid w:val="00E36838"/>
    <w:rsid w:val="00E40B42"/>
    <w:rsid w:val="00E41F5A"/>
    <w:rsid w:val="00E42234"/>
    <w:rsid w:val="00E4424A"/>
    <w:rsid w:val="00E45DDF"/>
    <w:rsid w:val="00E47CC7"/>
    <w:rsid w:val="00E47F72"/>
    <w:rsid w:val="00E51686"/>
    <w:rsid w:val="00E517A1"/>
    <w:rsid w:val="00E547FC"/>
    <w:rsid w:val="00E565BC"/>
    <w:rsid w:val="00E56E84"/>
    <w:rsid w:val="00E63748"/>
    <w:rsid w:val="00E64F10"/>
    <w:rsid w:val="00E668BE"/>
    <w:rsid w:val="00E67B2E"/>
    <w:rsid w:val="00E718D9"/>
    <w:rsid w:val="00E737FA"/>
    <w:rsid w:val="00E747A2"/>
    <w:rsid w:val="00E74E24"/>
    <w:rsid w:val="00E858D9"/>
    <w:rsid w:val="00E85F50"/>
    <w:rsid w:val="00E8754F"/>
    <w:rsid w:val="00E91012"/>
    <w:rsid w:val="00E9209C"/>
    <w:rsid w:val="00E93DA1"/>
    <w:rsid w:val="00EA3863"/>
    <w:rsid w:val="00EA42AA"/>
    <w:rsid w:val="00EA50F3"/>
    <w:rsid w:val="00EA7F7C"/>
    <w:rsid w:val="00EB12DF"/>
    <w:rsid w:val="00EB1C19"/>
    <w:rsid w:val="00EB4751"/>
    <w:rsid w:val="00EB5332"/>
    <w:rsid w:val="00EB701A"/>
    <w:rsid w:val="00EC225B"/>
    <w:rsid w:val="00EC2DCE"/>
    <w:rsid w:val="00EC5E06"/>
    <w:rsid w:val="00ED474D"/>
    <w:rsid w:val="00ED7DA8"/>
    <w:rsid w:val="00EE1B7F"/>
    <w:rsid w:val="00EE2A36"/>
    <w:rsid w:val="00EE52FA"/>
    <w:rsid w:val="00EF09B0"/>
    <w:rsid w:val="00F02266"/>
    <w:rsid w:val="00F03619"/>
    <w:rsid w:val="00F0539E"/>
    <w:rsid w:val="00F20C44"/>
    <w:rsid w:val="00F20D79"/>
    <w:rsid w:val="00F210FB"/>
    <w:rsid w:val="00F233C1"/>
    <w:rsid w:val="00F24EAB"/>
    <w:rsid w:val="00F2663C"/>
    <w:rsid w:val="00F26AB4"/>
    <w:rsid w:val="00F27BA7"/>
    <w:rsid w:val="00F32508"/>
    <w:rsid w:val="00F32C52"/>
    <w:rsid w:val="00F32E3E"/>
    <w:rsid w:val="00F33A51"/>
    <w:rsid w:val="00F33F1E"/>
    <w:rsid w:val="00F401A0"/>
    <w:rsid w:val="00F4081C"/>
    <w:rsid w:val="00F4522A"/>
    <w:rsid w:val="00F5031E"/>
    <w:rsid w:val="00F50B2A"/>
    <w:rsid w:val="00F5113A"/>
    <w:rsid w:val="00F56D48"/>
    <w:rsid w:val="00F6118D"/>
    <w:rsid w:val="00F626A9"/>
    <w:rsid w:val="00F629F4"/>
    <w:rsid w:val="00F6416D"/>
    <w:rsid w:val="00F76072"/>
    <w:rsid w:val="00F76548"/>
    <w:rsid w:val="00F771E2"/>
    <w:rsid w:val="00F77D97"/>
    <w:rsid w:val="00F817E1"/>
    <w:rsid w:val="00F82C23"/>
    <w:rsid w:val="00F835D1"/>
    <w:rsid w:val="00F8459F"/>
    <w:rsid w:val="00F85C30"/>
    <w:rsid w:val="00F90FD6"/>
    <w:rsid w:val="00F919CF"/>
    <w:rsid w:val="00F92E16"/>
    <w:rsid w:val="00F94FEF"/>
    <w:rsid w:val="00F95554"/>
    <w:rsid w:val="00FA1307"/>
    <w:rsid w:val="00FA1CED"/>
    <w:rsid w:val="00FA5F4B"/>
    <w:rsid w:val="00FA7D6B"/>
    <w:rsid w:val="00FB010C"/>
    <w:rsid w:val="00FB3F10"/>
    <w:rsid w:val="00FB4B08"/>
    <w:rsid w:val="00FB6095"/>
    <w:rsid w:val="00FB6527"/>
    <w:rsid w:val="00FB68C6"/>
    <w:rsid w:val="00FB7503"/>
    <w:rsid w:val="00FB7781"/>
    <w:rsid w:val="00FC0DE5"/>
    <w:rsid w:val="00FC1D67"/>
    <w:rsid w:val="00FC3F21"/>
    <w:rsid w:val="00FC4FB8"/>
    <w:rsid w:val="00FC74E3"/>
    <w:rsid w:val="00FC7A62"/>
    <w:rsid w:val="00FD1833"/>
    <w:rsid w:val="00FD254D"/>
    <w:rsid w:val="00FD26A7"/>
    <w:rsid w:val="00FD2940"/>
    <w:rsid w:val="00FD448E"/>
    <w:rsid w:val="00FD5387"/>
    <w:rsid w:val="00FD6620"/>
    <w:rsid w:val="00FD6641"/>
    <w:rsid w:val="00FD67E2"/>
    <w:rsid w:val="00FD7205"/>
    <w:rsid w:val="00FE09CA"/>
    <w:rsid w:val="00FE0F04"/>
    <w:rsid w:val="00FE4FAD"/>
    <w:rsid w:val="00FE678E"/>
    <w:rsid w:val="00FF28C1"/>
    <w:rsid w:val="00FF3017"/>
    <w:rsid w:val="00FF39F1"/>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A6E26"/>
  <w15:docId w15:val="{4FD74773-2CEF-4EED-9E48-79B7EB07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7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F39F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F39F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31799E"/>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E09CA"/>
    <w:rPr>
      <w:color w:val="0000FF" w:themeColor="hyperlink"/>
      <w:u w:val="single"/>
    </w:rPr>
  </w:style>
  <w:style w:type="table" w:styleId="TableGrid">
    <w:name w:val="Table Grid"/>
    <w:basedOn w:val="TableNormal"/>
    <w:uiPriority w:val="59"/>
    <w:rsid w:val="00FE0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36D0"/>
    <w:pPr>
      <w:spacing w:after="200" w:line="276" w:lineRule="auto"/>
      <w:ind w:left="720"/>
      <w:contextualSpacing/>
    </w:pPr>
    <w:rPr>
      <w:rFonts w:asciiTheme="minorHAnsi" w:eastAsiaTheme="minorHAnsi" w:hAnsiTheme="minorHAnsi" w:cstheme="minorBidi"/>
      <w:sz w:val="22"/>
      <w:szCs w:val="22"/>
    </w:rPr>
  </w:style>
  <w:style w:type="paragraph" w:styleId="Header">
    <w:name w:val="header"/>
    <w:basedOn w:val="Normal"/>
    <w:link w:val="Head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526FF4"/>
  </w:style>
  <w:style w:type="paragraph" w:styleId="Footer">
    <w:name w:val="footer"/>
    <w:basedOn w:val="Normal"/>
    <w:link w:val="Foot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526FF4"/>
  </w:style>
  <w:style w:type="character" w:styleId="Strong">
    <w:name w:val="Strong"/>
    <w:basedOn w:val="DefaultParagraphFont"/>
    <w:uiPriority w:val="22"/>
    <w:qFormat/>
    <w:rsid w:val="00377106"/>
    <w:rPr>
      <w:b/>
      <w:bCs/>
    </w:rPr>
  </w:style>
  <w:style w:type="character" w:customStyle="1" w:styleId="DataField11pt-SingleChar">
    <w:name w:val="Data Field 11pt-Single Char"/>
    <w:basedOn w:val="DefaultParagraphFont"/>
    <w:link w:val="DataField11pt-Single"/>
    <w:locked/>
    <w:rsid w:val="00DF44AD"/>
    <w:rPr>
      <w:rFonts w:ascii="Arial" w:hAnsi="Arial" w:cs="Arial"/>
    </w:rPr>
  </w:style>
  <w:style w:type="paragraph" w:customStyle="1" w:styleId="DataField11pt-Single">
    <w:name w:val="Data Field 11pt-Single"/>
    <w:basedOn w:val="Normal"/>
    <w:link w:val="DataField11pt-SingleChar"/>
    <w:rsid w:val="00DF44AD"/>
    <w:pPr>
      <w:autoSpaceDE w:val="0"/>
      <w:autoSpaceDN w:val="0"/>
    </w:pPr>
    <w:rPr>
      <w:rFonts w:ascii="Arial" w:eastAsiaTheme="minorHAnsi" w:hAnsi="Arial" w:cs="Arial"/>
      <w:sz w:val="22"/>
      <w:szCs w:val="22"/>
    </w:rPr>
  </w:style>
  <w:style w:type="paragraph" w:styleId="CommentText">
    <w:name w:val="annotation text"/>
    <w:basedOn w:val="Normal"/>
    <w:link w:val="CommentTextChar"/>
    <w:semiHidden/>
    <w:rsid w:val="00D508C1"/>
    <w:pPr>
      <w:autoSpaceDE w:val="0"/>
      <w:autoSpaceDN w:val="0"/>
    </w:pPr>
    <w:rPr>
      <w:rFonts w:ascii="Times" w:hAnsi="Times" w:cs="Times"/>
      <w:sz w:val="20"/>
      <w:szCs w:val="20"/>
    </w:rPr>
  </w:style>
  <w:style w:type="character" w:customStyle="1" w:styleId="CommentTextChar">
    <w:name w:val="Comment Text Char"/>
    <w:basedOn w:val="DefaultParagraphFont"/>
    <w:link w:val="CommentText"/>
    <w:semiHidden/>
    <w:rsid w:val="00D508C1"/>
    <w:rPr>
      <w:rFonts w:ascii="Times" w:eastAsia="Times New Roman" w:hAnsi="Times" w:cs="Times"/>
      <w:sz w:val="20"/>
      <w:szCs w:val="20"/>
    </w:rPr>
  </w:style>
  <w:style w:type="character" w:customStyle="1" w:styleId="highwire-cite-metadata-journal">
    <w:name w:val="highwire-cite-metadata-journal"/>
    <w:basedOn w:val="DefaultParagraphFont"/>
    <w:rsid w:val="00D027BA"/>
  </w:style>
  <w:style w:type="character" w:customStyle="1" w:styleId="highwire-cite-metadata-year">
    <w:name w:val="highwire-cite-metadata-year"/>
    <w:basedOn w:val="DefaultParagraphFont"/>
    <w:rsid w:val="00D027BA"/>
  </w:style>
  <w:style w:type="character" w:customStyle="1" w:styleId="highwire-cite-metadata-volume">
    <w:name w:val="highwire-cite-metadata-volume"/>
    <w:basedOn w:val="DefaultParagraphFont"/>
    <w:rsid w:val="00D027BA"/>
  </w:style>
  <w:style w:type="character" w:customStyle="1" w:styleId="highwire-cite-metadata-elocation-id">
    <w:name w:val="highwire-cite-metadata-elocation-id"/>
    <w:basedOn w:val="DefaultParagraphFont"/>
    <w:rsid w:val="00D027BA"/>
  </w:style>
  <w:style w:type="character" w:customStyle="1" w:styleId="highwire-cite-metadata-doi">
    <w:name w:val="highwire-cite-metadata-doi"/>
    <w:basedOn w:val="DefaultParagraphFont"/>
    <w:rsid w:val="00D027BA"/>
  </w:style>
  <w:style w:type="character" w:customStyle="1" w:styleId="label">
    <w:name w:val="label"/>
    <w:basedOn w:val="DefaultParagraphFont"/>
    <w:rsid w:val="00D027BA"/>
  </w:style>
  <w:style w:type="character" w:customStyle="1" w:styleId="apple-converted-space">
    <w:name w:val="apple-converted-space"/>
    <w:basedOn w:val="DefaultParagraphFont"/>
    <w:rsid w:val="001E131C"/>
  </w:style>
  <w:style w:type="character" w:customStyle="1" w:styleId="data">
    <w:name w:val="data"/>
    <w:basedOn w:val="DefaultParagraphFont"/>
    <w:rsid w:val="001E131C"/>
  </w:style>
  <w:style w:type="paragraph" w:styleId="BalloonText">
    <w:name w:val="Balloon Text"/>
    <w:basedOn w:val="Normal"/>
    <w:link w:val="BalloonTextChar"/>
    <w:uiPriority w:val="99"/>
    <w:semiHidden/>
    <w:unhideWhenUsed/>
    <w:rsid w:val="00B86570"/>
    <w:rPr>
      <w:rFonts w:ascii="Tahoma" w:hAnsi="Tahoma" w:cs="Tahoma"/>
      <w:sz w:val="16"/>
      <w:szCs w:val="16"/>
    </w:rPr>
  </w:style>
  <w:style w:type="character" w:customStyle="1" w:styleId="BalloonTextChar">
    <w:name w:val="Balloon Text Char"/>
    <w:basedOn w:val="DefaultParagraphFont"/>
    <w:link w:val="BalloonText"/>
    <w:uiPriority w:val="99"/>
    <w:semiHidden/>
    <w:rsid w:val="00B86570"/>
    <w:rPr>
      <w:rFonts w:ascii="Tahoma" w:eastAsia="Times New Roman" w:hAnsi="Tahoma" w:cs="Tahoma"/>
      <w:sz w:val="16"/>
      <w:szCs w:val="16"/>
    </w:rPr>
  </w:style>
  <w:style w:type="character" w:styleId="FollowedHyperlink">
    <w:name w:val="FollowedHyperlink"/>
    <w:basedOn w:val="DefaultParagraphFont"/>
    <w:uiPriority w:val="99"/>
    <w:semiHidden/>
    <w:unhideWhenUsed/>
    <w:rsid w:val="00141087"/>
    <w:rPr>
      <w:color w:val="800080" w:themeColor="followedHyperlink"/>
      <w:u w:val="single"/>
    </w:rPr>
  </w:style>
  <w:style w:type="character" w:customStyle="1" w:styleId="UnresolvedMention1">
    <w:name w:val="Unresolved Mention1"/>
    <w:basedOn w:val="DefaultParagraphFont"/>
    <w:uiPriority w:val="99"/>
    <w:semiHidden/>
    <w:unhideWhenUsed/>
    <w:rsid w:val="00141087"/>
    <w:rPr>
      <w:color w:val="605E5C"/>
      <w:shd w:val="clear" w:color="auto" w:fill="E1DFDD"/>
    </w:rPr>
  </w:style>
  <w:style w:type="paragraph" w:customStyle="1" w:styleId="Default">
    <w:name w:val="Default"/>
    <w:rsid w:val="000C4BF0"/>
    <w:pPr>
      <w:autoSpaceDE w:val="0"/>
      <w:autoSpaceDN w:val="0"/>
      <w:adjustRightInd w:val="0"/>
      <w:spacing w:after="0" w:line="240" w:lineRule="auto"/>
    </w:pPr>
    <w:rPr>
      <w:rFonts w:ascii="Arial" w:eastAsia="Times New Roman" w:hAnsi="Arial" w:cs="Arial"/>
      <w:color w:val="000000"/>
      <w:sz w:val="24"/>
      <w:szCs w:val="24"/>
    </w:rPr>
  </w:style>
  <w:style w:type="character" w:customStyle="1" w:styleId="UnresolvedMention2">
    <w:name w:val="Unresolved Mention2"/>
    <w:basedOn w:val="DefaultParagraphFont"/>
    <w:uiPriority w:val="99"/>
    <w:semiHidden/>
    <w:unhideWhenUsed/>
    <w:rsid w:val="006A4BFD"/>
    <w:rPr>
      <w:color w:val="605E5C"/>
      <w:shd w:val="clear" w:color="auto" w:fill="E1DFDD"/>
    </w:rPr>
  </w:style>
  <w:style w:type="character" w:customStyle="1" w:styleId="identifier">
    <w:name w:val="identifier"/>
    <w:basedOn w:val="DefaultParagraphFont"/>
    <w:rsid w:val="00120B2A"/>
  </w:style>
  <w:style w:type="character" w:customStyle="1" w:styleId="id-label">
    <w:name w:val="id-label"/>
    <w:basedOn w:val="DefaultParagraphFont"/>
    <w:rsid w:val="001C1447"/>
  </w:style>
  <w:style w:type="character" w:customStyle="1" w:styleId="Heading1Char">
    <w:name w:val="Heading 1 Char"/>
    <w:basedOn w:val="DefaultParagraphFont"/>
    <w:link w:val="Heading1"/>
    <w:uiPriority w:val="9"/>
    <w:rsid w:val="00FF39F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F39F1"/>
    <w:rPr>
      <w:rFonts w:asciiTheme="majorHAnsi" w:eastAsiaTheme="majorEastAsia" w:hAnsiTheme="majorHAnsi" w:cstheme="majorBidi"/>
      <w:color w:val="365F91" w:themeColor="accent1" w:themeShade="BF"/>
      <w:sz w:val="26"/>
      <w:szCs w:val="26"/>
    </w:rPr>
  </w:style>
  <w:style w:type="paragraph" w:styleId="NoSpacing">
    <w:name w:val="No Spacing"/>
    <w:uiPriority w:val="1"/>
    <w:qFormat/>
    <w:rsid w:val="00FF39F1"/>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57397"/>
    <w:rPr>
      <w:color w:val="605E5C"/>
      <w:shd w:val="clear" w:color="auto" w:fill="E1DFDD"/>
    </w:rPr>
  </w:style>
  <w:style w:type="character" w:customStyle="1" w:styleId="docsum-journal-citation">
    <w:name w:val="docsum-journal-citation"/>
    <w:basedOn w:val="DefaultParagraphFont"/>
    <w:rsid w:val="004927F5"/>
  </w:style>
  <w:style w:type="character" w:customStyle="1" w:styleId="citation-part">
    <w:name w:val="citation-part"/>
    <w:basedOn w:val="DefaultParagraphFont"/>
    <w:rsid w:val="004927F5"/>
  </w:style>
  <w:style w:type="character" w:customStyle="1" w:styleId="docsum-pmid">
    <w:name w:val="docsum-pmid"/>
    <w:basedOn w:val="DefaultParagraphFont"/>
    <w:rsid w:val="004927F5"/>
  </w:style>
  <w:style w:type="character" w:customStyle="1" w:styleId="Heading3Char">
    <w:name w:val="Heading 3 Char"/>
    <w:basedOn w:val="DefaultParagraphFont"/>
    <w:link w:val="Heading3"/>
    <w:uiPriority w:val="9"/>
    <w:semiHidden/>
    <w:rsid w:val="0031799E"/>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3776">
      <w:bodyDiv w:val="1"/>
      <w:marLeft w:val="0"/>
      <w:marRight w:val="0"/>
      <w:marTop w:val="0"/>
      <w:marBottom w:val="0"/>
      <w:divBdr>
        <w:top w:val="none" w:sz="0" w:space="0" w:color="auto"/>
        <w:left w:val="none" w:sz="0" w:space="0" w:color="auto"/>
        <w:bottom w:val="none" w:sz="0" w:space="0" w:color="auto"/>
        <w:right w:val="none" w:sz="0" w:space="0" w:color="auto"/>
      </w:divBdr>
    </w:div>
    <w:div w:id="59065630">
      <w:bodyDiv w:val="1"/>
      <w:marLeft w:val="0"/>
      <w:marRight w:val="0"/>
      <w:marTop w:val="0"/>
      <w:marBottom w:val="0"/>
      <w:divBdr>
        <w:top w:val="none" w:sz="0" w:space="0" w:color="auto"/>
        <w:left w:val="none" w:sz="0" w:space="0" w:color="auto"/>
        <w:bottom w:val="none" w:sz="0" w:space="0" w:color="auto"/>
        <w:right w:val="none" w:sz="0" w:space="0" w:color="auto"/>
      </w:divBdr>
    </w:div>
    <w:div w:id="120001614">
      <w:bodyDiv w:val="1"/>
      <w:marLeft w:val="0"/>
      <w:marRight w:val="0"/>
      <w:marTop w:val="0"/>
      <w:marBottom w:val="0"/>
      <w:divBdr>
        <w:top w:val="none" w:sz="0" w:space="0" w:color="auto"/>
        <w:left w:val="none" w:sz="0" w:space="0" w:color="auto"/>
        <w:bottom w:val="none" w:sz="0" w:space="0" w:color="auto"/>
        <w:right w:val="none" w:sz="0" w:space="0" w:color="auto"/>
      </w:divBdr>
    </w:div>
    <w:div w:id="131018265">
      <w:bodyDiv w:val="1"/>
      <w:marLeft w:val="0"/>
      <w:marRight w:val="0"/>
      <w:marTop w:val="0"/>
      <w:marBottom w:val="0"/>
      <w:divBdr>
        <w:top w:val="none" w:sz="0" w:space="0" w:color="auto"/>
        <w:left w:val="none" w:sz="0" w:space="0" w:color="auto"/>
        <w:bottom w:val="none" w:sz="0" w:space="0" w:color="auto"/>
        <w:right w:val="none" w:sz="0" w:space="0" w:color="auto"/>
      </w:divBdr>
    </w:div>
    <w:div w:id="134489652">
      <w:bodyDiv w:val="1"/>
      <w:marLeft w:val="0"/>
      <w:marRight w:val="0"/>
      <w:marTop w:val="0"/>
      <w:marBottom w:val="0"/>
      <w:divBdr>
        <w:top w:val="none" w:sz="0" w:space="0" w:color="auto"/>
        <w:left w:val="none" w:sz="0" w:space="0" w:color="auto"/>
        <w:bottom w:val="none" w:sz="0" w:space="0" w:color="auto"/>
        <w:right w:val="none" w:sz="0" w:space="0" w:color="auto"/>
      </w:divBdr>
    </w:div>
    <w:div w:id="158157124">
      <w:bodyDiv w:val="1"/>
      <w:marLeft w:val="0"/>
      <w:marRight w:val="0"/>
      <w:marTop w:val="0"/>
      <w:marBottom w:val="0"/>
      <w:divBdr>
        <w:top w:val="none" w:sz="0" w:space="0" w:color="auto"/>
        <w:left w:val="none" w:sz="0" w:space="0" w:color="auto"/>
        <w:bottom w:val="none" w:sz="0" w:space="0" w:color="auto"/>
        <w:right w:val="none" w:sz="0" w:space="0" w:color="auto"/>
      </w:divBdr>
    </w:div>
    <w:div w:id="176891621">
      <w:bodyDiv w:val="1"/>
      <w:marLeft w:val="0"/>
      <w:marRight w:val="0"/>
      <w:marTop w:val="0"/>
      <w:marBottom w:val="0"/>
      <w:divBdr>
        <w:top w:val="none" w:sz="0" w:space="0" w:color="auto"/>
        <w:left w:val="none" w:sz="0" w:space="0" w:color="auto"/>
        <w:bottom w:val="none" w:sz="0" w:space="0" w:color="auto"/>
        <w:right w:val="none" w:sz="0" w:space="0" w:color="auto"/>
      </w:divBdr>
    </w:div>
    <w:div w:id="221409927">
      <w:bodyDiv w:val="1"/>
      <w:marLeft w:val="0"/>
      <w:marRight w:val="0"/>
      <w:marTop w:val="0"/>
      <w:marBottom w:val="0"/>
      <w:divBdr>
        <w:top w:val="none" w:sz="0" w:space="0" w:color="auto"/>
        <w:left w:val="none" w:sz="0" w:space="0" w:color="auto"/>
        <w:bottom w:val="none" w:sz="0" w:space="0" w:color="auto"/>
        <w:right w:val="none" w:sz="0" w:space="0" w:color="auto"/>
      </w:divBdr>
    </w:div>
    <w:div w:id="272517578">
      <w:bodyDiv w:val="1"/>
      <w:marLeft w:val="0"/>
      <w:marRight w:val="0"/>
      <w:marTop w:val="0"/>
      <w:marBottom w:val="0"/>
      <w:divBdr>
        <w:top w:val="none" w:sz="0" w:space="0" w:color="auto"/>
        <w:left w:val="none" w:sz="0" w:space="0" w:color="auto"/>
        <w:bottom w:val="none" w:sz="0" w:space="0" w:color="auto"/>
        <w:right w:val="none" w:sz="0" w:space="0" w:color="auto"/>
      </w:divBdr>
    </w:div>
    <w:div w:id="277032184">
      <w:bodyDiv w:val="1"/>
      <w:marLeft w:val="0"/>
      <w:marRight w:val="0"/>
      <w:marTop w:val="0"/>
      <w:marBottom w:val="0"/>
      <w:divBdr>
        <w:top w:val="none" w:sz="0" w:space="0" w:color="auto"/>
        <w:left w:val="none" w:sz="0" w:space="0" w:color="auto"/>
        <w:bottom w:val="none" w:sz="0" w:space="0" w:color="auto"/>
        <w:right w:val="none" w:sz="0" w:space="0" w:color="auto"/>
      </w:divBdr>
    </w:div>
    <w:div w:id="363557644">
      <w:bodyDiv w:val="1"/>
      <w:marLeft w:val="0"/>
      <w:marRight w:val="0"/>
      <w:marTop w:val="0"/>
      <w:marBottom w:val="0"/>
      <w:divBdr>
        <w:top w:val="none" w:sz="0" w:space="0" w:color="auto"/>
        <w:left w:val="none" w:sz="0" w:space="0" w:color="auto"/>
        <w:bottom w:val="none" w:sz="0" w:space="0" w:color="auto"/>
        <w:right w:val="none" w:sz="0" w:space="0" w:color="auto"/>
      </w:divBdr>
    </w:div>
    <w:div w:id="371929662">
      <w:bodyDiv w:val="1"/>
      <w:marLeft w:val="0"/>
      <w:marRight w:val="0"/>
      <w:marTop w:val="0"/>
      <w:marBottom w:val="0"/>
      <w:divBdr>
        <w:top w:val="none" w:sz="0" w:space="0" w:color="auto"/>
        <w:left w:val="none" w:sz="0" w:space="0" w:color="auto"/>
        <w:bottom w:val="none" w:sz="0" w:space="0" w:color="auto"/>
        <w:right w:val="none" w:sz="0" w:space="0" w:color="auto"/>
      </w:divBdr>
    </w:div>
    <w:div w:id="376974297">
      <w:bodyDiv w:val="1"/>
      <w:marLeft w:val="0"/>
      <w:marRight w:val="0"/>
      <w:marTop w:val="0"/>
      <w:marBottom w:val="0"/>
      <w:divBdr>
        <w:top w:val="none" w:sz="0" w:space="0" w:color="auto"/>
        <w:left w:val="none" w:sz="0" w:space="0" w:color="auto"/>
        <w:bottom w:val="none" w:sz="0" w:space="0" w:color="auto"/>
        <w:right w:val="none" w:sz="0" w:space="0" w:color="auto"/>
      </w:divBdr>
    </w:div>
    <w:div w:id="479467286">
      <w:bodyDiv w:val="1"/>
      <w:marLeft w:val="0"/>
      <w:marRight w:val="0"/>
      <w:marTop w:val="0"/>
      <w:marBottom w:val="0"/>
      <w:divBdr>
        <w:top w:val="none" w:sz="0" w:space="0" w:color="auto"/>
        <w:left w:val="none" w:sz="0" w:space="0" w:color="auto"/>
        <w:bottom w:val="none" w:sz="0" w:space="0" w:color="auto"/>
        <w:right w:val="none" w:sz="0" w:space="0" w:color="auto"/>
      </w:divBdr>
    </w:div>
    <w:div w:id="497429984">
      <w:bodyDiv w:val="1"/>
      <w:marLeft w:val="0"/>
      <w:marRight w:val="0"/>
      <w:marTop w:val="0"/>
      <w:marBottom w:val="0"/>
      <w:divBdr>
        <w:top w:val="none" w:sz="0" w:space="0" w:color="auto"/>
        <w:left w:val="none" w:sz="0" w:space="0" w:color="auto"/>
        <w:bottom w:val="none" w:sz="0" w:space="0" w:color="auto"/>
        <w:right w:val="none" w:sz="0" w:space="0" w:color="auto"/>
      </w:divBdr>
    </w:div>
    <w:div w:id="541288773">
      <w:bodyDiv w:val="1"/>
      <w:marLeft w:val="0"/>
      <w:marRight w:val="0"/>
      <w:marTop w:val="0"/>
      <w:marBottom w:val="0"/>
      <w:divBdr>
        <w:top w:val="none" w:sz="0" w:space="0" w:color="auto"/>
        <w:left w:val="none" w:sz="0" w:space="0" w:color="auto"/>
        <w:bottom w:val="none" w:sz="0" w:space="0" w:color="auto"/>
        <w:right w:val="none" w:sz="0" w:space="0" w:color="auto"/>
      </w:divBdr>
    </w:div>
    <w:div w:id="600573249">
      <w:bodyDiv w:val="1"/>
      <w:marLeft w:val="0"/>
      <w:marRight w:val="0"/>
      <w:marTop w:val="0"/>
      <w:marBottom w:val="0"/>
      <w:divBdr>
        <w:top w:val="none" w:sz="0" w:space="0" w:color="auto"/>
        <w:left w:val="none" w:sz="0" w:space="0" w:color="auto"/>
        <w:bottom w:val="none" w:sz="0" w:space="0" w:color="auto"/>
        <w:right w:val="none" w:sz="0" w:space="0" w:color="auto"/>
      </w:divBdr>
    </w:div>
    <w:div w:id="681126874">
      <w:bodyDiv w:val="1"/>
      <w:marLeft w:val="0"/>
      <w:marRight w:val="0"/>
      <w:marTop w:val="0"/>
      <w:marBottom w:val="0"/>
      <w:divBdr>
        <w:top w:val="none" w:sz="0" w:space="0" w:color="auto"/>
        <w:left w:val="none" w:sz="0" w:space="0" w:color="auto"/>
        <w:bottom w:val="none" w:sz="0" w:space="0" w:color="auto"/>
        <w:right w:val="none" w:sz="0" w:space="0" w:color="auto"/>
      </w:divBdr>
    </w:div>
    <w:div w:id="751009216">
      <w:bodyDiv w:val="1"/>
      <w:marLeft w:val="0"/>
      <w:marRight w:val="0"/>
      <w:marTop w:val="0"/>
      <w:marBottom w:val="0"/>
      <w:divBdr>
        <w:top w:val="none" w:sz="0" w:space="0" w:color="auto"/>
        <w:left w:val="none" w:sz="0" w:space="0" w:color="auto"/>
        <w:bottom w:val="none" w:sz="0" w:space="0" w:color="auto"/>
        <w:right w:val="none" w:sz="0" w:space="0" w:color="auto"/>
      </w:divBdr>
    </w:div>
    <w:div w:id="778716009">
      <w:bodyDiv w:val="1"/>
      <w:marLeft w:val="0"/>
      <w:marRight w:val="0"/>
      <w:marTop w:val="0"/>
      <w:marBottom w:val="0"/>
      <w:divBdr>
        <w:top w:val="none" w:sz="0" w:space="0" w:color="auto"/>
        <w:left w:val="none" w:sz="0" w:space="0" w:color="auto"/>
        <w:bottom w:val="none" w:sz="0" w:space="0" w:color="auto"/>
        <w:right w:val="none" w:sz="0" w:space="0" w:color="auto"/>
      </w:divBdr>
    </w:div>
    <w:div w:id="791628902">
      <w:bodyDiv w:val="1"/>
      <w:marLeft w:val="0"/>
      <w:marRight w:val="0"/>
      <w:marTop w:val="0"/>
      <w:marBottom w:val="0"/>
      <w:divBdr>
        <w:top w:val="none" w:sz="0" w:space="0" w:color="auto"/>
        <w:left w:val="none" w:sz="0" w:space="0" w:color="auto"/>
        <w:bottom w:val="none" w:sz="0" w:space="0" w:color="auto"/>
        <w:right w:val="none" w:sz="0" w:space="0" w:color="auto"/>
      </w:divBdr>
    </w:div>
    <w:div w:id="851261465">
      <w:bodyDiv w:val="1"/>
      <w:marLeft w:val="0"/>
      <w:marRight w:val="0"/>
      <w:marTop w:val="0"/>
      <w:marBottom w:val="0"/>
      <w:divBdr>
        <w:top w:val="none" w:sz="0" w:space="0" w:color="auto"/>
        <w:left w:val="none" w:sz="0" w:space="0" w:color="auto"/>
        <w:bottom w:val="none" w:sz="0" w:space="0" w:color="auto"/>
        <w:right w:val="none" w:sz="0" w:space="0" w:color="auto"/>
      </w:divBdr>
    </w:div>
    <w:div w:id="971641778">
      <w:bodyDiv w:val="1"/>
      <w:marLeft w:val="0"/>
      <w:marRight w:val="0"/>
      <w:marTop w:val="0"/>
      <w:marBottom w:val="0"/>
      <w:divBdr>
        <w:top w:val="none" w:sz="0" w:space="0" w:color="auto"/>
        <w:left w:val="none" w:sz="0" w:space="0" w:color="auto"/>
        <w:bottom w:val="none" w:sz="0" w:space="0" w:color="auto"/>
        <w:right w:val="none" w:sz="0" w:space="0" w:color="auto"/>
      </w:divBdr>
    </w:div>
    <w:div w:id="1027173779">
      <w:bodyDiv w:val="1"/>
      <w:marLeft w:val="0"/>
      <w:marRight w:val="0"/>
      <w:marTop w:val="0"/>
      <w:marBottom w:val="0"/>
      <w:divBdr>
        <w:top w:val="none" w:sz="0" w:space="0" w:color="auto"/>
        <w:left w:val="none" w:sz="0" w:space="0" w:color="auto"/>
        <w:bottom w:val="none" w:sz="0" w:space="0" w:color="auto"/>
        <w:right w:val="none" w:sz="0" w:space="0" w:color="auto"/>
      </w:divBdr>
      <w:divsChild>
        <w:div w:id="1011109845">
          <w:marLeft w:val="0"/>
          <w:marRight w:val="0"/>
          <w:marTop w:val="0"/>
          <w:marBottom w:val="0"/>
          <w:divBdr>
            <w:top w:val="none" w:sz="0" w:space="0" w:color="auto"/>
            <w:left w:val="none" w:sz="0" w:space="0" w:color="auto"/>
            <w:bottom w:val="none" w:sz="0" w:space="0" w:color="auto"/>
            <w:right w:val="none" w:sz="0" w:space="0" w:color="auto"/>
          </w:divBdr>
          <w:divsChild>
            <w:div w:id="112265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22215">
      <w:bodyDiv w:val="1"/>
      <w:marLeft w:val="0"/>
      <w:marRight w:val="0"/>
      <w:marTop w:val="0"/>
      <w:marBottom w:val="0"/>
      <w:divBdr>
        <w:top w:val="none" w:sz="0" w:space="0" w:color="auto"/>
        <w:left w:val="none" w:sz="0" w:space="0" w:color="auto"/>
        <w:bottom w:val="none" w:sz="0" w:space="0" w:color="auto"/>
        <w:right w:val="none" w:sz="0" w:space="0" w:color="auto"/>
      </w:divBdr>
    </w:div>
    <w:div w:id="1042823595">
      <w:bodyDiv w:val="1"/>
      <w:marLeft w:val="0"/>
      <w:marRight w:val="0"/>
      <w:marTop w:val="0"/>
      <w:marBottom w:val="0"/>
      <w:divBdr>
        <w:top w:val="none" w:sz="0" w:space="0" w:color="auto"/>
        <w:left w:val="none" w:sz="0" w:space="0" w:color="auto"/>
        <w:bottom w:val="none" w:sz="0" w:space="0" w:color="auto"/>
        <w:right w:val="none" w:sz="0" w:space="0" w:color="auto"/>
      </w:divBdr>
    </w:div>
    <w:div w:id="1112554786">
      <w:bodyDiv w:val="1"/>
      <w:marLeft w:val="0"/>
      <w:marRight w:val="0"/>
      <w:marTop w:val="0"/>
      <w:marBottom w:val="0"/>
      <w:divBdr>
        <w:top w:val="none" w:sz="0" w:space="0" w:color="auto"/>
        <w:left w:val="none" w:sz="0" w:space="0" w:color="auto"/>
        <w:bottom w:val="none" w:sz="0" w:space="0" w:color="auto"/>
        <w:right w:val="none" w:sz="0" w:space="0" w:color="auto"/>
      </w:divBdr>
    </w:div>
    <w:div w:id="1221330253">
      <w:bodyDiv w:val="1"/>
      <w:marLeft w:val="0"/>
      <w:marRight w:val="0"/>
      <w:marTop w:val="0"/>
      <w:marBottom w:val="0"/>
      <w:divBdr>
        <w:top w:val="none" w:sz="0" w:space="0" w:color="auto"/>
        <w:left w:val="none" w:sz="0" w:space="0" w:color="auto"/>
        <w:bottom w:val="none" w:sz="0" w:space="0" w:color="auto"/>
        <w:right w:val="none" w:sz="0" w:space="0" w:color="auto"/>
      </w:divBdr>
    </w:div>
    <w:div w:id="1249267553">
      <w:bodyDiv w:val="1"/>
      <w:marLeft w:val="0"/>
      <w:marRight w:val="0"/>
      <w:marTop w:val="0"/>
      <w:marBottom w:val="0"/>
      <w:divBdr>
        <w:top w:val="none" w:sz="0" w:space="0" w:color="auto"/>
        <w:left w:val="none" w:sz="0" w:space="0" w:color="auto"/>
        <w:bottom w:val="none" w:sz="0" w:space="0" w:color="auto"/>
        <w:right w:val="none" w:sz="0" w:space="0" w:color="auto"/>
      </w:divBdr>
    </w:div>
    <w:div w:id="1319573705">
      <w:bodyDiv w:val="1"/>
      <w:marLeft w:val="0"/>
      <w:marRight w:val="0"/>
      <w:marTop w:val="0"/>
      <w:marBottom w:val="0"/>
      <w:divBdr>
        <w:top w:val="none" w:sz="0" w:space="0" w:color="auto"/>
        <w:left w:val="none" w:sz="0" w:space="0" w:color="auto"/>
        <w:bottom w:val="none" w:sz="0" w:space="0" w:color="auto"/>
        <w:right w:val="none" w:sz="0" w:space="0" w:color="auto"/>
      </w:divBdr>
      <w:divsChild>
        <w:div w:id="154491482">
          <w:marLeft w:val="0"/>
          <w:marRight w:val="0"/>
          <w:marTop w:val="0"/>
          <w:marBottom w:val="0"/>
          <w:divBdr>
            <w:top w:val="none" w:sz="0" w:space="0" w:color="auto"/>
            <w:left w:val="none" w:sz="0" w:space="0" w:color="auto"/>
            <w:bottom w:val="none" w:sz="0" w:space="0" w:color="auto"/>
            <w:right w:val="none" w:sz="0" w:space="0" w:color="auto"/>
          </w:divBdr>
          <w:divsChild>
            <w:div w:id="1936547730">
              <w:marLeft w:val="0"/>
              <w:marRight w:val="150"/>
              <w:marTop w:val="150"/>
              <w:marBottom w:val="0"/>
              <w:divBdr>
                <w:top w:val="none" w:sz="0" w:space="0" w:color="auto"/>
                <w:left w:val="none" w:sz="0" w:space="0" w:color="auto"/>
                <w:bottom w:val="none" w:sz="0" w:space="0" w:color="auto"/>
                <w:right w:val="none" w:sz="0" w:space="0" w:color="auto"/>
              </w:divBdr>
            </w:div>
          </w:divsChild>
        </w:div>
      </w:divsChild>
    </w:div>
    <w:div w:id="1450777946">
      <w:bodyDiv w:val="1"/>
      <w:marLeft w:val="0"/>
      <w:marRight w:val="0"/>
      <w:marTop w:val="0"/>
      <w:marBottom w:val="0"/>
      <w:divBdr>
        <w:top w:val="none" w:sz="0" w:space="0" w:color="auto"/>
        <w:left w:val="none" w:sz="0" w:space="0" w:color="auto"/>
        <w:bottom w:val="none" w:sz="0" w:space="0" w:color="auto"/>
        <w:right w:val="none" w:sz="0" w:space="0" w:color="auto"/>
      </w:divBdr>
    </w:div>
    <w:div w:id="1546066062">
      <w:bodyDiv w:val="1"/>
      <w:marLeft w:val="0"/>
      <w:marRight w:val="0"/>
      <w:marTop w:val="0"/>
      <w:marBottom w:val="0"/>
      <w:divBdr>
        <w:top w:val="none" w:sz="0" w:space="0" w:color="auto"/>
        <w:left w:val="none" w:sz="0" w:space="0" w:color="auto"/>
        <w:bottom w:val="none" w:sz="0" w:space="0" w:color="auto"/>
        <w:right w:val="none" w:sz="0" w:space="0" w:color="auto"/>
      </w:divBdr>
    </w:div>
    <w:div w:id="1553151098">
      <w:bodyDiv w:val="1"/>
      <w:marLeft w:val="0"/>
      <w:marRight w:val="0"/>
      <w:marTop w:val="0"/>
      <w:marBottom w:val="0"/>
      <w:divBdr>
        <w:top w:val="none" w:sz="0" w:space="0" w:color="auto"/>
        <w:left w:val="none" w:sz="0" w:space="0" w:color="auto"/>
        <w:bottom w:val="none" w:sz="0" w:space="0" w:color="auto"/>
        <w:right w:val="none" w:sz="0" w:space="0" w:color="auto"/>
      </w:divBdr>
    </w:div>
    <w:div w:id="1868373542">
      <w:bodyDiv w:val="1"/>
      <w:marLeft w:val="0"/>
      <w:marRight w:val="0"/>
      <w:marTop w:val="0"/>
      <w:marBottom w:val="0"/>
      <w:divBdr>
        <w:top w:val="none" w:sz="0" w:space="0" w:color="auto"/>
        <w:left w:val="none" w:sz="0" w:space="0" w:color="auto"/>
        <w:bottom w:val="none" w:sz="0" w:space="0" w:color="auto"/>
        <w:right w:val="none" w:sz="0" w:space="0" w:color="auto"/>
      </w:divBdr>
    </w:div>
    <w:div w:id="1964383242">
      <w:bodyDiv w:val="1"/>
      <w:marLeft w:val="0"/>
      <w:marRight w:val="0"/>
      <w:marTop w:val="0"/>
      <w:marBottom w:val="0"/>
      <w:divBdr>
        <w:top w:val="none" w:sz="0" w:space="0" w:color="auto"/>
        <w:left w:val="none" w:sz="0" w:space="0" w:color="auto"/>
        <w:bottom w:val="none" w:sz="0" w:space="0" w:color="auto"/>
        <w:right w:val="none" w:sz="0" w:space="0" w:color="auto"/>
      </w:divBdr>
    </w:div>
    <w:div w:id="2012754965">
      <w:bodyDiv w:val="1"/>
      <w:marLeft w:val="0"/>
      <w:marRight w:val="0"/>
      <w:marTop w:val="0"/>
      <w:marBottom w:val="0"/>
      <w:divBdr>
        <w:top w:val="none" w:sz="0" w:space="0" w:color="auto"/>
        <w:left w:val="none" w:sz="0" w:space="0" w:color="auto"/>
        <w:bottom w:val="none" w:sz="0" w:space="0" w:color="auto"/>
        <w:right w:val="none" w:sz="0" w:space="0" w:color="auto"/>
      </w:divBdr>
    </w:div>
    <w:div w:id="2015447385">
      <w:bodyDiv w:val="1"/>
      <w:marLeft w:val="0"/>
      <w:marRight w:val="0"/>
      <w:marTop w:val="0"/>
      <w:marBottom w:val="0"/>
      <w:divBdr>
        <w:top w:val="none" w:sz="0" w:space="0" w:color="auto"/>
        <w:left w:val="none" w:sz="0" w:space="0" w:color="auto"/>
        <w:bottom w:val="none" w:sz="0" w:space="0" w:color="auto"/>
        <w:right w:val="none" w:sz="0" w:space="0" w:color="auto"/>
      </w:divBdr>
    </w:div>
    <w:div w:id="2017804824">
      <w:bodyDiv w:val="1"/>
      <w:marLeft w:val="0"/>
      <w:marRight w:val="0"/>
      <w:marTop w:val="0"/>
      <w:marBottom w:val="0"/>
      <w:divBdr>
        <w:top w:val="none" w:sz="0" w:space="0" w:color="auto"/>
        <w:left w:val="none" w:sz="0" w:space="0" w:color="auto"/>
        <w:bottom w:val="none" w:sz="0" w:space="0" w:color="auto"/>
        <w:right w:val="none" w:sz="0" w:space="0" w:color="auto"/>
      </w:divBdr>
    </w:div>
    <w:div w:id="2040036757">
      <w:bodyDiv w:val="1"/>
      <w:marLeft w:val="0"/>
      <w:marRight w:val="0"/>
      <w:marTop w:val="0"/>
      <w:marBottom w:val="0"/>
      <w:divBdr>
        <w:top w:val="none" w:sz="0" w:space="0" w:color="auto"/>
        <w:left w:val="none" w:sz="0" w:space="0" w:color="auto"/>
        <w:bottom w:val="none" w:sz="0" w:space="0" w:color="auto"/>
        <w:right w:val="none" w:sz="0" w:space="0" w:color="auto"/>
      </w:divBdr>
    </w:div>
    <w:div w:id="2087913835">
      <w:bodyDiv w:val="1"/>
      <w:marLeft w:val="0"/>
      <w:marRight w:val="0"/>
      <w:marTop w:val="0"/>
      <w:marBottom w:val="0"/>
      <w:divBdr>
        <w:top w:val="none" w:sz="0" w:space="0" w:color="auto"/>
        <w:left w:val="none" w:sz="0" w:space="0" w:color="auto"/>
        <w:bottom w:val="none" w:sz="0" w:space="0" w:color="auto"/>
        <w:right w:val="none" w:sz="0" w:space="0" w:color="auto"/>
      </w:divBdr>
    </w:div>
    <w:div w:id="2146240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o/citations?user=EnoaXSEAAAAJ&amp;hl=en"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Paulocilas.moraislyra@moffitt.org"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aining.galaxyproject.org/training-material/topics/statistics/tutorials/galaxy-ludwig/tutorial.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training.galaxyproject.org/training-material/topics/statistics/tutorials/loris_model/tutorial.html"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3888</Words>
  <Characters>22163</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Moffitt Cancer Center</Company>
  <LinksUpToDate>false</LinksUpToDate>
  <CharactersWithSpaces>26000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lcole</dc:creator>
  <cp:keywords/>
  <dc:description/>
  <cp:lastModifiedBy>Morais Lyra, Paulo Cilas</cp:lastModifiedBy>
  <cp:revision>3</cp:revision>
  <cp:lastPrinted>2025-12-02T02:37:00Z</cp:lastPrinted>
  <dcterms:created xsi:type="dcterms:W3CDTF">2025-12-02T02:37:00Z</dcterms:created>
  <dcterms:modified xsi:type="dcterms:W3CDTF">2025-12-02T03:41:00Z</dcterms:modified>
</cp:coreProperties>
</file>