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62B0" w:rsidRPr="00C362B0" w:rsidRDefault="00C362B0" w:rsidP="00C362B0">
      <w:pPr>
        <w:jc w:val="both"/>
        <w:rPr>
          <w:b/>
        </w:rPr>
      </w:pPr>
      <w:r w:rsidRPr="00C362B0">
        <w:rPr>
          <w:b/>
        </w:rPr>
        <w:t>Ata de Reunião - 31/08/2023</w:t>
      </w:r>
    </w:p>
    <w:p w:rsidR="00C362B0" w:rsidRDefault="00C362B0" w:rsidP="00C362B0">
      <w:pPr>
        <w:jc w:val="both"/>
      </w:pPr>
    </w:p>
    <w:p w:rsidR="00244E27" w:rsidRDefault="00C362B0" w:rsidP="00C362B0">
      <w:pPr>
        <w:jc w:val="both"/>
      </w:pPr>
      <w:r>
        <w:t xml:space="preserve">No dia 31 de agosto de 2023, ocorreu </w:t>
      </w:r>
      <w:r w:rsidR="00125168">
        <w:t>a</w:t>
      </w:r>
      <w:r>
        <w:t xml:space="preserve"> reunião</w:t>
      </w:r>
      <w:r w:rsidR="00125168">
        <w:t xml:space="preserve"> de refinamento</w:t>
      </w:r>
      <w:r>
        <w:t xml:space="preserve"> para discutir tópicos import</w:t>
      </w:r>
      <w:r w:rsidR="00125168">
        <w:t xml:space="preserve">antes relacionados à release 3 </w:t>
      </w:r>
      <w:r>
        <w:t>"</w:t>
      </w:r>
      <w:r w:rsidR="00125168" w:rsidRPr="00125168">
        <w:rPr>
          <w:b/>
        </w:rPr>
        <w:t>Tombamento</w:t>
      </w:r>
      <w:r w:rsidR="00125168" w:rsidRPr="00125168">
        <w:rPr>
          <w:b/>
        </w:rPr>
        <w:t xml:space="preserve"> </w:t>
      </w:r>
      <w:proofErr w:type="spellStart"/>
      <w:r w:rsidRPr="00125168">
        <w:rPr>
          <w:b/>
        </w:rPr>
        <w:t>Integration</w:t>
      </w:r>
      <w:proofErr w:type="spellEnd"/>
      <w:r w:rsidR="00125168" w:rsidRPr="00125168">
        <w:rPr>
          <w:b/>
        </w:rPr>
        <w:t xml:space="preserve"> </w:t>
      </w:r>
      <w:r w:rsidRPr="00125168">
        <w:rPr>
          <w:b/>
        </w:rPr>
        <w:t>Tools</w:t>
      </w:r>
      <w:r w:rsidR="00125168" w:rsidRPr="00125168">
        <w:rPr>
          <w:b/>
        </w:rPr>
        <w:t xml:space="preserve"> para o Novo Portal de Credenciais e Utilização do </w:t>
      </w:r>
      <w:proofErr w:type="spellStart"/>
      <w:r w:rsidR="00125168" w:rsidRPr="00125168">
        <w:rPr>
          <w:b/>
        </w:rPr>
        <w:t>Vault</w:t>
      </w:r>
      <w:proofErr w:type="spellEnd"/>
      <w:r>
        <w:t xml:space="preserve">". </w:t>
      </w:r>
    </w:p>
    <w:p w:rsidR="00C362B0" w:rsidRDefault="00C362B0" w:rsidP="00C362B0">
      <w:pPr>
        <w:jc w:val="both"/>
      </w:pPr>
      <w:r>
        <w:t>Durante a reunião, foram abordados os seguintes pontos:</w:t>
      </w:r>
    </w:p>
    <w:p w:rsidR="00C362B0" w:rsidRDefault="00C362B0" w:rsidP="00C362B0">
      <w:pPr>
        <w:jc w:val="both"/>
      </w:pPr>
    </w:p>
    <w:p w:rsidR="00C362B0" w:rsidRDefault="00C362B0" w:rsidP="00C362B0">
      <w:pPr>
        <w:jc w:val="both"/>
      </w:pPr>
      <w:r w:rsidRPr="00C362B0">
        <w:rPr>
          <w:b/>
        </w:rPr>
        <w:t>1. Tombamento do "</w:t>
      </w:r>
      <w:proofErr w:type="spellStart"/>
      <w:r w:rsidRPr="00C362B0">
        <w:rPr>
          <w:b/>
        </w:rPr>
        <w:t>Integration</w:t>
      </w:r>
      <w:proofErr w:type="spellEnd"/>
      <w:r w:rsidRPr="00C362B0">
        <w:rPr>
          <w:b/>
        </w:rPr>
        <w:t xml:space="preserve"> Tools"</w:t>
      </w:r>
      <w:r>
        <w:rPr>
          <w:b/>
        </w:rPr>
        <w:t>:</w:t>
      </w:r>
      <w:r>
        <w:t xml:space="preserve"> Foi destacada a extrema importância de realizar o tombamento do "</w:t>
      </w:r>
      <w:proofErr w:type="spellStart"/>
      <w:r>
        <w:t>Integration</w:t>
      </w:r>
      <w:proofErr w:type="spellEnd"/>
      <w:r>
        <w:t xml:space="preserve"> Tools" devido às suas falhas de segurança. Essas falhas foram identificadas </w:t>
      </w:r>
      <w:r>
        <w:t xml:space="preserve">e podem </w:t>
      </w:r>
      <w:r>
        <w:t>causar</w:t>
      </w:r>
      <w:r>
        <w:t xml:space="preserve"> </w:t>
      </w:r>
      <w:r>
        <w:t xml:space="preserve">problemas significativos para o banco. A necessidade de </w:t>
      </w:r>
      <w:r w:rsidRPr="00C362B0">
        <w:rPr>
          <w:b/>
        </w:rPr>
        <w:t>mitigar</w:t>
      </w:r>
      <w:r>
        <w:t xml:space="preserve"> essas vulnerabilidades foi ressaltada.</w:t>
      </w:r>
    </w:p>
    <w:p w:rsidR="00125168" w:rsidRDefault="00125168" w:rsidP="00C362B0">
      <w:pPr>
        <w:jc w:val="both"/>
      </w:pPr>
    </w:p>
    <w:p w:rsidR="00C362B0" w:rsidRDefault="00C362B0" w:rsidP="00C362B0">
      <w:pPr>
        <w:jc w:val="both"/>
      </w:pPr>
      <w:r w:rsidRPr="00C362B0">
        <w:rPr>
          <w:b/>
        </w:rPr>
        <w:t>2. Novo Portal de Credenciais:</w:t>
      </w:r>
      <w:r>
        <w:t xml:space="preserve"> </w:t>
      </w:r>
      <w:r>
        <w:t>O n</w:t>
      </w:r>
      <w:r>
        <w:t xml:space="preserve">ovo </w:t>
      </w:r>
      <w:r>
        <w:t>“</w:t>
      </w:r>
      <w:r w:rsidRPr="00C362B0">
        <w:rPr>
          <w:b/>
        </w:rPr>
        <w:t>Portal de Credenciais</w:t>
      </w:r>
      <w:r>
        <w:t xml:space="preserve">” foi desenvolvido </w:t>
      </w:r>
      <w:r>
        <w:t>para mitigar as vulnerabilidades do "</w:t>
      </w:r>
      <w:proofErr w:type="spellStart"/>
      <w:r w:rsidRPr="00C362B0">
        <w:rPr>
          <w:b/>
        </w:rPr>
        <w:t>Integration</w:t>
      </w:r>
      <w:proofErr w:type="spellEnd"/>
      <w:r w:rsidRPr="00C362B0">
        <w:rPr>
          <w:b/>
        </w:rPr>
        <w:t xml:space="preserve"> Tools</w:t>
      </w:r>
      <w:r>
        <w:t xml:space="preserve">". O novo portal deve </w:t>
      </w:r>
      <w:r>
        <w:t xml:space="preserve">permanecer com </w:t>
      </w:r>
      <w:r>
        <w:t>as mesmas funcionalidades atualmente disponíveis, a fim de evitar im</w:t>
      </w:r>
      <w:r>
        <w:t xml:space="preserve">pactos negativos no legado </w:t>
      </w:r>
      <w:r>
        <w:t xml:space="preserve">e no </w:t>
      </w:r>
      <w:r>
        <w:t xml:space="preserve">processo de </w:t>
      </w:r>
      <w:r>
        <w:t>desenvolv</w:t>
      </w:r>
      <w:r>
        <w:t xml:space="preserve">imento das aplicações do </w:t>
      </w:r>
      <w:r>
        <w:t>banco</w:t>
      </w:r>
      <w:r>
        <w:t xml:space="preserve"> (bem-estar desenvolvedores)</w:t>
      </w:r>
      <w:r>
        <w:t>.</w:t>
      </w:r>
    </w:p>
    <w:p w:rsidR="00125168" w:rsidRDefault="00125168" w:rsidP="00C362B0">
      <w:pPr>
        <w:jc w:val="both"/>
      </w:pPr>
    </w:p>
    <w:p w:rsidR="00C362B0" w:rsidRDefault="00C362B0" w:rsidP="00C362B0">
      <w:pPr>
        <w:jc w:val="both"/>
      </w:pPr>
      <w:r w:rsidRPr="00C362B0">
        <w:rPr>
          <w:b/>
        </w:rPr>
        <w:t>3. Compatibilidade com Melhores Práticas:</w:t>
      </w:r>
      <w:r>
        <w:t xml:space="preserve"> Ficou evident</w:t>
      </w:r>
      <w:r>
        <w:t xml:space="preserve">e que </w:t>
      </w:r>
      <w:r w:rsidR="00244E27">
        <w:t>algumas</w:t>
      </w:r>
      <w:r>
        <w:t xml:space="preserve"> funcionalidades </w:t>
      </w:r>
      <w:r>
        <w:t xml:space="preserve">não estão alinhadas com as melhores práticas de segurança. </w:t>
      </w:r>
      <w:r w:rsidR="00244E27">
        <w:t>Foi discutido que</w:t>
      </w:r>
      <w:r>
        <w:t xml:space="preserve"> essas funcionalidades devem ser revistas e, se necessário, ajustadas para se alinharem às diretrizes de segurança.</w:t>
      </w:r>
    </w:p>
    <w:p w:rsidR="00125168" w:rsidRDefault="00125168" w:rsidP="00C362B0">
      <w:pPr>
        <w:jc w:val="both"/>
      </w:pPr>
    </w:p>
    <w:p w:rsidR="00C362B0" w:rsidRPr="00125168" w:rsidRDefault="00C362B0" w:rsidP="00C362B0">
      <w:pPr>
        <w:jc w:val="both"/>
        <w:rPr>
          <w:b/>
        </w:rPr>
      </w:pPr>
      <w:r w:rsidRPr="00C362B0">
        <w:rPr>
          <w:b/>
        </w:rPr>
        <w:t>4. Release 4</w:t>
      </w:r>
      <w:r w:rsidR="00125168">
        <w:rPr>
          <w:b/>
        </w:rPr>
        <w:t xml:space="preserve"> – </w:t>
      </w:r>
      <w:r w:rsidRPr="00C362B0">
        <w:rPr>
          <w:b/>
        </w:rPr>
        <w:t xml:space="preserve">Utilização do </w:t>
      </w:r>
      <w:proofErr w:type="spellStart"/>
      <w:r w:rsidRPr="00C362B0">
        <w:rPr>
          <w:b/>
        </w:rPr>
        <w:t>Vault</w:t>
      </w:r>
      <w:proofErr w:type="spellEnd"/>
      <w:r w:rsidRPr="00C362B0">
        <w:rPr>
          <w:b/>
        </w:rPr>
        <w:t>:</w:t>
      </w:r>
      <w:r>
        <w:t xml:space="preserve"> Foi decidido que </w:t>
      </w:r>
      <w:proofErr w:type="gramStart"/>
      <w:r>
        <w:t>na release</w:t>
      </w:r>
      <w:proofErr w:type="gramEnd"/>
      <w:r>
        <w:t xml:space="preserve"> 4, a utilização do </w:t>
      </w:r>
      <w:proofErr w:type="spellStart"/>
      <w:r>
        <w:t>Vault</w:t>
      </w:r>
      <w:proofErr w:type="spellEnd"/>
      <w:r>
        <w:t xml:space="preserve"> será implementada. Nesse contexto, o STS</w:t>
      </w:r>
      <w:r w:rsidR="00125168">
        <w:t xml:space="preserve"> </w:t>
      </w:r>
      <w:r>
        <w:t>terá a responsabilidade de realizar a rotação das credenciais ou orquestrar esse serviço. Isso contribuirá para a segurança geral do</w:t>
      </w:r>
      <w:r w:rsidR="00125168">
        <w:t>s</w:t>
      </w:r>
      <w:r>
        <w:t xml:space="preserve"> sistema</w:t>
      </w:r>
      <w:r w:rsidR="00125168">
        <w:t xml:space="preserve">s – </w:t>
      </w:r>
      <w:r w:rsidR="00125168" w:rsidRPr="00125168">
        <w:rPr>
          <w:b/>
          <w:i/>
        </w:rPr>
        <w:t>este será discutido na próxima pauta em conjunto do time STS</w:t>
      </w:r>
    </w:p>
    <w:p w:rsidR="00125168" w:rsidRDefault="00125168" w:rsidP="00125168">
      <w:pPr>
        <w:jc w:val="both"/>
        <w:rPr>
          <w:b/>
        </w:rPr>
      </w:pPr>
    </w:p>
    <w:p w:rsidR="00C362B0" w:rsidRDefault="00125168" w:rsidP="00125168">
      <w:pPr>
        <w:jc w:val="both"/>
      </w:pPr>
      <w:r w:rsidRPr="00125168">
        <w:rPr>
          <w:b/>
        </w:rPr>
        <w:t xml:space="preserve">5. </w:t>
      </w:r>
      <w:r>
        <w:rPr>
          <w:b/>
        </w:rPr>
        <w:t xml:space="preserve">Release 4 – </w:t>
      </w:r>
      <w:r w:rsidR="00C362B0" w:rsidRPr="00125168">
        <w:rPr>
          <w:b/>
        </w:rPr>
        <w:t>Funcionalidades de Criação de Credenciais:</w:t>
      </w:r>
      <w:r w:rsidR="00C362B0">
        <w:t xml:space="preserve"> </w:t>
      </w:r>
      <w:r>
        <w:t>A</w:t>
      </w:r>
      <w:r w:rsidR="00C362B0">
        <w:t>s funcionalidades de criação de credenciais que atualmente causam conflitos não serão mais permitidas</w:t>
      </w:r>
      <w:r>
        <w:t>, por exemplo, “</w:t>
      </w:r>
      <w:proofErr w:type="spellStart"/>
      <w:r w:rsidRPr="00125168">
        <w:rPr>
          <w:i/>
        </w:rPr>
        <w:t>Owner</w:t>
      </w:r>
      <w:proofErr w:type="spellEnd"/>
      <w:r w:rsidRPr="00125168">
        <w:rPr>
          <w:i/>
        </w:rPr>
        <w:t xml:space="preserve"> (</w:t>
      </w:r>
      <w:proofErr w:type="spellStart"/>
      <w:r w:rsidRPr="00125168">
        <w:rPr>
          <w:i/>
        </w:rPr>
        <w:t>Login</w:t>
      </w:r>
      <w:proofErr w:type="spellEnd"/>
      <w:r w:rsidRPr="00125168">
        <w:rPr>
          <w:i/>
        </w:rPr>
        <w:t>/</w:t>
      </w:r>
      <w:proofErr w:type="spellStart"/>
      <w:proofErr w:type="gramStart"/>
      <w:r w:rsidRPr="00125168">
        <w:rPr>
          <w:i/>
        </w:rPr>
        <w:t>Password</w:t>
      </w:r>
      <w:proofErr w:type="spellEnd"/>
      <w:r w:rsidRPr="00125168">
        <w:rPr>
          <w:i/>
        </w:rPr>
        <w:t>)</w:t>
      </w:r>
      <w:r>
        <w:t>”</w:t>
      </w:r>
      <w:proofErr w:type="gramEnd"/>
      <w:r w:rsidR="00C362B0">
        <w:t>.</w:t>
      </w:r>
      <w:r>
        <w:t xml:space="preserve"> </w:t>
      </w:r>
      <w:r w:rsidR="00C362B0">
        <w:t>No entanto, a funcionalidade de leitura das credenciais será mantida.</w:t>
      </w:r>
    </w:p>
    <w:p w:rsidR="009524C8" w:rsidRDefault="009524C8" w:rsidP="00125168">
      <w:pPr>
        <w:jc w:val="both"/>
      </w:pPr>
    </w:p>
    <w:p w:rsidR="009524C8" w:rsidRDefault="009524C8" w:rsidP="00125168">
      <w:pPr>
        <w:jc w:val="both"/>
      </w:pPr>
    </w:p>
    <w:p w:rsidR="009524C8" w:rsidRDefault="009524C8" w:rsidP="00125168">
      <w:pPr>
        <w:jc w:val="both"/>
      </w:pPr>
      <w:r>
        <w:t xml:space="preserve">Não deixe de ler </w:t>
      </w:r>
      <w:hyperlink r:id="rId5" w:history="1">
        <w:r w:rsidRPr="00C80443">
          <w:rPr>
            <w:rStyle w:val="Hyperlink"/>
          </w:rPr>
          <w:t>https://developer.hashicorp.com/vault/docs/what-is-vault</w:t>
        </w:r>
      </w:hyperlink>
    </w:p>
    <w:p w:rsidR="009524C8" w:rsidRDefault="009524C8" w:rsidP="00125168">
      <w:pPr>
        <w:jc w:val="both"/>
      </w:pPr>
      <w:bookmarkStart w:id="0" w:name="_GoBack"/>
      <w:bookmarkEnd w:id="0"/>
    </w:p>
    <w:p w:rsidR="008234E5" w:rsidRDefault="008234E5" w:rsidP="00C362B0">
      <w:pPr>
        <w:jc w:val="both"/>
      </w:pPr>
    </w:p>
    <w:sectPr w:rsidR="008234E5" w:rsidSect="00125168">
      <w:pgSz w:w="11906" w:h="16838"/>
      <w:pgMar w:top="1417" w:right="849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2B0"/>
    <w:rsid w:val="00125168"/>
    <w:rsid w:val="00244E27"/>
    <w:rsid w:val="008234E5"/>
    <w:rsid w:val="009524C8"/>
    <w:rsid w:val="00C3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93364"/>
  <w15:chartTrackingRefBased/>
  <w15:docId w15:val="{850E00F6-F2C7-455B-8CA2-39843C52C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25168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524C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developer.hashicorp.com/vault/docs/what-is-vaul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AEB11-0D96-4376-AB22-DB8956B5C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311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Root</Company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2</cp:revision>
  <dcterms:created xsi:type="dcterms:W3CDTF">2023-09-01T02:16:00Z</dcterms:created>
  <dcterms:modified xsi:type="dcterms:W3CDTF">2023-09-01T02:48:00Z</dcterms:modified>
</cp:coreProperties>
</file>