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7D5E" w14:textId="77777777" w:rsidR="00C0209B" w:rsidRPr="005954AF" w:rsidRDefault="006B3950" w:rsidP="0046720D">
      <w:pPr>
        <w:pStyle w:val="Ttulo"/>
      </w:pPr>
      <w:r w:rsidRPr="005954AF">
        <w:t>Especificação dos Requisitos</w:t>
      </w:r>
    </w:p>
    <w:p w14:paraId="58A55145" w14:textId="77777777" w:rsidR="00C0209B" w:rsidRPr="005954AF" w:rsidRDefault="006B3950" w:rsidP="0046720D">
      <w:pPr>
        <w:pStyle w:val="Ttulo"/>
      </w:pPr>
      <w:r w:rsidRPr="005954AF">
        <w:t>do</w:t>
      </w:r>
    </w:p>
    <w:p w14:paraId="592BA0E7" w14:textId="77777777" w:rsidR="00FE1B5C" w:rsidRPr="005954AF" w:rsidRDefault="00FE1B5C" w:rsidP="0046720D">
      <w:pPr>
        <w:pStyle w:val="Ttulo"/>
      </w:pPr>
      <w:r w:rsidRPr="005954AF">
        <w:t>KLINIEK</w:t>
      </w:r>
    </w:p>
    <w:p w14:paraId="79C899C7" w14:textId="77777777" w:rsidR="00C0209B" w:rsidRPr="005954AF" w:rsidRDefault="00FE1B5C" w:rsidP="0046720D">
      <w:pPr>
        <w:pStyle w:val="Ttulo"/>
        <w:rPr>
          <w:lang w:val="pt-PT"/>
        </w:rPr>
      </w:pPr>
      <w:r w:rsidRPr="005954AF">
        <w:t>(</w:t>
      </w:r>
      <w:r w:rsidR="005E4C16" w:rsidRPr="005954AF">
        <w:t xml:space="preserve">Sistema </w:t>
      </w:r>
      <w:r w:rsidRPr="005954AF">
        <w:t xml:space="preserve">De </w:t>
      </w:r>
      <w:proofErr w:type="spellStart"/>
      <w:r w:rsidRPr="005954AF">
        <w:t>Gest</w:t>
      </w:r>
      <w:proofErr w:type="spellEnd"/>
      <w:r w:rsidRPr="005954AF">
        <w:rPr>
          <w:lang w:val="pt-PT"/>
        </w:rPr>
        <w:t>ão de Processos Clinicos)</w:t>
      </w:r>
    </w:p>
    <w:p w14:paraId="1FC05BA9" w14:textId="15F2A454" w:rsidR="00C0209B" w:rsidRPr="005954AF" w:rsidRDefault="00C0209B" w:rsidP="0046720D">
      <w:pPr>
        <w:pStyle w:val="ByLine"/>
      </w:pPr>
      <w:r w:rsidRPr="005954AF">
        <w:t>Vers</w:t>
      </w:r>
      <w:r w:rsidR="006B3950" w:rsidRPr="005954AF">
        <w:t>ão</w:t>
      </w:r>
      <w:r w:rsidRPr="005954AF">
        <w:t xml:space="preserve"> </w:t>
      </w:r>
      <w:r w:rsidR="00C53B60" w:rsidRPr="005954AF">
        <w:t>2.5</w:t>
      </w:r>
    </w:p>
    <w:p w14:paraId="31891951" w14:textId="77777777" w:rsidR="00C0209B" w:rsidRPr="005954AF" w:rsidRDefault="00C0209B" w:rsidP="0046720D">
      <w:pPr>
        <w:pStyle w:val="ByLine"/>
      </w:pPr>
      <w:r w:rsidRPr="005954AF">
        <w:t xml:space="preserve"> </w:t>
      </w:r>
    </w:p>
    <w:p w14:paraId="739D17BB" w14:textId="77777777" w:rsidR="00C0209B" w:rsidRPr="005954AF" w:rsidRDefault="00C0209B" w:rsidP="0046720D">
      <w:pPr>
        <w:pStyle w:val="ByLine"/>
      </w:pPr>
    </w:p>
    <w:p w14:paraId="6CA462EF" w14:textId="77777777" w:rsidR="00E938B6" w:rsidRPr="005954AF" w:rsidRDefault="00E938B6" w:rsidP="0046720D">
      <w:pPr>
        <w:pStyle w:val="ByLine"/>
      </w:pPr>
    </w:p>
    <w:p w14:paraId="79744A5B" w14:textId="77777777" w:rsidR="00E938B6" w:rsidRPr="005954AF" w:rsidRDefault="00E938B6" w:rsidP="0046720D">
      <w:pPr>
        <w:pStyle w:val="ByLine"/>
      </w:pPr>
    </w:p>
    <w:p w14:paraId="7D5575AC" w14:textId="77777777" w:rsidR="00C0209B" w:rsidRPr="005954AF" w:rsidRDefault="00C0209B" w:rsidP="0046720D">
      <w:pPr>
        <w:pStyle w:val="ByLine"/>
      </w:pPr>
    </w:p>
    <w:p w14:paraId="529047FC" w14:textId="77777777" w:rsidR="00C0209B" w:rsidRPr="005954AF" w:rsidRDefault="00C0209B" w:rsidP="0046720D">
      <w:pPr>
        <w:pStyle w:val="ByLin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C0209B" w:rsidRPr="005954AF" w14:paraId="00C65311" w14:textId="77777777">
        <w:tc>
          <w:tcPr>
            <w:tcW w:w="3192" w:type="dxa"/>
          </w:tcPr>
          <w:p w14:paraId="04267C2C" w14:textId="77777777" w:rsidR="00C0209B" w:rsidRPr="005954AF" w:rsidRDefault="00FE1B5C" w:rsidP="0046720D">
            <w:pPr>
              <w:pStyle w:val="ByLine"/>
            </w:pPr>
            <w:r w:rsidRPr="005954AF">
              <w:lastRenderedPageBreak/>
              <w:t>Carlos Massavanhane</w:t>
            </w:r>
          </w:p>
        </w:tc>
        <w:tc>
          <w:tcPr>
            <w:tcW w:w="3192" w:type="dxa"/>
          </w:tcPr>
          <w:p w14:paraId="53764D7E" w14:textId="77777777" w:rsidR="00C0209B" w:rsidRPr="005954AF" w:rsidRDefault="00FE1B5C" w:rsidP="0046720D">
            <w:pPr>
              <w:pStyle w:val="ByLine"/>
            </w:pPr>
            <w:r w:rsidRPr="005954AF">
              <w:t>20183514</w:t>
            </w:r>
          </w:p>
        </w:tc>
        <w:tc>
          <w:tcPr>
            <w:tcW w:w="3192" w:type="dxa"/>
          </w:tcPr>
          <w:p w14:paraId="7C87CCBC" w14:textId="77777777" w:rsidR="00C0209B" w:rsidRPr="005954AF" w:rsidRDefault="00C0209B" w:rsidP="0046720D">
            <w:pPr>
              <w:pStyle w:val="ByLine"/>
            </w:pPr>
          </w:p>
        </w:tc>
      </w:tr>
      <w:tr w:rsidR="006B3950" w:rsidRPr="005954AF" w14:paraId="01AF6A72" w14:textId="77777777">
        <w:tc>
          <w:tcPr>
            <w:tcW w:w="3192" w:type="dxa"/>
          </w:tcPr>
          <w:p w14:paraId="536D75F0" w14:textId="77777777" w:rsidR="006B3950" w:rsidRPr="005954AF" w:rsidRDefault="00FE1B5C" w:rsidP="0046720D">
            <w:pPr>
              <w:pStyle w:val="ByLine"/>
            </w:pPr>
            <w:r w:rsidRPr="005954AF">
              <w:t>José Jaime</w:t>
            </w:r>
          </w:p>
        </w:tc>
        <w:tc>
          <w:tcPr>
            <w:tcW w:w="3192" w:type="dxa"/>
          </w:tcPr>
          <w:p w14:paraId="29524BF6" w14:textId="77777777" w:rsidR="006B3950" w:rsidRPr="005954AF" w:rsidRDefault="00FE1B5C" w:rsidP="0046720D">
            <w:pPr>
              <w:pStyle w:val="ByLine"/>
            </w:pPr>
            <w:r w:rsidRPr="005954AF">
              <w:t>201</w:t>
            </w:r>
            <w:r w:rsidR="00381510" w:rsidRPr="005954AF">
              <w:t>6</w:t>
            </w:r>
            <w:r w:rsidR="000D75D3" w:rsidRPr="005954AF">
              <w:t>3541</w:t>
            </w:r>
          </w:p>
        </w:tc>
        <w:tc>
          <w:tcPr>
            <w:tcW w:w="3192" w:type="dxa"/>
          </w:tcPr>
          <w:p w14:paraId="5538DE27" w14:textId="77777777" w:rsidR="006B3950" w:rsidRPr="005954AF" w:rsidRDefault="006B3950" w:rsidP="0046720D">
            <w:pPr>
              <w:pStyle w:val="ByLine"/>
            </w:pPr>
          </w:p>
        </w:tc>
      </w:tr>
      <w:tr w:rsidR="006B3950" w:rsidRPr="005954AF" w14:paraId="20256367" w14:textId="77777777">
        <w:tc>
          <w:tcPr>
            <w:tcW w:w="3192" w:type="dxa"/>
          </w:tcPr>
          <w:p w14:paraId="41933696" w14:textId="77777777" w:rsidR="006B3950" w:rsidRPr="005954AF" w:rsidRDefault="00FE1B5C" w:rsidP="0046720D">
            <w:pPr>
              <w:pStyle w:val="ByLine"/>
            </w:pPr>
            <w:r w:rsidRPr="005954AF">
              <w:t>Paulo Amosse</w:t>
            </w:r>
          </w:p>
        </w:tc>
        <w:tc>
          <w:tcPr>
            <w:tcW w:w="3192" w:type="dxa"/>
          </w:tcPr>
          <w:p w14:paraId="47A1E18D" w14:textId="77777777" w:rsidR="006B3950" w:rsidRPr="005954AF" w:rsidRDefault="00FE1B5C" w:rsidP="0046720D">
            <w:pPr>
              <w:pStyle w:val="ByLine"/>
            </w:pPr>
            <w:r w:rsidRPr="005954AF">
              <w:t>2017</w:t>
            </w:r>
            <w:r w:rsidR="00381510" w:rsidRPr="005954AF">
              <w:t>3566</w:t>
            </w:r>
          </w:p>
        </w:tc>
        <w:tc>
          <w:tcPr>
            <w:tcW w:w="3192" w:type="dxa"/>
          </w:tcPr>
          <w:p w14:paraId="2856AC86" w14:textId="77777777" w:rsidR="006B3950" w:rsidRPr="005954AF" w:rsidRDefault="006B3950" w:rsidP="0046720D">
            <w:pPr>
              <w:pStyle w:val="ByLine"/>
            </w:pPr>
          </w:p>
        </w:tc>
      </w:tr>
      <w:tr w:rsidR="006B3950" w:rsidRPr="005954AF" w14:paraId="022BDC3B" w14:textId="77777777">
        <w:tc>
          <w:tcPr>
            <w:tcW w:w="3192" w:type="dxa"/>
          </w:tcPr>
          <w:p w14:paraId="55632E46" w14:textId="77777777" w:rsidR="006B3950" w:rsidRPr="005954AF" w:rsidRDefault="006B3950" w:rsidP="0046720D">
            <w:pPr>
              <w:pStyle w:val="ByLine"/>
            </w:pPr>
          </w:p>
        </w:tc>
        <w:tc>
          <w:tcPr>
            <w:tcW w:w="3192" w:type="dxa"/>
          </w:tcPr>
          <w:p w14:paraId="58F314AF" w14:textId="77777777" w:rsidR="006B3950" w:rsidRPr="005954AF" w:rsidRDefault="006B3950" w:rsidP="0046720D">
            <w:pPr>
              <w:pStyle w:val="ByLine"/>
            </w:pPr>
          </w:p>
        </w:tc>
        <w:tc>
          <w:tcPr>
            <w:tcW w:w="3192" w:type="dxa"/>
          </w:tcPr>
          <w:p w14:paraId="006D74F0" w14:textId="77777777" w:rsidR="006B3950" w:rsidRPr="005954AF" w:rsidRDefault="006B3950" w:rsidP="0046720D">
            <w:pPr>
              <w:pStyle w:val="ByLine"/>
            </w:pPr>
          </w:p>
        </w:tc>
      </w:tr>
      <w:tr w:rsidR="006B3950" w:rsidRPr="005954AF" w14:paraId="6BFE2921" w14:textId="77777777">
        <w:tc>
          <w:tcPr>
            <w:tcW w:w="3192" w:type="dxa"/>
          </w:tcPr>
          <w:p w14:paraId="67AC6A05" w14:textId="77777777" w:rsidR="006B3950" w:rsidRPr="005954AF" w:rsidRDefault="006B3950" w:rsidP="0046720D">
            <w:pPr>
              <w:pStyle w:val="ByLine"/>
            </w:pPr>
          </w:p>
        </w:tc>
        <w:tc>
          <w:tcPr>
            <w:tcW w:w="3192" w:type="dxa"/>
          </w:tcPr>
          <w:p w14:paraId="5C6C3C0F" w14:textId="77777777" w:rsidR="006B3950" w:rsidRPr="005954AF" w:rsidRDefault="006B3950" w:rsidP="0046720D">
            <w:pPr>
              <w:pStyle w:val="ByLine"/>
            </w:pPr>
          </w:p>
        </w:tc>
        <w:tc>
          <w:tcPr>
            <w:tcW w:w="3192" w:type="dxa"/>
          </w:tcPr>
          <w:p w14:paraId="3F48EECE" w14:textId="77777777" w:rsidR="006B3950" w:rsidRPr="005954AF" w:rsidRDefault="006B3950" w:rsidP="0046720D">
            <w:pPr>
              <w:pStyle w:val="ByLine"/>
            </w:pPr>
          </w:p>
        </w:tc>
      </w:tr>
    </w:tbl>
    <w:p w14:paraId="107CBE18" w14:textId="77777777" w:rsidR="00C0209B" w:rsidRPr="005954AF" w:rsidRDefault="00C0209B" w:rsidP="0046720D">
      <w:pPr>
        <w:pStyle w:val="ByLine"/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C0209B" w:rsidRPr="005954AF" w14:paraId="0941C3A2" w14:textId="77777777">
        <w:tc>
          <w:tcPr>
            <w:tcW w:w="2977" w:type="dxa"/>
          </w:tcPr>
          <w:p w14:paraId="1C954FCD" w14:textId="77777777" w:rsidR="00C0209B" w:rsidRPr="005954AF" w:rsidRDefault="006B3950" w:rsidP="0046720D">
            <w:pPr>
              <w:pStyle w:val="ByLine"/>
              <w:rPr>
                <w:sz w:val="22"/>
              </w:rPr>
            </w:pPr>
            <w:r w:rsidRPr="005954AF">
              <w:t>Professor</w:t>
            </w:r>
            <w:r w:rsidR="00C0209B" w:rsidRPr="005954AF">
              <w:t>:</w:t>
            </w:r>
          </w:p>
        </w:tc>
        <w:tc>
          <w:tcPr>
            <w:tcW w:w="4790" w:type="dxa"/>
          </w:tcPr>
          <w:p w14:paraId="27231DFA" w14:textId="77777777" w:rsidR="00C0209B" w:rsidRPr="005954AF" w:rsidRDefault="005E4C16" w:rsidP="0046720D">
            <w:pPr>
              <w:pStyle w:val="ByLine"/>
              <w:rPr>
                <w:i/>
              </w:rPr>
            </w:pPr>
            <w:r w:rsidRPr="005954AF">
              <w:t>Osvaldo Cossa</w:t>
            </w:r>
          </w:p>
        </w:tc>
      </w:tr>
      <w:tr w:rsidR="00C0209B" w:rsidRPr="005954AF" w14:paraId="7F296849" w14:textId="77777777">
        <w:tc>
          <w:tcPr>
            <w:tcW w:w="2977" w:type="dxa"/>
          </w:tcPr>
          <w:p w14:paraId="3AFAE017" w14:textId="77777777" w:rsidR="00C0209B" w:rsidRPr="005954AF" w:rsidRDefault="006A1DAD" w:rsidP="0046720D">
            <w:pPr>
              <w:pStyle w:val="ByLine"/>
            </w:pPr>
            <w:r w:rsidRPr="005954AF">
              <w:t>Disciplina</w:t>
            </w:r>
            <w:r w:rsidR="00C0209B" w:rsidRPr="005954AF">
              <w:t>:</w:t>
            </w:r>
          </w:p>
        </w:tc>
        <w:tc>
          <w:tcPr>
            <w:tcW w:w="4790" w:type="dxa"/>
          </w:tcPr>
          <w:p w14:paraId="45739BB6" w14:textId="77777777" w:rsidR="00C0209B" w:rsidRPr="005954AF" w:rsidRDefault="001B3486" w:rsidP="0046720D">
            <w:pPr>
              <w:pStyle w:val="ByLine"/>
            </w:pPr>
            <w:r w:rsidRPr="005954AF">
              <w:t>Engenharia de Software</w:t>
            </w:r>
          </w:p>
        </w:tc>
      </w:tr>
      <w:tr w:rsidR="00C0209B" w:rsidRPr="005954AF" w14:paraId="0E4AE1B7" w14:textId="77777777">
        <w:tc>
          <w:tcPr>
            <w:tcW w:w="2977" w:type="dxa"/>
          </w:tcPr>
          <w:p w14:paraId="7292AA2F" w14:textId="77777777" w:rsidR="00C0209B" w:rsidRPr="005954AF" w:rsidRDefault="00C0209B" w:rsidP="0046720D">
            <w:pPr>
              <w:pStyle w:val="ByLine"/>
            </w:pPr>
          </w:p>
        </w:tc>
        <w:tc>
          <w:tcPr>
            <w:tcW w:w="4790" w:type="dxa"/>
          </w:tcPr>
          <w:p w14:paraId="7F97BC0A" w14:textId="77777777" w:rsidR="008773BD" w:rsidRPr="005954AF" w:rsidRDefault="008773BD" w:rsidP="0046720D">
            <w:pPr>
              <w:pStyle w:val="ByLine"/>
            </w:pPr>
          </w:p>
          <w:p w14:paraId="7B15CC48" w14:textId="77777777" w:rsidR="008773BD" w:rsidRPr="005954AF" w:rsidRDefault="008773BD" w:rsidP="0046720D">
            <w:pPr>
              <w:pStyle w:val="ByLine"/>
            </w:pPr>
          </w:p>
        </w:tc>
      </w:tr>
      <w:tr w:rsidR="00C0209B" w:rsidRPr="005954AF" w14:paraId="713A98B7" w14:textId="77777777">
        <w:tc>
          <w:tcPr>
            <w:tcW w:w="2977" w:type="dxa"/>
          </w:tcPr>
          <w:p w14:paraId="69C1F12F" w14:textId="77777777" w:rsidR="00C0209B" w:rsidRPr="005954AF" w:rsidRDefault="00C0209B" w:rsidP="0046720D">
            <w:pPr>
              <w:pStyle w:val="ByLine"/>
            </w:pPr>
          </w:p>
        </w:tc>
        <w:tc>
          <w:tcPr>
            <w:tcW w:w="4790" w:type="dxa"/>
          </w:tcPr>
          <w:p w14:paraId="504E91C2" w14:textId="77777777" w:rsidR="00C0209B" w:rsidRPr="005954AF" w:rsidRDefault="00C0209B" w:rsidP="0046720D">
            <w:pPr>
              <w:pStyle w:val="ByLine"/>
            </w:pPr>
          </w:p>
        </w:tc>
      </w:tr>
    </w:tbl>
    <w:p w14:paraId="70018B21" w14:textId="77777777" w:rsidR="00381510" w:rsidRPr="005954AF" w:rsidRDefault="006B3950" w:rsidP="0046720D">
      <w:pPr>
        <w:pStyle w:val="Ttulo1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2849741"/>
      <w:bookmarkEnd w:id="0"/>
      <w:bookmarkEnd w:id="1"/>
      <w:bookmarkEnd w:id="2"/>
      <w:bookmarkEnd w:id="3"/>
      <w:bookmarkEnd w:id="4"/>
      <w:r w:rsidRPr="005954AF">
        <w:lastRenderedPageBreak/>
        <w:t>Sumário</w:t>
      </w:r>
      <w:bookmarkEnd w:id="5"/>
    </w:p>
    <w:p w14:paraId="2F7C902E" w14:textId="32D2CBFD" w:rsidR="00C53B60" w:rsidRPr="005954AF" w:rsidRDefault="00C0209B" w:rsidP="0046720D">
      <w:pPr>
        <w:pStyle w:val="Sumrio1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sz w:val="36"/>
          <w:szCs w:val="36"/>
        </w:rPr>
        <w:fldChar w:fldCharType="begin"/>
      </w:r>
      <w:r w:rsidRPr="005954AF">
        <w:instrText xml:space="preserve"> TOC \o "1-2" \t "TOCentry,1" </w:instrText>
      </w:r>
      <w:r w:rsidRPr="005954AF">
        <w:rPr>
          <w:sz w:val="36"/>
          <w:szCs w:val="36"/>
        </w:rPr>
        <w:fldChar w:fldCharType="separate"/>
      </w:r>
      <w:r w:rsidR="00C53B60" w:rsidRPr="005954AF">
        <w:rPr>
          <w:noProof/>
        </w:rPr>
        <w:t>Sumário</w:t>
      </w:r>
      <w:r w:rsidR="00C53B60" w:rsidRPr="005954AF">
        <w:rPr>
          <w:noProof/>
        </w:rPr>
        <w:tab/>
      </w:r>
      <w:r w:rsidR="00C53B60" w:rsidRPr="005954AF">
        <w:rPr>
          <w:noProof/>
        </w:rPr>
        <w:fldChar w:fldCharType="begin"/>
      </w:r>
      <w:r w:rsidR="00C53B60" w:rsidRPr="005954AF">
        <w:rPr>
          <w:noProof/>
        </w:rPr>
        <w:instrText xml:space="preserve"> PAGEREF _Toc22849741 \h </w:instrText>
      </w:r>
      <w:r w:rsidR="00C53B60" w:rsidRPr="005954AF">
        <w:rPr>
          <w:noProof/>
        </w:rPr>
      </w:r>
      <w:r w:rsidR="00C53B60" w:rsidRPr="005954AF">
        <w:rPr>
          <w:noProof/>
        </w:rPr>
        <w:fldChar w:fldCharType="separate"/>
      </w:r>
      <w:r w:rsidR="00C53B60" w:rsidRPr="005954AF">
        <w:rPr>
          <w:noProof/>
        </w:rPr>
        <w:t>2</w:t>
      </w:r>
      <w:r w:rsidR="00C53B60" w:rsidRPr="005954AF">
        <w:rPr>
          <w:noProof/>
        </w:rPr>
        <w:fldChar w:fldCharType="end"/>
      </w:r>
    </w:p>
    <w:p w14:paraId="58B3F85F" w14:textId="59FE79C9" w:rsidR="00C53B60" w:rsidRPr="005954AF" w:rsidRDefault="00C53B60" w:rsidP="0046720D">
      <w:pPr>
        <w:pStyle w:val="Sumrio1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noProof/>
        </w:rPr>
        <w:t>Revisões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_Toc22849742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4</w:t>
      </w:r>
      <w:r w:rsidRPr="005954AF">
        <w:rPr>
          <w:noProof/>
        </w:rPr>
        <w:fldChar w:fldCharType="end"/>
      </w:r>
    </w:p>
    <w:p w14:paraId="0B4C2F2E" w14:textId="1FD8B5ED" w:rsidR="00C53B60" w:rsidRPr="005954AF" w:rsidRDefault="00C53B60" w:rsidP="0046720D">
      <w:pPr>
        <w:pStyle w:val="Sumrio1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1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Introdução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_Toc22849743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5</w:t>
      </w:r>
      <w:r w:rsidRPr="005954AF">
        <w:rPr>
          <w:noProof/>
        </w:rPr>
        <w:fldChar w:fldCharType="end"/>
      </w:r>
    </w:p>
    <w:p w14:paraId="04BAA2F3" w14:textId="4BEE0AD3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1.1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Objetivo do Documento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_Toc22849744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5</w:t>
      </w:r>
      <w:r w:rsidRPr="005954AF">
        <w:rPr>
          <w:noProof/>
        </w:rPr>
        <w:fldChar w:fldCharType="end"/>
      </w:r>
    </w:p>
    <w:p w14:paraId="0709F057" w14:textId="74B81C54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1.2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Escopo do Produto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_Toc22849745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5</w:t>
      </w:r>
      <w:r w:rsidRPr="005954AF">
        <w:rPr>
          <w:noProof/>
        </w:rPr>
        <w:fldChar w:fldCharType="end"/>
      </w:r>
    </w:p>
    <w:p w14:paraId="2355E597" w14:textId="06E460B2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1.3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Público-Alvo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_Toc22849746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5</w:t>
      </w:r>
      <w:r w:rsidRPr="005954AF">
        <w:rPr>
          <w:noProof/>
        </w:rPr>
        <w:fldChar w:fldCharType="end"/>
      </w:r>
    </w:p>
    <w:p w14:paraId="31559D3C" w14:textId="2899682E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1.4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Definições, Acrônimos e Abreviações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_Toc22849747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6</w:t>
      </w:r>
      <w:r w:rsidRPr="005954AF">
        <w:rPr>
          <w:noProof/>
        </w:rPr>
        <w:fldChar w:fldCharType="end"/>
      </w:r>
    </w:p>
    <w:p w14:paraId="3C7DD64C" w14:textId="71623117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1.5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Convenções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_Toc22849748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6</w:t>
      </w:r>
      <w:r w:rsidRPr="005954AF">
        <w:rPr>
          <w:noProof/>
        </w:rPr>
        <w:fldChar w:fldCharType="end"/>
      </w:r>
    </w:p>
    <w:p w14:paraId="4292F0BC" w14:textId="3A5D1282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1.6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Referências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_Toc22849749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6</w:t>
      </w:r>
      <w:r w:rsidRPr="005954AF">
        <w:rPr>
          <w:noProof/>
        </w:rPr>
        <w:fldChar w:fldCharType="end"/>
      </w:r>
    </w:p>
    <w:p w14:paraId="1A2A2EF2" w14:textId="43112706" w:rsidR="00C53B60" w:rsidRPr="005954AF" w:rsidRDefault="00C53B60" w:rsidP="0046720D">
      <w:pPr>
        <w:pStyle w:val="Sumrio1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2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Visão Geral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_Toc22849750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7</w:t>
      </w:r>
      <w:r w:rsidRPr="005954AF">
        <w:rPr>
          <w:noProof/>
        </w:rPr>
        <w:fldChar w:fldCharType="end"/>
      </w:r>
    </w:p>
    <w:p w14:paraId="5F57BACD" w14:textId="2F318BD0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2.1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Perspectiva do Produto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_Toc22849751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7</w:t>
      </w:r>
      <w:r w:rsidRPr="005954AF">
        <w:rPr>
          <w:noProof/>
        </w:rPr>
        <w:fldChar w:fldCharType="end"/>
      </w:r>
    </w:p>
    <w:p w14:paraId="43A62FDA" w14:textId="62541AC4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2.2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Arquitectura do KLINIEK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_Toc22849752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7</w:t>
      </w:r>
      <w:r w:rsidRPr="005954AF">
        <w:rPr>
          <w:noProof/>
        </w:rPr>
        <w:fldChar w:fldCharType="end"/>
      </w:r>
    </w:p>
    <w:p w14:paraId="59868ED1" w14:textId="70CAF8A0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2.3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Funcionalidade do Produto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_Toc22849753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7</w:t>
      </w:r>
      <w:r w:rsidRPr="005954AF">
        <w:rPr>
          <w:noProof/>
        </w:rPr>
        <w:fldChar w:fldCharType="end"/>
      </w:r>
    </w:p>
    <w:p w14:paraId="1A21D2DA" w14:textId="0B762D31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2.4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Utilizadores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_Toc22849754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8</w:t>
      </w:r>
      <w:r w:rsidRPr="005954AF">
        <w:rPr>
          <w:noProof/>
        </w:rPr>
        <w:fldChar w:fldCharType="end"/>
      </w:r>
    </w:p>
    <w:p w14:paraId="1EA2B064" w14:textId="11FDE91A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2.5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Ambiente Operacional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_Toc22849755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8</w:t>
      </w:r>
      <w:r w:rsidRPr="005954AF">
        <w:rPr>
          <w:noProof/>
        </w:rPr>
        <w:fldChar w:fldCharType="end"/>
      </w:r>
    </w:p>
    <w:p w14:paraId="6255B2D5" w14:textId="1ED8C577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2.6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Restrições de Projeto e Implementação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_Toc22849756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9</w:t>
      </w:r>
      <w:r w:rsidRPr="005954AF">
        <w:rPr>
          <w:noProof/>
        </w:rPr>
        <w:fldChar w:fldCharType="end"/>
      </w:r>
    </w:p>
    <w:p w14:paraId="0CBA92AA" w14:textId="7105A794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2.7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Documentação do Uitlizador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_Toc22849757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9</w:t>
      </w:r>
      <w:r w:rsidRPr="005954AF">
        <w:rPr>
          <w:noProof/>
        </w:rPr>
        <w:fldChar w:fldCharType="end"/>
      </w:r>
    </w:p>
    <w:p w14:paraId="6C992BD8" w14:textId="596D761E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2.8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Suposições e Dependências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_Toc22849758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9</w:t>
      </w:r>
      <w:r w:rsidRPr="005954AF">
        <w:rPr>
          <w:noProof/>
        </w:rPr>
        <w:fldChar w:fldCharType="end"/>
      </w:r>
    </w:p>
    <w:p w14:paraId="4B33DE20" w14:textId="1CF91363" w:rsidR="00C53B60" w:rsidRPr="005954AF" w:rsidRDefault="00C53B60" w:rsidP="0046720D">
      <w:pPr>
        <w:pStyle w:val="Sumrio1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3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Especificação das Interfaces Externas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_Toc22849759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10</w:t>
      </w:r>
      <w:r w:rsidRPr="005954AF">
        <w:rPr>
          <w:noProof/>
        </w:rPr>
        <w:fldChar w:fldCharType="end"/>
      </w:r>
    </w:p>
    <w:p w14:paraId="1FDD57C1" w14:textId="2C7C8979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3.1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Requisitos de Interface Externa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_Toc22849760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10</w:t>
      </w:r>
      <w:r w:rsidRPr="005954AF">
        <w:rPr>
          <w:noProof/>
        </w:rPr>
        <w:fldChar w:fldCharType="end"/>
      </w:r>
    </w:p>
    <w:p w14:paraId="097C50B2" w14:textId="4184AE4B" w:rsidR="00C53B60" w:rsidRPr="005954AF" w:rsidRDefault="00C53B60" w:rsidP="0046720D">
      <w:pPr>
        <w:pStyle w:val="Sumrio1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4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Requisitos Funcionais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_Toc22849761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11</w:t>
      </w:r>
      <w:r w:rsidRPr="005954AF">
        <w:rPr>
          <w:noProof/>
        </w:rPr>
        <w:fldChar w:fldCharType="end"/>
      </w:r>
    </w:p>
    <w:p w14:paraId="01307E61" w14:textId="4BE9B65B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4.1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RF001 – Gestão dos Pacientes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_Toc22849762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11</w:t>
      </w:r>
      <w:r w:rsidRPr="005954AF">
        <w:rPr>
          <w:noProof/>
        </w:rPr>
        <w:fldChar w:fldCharType="end"/>
      </w:r>
    </w:p>
    <w:p w14:paraId="3C6D0E2E" w14:textId="1AA30E6E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4.2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RF002 – GESTÃO DE CONSULTA E SERVIÇOS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_Toc22849763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11</w:t>
      </w:r>
      <w:r w:rsidRPr="005954AF">
        <w:rPr>
          <w:noProof/>
        </w:rPr>
        <w:fldChar w:fldCharType="end"/>
      </w:r>
    </w:p>
    <w:p w14:paraId="3EC5C45E" w14:textId="5DDFD5AE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4.3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RF003 – Gestão de Médicos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_Toc22849764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11</w:t>
      </w:r>
      <w:r w:rsidRPr="005954AF">
        <w:rPr>
          <w:noProof/>
        </w:rPr>
        <w:fldChar w:fldCharType="end"/>
      </w:r>
    </w:p>
    <w:p w14:paraId="440B1E4B" w14:textId="75C3F3ED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4.4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Gestão de Pagamentos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_Toc22849765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12</w:t>
      </w:r>
      <w:r w:rsidRPr="005954AF">
        <w:rPr>
          <w:noProof/>
        </w:rPr>
        <w:fldChar w:fldCharType="end"/>
      </w:r>
    </w:p>
    <w:p w14:paraId="7995FC68" w14:textId="08752CC1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4.5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RF004 – Gerir Relatórios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_Toc22849766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12</w:t>
      </w:r>
      <w:r w:rsidRPr="005954AF">
        <w:rPr>
          <w:noProof/>
        </w:rPr>
        <w:fldChar w:fldCharType="end"/>
      </w:r>
    </w:p>
    <w:p w14:paraId="0A0127D5" w14:textId="2095A24C" w:rsidR="00C53B60" w:rsidRPr="005954AF" w:rsidRDefault="00C53B60" w:rsidP="0046720D">
      <w:pPr>
        <w:pStyle w:val="Sumrio1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5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Requisitos Não-Funcionais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_Toc22849767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13</w:t>
      </w:r>
      <w:r w:rsidRPr="005954AF">
        <w:rPr>
          <w:noProof/>
        </w:rPr>
        <w:fldChar w:fldCharType="end"/>
      </w:r>
    </w:p>
    <w:p w14:paraId="6961C834" w14:textId="11B12C67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5.1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Requisitos de Usabilidade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_Toc22849768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13</w:t>
      </w:r>
      <w:r w:rsidRPr="005954AF">
        <w:rPr>
          <w:noProof/>
        </w:rPr>
        <w:fldChar w:fldCharType="end"/>
      </w:r>
    </w:p>
    <w:p w14:paraId="674A6B13" w14:textId="6509A0C7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5.2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Requisitos de Desempenho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_Toc22849769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13</w:t>
      </w:r>
      <w:r w:rsidRPr="005954AF">
        <w:rPr>
          <w:noProof/>
        </w:rPr>
        <w:fldChar w:fldCharType="end"/>
      </w:r>
    </w:p>
    <w:p w14:paraId="2CFA9F3B" w14:textId="190005FF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5.3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Requisitos de Segurança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_Toc22849770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14</w:t>
      </w:r>
      <w:r w:rsidRPr="005954AF">
        <w:rPr>
          <w:noProof/>
        </w:rPr>
        <w:fldChar w:fldCharType="end"/>
      </w:r>
    </w:p>
    <w:p w14:paraId="25BB606B" w14:textId="37B23CB6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5.4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Hardware e Software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_Toc22849771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14</w:t>
      </w:r>
      <w:r w:rsidRPr="005954AF">
        <w:rPr>
          <w:noProof/>
        </w:rPr>
        <w:fldChar w:fldCharType="end"/>
      </w:r>
    </w:p>
    <w:p w14:paraId="206EB560" w14:textId="306B0763" w:rsidR="00C53B60" w:rsidRPr="005954AF" w:rsidRDefault="00C53B60" w:rsidP="0046720D">
      <w:pPr>
        <w:pStyle w:val="Sumrio1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t>6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Requisitos Do Sistema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_Toc22849772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15</w:t>
      </w:r>
      <w:r w:rsidRPr="005954AF">
        <w:rPr>
          <w:noProof/>
        </w:rPr>
        <w:fldChar w:fldCharType="end"/>
      </w:r>
    </w:p>
    <w:p w14:paraId="5230E8CF" w14:textId="63112C80" w:rsidR="00C53B60" w:rsidRPr="005954AF" w:rsidRDefault="00C53B60" w:rsidP="0046720D">
      <w:pPr>
        <w:pStyle w:val="Sumrio1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rFonts w:cs="Arial"/>
          <w:noProof/>
        </w:rPr>
        <w:lastRenderedPageBreak/>
        <w:t>7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Outros Requisitos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_Toc22849773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16</w:t>
      </w:r>
      <w:r w:rsidRPr="005954AF">
        <w:rPr>
          <w:noProof/>
        </w:rPr>
        <w:fldChar w:fldCharType="end"/>
      </w:r>
    </w:p>
    <w:p w14:paraId="39602B3C" w14:textId="3422CD43" w:rsidR="00C53B60" w:rsidRPr="005954AF" w:rsidRDefault="00C53B60" w:rsidP="0046720D">
      <w:pPr>
        <w:pStyle w:val="Sumrio1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noProof/>
        </w:rPr>
        <w:t>8.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Fases do Projecto e Cronograma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_Toc22849774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17</w:t>
      </w:r>
      <w:r w:rsidRPr="005954AF">
        <w:rPr>
          <w:noProof/>
        </w:rPr>
        <w:fldChar w:fldCharType="end"/>
      </w:r>
    </w:p>
    <w:p w14:paraId="39677510" w14:textId="7A65DC72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noProof/>
        </w:rPr>
        <w:t>8.1.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Fases do Projecto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_Toc22849775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17</w:t>
      </w:r>
      <w:r w:rsidRPr="005954AF">
        <w:rPr>
          <w:noProof/>
        </w:rPr>
        <w:fldChar w:fldCharType="end"/>
      </w:r>
    </w:p>
    <w:p w14:paraId="5102BF9A" w14:textId="45A9FABC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noProof/>
          <w:lang w:val="pt-PT"/>
        </w:rPr>
        <w:t>8.2.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  <w:lang w:val="pt-PT"/>
        </w:rPr>
        <w:t>Cronograma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_Toc22849776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18</w:t>
      </w:r>
      <w:r w:rsidRPr="005954AF">
        <w:rPr>
          <w:noProof/>
        </w:rPr>
        <w:fldChar w:fldCharType="end"/>
      </w:r>
    </w:p>
    <w:p w14:paraId="717D5A26" w14:textId="20DB3101" w:rsidR="00C53B60" w:rsidRPr="005954AF" w:rsidRDefault="00C53B60" w:rsidP="0046720D">
      <w:pPr>
        <w:pStyle w:val="Sumrio1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noProof/>
        </w:rPr>
        <w:t>9.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Modelação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_Toc22849777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19</w:t>
      </w:r>
      <w:r w:rsidRPr="005954AF">
        <w:rPr>
          <w:noProof/>
        </w:rPr>
        <w:fldChar w:fldCharType="end"/>
      </w:r>
    </w:p>
    <w:p w14:paraId="70F85086" w14:textId="7D4401EE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noProof/>
        </w:rPr>
        <w:t>9.1.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Diagramas de Classe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_Toc22849778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19</w:t>
      </w:r>
      <w:r w:rsidRPr="005954AF">
        <w:rPr>
          <w:noProof/>
        </w:rPr>
        <w:fldChar w:fldCharType="end"/>
      </w:r>
    </w:p>
    <w:p w14:paraId="0136141A" w14:textId="55C85E56" w:rsidR="00C53B60" w:rsidRPr="005954AF" w:rsidRDefault="00C53B60" w:rsidP="0046720D">
      <w:pPr>
        <w:pStyle w:val="Sumrio2"/>
        <w:rPr>
          <w:rFonts w:eastAsiaTheme="minorEastAsia" w:cstheme="minorBidi"/>
          <w:noProof/>
          <w:sz w:val="22"/>
          <w:szCs w:val="22"/>
          <w:lang w:val="pt-PT" w:eastAsia="pt-PT" w:bidi="ar-SA"/>
        </w:rPr>
      </w:pPr>
      <w:r w:rsidRPr="005954AF">
        <w:rPr>
          <w:noProof/>
        </w:rPr>
        <w:t>9.2.</w:t>
      </w:r>
      <w:r w:rsidRPr="005954AF">
        <w:rPr>
          <w:rFonts w:eastAsiaTheme="minorEastAsia" w:cstheme="minorBidi"/>
          <w:noProof/>
          <w:sz w:val="22"/>
          <w:szCs w:val="22"/>
          <w:lang w:val="pt-PT" w:eastAsia="pt-PT" w:bidi="ar-SA"/>
        </w:rPr>
        <w:tab/>
      </w:r>
      <w:r w:rsidRPr="005954AF">
        <w:rPr>
          <w:noProof/>
        </w:rPr>
        <w:t>Diagrama de Casos de Uso</w:t>
      </w:r>
      <w:r w:rsidRPr="005954AF">
        <w:rPr>
          <w:noProof/>
        </w:rPr>
        <w:tab/>
      </w:r>
      <w:r w:rsidRPr="005954AF">
        <w:rPr>
          <w:noProof/>
        </w:rPr>
        <w:fldChar w:fldCharType="begin"/>
      </w:r>
      <w:r w:rsidRPr="005954AF">
        <w:rPr>
          <w:noProof/>
        </w:rPr>
        <w:instrText xml:space="preserve"> PAGEREF _Toc22849779 \h </w:instrText>
      </w:r>
      <w:r w:rsidRPr="005954AF">
        <w:rPr>
          <w:noProof/>
        </w:rPr>
      </w:r>
      <w:r w:rsidRPr="005954AF">
        <w:rPr>
          <w:noProof/>
        </w:rPr>
        <w:fldChar w:fldCharType="separate"/>
      </w:r>
      <w:r w:rsidRPr="005954AF">
        <w:rPr>
          <w:noProof/>
        </w:rPr>
        <w:t>20</w:t>
      </w:r>
      <w:r w:rsidRPr="005954AF">
        <w:rPr>
          <w:noProof/>
        </w:rPr>
        <w:fldChar w:fldCharType="end"/>
      </w:r>
    </w:p>
    <w:p w14:paraId="718A4A2F" w14:textId="4A662B00" w:rsidR="00BA2CBE" w:rsidRPr="005954AF" w:rsidRDefault="00C0209B" w:rsidP="0046720D">
      <w:r w:rsidRPr="005954AF">
        <w:fldChar w:fldCharType="end"/>
      </w:r>
    </w:p>
    <w:p w14:paraId="614CE016" w14:textId="77777777" w:rsidR="00BA2CBE" w:rsidRPr="005954AF" w:rsidRDefault="0024199A" w:rsidP="0046720D">
      <w:r w:rsidRPr="005954AF">
        <w:br w:type="page"/>
      </w:r>
    </w:p>
    <w:p w14:paraId="5D3DA54D" w14:textId="77777777" w:rsidR="00C0209B" w:rsidRPr="005954AF" w:rsidRDefault="00C0209B" w:rsidP="0046720D">
      <w:pPr>
        <w:pStyle w:val="TOCEntry"/>
      </w:pPr>
      <w:bookmarkStart w:id="6" w:name="_Toc22849742"/>
      <w:r w:rsidRPr="005954AF">
        <w:lastRenderedPageBreak/>
        <w:t>Revi</w:t>
      </w:r>
      <w:r w:rsidR="006B3950" w:rsidRPr="005954AF">
        <w:t>sões</w:t>
      </w:r>
      <w:bookmarkEnd w:id="6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330"/>
        <w:gridCol w:w="2871"/>
        <w:gridCol w:w="1985"/>
      </w:tblGrid>
      <w:tr w:rsidR="00C0209B" w:rsidRPr="005954AF" w14:paraId="31250BFA" w14:textId="77777777" w:rsidTr="00FE1B5C">
        <w:trPr>
          <w:cantSplit/>
          <w:tblHeader/>
        </w:trPr>
        <w:tc>
          <w:tcPr>
            <w:tcW w:w="1170" w:type="dxa"/>
            <w:shd w:val="pct10" w:color="auto" w:fill="auto"/>
          </w:tcPr>
          <w:p w14:paraId="20FB57BC" w14:textId="77777777" w:rsidR="00C0209B" w:rsidRPr="005954AF" w:rsidRDefault="006B3950" w:rsidP="0046720D">
            <w:pPr>
              <w:pStyle w:val="Table-ColHead"/>
            </w:pPr>
            <w:r w:rsidRPr="005954AF">
              <w:t>Versão</w:t>
            </w:r>
          </w:p>
        </w:tc>
        <w:tc>
          <w:tcPr>
            <w:tcW w:w="3330" w:type="dxa"/>
            <w:shd w:val="pct10" w:color="auto" w:fill="auto"/>
          </w:tcPr>
          <w:p w14:paraId="65619C30" w14:textId="77777777" w:rsidR="00C0209B" w:rsidRPr="005954AF" w:rsidRDefault="006B3950" w:rsidP="0046720D">
            <w:pPr>
              <w:pStyle w:val="Table-ColHead"/>
            </w:pPr>
            <w:r w:rsidRPr="005954AF">
              <w:t>Autores</w:t>
            </w:r>
          </w:p>
        </w:tc>
        <w:tc>
          <w:tcPr>
            <w:tcW w:w="2871" w:type="dxa"/>
            <w:shd w:val="pct10" w:color="auto" w:fill="auto"/>
          </w:tcPr>
          <w:p w14:paraId="6CB1D5EB" w14:textId="77777777" w:rsidR="00C0209B" w:rsidRPr="005954AF" w:rsidRDefault="006B3950" w:rsidP="0046720D">
            <w:pPr>
              <w:pStyle w:val="Table-ColHead"/>
            </w:pPr>
            <w:r w:rsidRPr="005954AF">
              <w:t>Descrição da Versão</w:t>
            </w:r>
          </w:p>
        </w:tc>
        <w:tc>
          <w:tcPr>
            <w:tcW w:w="1985" w:type="dxa"/>
            <w:shd w:val="pct10" w:color="auto" w:fill="auto"/>
          </w:tcPr>
          <w:p w14:paraId="7D689B91" w14:textId="77777777" w:rsidR="00C0209B" w:rsidRPr="005954AF" w:rsidRDefault="006B3950" w:rsidP="0046720D">
            <w:pPr>
              <w:pStyle w:val="Table-ColHead"/>
            </w:pPr>
            <w:r w:rsidRPr="005954AF">
              <w:t>Data</w:t>
            </w:r>
          </w:p>
        </w:tc>
      </w:tr>
      <w:tr w:rsidR="00C0209B" w:rsidRPr="005954AF" w14:paraId="363252D6" w14:textId="77777777" w:rsidTr="00FE1B5C">
        <w:trPr>
          <w:cantSplit/>
        </w:trPr>
        <w:tc>
          <w:tcPr>
            <w:tcW w:w="1170" w:type="dxa"/>
          </w:tcPr>
          <w:p w14:paraId="75494ADC" w14:textId="77777777" w:rsidR="00C0209B" w:rsidRPr="005954AF" w:rsidRDefault="001B3486" w:rsidP="0046720D">
            <w:pPr>
              <w:pStyle w:val="Table-Text"/>
            </w:pPr>
            <w:r w:rsidRPr="005954AF">
              <w:t>1.0</w:t>
            </w:r>
          </w:p>
        </w:tc>
        <w:tc>
          <w:tcPr>
            <w:tcW w:w="3330" w:type="dxa"/>
          </w:tcPr>
          <w:p w14:paraId="17C9E059" w14:textId="77777777" w:rsidR="001B3486" w:rsidRPr="005954AF" w:rsidRDefault="00FE1B5C" w:rsidP="0046720D">
            <w:pPr>
              <w:pStyle w:val="Table-Text"/>
            </w:pPr>
            <w:r w:rsidRPr="005954AF">
              <w:t>Carlos Massavanhane, José Jaime e Paulo Amosse</w:t>
            </w:r>
          </w:p>
        </w:tc>
        <w:tc>
          <w:tcPr>
            <w:tcW w:w="2871" w:type="dxa"/>
          </w:tcPr>
          <w:p w14:paraId="36B064B7" w14:textId="77777777" w:rsidR="00C0209B" w:rsidRPr="005954AF" w:rsidRDefault="00C330D2" w:rsidP="0046720D">
            <w:pPr>
              <w:pStyle w:val="Table-Text"/>
            </w:pPr>
            <w:r w:rsidRPr="005954AF">
              <w:t>Descrição do KLINIEK</w:t>
            </w:r>
          </w:p>
        </w:tc>
        <w:tc>
          <w:tcPr>
            <w:tcW w:w="1985" w:type="dxa"/>
          </w:tcPr>
          <w:p w14:paraId="281484AB" w14:textId="7437BD8A" w:rsidR="00C0209B" w:rsidRPr="005954AF" w:rsidRDefault="00C330D2" w:rsidP="0046720D">
            <w:pPr>
              <w:pStyle w:val="Table-Text"/>
            </w:pPr>
            <w:r w:rsidRPr="005954AF">
              <w:t>17</w:t>
            </w:r>
            <w:r w:rsidR="00326322" w:rsidRPr="005954AF">
              <w:t>/</w:t>
            </w:r>
            <w:r w:rsidRPr="005954AF">
              <w:t>0</w:t>
            </w:r>
            <w:r w:rsidR="00C53B60" w:rsidRPr="005954AF">
              <w:t>9</w:t>
            </w:r>
            <w:r w:rsidR="00326322" w:rsidRPr="005954AF">
              <w:t>/201</w:t>
            </w:r>
            <w:r w:rsidRPr="005954AF">
              <w:t>9</w:t>
            </w:r>
          </w:p>
        </w:tc>
      </w:tr>
      <w:tr w:rsidR="000D75D3" w:rsidRPr="005954AF" w14:paraId="6565CD9D" w14:textId="77777777" w:rsidTr="00FE1B5C">
        <w:trPr>
          <w:cantSplit/>
        </w:trPr>
        <w:tc>
          <w:tcPr>
            <w:tcW w:w="1170" w:type="dxa"/>
          </w:tcPr>
          <w:p w14:paraId="43A0B6DB" w14:textId="77777777" w:rsidR="000D75D3" w:rsidRPr="005954AF" w:rsidRDefault="000D75D3" w:rsidP="0046720D">
            <w:pPr>
              <w:pStyle w:val="Table-Text"/>
            </w:pPr>
            <w:r w:rsidRPr="005954AF">
              <w:t>1.5</w:t>
            </w:r>
          </w:p>
        </w:tc>
        <w:tc>
          <w:tcPr>
            <w:tcW w:w="3330" w:type="dxa"/>
          </w:tcPr>
          <w:p w14:paraId="0793C49B" w14:textId="77777777" w:rsidR="000D75D3" w:rsidRPr="005954AF" w:rsidRDefault="000D75D3" w:rsidP="0046720D">
            <w:pPr>
              <w:pStyle w:val="Table-Text"/>
            </w:pPr>
            <w:r w:rsidRPr="005954AF">
              <w:t>Carlos Massavanhane, José Jaime e Paulo Amosse</w:t>
            </w:r>
          </w:p>
        </w:tc>
        <w:tc>
          <w:tcPr>
            <w:tcW w:w="2871" w:type="dxa"/>
          </w:tcPr>
          <w:p w14:paraId="4AEA2801" w14:textId="77777777" w:rsidR="000D75D3" w:rsidRPr="005954AF" w:rsidRDefault="000D75D3" w:rsidP="0046720D">
            <w:pPr>
              <w:pStyle w:val="Table-Text"/>
            </w:pPr>
            <w:r w:rsidRPr="005954AF">
              <w:t>Requisitos Funcionais e Não Funcionais</w:t>
            </w:r>
            <w:r w:rsidR="00035FB0" w:rsidRPr="005954AF">
              <w:t>, Cronograma</w:t>
            </w:r>
          </w:p>
        </w:tc>
        <w:tc>
          <w:tcPr>
            <w:tcW w:w="1985" w:type="dxa"/>
          </w:tcPr>
          <w:p w14:paraId="140D82F6" w14:textId="70D4B5DB" w:rsidR="000D75D3" w:rsidRPr="005954AF" w:rsidRDefault="000D75D3" w:rsidP="0046720D">
            <w:pPr>
              <w:pStyle w:val="Table-Text"/>
            </w:pPr>
            <w:r w:rsidRPr="005954AF">
              <w:t>11/</w:t>
            </w:r>
            <w:r w:rsidR="00C53B60" w:rsidRPr="005954AF">
              <w:t>10</w:t>
            </w:r>
            <w:r w:rsidRPr="005954AF">
              <w:t>/2019</w:t>
            </w:r>
          </w:p>
        </w:tc>
      </w:tr>
      <w:tr w:rsidR="000D75D3" w:rsidRPr="005954AF" w14:paraId="2B270A83" w14:textId="77777777" w:rsidTr="00FE1B5C">
        <w:trPr>
          <w:cantSplit/>
        </w:trPr>
        <w:tc>
          <w:tcPr>
            <w:tcW w:w="1170" w:type="dxa"/>
          </w:tcPr>
          <w:p w14:paraId="0D8DED5C" w14:textId="77777777" w:rsidR="000D75D3" w:rsidRPr="005954AF" w:rsidRDefault="00035FB0" w:rsidP="0046720D">
            <w:pPr>
              <w:pStyle w:val="Table-Text"/>
            </w:pPr>
            <w:r w:rsidRPr="005954AF">
              <w:t>2.0</w:t>
            </w:r>
          </w:p>
        </w:tc>
        <w:tc>
          <w:tcPr>
            <w:tcW w:w="3330" w:type="dxa"/>
          </w:tcPr>
          <w:p w14:paraId="18D7966D" w14:textId="77777777" w:rsidR="000D75D3" w:rsidRPr="005954AF" w:rsidRDefault="00035FB0" w:rsidP="0046720D">
            <w:pPr>
              <w:pStyle w:val="Table-Text"/>
            </w:pPr>
            <w:r w:rsidRPr="005954AF">
              <w:t>Carlos Massavanhane, José Jaime e Paulo Amosse</w:t>
            </w:r>
          </w:p>
        </w:tc>
        <w:tc>
          <w:tcPr>
            <w:tcW w:w="2871" w:type="dxa"/>
          </w:tcPr>
          <w:p w14:paraId="21B28953" w14:textId="67F85B95" w:rsidR="000D75D3" w:rsidRPr="005954AF" w:rsidRDefault="00035FB0" w:rsidP="0046720D">
            <w:pPr>
              <w:pStyle w:val="Table-Text"/>
            </w:pPr>
            <w:r w:rsidRPr="005954AF">
              <w:t>Diagramas de classes</w:t>
            </w:r>
          </w:p>
        </w:tc>
        <w:tc>
          <w:tcPr>
            <w:tcW w:w="1985" w:type="dxa"/>
          </w:tcPr>
          <w:p w14:paraId="594AF1B1" w14:textId="6EDB2F62" w:rsidR="000D75D3" w:rsidRPr="005954AF" w:rsidRDefault="00035FB0" w:rsidP="0046720D">
            <w:pPr>
              <w:pStyle w:val="Table-Text"/>
            </w:pPr>
            <w:r w:rsidRPr="005954AF">
              <w:t>18/</w:t>
            </w:r>
            <w:r w:rsidR="00C53B60" w:rsidRPr="005954AF">
              <w:t>10</w:t>
            </w:r>
            <w:r w:rsidRPr="005954AF">
              <w:t>/2019</w:t>
            </w:r>
          </w:p>
        </w:tc>
      </w:tr>
      <w:tr w:rsidR="00C53B60" w:rsidRPr="005954AF" w14:paraId="7D3A0377" w14:textId="77777777" w:rsidTr="00FE1B5C">
        <w:trPr>
          <w:cantSplit/>
        </w:trPr>
        <w:tc>
          <w:tcPr>
            <w:tcW w:w="1170" w:type="dxa"/>
          </w:tcPr>
          <w:p w14:paraId="07567DED" w14:textId="5078672C" w:rsidR="00C53B60" w:rsidRPr="005954AF" w:rsidRDefault="00C53B60" w:rsidP="0046720D">
            <w:pPr>
              <w:pStyle w:val="Table-Text"/>
            </w:pPr>
            <w:r w:rsidRPr="005954AF">
              <w:t>2.1</w:t>
            </w:r>
          </w:p>
        </w:tc>
        <w:tc>
          <w:tcPr>
            <w:tcW w:w="3330" w:type="dxa"/>
          </w:tcPr>
          <w:p w14:paraId="1C29AB4A" w14:textId="73756D9F" w:rsidR="00C53B60" w:rsidRPr="005954AF" w:rsidRDefault="00C53B60" w:rsidP="0046720D">
            <w:pPr>
              <w:pStyle w:val="Table-Text"/>
            </w:pPr>
            <w:r w:rsidRPr="005954AF">
              <w:t>Carlos Massavanhane, José Jaime e Paulo Amosse</w:t>
            </w:r>
          </w:p>
        </w:tc>
        <w:tc>
          <w:tcPr>
            <w:tcW w:w="2871" w:type="dxa"/>
          </w:tcPr>
          <w:p w14:paraId="059D0696" w14:textId="5C0FBA40" w:rsidR="00C53B60" w:rsidRPr="005954AF" w:rsidRDefault="00C53B60" w:rsidP="0046720D">
            <w:pPr>
              <w:pStyle w:val="Table-Text"/>
            </w:pPr>
            <w:r w:rsidRPr="005954AF">
              <w:t>Diagramas de casos de uso e Sequência de Eventos</w:t>
            </w:r>
          </w:p>
        </w:tc>
        <w:tc>
          <w:tcPr>
            <w:tcW w:w="1985" w:type="dxa"/>
          </w:tcPr>
          <w:p w14:paraId="74124DA7" w14:textId="69968B81" w:rsidR="00C53B60" w:rsidRPr="005954AF" w:rsidRDefault="00CB6842" w:rsidP="0046720D">
            <w:pPr>
              <w:pStyle w:val="Table-Text"/>
            </w:pPr>
            <w:r w:rsidRPr="005954AF">
              <w:t>25</w:t>
            </w:r>
            <w:r w:rsidRPr="005954AF">
              <w:t>/10/2019</w:t>
            </w:r>
          </w:p>
        </w:tc>
      </w:tr>
      <w:tr w:rsidR="00C53B60" w:rsidRPr="005954AF" w14:paraId="1852F317" w14:textId="77777777" w:rsidTr="00FE1B5C">
        <w:trPr>
          <w:cantSplit/>
        </w:trPr>
        <w:tc>
          <w:tcPr>
            <w:tcW w:w="1170" w:type="dxa"/>
          </w:tcPr>
          <w:p w14:paraId="0215192F" w14:textId="3E193F13" w:rsidR="00C53B60" w:rsidRPr="005954AF" w:rsidRDefault="00C53B60" w:rsidP="0046720D">
            <w:pPr>
              <w:pStyle w:val="Table-Text"/>
            </w:pPr>
            <w:r w:rsidRPr="005954AF">
              <w:t>2.2</w:t>
            </w:r>
          </w:p>
        </w:tc>
        <w:tc>
          <w:tcPr>
            <w:tcW w:w="3330" w:type="dxa"/>
          </w:tcPr>
          <w:p w14:paraId="7E73C9BB" w14:textId="269C6177" w:rsidR="00C53B60" w:rsidRPr="005954AF" w:rsidRDefault="00C53B60" w:rsidP="0046720D">
            <w:pPr>
              <w:pStyle w:val="Table-Text"/>
            </w:pPr>
            <w:r w:rsidRPr="005954AF">
              <w:t>Carlos Massavanhane, José Jaime e Paulo Amosse</w:t>
            </w:r>
          </w:p>
        </w:tc>
        <w:tc>
          <w:tcPr>
            <w:tcW w:w="2871" w:type="dxa"/>
          </w:tcPr>
          <w:p w14:paraId="3B0F0AD7" w14:textId="4A496F0D" w:rsidR="00C53B60" w:rsidRPr="005954AF" w:rsidRDefault="00C53B60" w:rsidP="0046720D">
            <w:pPr>
              <w:pStyle w:val="Table-Text"/>
            </w:pPr>
            <w:r w:rsidRPr="005954AF">
              <w:t xml:space="preserve">Diagrama de </w:t>
            </w:r>
            <w:proofErr w:type="spellStart"/>
            <w:r w:rsidRPr="005954AF">
              <w:t>Arquitectura</w:t>
            </w:r>
            <w:proofErr w:type="spellEnd"/>
            <w:r w:rsidRPr="005954AF">
              <w:t xml:space="preserve"> e Instalação</w:t>
            </w:r>
          </w:p>
        </w:tc>
        <w:tc>
          <w:tcPr>
            <w:tcW w:w="1985" w:type="dxa"/>
          </w:tcPr>
          <w:p w14:paraId="4B1FA6E8" w14:textId="1ED1C548" w:rsidR="00C53B60" w:rsidRPr="005954AF" w:rsidRDefault="00CB6842" w:rsidP="0046720D">
            <w:pPr>
              <w:pStyle w:val="Table-Text"/>
            </w:pPr>
            <w:r w:rsidRPr="005954AF">
              <w:t>01/11/2019</w:t>
            </w:r>
          </w:p>
        </w:tc>
      </w:tr>
      <w:tr w:rsidR="00C53B60" w:rsidRPr="005954AF" w14:paraId="4DC729C0" w14:textId="77777777" w:rsidTr="00FE1B5C">
        <w:trPr>
          <w:cantSplit/>
        </w:trPr>
        <w:tc>
          <w:tcPr>
            <w:tcW w:w="1170" w:type="dxa"/>
          </w:tcPr>
          <w:p w14:paraId="73266323" w14:textId="64B05ED1" w:rsidR="00C53B60" w:rsidRPr="005954AF" w:rsidRDefault="00C53B60" w:rsidP="0046720D">
            <w:pPr>
              <w:pStyle w:val="Table-Text"/>
            </w:pPr>
          </w:p>
        </w:tc>
        <w:tc>
          <w:tcPr>
            <w:tcW w:w="3330" w:type="dxa"/>
          </w:tcPr>
          <w:p w14:paraId="22B62E94" w14:textId="2CCC5642" w:rsidR="00C53B60" w:rsidRPr="005954AF" w:rsidRDefault="00C53B60" w:rsidP="0046720D">
            <w:pPr>
              <w:pStyle w:val="Table-Text"/>
            </w:pPr>
            <w:r w:rsidRPr="005954AF">
              <w:t>Carlos Massavanhane, José Jaime e Paulo Amosse</w:t>
            </w:r>
          </w:p>
        </w:tc>
        <w:tc>
          <w:tcPr>
            <w:tcW w:w="2871" w:type="dxa"/>
          </w:tcPr>
          <w:p w14:paraId="4225ADB8" w14:textId="7E23C6C2" w:rsidR="00C53B60" w:rsidRPr="005954AF" w:rsidRDefault="00C53B60" w:rsidP="0046720D">
            <w:pPr>
              <w:pStyle w:val="Table-Text"/>
            </w:pPr>
            <w:proofErr w:type="spellStart"/>
            <w:r w:rsidRPr="005954AF">
              <w:t>Prototipo</w:t>
            </w:r>
            <w:proofErr w:type="spellEnd"/>
            <w:r w:rsidRPr="005954AF">
              <w:t xml:space="preserve"> de Interface</w:t>
            </w:r>
          </w:p>
        </w:tc>
        <w:tc>
          <w:tcPr>
            <w:tcW w:w="1985" w:type="dxa"/>
          </w:tcPr>
          <w:p w14:paraId="3A865066" w14:textId="103ABC0F" w:rsidR="00C53B60" w:rsidRPr="005954AF" w:rsidRDefault="00C53B60" w:rsidP="0046720D">
            <w:pPr>
              <w:pStyle w:val="Table-Text"/>
            </w:pPr>
            <w:r w:rsidRPr="005954AF">
              <w:t>08/11/2019</w:t>
            </w:r>
          </w:p>
        </w:tc>
      </w:tr>
    </w:tbl>
    <w:p w14:paraId="13CB1D0F" w14:textId="17E5F41A" w:rsidR="007D7969" w:rsidRPr="005954AF" w:rsidRDefault="00DD6180" w:rsidP="0046720D">
      <w:pPr>
        <w:pStyle w:val="Legenda"/>
      </w:pPr>
      <w:r w:rsidRPr="005954AF">
        <w:t xml:space="preserve">Tabela </w:t>
      </w:r>
      <w:fldSimple w:instr=" SEQ Tabela \* ARABIC ">
        <w:r w:rsidR="007C5663" w:rsidRPr="005954AF">
          <w:rPr>
            <w:noProof/>
          </w:rPr>
          <w:t>1</w:t>
        </w:r>
      </w:fldSimple>
      <w:r w:rsidRPr="005954AF">
        <w:t xml:space="preserve"> - Versões</w:t>
      </w:r>
    </w:p>
    <w:p w14:paraId="72267747" w14:textId="77777777" w:rsidR="007D7969" w:rsidRPr="005954AF" w:rsidRDefault="007D7969" w:rsidP="0046720D">
      <w:r w:rsidRPr="005954AF">
        <w:br w:type="page"/>
      </w:r>
    </w:p>
    <w:p w14:paraId="48BACCCA" w14:textId="77777777" w:rsidR="00992AC4" w:rsidRPr="005954AF" w:rsidRDefault="00992AC4" w:rsidP="0046720D"/>
    <w:p w14:paraId="414F2DBC" w14:textId="77777777" w:rsidR="00C0209B" w:rsidRPr="005954AF" w:rsidRDefault="00C0209B" w:rsidP="0046720D">
      <w:pPr>
        <w:pStyle w:val="Ttulo1"/>
      </w:pPr>
      <w:bookmarkStart w:id="7" w:name="_Toc439994665"/>
      <w:bookmarkStart w:id="8" w:name="_Toc22849743"/>
      <w:r w:rsidRPr="005954AF">
        <w:t>In</w:t>
      </w:r>
      <w:bookmarkEnd w:id="7"/>
      <w:r w:rsidR="006B3950" w:rsidRPr="005954AF">
        <w:t>trodução</w:t>
      </w:r>
      <w:bookmarkEnd w:id="8"/>
    </w:p>
    <w:p w14:paraId="159A62A9" w14:textId="77777777" w:rsidR="00C0209B" w:rsidRPr="005954AF" w:rsidRDefault="006B3950" w:rsidP="0046720D">
      <w:pPr>
        <w:pStyle w:val="Ttulo2"/>
      </w:pPr>
      <w:bookmarkStart w:id="9" w:name="_Toc19610172"/>
      <w:bookmarkStart w:id="10" w:name="_Toc19610173"/>
      <w:bookmarkStart w:id="11" w:name="_Toc19610174"/>
      <w:bookmarkStart w:id="12" w:name="_Toc22849744"/>
      <w:bookmarkEnd w:id="9"/>
      <w:bookmarkEnd w:id="10"/>
      <w:bookmarkEnd w:id="11"/>
      <w:r w:rsidRPr="005954AF">
        <w:t>Objetivo do Documento</w:t>
      </w:r>
      <w:bookmarkEnd w:id="12"/>
      <w:r w:rsidR="00C0209B" w:rsidRPr="005954AF">
        <w:t xml:space="preserve"> </w:t>
      </w:r>
    </w:p>
    <w:p w14:paraId="5EC7AD4F" w14:textId="77777777" w:rsidR="00BA2CBE" w:rsidRPr="005954AF" w:rsidRDefault="000054AF" w:rsidP="0046720D">
      <w:r w:rsidRPr="005954AF">
        <w:t xml:space="preserve">O </w:t>
      </w:r>
      <w:proofErr w:type="spellStart"/>
      <w:r w:rsidRPr="005954AF">
        <w:t>objectivo</w:t>
      </w:r>
      <w:proofErr w:type="spellEnd"/>
      <w:r w:rsidRPr="005954AF">
        <w:t xml:space="preserve"> do presente documento, é </w:t>
      </w:r>
      <w:r w:rsidR="00C330D2" w:rsidRPr="005954AF">
        <w:t>apresentar a especificação de requisitos do KLINIEK.</w:t>
      </w:r>
    </w:p>
    <w:p w14:paraId="2D508738" w14:textId="77777777" w:rsidR="00C0209B" w:rsidRPr="005954AF" w:rsidRDefault="006B3950" w:rsidP="0046720D">
      <w:pPr>
        <w:pStyle w:val="Ttulo2"/>
      </w:pPr>
      <w:bookmarkStart w:id="13" w:name="_Toc22849745"/>
      <w:r w:rsidRPr="005954AF">
        <w:t>Escopo do Produto</w:t>
      </w:r>
      <w:bookmarkEnd w:id="13"/>
    </w:p>
    <w:p w14:paraId="056028D1" w14:textId="6D5E43FD" w:rsidR="007D7969" w:rsidRPr="005954AF" w:rsidRDefault="007D7969" w:rsidP="0046720D">
      <w:pPr>
        <w:rPr>
          <w:iCs/>
          <w:spacing w:val="-3"/>
        </w:rPr>
      </w:pPr>
      <w:r w:rsidRPr="005954AF">
        <w:t xml:space="preserve">O Sistema </w:t>
      </w:r>
      <w:r w:rsidR="002E7D6A" w:rsidRPr="005954AF">
        <w:t xml:space="preserve">de Gestão de Processos </w:t>
      </w:r>
      <w:proofErr w:type="spellStart"/>
      <w:r w:rsidR="002E7D6A" w:rsidRPr="005954AF">
        <w:t>Clinicos</w:t>
      </w:r>
      <w:proofErr w:type="spellEnd"/>
      <w:r w:rsidRPr="005954AF">
        <w:t>-Registo</w:t>
      </w:r>
      <w:r w:rsidR="002E7D6A" w:rsidRPr="005954AF">
        <w:t xml:space="preserve"> </w:t>
      </w:r>
      <w:r w:rsidRPr="005954AF">
        <w:t>para o Atendimento Integral da Criança e Adolescentes - AICA a ser desenvolvido pel</w:t>
      </w:r>
      <w:r w:rsidR="002E7D6A" w:rsidRPr="005954AF">
        <w:t xml:space="preserve">a </w:t>
      </w:r>
      <w:proofErr w:type="spellStart"/>
      <w:r w:rsidR="000D75D3" w:rsidRPr="005954AF">
        <w:t>PaCaJo</w:t>
      </w:r>
      <w:proofErr w:type="spellEnd"/>
      <w:r w:rsidR="002E7D6A" w:rsidRPr="005954AF">
        <w:t xml:space="preserve"> </w:t>
      </w:r>
      <w:proofErr w:type="spellStart"/>
      <w:r w:rsidR="002E7D6A" w:rsidRPr="005954AF">
        <w:t>Lda</w:t>
      </w:r>
      <w:proofErr w:type="spellEnd"/>
      <w:r w:rsidR="002E7D6A" w:rsidRPr="005954AF">
        <w:t>.</w:t>
      </w:r>
      <w:r w:rsidRPr="005954AF">
        <w:t xml:space="preserve">, </w:t>
      </w:r>
      <w:r w:rsidRPr="005954AF">
        <w:rPr>
          <w:iCs/>
          <w:spacing w:val="-3"/>
        </w:rPr>
        <w:t xml:space="preserve">tem como </w:t>
      </w:r>
      <w:proofErr w:type="spellStart"/>
      <w:r w:rsidRPr="005954AF">
        <w:rPr>
          <w:iCs/>
          <w:spacing w:val="-3"/>
        </w:rPr>
        <w:t>objectivo</w:t>
      </w:r>
      <w:proofErr w:type="spellEnd"/>
      <w:r w:rsidRPr="005954AF">
        <w:rPr>
          <w:iCs/>
          <w:spacing w:val="-3"/>
        </w:rPr>
        <w:t xml:space="preserve"> automatizar os processos, disponibilizar e reduzir os custos de tempo de acesso e fornecimento de informação, criar condições para a gestão de conhecimento em tempo real sobre os diversos processos internos do AICA.</w:t>
      </w:r>
    </w:p>
    <w:p w14:paraId="550A999D" w14:textId="77777777" w:rsidR="007D7969" w:rsidRPr="005954AF" w:rsidRDefault="007D7969" w:rsidP="0046720D">
      <w:r w:rsidRPr="005954AF">
        <w:t xml:space="preserve">Importa referir que, para além do </w:t>
      </w:r>
      <w:proofErr w:type="spellStart"/>
      <w:r w:rsidRPr="005954AF">
        <w:t>objectivo</w:t>
      </w:r>
      <w:proofErr w:type="spellEnd"/>
      <w:r w:rsidRPr="005954AF">
        <w:t xml:space="preserve"> acima descrito o sistema visa ainda eliminar o uso de interfaces manuais, </w:t>
      </w:r>
      <w:proofErr w:type="spellStart"/>
      <w:r w:rsidRPr="005954AF">
        <w:t>optimizar</w:t>
      </w:r>
      <w:proofErr w:type="spellEnd"/>
      <w:r w:rsidRPr="005954AF">
        <w:t xml:space="preserve"> o fluxo da informação e a qualidade da mesma dentro da organização de forma eficiente, </w:t>
      </w:r>
      <w:proofErr w:type="spellStart"/>
      <w:r w:rsidRPr="005954AF">
        <w:t>optimizar</w:t>
      </w:r>
      <w:proofErr w:type="spellEnd"/>
      <w:r w:rsidRPr="005954AF">
        <w:t xml:space="preserve"> o processo de tomada de decisão, eliminar a redundância de </w:t>
      </w:r>
      <w:proofErr w:type="spellStart"/>
      <w:r w:rsidRPr="005954AF">
        <w:t>actividades</w:t>
      </w:r>
      <w:proofErr w:type="spellEnd"/>
      <w:r w:rsidRPr="005954AF">
        <w:t>, reduzir o tempo de resposta, reduzir as incertezas, incorporação de melhores práticas aos processos internos e garantir maior aproveitamento do tempo nos processos de gestão.</w:t>
      </w:r>
    </w:p>
    <w:p w14:paraId="12B40503" w14:textId="77777777" w:rsidR="007D7969" w:rsidRPr="005954AF" w:rsidRDefault="007D7969" w:rsidP="0046720D">
      <w:r w:rsidRPr="005954AF">
        <w:t>Serviu como ponto de partida a necessidade de estabelecer a comunicação entre os colaboradores e seus departamentos, transparência nos processos de tomada de decisão, assim como prover uma ferramenta de gestão de informação e de fácil acesso em tempo real.</w:t>
      </w:r>
    </w:p>
    <w:p w14:paraId="1F3109ED" w14:textId="77777777" w:rsidR="00C0209B" w:rsidRPr="005954AF" w:rsidRDefault="00BA2CBE" w:rsidP="0046720D">
      <w:pPr>
        <w:pStyle w:val="Ttulo2"/>
      </w:pPr>
      <w:bookmarkStart w:id="14" w:name="_Toc22849746"/>
      <w:r w:rsidRPr="005954AF">
        <w:t>Público-Alvo</w:t>
      </w:r>
      <w:bookmarkEnd w:id="14"/>
    </w:p>
    <w:p w14:paraId="375687AA" w14:textId="77777777" w:rsidR="00BA2CBE" w:rsidRPr="005954AF" w:rsidRDefault="00B57AC8" w:rsidP="0046720D">
      <w:r w:rsidRPr="005954AF">
        <w:t xml:space="preserve">O presente documento, é destinado aos desenvolvedores do </w:t>
      </w:r>
      <w:r w:rsidR="00FE1B5C" w:rsidRPr="005954AF">
        <w:t>KLINIEK</w:t>
      </w:r>
      <w:r w:rsidR="005E4C16" w:rsidRPr="005954AF">
        <w:t xml:space="preserve"> </w:t>
      </w:r>
      <w:r w:rsidRPr="005954AF">
        <w:t xml:space="preserve"> e aos seus potenciais u</w:t>
      </w:r>
      <w:r w:rsidR="002A526F" w:rsidRPr="005954AF">
        <w:t>tilizadores(Pacientes, médicos e funcionários da clínica)</w:t>
      </w:r>
      <w:r w:rsidRPr="005954AF">
        <w:t>.</w:t>
      </w:r>
    </w:p>
    <w:p w14:paraId="0D9F51F0" w14:textId="77777777" w:rsidR="00C0209B" w:rsidRPr="005954AF" w:rsidRDefault="00BA2CBE" w:rsidP="0046720D">
      <w:pPr>
        <w:pStyle w:val="Ttulo2"/>
      </w:pPr>
      <w:bookmarkStart w:id="15" w:name="_Toc439994668"/>
      <w:bookmarkStart w:id="16" w:name="_Toc22849747"/>
      <w:r w:rsidRPr="005954AF">
        <w:t>Definições, Acrônimos e Abreviações</w:t>
      </w:r>
      <w:bookmarkEnd w:id="16"/>
    </w:p>
    <w:p w14:paraId="34171B1C" w14:textId="77777777" w:rsidR="00522C9A" w:rsidRPr="005954AF" w:rsidRDefault="005B129A" w:rsidP="0046720D">
      <w:pPr>
        <w:pStyle w:val="PargrafodaLista"/>
        <w:numPr>
          <w:ilvl w:val="0"/>
          <w:numId w:val="8"/>
        </w:numPr>
      </w:pPr>
      <w:r w:rsidRPr="005954AF">
        <w:rPr>
          <w:b/>
        </w:rPr>
        <w:t>RF:</w:t>
      </w:r>
      <w:r w:rsidRPr="005954AF">
        <w:t xml:space="preserve"> Identifica os requisitos funcionais do Sistema.</w:t>
      </w:r>
    </w:p>
    <w:p w14:paraId="7577E07A" w14:textId="77777777" w:rsidR="005B129A" w:rsidRPr="005954AF" w:rsidRDefault="005B129A" w:rsidP="0046720D">
      <w:pPr>
        <w:pStyle w:val="PargrafodaLista"/>
        <w:numPr>
          <w:ilvl w:val="0"/>
          <w:numId w:val="8"/>
        </w:numPr>
      </w:pPr>
      <w:r w:rsidRPr="005954AF">
        <w:rPr>
          <w:b/>
        </w:rPr>
        <w:t>RNF:</w:t>
      </w:r>
      <w:r w:rsidRPr="005954AF">
        <w:t xml:space="preserve"> Identifica os requisitos não funcionais do Sistema.</w:t>
      </w:r>
    </w:p>
    <w:p w14:paraId="12EBAA53" w14:textId="77777777" w:rsidR="002A526F" w:rsidRPr="005954AF" w:rsidRDefault="002A526F" w:rsidP="0046720D">
      <w:pPr>
        <w:pStyle w:val="PargrafodaLista"/>
        <w:numPr>
          <w:ilvl w:val="0"/>
          <w:numId w:val="8"/>
        </w:numPr>
      </w:pPr>
      <w:r w:rsidRPr="005954AF">
        <w:rPr>
          <w:b/>
        </w:rPr>
        <w:t>BD:</w:t>
      </w:r>
      <w:r w:rsidRPr="005954AF">
        <w:t xml:space="preserve"> Base de Dados</w:t>
      </w:r>
    </w:p>
    <w:p w14:paraId="75F1EB52" w14:textId="77777777" w:rsidR="002A526F" w:rsidRPr="005954AF" w:rsidRDefault="002A526F" w:rsidP="0046720D"/>
    <w:p w14:paraId="5CDD9954" w14:textId="77777777" w:rsidR="00C0209B" w:rsidRPr="005954AF" w:rsidRDefault="008773BD" w:rsidP="0046720D">
      <w:pPr>
        <w:pStyle w:val="Ttulo2"/>
      </w:pPr>
      <w:bookmarkStart w:id="17" w:name="_Toc19610179"/>
      <w:bookmarkStart w:id="18" w:name="_Toc19610180"/>
      <w:bookmarkStart w:id="19" w:name="_Toc22849748"/>
      <w:bookmarkEnd w:id="15"/>
      <w:bookmarkEnd w:id="17"/>
      <w:bookmarkEnd w:id="18"/>
      <w:r w:rsidRPr="005954AF">
        <w:lastRenderedPageBreak/>
        <w:t>Convenções</w:t>
      </w:r>
      <w:bookmarkEnd w:id="19"/>
    </w:p>
    <w:p w14:paraId="3C502520" w14:textId="77777777" w:rsidR="00BA2CBE" w:rsidRPr="005954AF" w:rsidRDefault="00522C9A" w:rsidP="0046720D">
      <w:r w:rsidRPr="005954AF">
        <w:t xml:space="preserve">No presente </w:t>
      </w:r>
      <w:proofErr w:type="spellStart"/>
      <w:r w:rsidRPr="005954AF">
        <w:t>documeto</w:t>
      </w:r>
      <w:proofErr w:type="spellEnd"/>
      <w:r w:rsidRPr="005954AF">
        <w:t xml:space="preserve">, são adotadas as </w:t>
      </w:r>
      <w:proofErr w:type="spellStart"/>
      <w:r w:rsidRPr="005954AF">
        <w:t>senguintes</w:t>
      </w:r>
      <w:proofErr w:type="spellEnd"/>
      <w:r w:rsidRPr="005954AF">
        <w:t xml:space="preserve"> convenções:</w:t>
      </w:r>
    </w:p>
    <w:p w14:paraId="69AD0EE5" w14:textId="77777777" w:rsidR="00522C9A" w:rsidRPr="005954AF" w:rsidRDefault="00522C9A" w:rsidP="0046720D"/>
    <w:p w14:paraId="2F2151F7" w14:textId="77777777" w:rsidR="005E4C16" w:rsidRPr="005954AF" w:rsidRDefault="00120EC6" w:rsidP="0046720D">
      <w:pPr>
        <w:pStyle w:val="PargrafodaLista"/>
        <w:numPr>
          <w:ilvl w:val="0"/>
          <w:numId w:val="10"/>
        </w:numPr>
      </w:pPr>
      <w:r w:rsidRPr="005954AF">
        <w:rPr>
          <w:b/>
        </w:rPr>
        <w:t>Cliente</w:t>
      </w:r>
      <w:r w:rsidR="00522C9A" w:rsidRPr="005954AF">
        <w:rPr>
          <w:b/>
        </w:rPr>
        <w:t>:</w:t>
      </w:r>
      <w:r w:rsidR="005E4C16" w:rsidRPr="005954AF">
        <w:t xml:space="preserve"> Refere-se aos utilizadores </w:t>
      </w:r>
      <w:r w:rsidRPr="005954AF">
        <w:t>cadastrado</w:t>
      </w:r>
      <w:r w:rsidR="00522C9A" w:rsidRPr="005954AF">
        <w:t xml:space="preserve">s no </w:t>
      </w:r>
      <w:r w:rsidR="007D7969" w:rsidRPr="005954AF">
        <w:t>KLINIEK</w:t>
      </w:r>
    </w:p>
    <w:p w14:paraId="2C52445A" w14:textId="77777777" w:rsidR="007D7969" w:rsidRPr="005954AF" w:rsidRDefault="00522C9A" w:rsidP="0046720D">
      <w:pPr>
        <w:pStyle w:val="PargrafodaLista"/>
        <w:numPr>
          <w:ilvl w:val="0"/>
          <w:numId w:val="10"/>
        </w:numPr>
      </w:pPr>
      <w:r w:rsidRPr="005954AF">
        <w:rPr>
          <w:b/>
        </w:rPr>
        <w:t>Administrador:</w:t>
      </w:r>
      <w:r w:rsidRPr="005954AF">
        <w:t xml:space="preserve"> Refere-se às pessoas ligadas a gestão do Sistema.</w:t>
      </w:r>
    </w:p>
    <w:p w14:paraId="6B14FF71" w14:textId="77777777" w:rsidR="00522C9A" w:rsidRPr="005954AF" w:rsidRDefault="00522C9A" w:rsidP="0046720D">
      <w:pPr>
        <w:pStyle w:val="PargrafodaLista"/>
        <w:numPr>
          <w:ilvl w:val="0"/>
          <w:numId w:val="10"/>
        </w:numPr>
      </w:pPr>
      <w:r w:rsidRPr="005954AF">
        <w:rPr>
          <w:b/>
        </w:rPr>
        <w:t>Transação:</w:t>
      </w:r>
      <w:r w:rsidRPr="005954AF">
        <w:t xml:space="preserve"> Refere-se a todas operações feitas no sistema.</w:t>
      </w:r>
    </w:p>
    <w:p w14:paraId="1F988E95" w14:textId="77777777" w:rsidR="00C0209B" w:rsidRPr="005954AF" w:rsidRDefault="00BA2CBE" w:rsidP="0046720D">
      <w:pPr>
        <w:pStyle w:val="Ttulo2"/>
      </w:pPr>
      <w:bookmarkStart w:id="20" w:name="_Toc22849749"/>
      <w:r w:rsidRPr="005954AF">
        <w:t>Referências</w:t>
      </w:r>
      <w:bookmarkEnd w:id="20"/>
    </w:p>
    <w:p w14:paraId="3AA2BFC6" w14:textId="77777777" w:rsidR="00BA2CBE" w:rsidRPr="005954AF" w:rsidRDefault="00C53B60" w:rsidP="0046720D">
      <w:pPr>
        <w:pStyle w:val="template"/>
        <w:numPr>
          <w:ilvl w:val="0"/>
          <w:numId w:val="26"/>
        </w:numPr>
      </w:pPr>
      <w:hyperlink r:id="rId8" w:history="1">
        <w:r w:rsidR="004C3095" w:rsidRPr="005954AF">
          <w:rPr>
            <w:rStyle w:val="Hyperlink"/>
            <w:rFonts w:ascii="Garamond" w:hAnsi="Garamond"/>
            <w:sz w:val="24"/>
            <w:szCs w:val="24"/>
          </w:rPr>
          <w:t>https://www.scrumguides.org/docs/scrumguide/v2017/2017-Scrum-Guide-Portuguese-Brazilian.pd</w:t>
        </w:r>
        <w:r w:rsidR="004C3095" w:rsidRPr="005954AF">
          <w:rPr>
            <w:rStyle w:val="Hyperlink"/>
            <w:rFonts w:ascii="Garamond" w:hAnsi="Garamond"/>
            <w:sz w:val="24"/>
            <w:szCs w:val="24"/>
          </w:rPr>
          <w:t>f</w:t>
        </w:r>
      </w:hyperlink>
    </w:p>
    <w:p w14:paraId="10A3DA03" w14:textId="5514F589" w:rsidR="004C3095" w:rsidRPr="005954AF" w:rsidRDefault="002E7D6A" w:rsidP="0046720D">
      <w:pPr>
        <w:pStyle w:val="template"/>
        <w:numPr>
          <w:ilvl w:val="0"/>
          <w:numId w:val="26"/>
        </w:numPr>
      </w:pPr>
      <w:r w:rsidRPr="005954AF">
        <w:t>Modelo de Especificação de Requisitos do Minhas Contas - fornecido pelo docente</w:t>
      </w:r>
    </w:p>
    <w:p w14:paraId="3651DA79" w14:textId="50B9A802" w:rsidR="002E7D6A" w:rsidRPr="005954AF" w:rsidRDefault="002E7D6A" w:rsidP="0046720D">
      <w:pPr>
        <w:pStyle w:val="template"/>
        <w:numPr>
          <w:ilvl w:val="0"/>
          <w:numId w:val="26"/>
        </w:numPr>
      </w:pPr>
      <w:r w:rsidRPr="005954AF">
        <w:t>Modelo de Workflow de Analise de Requisitos – fornecido pelo docente</w:t>
      </w:r>
    </w:p>
    <w:p w14:paraId="78EF58B6" w14:textId="77777777" w:rsidR="00620E1E" w:rsidRPr="005954AF" w:rsidRDefault="00522C9A" w:rsidP="0046720D">
      <w:pPr>
        <w:pStyle w:val="template"/>
      </w:pPr>
      <w:r w:rsidRPr="005954AF">
        <w:br w:type="page"/>
      </w:r>
    </w:p>
    <w:p w14:paraId="112B4418" w14:textId="77777777" w:rsidR="00C0209B" w:rsidRPr="005954AF" w:rsidRDefault="00BA2CBE" w:rsidP="0046720D">
      <w:pPr>
        <w:pStyle w:val="Ttulo1"/>
      </w:pPr>
      <w:bookmarkStart w:id="21" w:name="_Toc22849750"/>
      <w:r w:rsidRPr="005954AF">
        <w:lastRenderedPageBreak/>
        <w:t>Visão Geral</w:t>
      </w:r>
      <w:bookmarkEnd w:id="21"/>
    </w:p>
    <w:p w14:paraId="43DFF781" w14:textId="77777777" w:rsidR="00C0209B" w:rsidRPr="005954AF" w:rsidRDefault="00BA2CBE" w:rsidP="0046720D">
      <w:pPr>
        <w:pStyle w:val="Ttulo2"/>
      </w:pPr>
      <w:bookmarkStart w:id="22" w:name="_Toc22849751"/>
      <w:r w:rsidRPr="005954AF">
        <w:t>Perspectiva do Produto</w:t>
      </w:r>
      <w:bookmarkEnd w:id="22"/>
    </w:p>
    <w:p w14:paraId="0226DED8" w14:textId="77777777" w:rsidR="005E4C16" w:rsidRPr="005954AF" w:rsidRDefault="005E4C16" w:rsidP="0046720D">
      <w:pPr>
        <w:pStyle w:val="Ttulo2"/>
      </w:pPr>
    </w:p>
    <w:p w14:paraId="283FA2D1" w14:textId="2DDBE6F7" w:rsidR="007D7969" w:rsidRPr="005954AF" w:rsidRDefault="007D7969" w:rsidP="0046720D">
      <w:pPr>
        <w:pStyle w:val="Ttulo2"/>
      </w:pPr>
      <w:bookmarkStart w:id="23" w:name="_Toc22849752"/>
      <w:proofErr w:type="spellStart"/>
      <w:r w:rsidRPr="005954AF">
        <w:t>Arquitectura</w:t>
      </w:r>
      <w:proofErr w:type="spellEnd"/>
      <w:r w:rsidRPr="005954AF">
        <w:t xml:space="preserve"> do KLINIEK</w:t>
      </w:r>
      <w:bookmarkEnd w:id="23"/>
    </w:p>
    <w:p w14:paraId="2EC2BA7D" w14:textId="51D87406" w:rsidR="005954AF" w:rsidRPr="005954AF" w:rsidRDefault="005954AF" w:rsidP="0046720D">
      <w:bookmarkStart w:id="24" w:name="_Toc441674339"/>
      <w:bookmarkStart w:id="25" w:name="_Toc441674427"/>
      <w:bookmarkStart w:id="26" w:name="_Toc441674525"/>
      <w:r w:rsidRPr="005954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BF01E" wp14:editId="03AEA8F6">
                <wp:simplePos x="0" y="0"/>
                <wp:positionH relativeFrom="margin">
                  <wp:align>right</wp:align>
                </wp:positionH>
                <wp:positionV relativeFrom="paragraph">
                  <wp:posOffset>4614545</wp:posOffset>
                </wp:positionV>
                <wp:extent cx="6638925" cy="171450"/>
                <wp:effectExtent l="0" t="0" r="952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20AFE1" w14:textId="253FE2FA" w:rsidR="00C53B60" w:rsidRPr="00F56F9E" w:rsidRDefault="00C53B60" w:rsidP="0046720D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5345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Arquitectura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BF01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71.55pt;margin-top:363.35pt;width:522.75pt;height:13.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" stroked="f">
                <v:textbox inset="0,0,0,0">
                  <w:txbxContent>
                    <w:p w14:paraId="3220AFE1" w14:textId="253FE2FA" w:rsidR="00C53B60" w:rsidRPr="00F56F9E" w:rsidRDefault="00C53B60" w:rsidP="0046720D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53455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</w:rPr>
                        <w:t xml:space="preserve"> - Arquitectura do 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54AF">
        <w:rPr>
          <w:noProof/>
          <w:sz w:val="32"/>
          <w:szCs w:val="32"/>
          <w:lang w:eastAsia="pt-PT"/>
        </w:rPr>
        <w:drawing>
          <wp:anchor distT="0" distB="0" distL="114300" distR="114300" simplePos="0" relativeHeight="251658240" behindDoc="1" locked="0" layoutInCell="1" allowOverlap="1" wp14:anchorId="75A5F3E7" wp14:editId="498113CA">
            <wp:simplePos x="0" y="0"/>
            <wp:positionH relativeFrom="margin">
              <wp:posOffset>-189230</wp:posOffset>
            </wp:positionH>
            <wp:positionV relativeFrom="paragraph">
              <wp:posOffset>793750</wp:posOffset>
            </wp:positionV>
            <wp:extent cx="6505575" cy="3810000"/>
            <wp:effectExtent l="0" t="0" r="0" b="19050"/>
            <wp:wrapSquare wrapText="bothSides"/>
            <wp:docPr id="3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4"/>
      <w:bookmarkEnd w:id="25"/>
      <w:bookmarkEnd w:id="26"/>
      <w:r w:rsidRPr="005954AF">
        <w:t xml:space="preserve">O </w:t>
      </w:r>
      <w:proofErr w:type="spellStart"/>
      <w:r w:rsidRPr="005954AF">
        <w:t>Kliniek</w:t>
      </w:r>
      <w:proofErr w:type="spellEnd"/>
      <w:r w:rsidRPr="005954AF">
        <w:t xml:space="preserve"> pode ser visto como um conjunto de cinco (5) pacotes que agrupam um conjunto de funcionalidades do mesmo assunto e que por sua vez esses pacotes formam no seu todo o Sistema de Gestão de Processos Clínicos.</w:t>
      </w:r>
    </w:p>
    <w:p w14:paraId="78A715B7" w14:textId="517962A2" w:rsidR="00C0209B" w:rsidRPr="005954AF" w:rsidRDefault="00BA2CBE" w:rsidP="0046720D">
      <w:pPr>
        <w:pStyle w:val="Ttulo2"/>
      </w:pPr>
      <w:bookmarkStart w:id="27" w:name="_Toc22849753"/>
      <w:r w:rsidRPr="005954AF">
        <w:t>Funcionalidade do Produto</w:t>
      </w:r>
      <w:bookmarkEnd w:id="27"/>
    </w:p>
    <w:p w14:paraId="3CF90272" w14:textId="088E4282" w:rsidR="00C921A7" w:rsidRPr="005954AF" w:rsidRDefault="00C921A7" w:rsidP="0046720D">
      <w:pPr>
        <w:rPr>
          <w:rFonts w:cs="Times New Roman"/>
          <w:lang w:val="pt-PT" w:eastAsia="pt-PT" w:bidi="ar-SA"/>
        </w:rPr>
      </w:pPr>
      <w:r w:rsidRPr="005954AF">
        <w:rPr>
          <w:sz w:val="22"/>
          <w:szCs w:val="22"/>
          <w:lang w:val="pt-PT" w:eastAsia="pt-PT" w:bidi="ar-SA"/>
        </w:rPr>
        <w:t>a)</w:t>
      </w:r>
      <w:r w:rsidRPr="005954AF">
        <w:rPr>
          <w:sz w:val="22"/>
          <w:szCs w:val="22"/>
          <w:lang w:val="pt-PT" w:eastAsia="pt-PT" w:bidi="ar-SA"/>
        </w:rPr>
        <w:tab/>
      </w:r>
      <w:r w:rsidR="00190737">
        <w:rPr>
          <w:lang w:val="pt-PT" w:eastAsia="pt-PT" w:bidi="ar-SA"/>
        </w:rPr>
        <w:t>PACOTE</w:t>
      </w:r>
      <w:r w:rsidRPr="005954AF">
        <w:rPr>
          <w:lang w:val="pt-PT" w:eastAsia="pt-PT" w:bidi="ar-SA"/>
        </w:rPr>
        <w:t xml:space="preserve"> DE GESTÃO DE PACIENTES:  </w:t>
      </w:r>
    </w:p>
    <w:p w14:paraId="37DF97B8" w14:textId="7D62E54E" w:rsidR="00C921A7" w:rsidRPr="005954AF" w:rsidRDefault="00C921A7" w:rsidP="0046720D">
      <w:pPr>
        <w:rPr>
          <w:rFonts w:cs="Times New Roman"/>
          <w:lang w:val="pt-PT" w:eastAsia="pt-PT" w:bidi="ar-SA"/>
        </w:rPr>
      </w:pPr>
      <w:r w:rsidRPr="005954AF">
        <w:rPr>
          <w:lang w:val="pt-PT" w:eastAsia="pt-PT" w:bidi="ar-SA"/>
        </w:rPr>
        <w:t xml:space="preserve">O </w:t>
      </w:r>
      <w:r w:rsidR="00190737">
        <w:rPr>
          <w:lang w:val="pt-PT" w:eastAsia="pt-PT" w:bidi="ar-SA"/>
        </w:rPr>
        <w:t>pacote</w:t>
      </w:r>
      <w:r w:rsidRPr="005954AF">
        <w:rPr>
          <w:lang w:val="pt-PT" w:eastAsia="pt-PT" w:bidi="ar-SA"/>
        </w:rPr>
        <w:t xml:space="preserve"> do Paciente permite registo rápido dos pacientes que utilizam este sector, gerando fichas de internarão e a conta hospitalar para o facturamento de taxas, procedimentos em tempo real.</w:t>
      </w:r>
    </w:p>
    <w:p w14:paraId="17CC528D" w14:textId="77777777" w:rsidR="00C921A7" w:rsidRPr="005954AF" w:rsidRDefault="00C921A7" w:rsidP="0046720D">
      <w:pPr>
        <w:rPr>
          <w:lang w:val="pt-PT" w:eastAsia="pt-PT" w:bidi="ar-SA"/>
        </w:rPr>
      </w:pPr>
    </w:p>
    <w:p w14:paraId="1487A37F" w14:textId="01B381BD" w:rsidR="00C921A7" w:rsidRPr="005954AF" w:rsidRDefault="00C921A7" w:rsidP="0046720D">
      <w:pPr>
        <w:rPr>
          <w:rFonts w:cs="Times New Roman"/>
          <w:lang w:val="pt-PT" w:eastAsia="pt-PT" w:bidi="ar-SA"/>
        </w:rPr>
      </w:pPr>
      <w:r w:rsidRPr="005954AF">
        <w:rPr>
          <w:lang w:val="pt-PT" w:eastAsia="pt-PT" w:bidi="ar-SA"/>
        </w:rPr>
        <w:lastRenderedPageBreak/>
        <w:t>b)</w:t>
      </w:r>
      <w:r w:rsidRPr="005954AF">
        <w:rPr>
          <w:lang w:val="pt-PT" w:eastAsia="pt-PT" w:bidi="ar-SA"/>
        </w:rPr>
        <w:tab/>
      </w:r>
      <w:r w:rsidR="00190737">
        <w:rPr>
          <w:lang w:val="pt-PT" w:eastAsia="pt-PT" w:bidi="ar-SA"/>
        </w:rPr>
        <w:t>PACOTE</w:t>
      </w:r>
      <w:r w:rsidRPr="005954AF">
        <w:rPr>
          <w:lang w:val="pt-PT" w:eastAsia="pt-PT" w:bidi="ar-SA"/>
        </w:rPr>
        <w:t xml:space="preserve"> DE GESTÃO DE CONSULTA E SERVIÇOS: </w:t>
      </w:r>
    </w:p>
    <w:p w14:paraId="4B1092D0" w14:textId="77777777" w:rsidR="0046720D" w:rsidRDefault="0046720D" w:rsidP="0046720D">
      <w:pPr>
        <w:rPr>
          <w:lang w:val="pt-PT" w:eastAsia="pt-PT" w:bidi="ar-SA"/>
        </w:rPr>
      </w:pPr>
    </w:p>
    <w:p w14:paraId="0CA1C76C" w14:textId="1702374F" w:rsidR="00C921A7" w:rsidRPr="005954AF" w:rsidRDefault="00C921A7" w:rsidP="0046720D">
      <w:pPr>
        <w:rPr>
          <w:rFonts w:cs="Times New Roman"/>
          <w:lang w:val="pt-PT" w:eastAsia="pt-PT" w:bidi="ar-SA"/>
        </w:rPr>
      </w:pPr>
      <w:r w:rsidRPr="005954AF">
        <w:rPr>
          <w:lang w:val="pt-PT" w:eastAsia="pt-PT" w:bidi="ar-SA"/>
        </w:rPr>
        <w:t xml:space="preserve">O presente </w:t>
      </w:r>
      <w:r w:rsidR="00190737">
        <w:rPr>
          <w:lang w:val="pt-PT" w:eastAsia="pt-PT" w:bidi="ar-SA"/>
        </w:rPr>
        <w:t>pacote</w:t>
      </w:r>
      <w:r w:rsidRPr="005954AF">
        <w:rPr>
          <w:lang w:val="pt-PT" w:eastAsia="pt-PT" w:bidi="ar-SA"/>
        </w:rPr>
        <w:t xml:space="preserve"> será desenvolvido com o objectivo de agilizar o atendimento médico e diminuir a utilização de papel. Com ele será possível fazer todos, e várias outras actividades necessárias para melhorar a qualidade no atendimento ao paciente.</w:t>
      </w:r>
    </w:p>
    <w:p w14:paraId="356C3A13" w14:textId="77777777" w:rsidR="00C921A7" w:rsidRPr="005954AF" w:rsidRDefault="00C921A7" w:rsidP="0046720D">
      <w:pPr>
        <w:rPr>
          <w:lang w:val="pt-PT" w:eastAsia="pt-PT" w:bidi="ar-SA"/>
        </w:rPr>
      </w:pPr>
    </w:p>
    <w:p w14:paraId="13FCBB74" w14:textId="77777777" w:rsidR="00C921A7" w:rsidRPr="005954AF" w:rsidRDefault="00C921A7" w:rsidP="0046720D">
      <w:pPr>
        <w:rPr>
          <w:rFonts w:cs="Times New Roman"/>
          <w:lang w:val="pt-PT" w:eastAsia="pt-PT" w:bidi="ar-SA"/>
        </w:rPr>
      </w:pPr>
      <w:r w:rsidRPr="005954AF">
        <w:rPr>
          <w:lang w:val="pt-PT" w:eastAsia="pt-PT" w:bidi="ar-SA"/>
        </w:rPr>
        <w:t>As interfaces serão desenvolvidas a partir de diversas experiências de implantações bem sucedidas em diversas instituições, levando em conta as diferenças culturais existentes mas também provendo uma padronização de conceitos que além de agilizar o registo médico, permite maior clareza nas informações, redução de glosas e rapidez na tramitação de documentos o que gera diminuição do tempo de resposta dos sectores de apoio.</w:t>
      </w:r>
    </w:p>
    <w:p w14:paraId="61B00EBB" w14:textId="77777777" w:rsidR="00C921A7" w:rsidRPr="005954AF" w:rsidRDefault="00C921A7" w:rsidP="0046720D">
      <w:pPr>
        <w:rPr>
          <w:lang w:val="pt-PT" w:eastAsia="pt-PT" w:bidi="ar-SA"/>
        </w:rPr>
      </w:pPr>
    </w:p>
    <w:p w14:paraId="3A32019D" w14:textId="4F456FEF" w:rsidR="00C921A7" w:rsidRPr="005954AF" w:rsidRDefault="00C921A7" w:rsidP="0046720D">
      <w:pPr>
        <w:rPr>
          <w:rFonts w:cs="Times New Roman"/>
          <w:lang w:val="pt-PT" w:eastAsia="pt-PT" w:bidi="ar-SA"/>
        </w:rPr>
      </w:pPr>
      <w:r w:rsidRPr="005954AF">
        <w:rPr>
          <w:lang w:val="pt-PT" w:eastAsia="pt-PT" w:bidi="ar-SA"/>
        </w:rPr>
        <w:t>d)</w:t>
      </w:r>
      <w:r w:rsidRPr="005954AF">
        <w:rPr>
          <w:lang w:val="pt-PT" w:eastAsia="pt-PT" w:bidi="ar-SA"/>
        </w:rPr>
        <w:tab/>
      </w:r>
      <w:r w:rsidR="00190737">
        <w:rPr>
          <w:lang w:val="pt-PT" w:eastAsia="pt-PT" w:bidi="ar-SA"/>
        </w:rPr>
        <w:t>PACOTE</w:t>
      </w:r>
      <w:r w:rsidRPr="005954AF">
        <w:rPr>
          <w:lang w:val="pt-PT" w:eastAsia="pt-PT" w:bidi="ar-SA"/>
        </w:rPr>
        <w:t xml:space="preserve"> DE GESTÃO DE MÉDICOS:</w:t>
      </w:r>
    </w:p>
    <w:p w14:paraId="2B74AA2B" w14:textId="77777777" w:rsidR="00C921A7" w:rsidRPr="005954AF" w:rsidRDefault="00C921A7" w:rsidP="0046720D">
      <w:pPr>
        <w:rPr>
          <w:lang w:val="pt-PT" w:eastAsia="pt-PT" w:bidi="ar-SA"/>
        </w:rPr>
      </w:pPr>
    </w:p>
    <w:p w14:paraId="35B10E0F" w14:textId="70189BCD" w:rsidR="00C921A7" w:rsidRPr="005954AF" w:rsidRDefault="00C921A7" w:rsidP="0046720D">
      <w:pPr>
        <w:rPr>
          <w:rFonts w:cs="Times New Roman"/>
          <w:lang w:val="pt-PT" w:eastAsia="pt-PT" w:bidi="ar-SA"/>
        </w:rPr>
      </w:pPr>
      <w:r w:rsidRPr="005954AF">
        <w:rPr>
          <w:lang w:val="pt-PT" w:eastAsia="pt-PT" w:bidi="ar-SA"/>
        </w:rPr>
        <w:t xml:space="preserve">Com este </w:t>
      </w:r>
      <w:r w:rsidR="00190737">
        <w:rPr>
          <w:lang w:val="pt-PT" w:eastAsia="pt-PT" w:bidi="ar-SA"/>
        </w:rPr>
        <w:t>pacote</w:t>
      </w:r>
      <w:r w:rsidRPr="005954AF">
        <w:rPr>
          <w:lang w:val="pt-PT" w:eastAsia="pt-PT" w:bidi="ar-SA"/>
        </w:rPr>
        <w:t xml:space="preserve"> o médico terá acesso a informações clínicas completas com a possibilidade de pesquisas clínicas, com levantamentos de prontuário por CID, patologia e ainda procura por indicadores textuais digitados durante o atendimento. Possibilita a visualização gráfica de estatísticas da produção médica completa, além de proporcionar a visualização de indicadores de metas referenciais por grupo de ou por procedimentos individualizados. </w:t>
      </w:r>
    </w:p>
    <w:p w14:paraId="64753881" w14:textId="77777777" w:rsidR="00C921A7" w:rsidRPr="005954AF" w:rsidRDefault="00C921A7" w:rsidP="0046720D">
      <w:pPr>
        <w:rPr>
          <w:lang w:val="pt-PT" w:eastAsia="pt-PT" w:bidi="ar-SA"/>
        </w:rPr>
      </w:pPr>
    </w:p>
    <w:p w14:paraId="00058BA7" w14:textId="4857450D" w:rsidR="00C330D2" w:rsidRPr="005954AF" w:rsidRDefault="00C921A7" w:rsidP="0046720D">
      <w:pPr>
        <w:rPr>
          <w:lang w:val="pt-PT" w:eastAsia="pt-PT" w:bidi="ar-SA"/>
        </w:rPr>
      </w:pPr>
      <w:r w:rsidRPr="005954AF">
        <w:rPr>
          <w:lang w:val="pt-PT" w:eastAsia="pt-PT" w:bidi="ar-SA"/>
        </w:rPr>
        <w:t>e)</w:t>
      </w:r>
      <w:r w:rsidRPr="005954AF">
        <w:rPr>
          <w:lang w:val="pt-PT" w:eastAsia="pt-PT" w:bidi="ar-SA"/>
        </w:rPr>
        <w:tab/>
      </w:r>
      <w:r w:rsidR="00190737">
        <w:rPr>
          <w:lang w:val="pt-PT" w:eastAsia="pt-PT" w:bidi="ar-SA"/>
        </w:rPr>
        <w:t>PACOTE</w:t>
      </w:r>
      <w:r w:rsidRPr="005954AF">
        <w:rPr>
          <w:lang w:val="pt-PT" w:eastAsia="pt-PT" w:bidi="ar-SA"/>
        </w:rPr>
        <w:t xml:space="preserve"> DE GESTÃO DE PAGAMENTOS:</w:t>
      </w:r>
    </w:p>
    <w:p w14:paraId="6FCB3086" w14:textId="22E3E813" w:rsidR="00C330D2" w:rsidRDefault="00C330D2" w:rsidP="0046720D">
      <w:pPr>
        <w:rPr>
          <w:lang w:val="pt-PT" w:eastAsia="pt-PT" w:bidi="ar-SA"/>
        </w:rPr>
      </w:pPr>
      <w:r w:rsidRPr="005954AF">
        <w:rPr>
          <w:lang w:val="pt-PT" w:eastAsia="pt-PT" w:bidi="ar-SA"/>
        </w:rPr>
        <w:t xml:space="preserve">Com este </w:t>
      </w:r>
      <w:r w:rsidR="00190737">
        <w:rPr>
          <w:lang w:val="pt-PT" w:eastAsia="pt-PT" w:bidi="ar-SA"/>
        </w:rPr>
        <w:t>pacote</w:t>
      </w:r>
      <w:r w:rsidRPr="005954AF">
        <w:rPr>
          <w:lang w:val="pt-PT" w:eastAsia="pt-PT" w:bidi="ar-SA"/>
        </w:rPr>
        <w:t>, o cliente terá a possiblidade gerir todo fluxo de pagamentos desde a factura até a geração de receibos.</w:t>
      </w:r>
    </w:p>
    <w:p w14:paraId="1C4ADD13" w14:textId="77777777" w:rsidR="00190737" w:rsidRPr="005954AF" w:rsidRDefault="00190737" w:rsidP="0046720D">
      <w:pPr>
        <w:rPr>
          <w:lang w:val="pt-PT" w:eastAsia="pt-PT" w:bidi="ar-SA"/>
        </w:rPr>
      </w:pPr>
    </w:p>
    <w:p w14:paraId="26150215" w14:textId="2D6C931F" w:rsidR="00C921A7" w:rsidRPr="005954AF" w:rsidRDefault="00C921A7" w:rsidP="0046720D">
      <w:pPr>
        <w:rPr>
          <w:rFonts w:cs="Times New Roman"/>
          <w:lang w:val="pt-PT" w:eastAsia="pt-PT" w:bidi="ar-SA"/>
        </w:rPr>
      </w:pPr>
      <w:r w:rsidRPr="005954AF">
        <w:rPr>
          <w:lang w:val="pt-PT" w:eastAsia="pt-PT" w:bidi="ar-SA"/>
        </w:rPr>
        <w:t>f)</w:t>
      </w:r>
      <w:r w:rsidRPr="005954AF">
        <w:rPr>
          <w:lang w:val="pt-PT" w:eastAsia="pt-PT" w:bidi="ar-SA"/>
        </w:rPr>
        <w:tab/>
      </w:r>
      <w:r w:rsidR="00190737">
        <w:rPr>
          <w:lang w:val="pt-PT" w:eastAsia="pt-PT" w:bidi="ar-SA"/>
        </w:rPr>
        <w:t>PACOTE</w:t>
      </w:r>
      <w:r w:rsidRPr="005954AF">
        <w:rPr>
          <w:lang w:val="pt-PT" w:eastAsia="pt-PT" w:bidi="ar-SA"/>
        </w:rPr>
        <w:t xml:space="preserve"> DE GESTÃO DE RELATÓRIOS:</w:t>
      </w:r>
    </w:p>
    <w:p w14:paraId="32D8AF46" w14:textId="09628CBE" w:rsidR="00C330D2" w:rsidRPr="005954AF" w:rsidRDefault="00C330D2" w:rsidP="0046720D">
      <w:pPr>
        <w:rPr>
          <w:rFonts w:cs="Times New Roman"/>
          <w:lang w:val="pt-PT" w:eastAsia="pt-PT" w:bidi="ar-SA"/>
        </w:rPr>
      </w:pPr>
      <w:r w:rsidRPr="005954AF">
        <w:rPr>
          <w:lang w:val="pt-PT" w:eastAsia="pt-PT" w:bidi="ar-SA"/>
        </w:rPr>
        <w:t xml:space="preserve">Com este </w:t>
      </w:r>
      <w:r w:rsidR="00190737">
        <w:rPr>
          <w:lang w:val="pt-PT" w:eastAsia="pt-PT" w:bidi="ar-SA"/>
        </w:rPr>
        <w:t>pacote</w:t>
      </w:r>
      <w:r w:rsidRPr="005954AF">
        <w:rPr>
          <w:lang w:val="pt-PT" w:eastAsia="pt-PT" w:bidi="ar-SA"/>
        </w:rPr>
        <w:t>, o cliente terá a possiblidade gerar todo tipo de relatorios indicandos na especificação dos requistos.</w:t>
      </w:r>
    </w:p>
    <w:p w14:paraId="3DC8D224" w14:textId="77777777" w:rsidR="005E4C16" w:rsidRPr="005954AF" w:rsidRDefault="005E4C16" w:rsidP="0046720D">
      <w:pPr>
        <w:rPr>
          <w:lang w:val="pt-PT"/>
        </w:rPr>
      </w:pPr>
    </w:p>
    <w:p w14:paraId="5C329461" w14:textId="77777777" w:rsidR="005E4C16" w:rsidRPr="005954AF" w:rsidRDefault="00BA2CBE" w:rsidP="0046720D">
      <w:pPr>
        <w:pStyle w:val="Ttulo2"/>
      </w:pPr>
      <w:bookmarkStart w:id="28" w:name="_Toc22849754"/>
      <w:r w:rsidRPr="005954AF">
        <w:t>U</w:t>
      </w:r>
      <w:r w:rsidR="005E4C16" w:rsidRPr="005954AF">
        <w:t>tilizadores</w:t>
      </w:r>
      <w:bookmarkEnd w:id="28"/>
    </w:p>
    <w:p w14:paraId="1B733D42" w14:textId="77777777" w:rsidR="00C70FCC" w:rsidRPr="005954AF" w:rsidRDefault="00C70FCC" w:rsidP="0046720D">
      <w:pPr>
        <w:pStyle w:val="PargrafodaLista"/>
        <w:numPr>
          <w:ilvl w:val="0"/>
          <w:numId w:val="9"/>
        </w:numPr>
      </w:pPr>
      <w:r w:rsidRPr="005954AF">
        <w:t>Paciente</w:t>
      </w:r>
    </w:p>
    <w:p w14:paraId="2F01D5A9" w14:textId="77777777" w:rsidR="00C70FCC" w:rsidRPr="005954AF" w:rsidRDefault="00C70FCC" w:rsidP="0046720D">
      <w:pPr>
        <w:pStyle w:val="PargrafodaLista"/>
        <w:numPr>
          <w:ilvl w:val="0"/>
          <w:numId w:val="9"/>
        </w:numPr>
      </w:pPr>
      <w:r w:rsidRPr="005954AF">
        <w:t>Funcionário</w:t>
      </w:r>
    </w:p>
    <w:p w14:paraId="746E6F36" w14:textId="77777777" w:rsidR="00C70FCC" w:rsidRPr="005954AF" w:rsidRDefault="00C70FCC" w:rsidP="0046720D">
      <w:pPr>
        <w:pStyle w:val="PargrafodaLista"/>
        <w:numPr>
          <w:ilvl w:val="0"/>
          <w:numId w:val="9"/>
        </w:numPr>
      </w:pPr>
      <w:r w:rsidRPr="005954AF">
        <w:t>Médico</w:t>
      </w:r>
    </w:p>
    <w:p w14:paraId="4BAD5B02" w14:textId="77777777" w:rsidR="00C70FCC" w:rsidRPr="005954AF" w:rsidRDefault="00C70FCC" w:rsidP="0046720D">
      <w:pPr>
        <w:pStyle w:val="PargrafodaLista"/>
        <w:numPr>
          <w:ilvl w:val="0"/>
          <w:numId w:val="9"/>
        </w:numPr>
      </w:pPr>
      <w:r w:rsidRPr="005954AF">
        <w:lastRenderedPageBreak/>
        <w:t>Gestor</w:t>
      </w:r>
    </w:p>
    <w:p w14:paraId="5489473F" w14:textId="77777777" w:rsidR="00352EAB" w:rsidRPr="005954AF" w:rsidRDefault="00352EAB" w:rsidP="0046720D"/>
    <w:p w14:paraId="317F2ED4" w14:textId="77777777" w:rsidR="00C0209B" w:rsidRPr="005954AF" w:rsidRDefault="00BA2CBE" w:rsidP="0046720D">
      <w:pPr>
        <w:pStyle w:val="Ttulo2"/>
      </w:pPr>
      <w:bookmarkStart w:id="29" w:name="_Toc22849755"/>
      <w:r w:rsidRPr="005954AF">
        <w:t>Ambiente Operacional</w:t>
      </w:r>
      <w:bookmarkEnd w:id="29"/>
    </w:p>
    <w:p w14:paraId="773446EA" w14:textId="77777777" w:rsidR="00CB27CA" w:rsidRPr="005954AF" w:rsidRDefault="00CB27CA" w:rsidP="0046720D">
      <w:r w:rsidRPr="005954AF">
        <w:t>O ambiente operacional consiste em:</w:t>
      </w:r>
    </w:p>
    <w:p w14:paraId="2B917F49" w14:textId="77777777" w:rsidR="00CB27CA" w:rsidRPr="005954AF" w:rsidRDefault="00CB27CA" w:rsidP="0046720D">
      <w:pPr>
        <w:pStyle w:val="PargrafodaLista"/>
        <w:numPr>
          <w:ilvl w:val="0"/>
          <w:numId w:val="5"/>
        </w:numPr>
      </w:pPr>
      <w:r w:rsidRPr="005954AF">
        <w:t>Plataforma Web</w:t>
      </w:r>
    </w:p>
    <w:p w14:paraId="07CCEC2A" w14:textId="77777777" w:rsidR="00CB27CA" w:rsidRPr="005954AF" w:rsidRDefault="00CB27CA" w:rsidP="0046720D">
      <w:pPr>
        <w:pStyle w:val="PargrafodaLista"/>
        <w:numPr>
          <w:ilvl w:val="0"/>
          <w:numId w:val="5"/>
        </w:numPr>
      </w:pPr>
      <w:r w:rsidRPr="005954AF">
        <w:t xml:space="preserve">Sistema </w:t>
      </w:r>
      <w:proofErr w:type="spellStart"/>
      <w:r w:rsidRPr="005954AF">
        <w:t>Operaciona</w:t>
      </w:r>
      <w:proofErr w:type="spellEnd"/>
      <w:r w:rsidRPr="005954AF">
        <w:t>: Multiplataforma</w:t>
      </w:r>
    </w:p>
    <w:p w14:paraId="5B8CB629" w14:textId="77777777" w:rsidR="00CB27CA" w:rsidRPr="005954AF" w:rsidRDefault="00CB27CA" w:rsidP="0046720D">
      <w:pPr>
        <w:pStyle w:val="PargrafodaLista"/>
        <w:numPr>
          <w:ilvl w:val="0"/>
          <w:numId w:val="5"/>
        </w:numPr>
      </w:pPr>
      <w:r w:rsidRPr="005954AF">
        <w:t>Mobile: Responsiva.</w:t>
      </w:r>
    </w:p>
    <w:p w14:paraId="54ACBB27" w14:textId="77777777" w:rsidR="00C0209B" w:rsidRPr="005954AF" w:rsidRDefault="00BA2CBE" w:rsidP="0046720D">
      <w:pPr>
        <w:pStyle w:val="Ttulo2"/>
      </w:pPr>
      <w:bookmarkStart w:id="30" w:name="_Toc22849756"/>
      <w:r w:rsidRPr="005954AF">
        <w:t>Restrições de Projeto e Implementação</w:t>
      </w:r>
      <w:bookmarkEnd w:id="30"/>
    </w:p>
    <w:p w14:paraId="3E8714AD" w14:textId="77777777" w:rsidR="00C0209B" w:rsidRPr="005954AF" w:rsidRDefault="00BA2CBE" w:rsidP="0046720D">
      <w:pPr>
        <w:pStyle w:val="Ttulo2"/>
      </w:pPr>
      <w:bookmarkStart w:id="31" w:name="_Toc22849757"/>
      <w:r w:rsidRPr="005954AF">
        <w:t xml:space="preserve">Documentação do </w:t>
      </w:r>
      <w:proofErr w:type="spellStart"/>
      <w:r w:rsidR="00C70FCC" w:rsidRPr="005954AF">
        <w:t>Uitlizador</w:t>
      </w:r>
      <w:bookmarkEnd w:id="31"/>
      <w:proofErr w:type="spellEnd"/>
    </w:p>
    <w:p w14:paraId="63171ABB" w14:textId="7F0FCFE8" w:rsidR="00C0209B" w:rsidRPr="00190737" w:rsidRDefault="00053A4D" w:rsidP="0046720D">
      <w:r w:rsidRPr="005954AF">
        <w:t>Na página inicial do Sistema, terá uma breve descrição dos Sistema e as suas funcionalidades.</w:t>
      </w:r>
    </w:p>
    <w:p w14:paraId="08695C44" w14:textId="77777777" w:rsidR="00C0209B" w:rsidRPr="005954AF" w:rsidRDefault="00053A4D" w:rsidP="0046720D">
      <w:pPr>
        <w:pStyle w:val="template"/>
      </w:pPr>
      <w:r w:rsidRPr="005954AF">
        <w:br w:type="page"/>
      </w:r>
    </w:p>
    <w:p w14:paraId="4D05587F" w14:textId="77777777" w:rsidR="00C0209B" w:rsidRPr="005954AF" w:rsidRDefault="00BA2CBE" w:rsidP="0046720D">
      <w:pPr>
        <w:pStyle w:val="Ttulo1"/>
      </w:pPr>
      <w:bookmarkStart w:id="32" w:name="_Toc22849759"/>
      <w:r w:rsidRPr="005954AF">
        <w:lastRenderedPageBreak/>
        <w:t xml:space="preserve">Especificação </w:t>
      </w:r>
      <w:r w:rsidR="00401821" w:rsidRPr="005954AF">
        <w:t>das Interfaces Externas</w:t>
      </w:r>
      <w:bookmarkEnd w:id="32"/>
    </w:p>
    <w:p w14:paraId="6120D807" w14:textId="77777777" w:rsidR="00C0209B" w:rsidRPr="005954AF" w:rsidRDefault="00BA2CBE" w:rsidP="0046720D">
      <w:pPr>
        <w:pStyle w:val="Ttulo2"/>
      </w:pPr>
      <w:bookmarkStart w:id="33" w:name="_Toc22849760"/>
      <w:r w:rsidRPr="005954AF">
        <w:t>Requisitos de Interface Externa</w:t>
      </w:r>
      <w:bookmarkEnd w:id="33"/>
    </w:p>
    <w:p w14:paraId="440C60DB" w14:textId="77777777" w:rsidR="00C0209B" w:rsidRPr="005954AF" w:rsidRDefault="00BA2CBE" w:rsidP="0046720D">
      <w:pPr>
        <w:pStyle w:val="Ttulo3"/>
      </w:pPr>
      <w:r w:rsidRPr="005954AF">
        <w:t>Interfaces do Usuário</w:t>
      </w:r>
    </w:p>
    <w:p w14:paraId="29EC8302" w14:textId="77777777" w:rsidR="00BA2CBE" w:rsidRPr="005954AF" w:rsidRDefault="00BA2CBE" w:rsidP="0046720D">
      <w:r w:rsidRPr="005954AF">
        <w:t>&lt;&gt;</w:t>
      </w:r>
    </w:p>
    <w:p w14:paraId="716AA835" w14:textId="77777777" w:rsidR="005E4C16" w:rsidRPr="005954AF" w:rsidRDefault="00BA2CBE" w:rsidP="0046720D">
      <w:pPr>
        <w:pStyle w:val="Ttulo3"/>
      </w:pPr>
      <w:r w:rsidRPr="005954AF">
        <w:t>Interfaces de Hardware</w:t>
      </w:r>
    </w:p>
    <w:p w14:paraId="23C3FA35" w14:textId="77777777" w:rsidR="00C0209B" w:rsidRPr="005954AF" w:rsidRDefault="00BA2CBE" w:rsidP="0046720D">
      <w:pPr>
        <w:pStyle w:val="Ttulo3"/>
      </w:pPr>
      <w:r w:rsidRPr="005954AF">
        <w:t>Interfaces de Software</w:t>
      </w:r>
    </w:p>
    <w:p w14:paraId="30628DF5" w14:textId="77777777" w:rsidR="00BA2CBE" w:rsidRPr="005954AF" w:rsidRDefault="00BA2CBE" w:rsidP="0046720D"/>
    <w:p w14:paraId="4FECCD84" w14:textId="77777777" w:rsidR="00C0209B" w:rsidRPr="005954AF" w:rsidRDefault="00BA2CBE" w:rsidP="0046720D">
      <w:pPr>
        <w:pStyle w:val="Ttulo3"/>
      </w:pPr>
      <w:r w:rsidRPr="005954AF">
        <w:t>Interfaces de Comunicação</w:t>
      </w:r>
    </w:p>
    <w:p w14:paraId="4A950ECE" w14:textId="77777777" w:rsidR="006A1DAD" w:rsidRPr="005954AF" w:rsidRDefault="006A1DAD" w:rsidP="0046720D"/>
    <w:p w14:paraId="5365C41C" w14:textId="77777777" w:rsidR="00686563" w:rsidRPr="005954AF" w:rsidRDefault="00686563" w:rsidP="0046720D">
      <w:r w:rsidRPr="005954AF">
        <w:br w:type="page"/>
      </w:r>
    </w:p>
    <w:p w14:paraId="51A4391F" w14:textId="77777777" w:rsidR="00401821" w:rsidRPr="005954AF" w:rsidRDefault="00401821" w:rsidP="0046720D">
      <w:pPr>
        <w:pStyle w:val="Ttulo1"/>
      </w:pPr>
      <w:bookmarkStart w:id="34" w:name="_Toc22849761"/>
      <w:r w:rsidRPr="005954AF">
        <w:lastRenderedPageBreak/>
        <w:t>Requisitos Funcionais</w:t>
      </w:r>
      <w:bookmarkEnd w:id="34"/>
    </w:p>
    <w:p w14:paraId="24304065" w14:textId="77777777" w:rsidR="006A1DAD" w:rsidRPr="005954AF" w:rsidRDefault="006A1DAD" w:rsidP="0046720D">
      <w:pPr>
        <w:pStyle w:val="Ttulo2"/>
      </w:pPr>
      <w:bookmarkStart w:id="35" w:name="_Toc481292000"/>
      <w:bookmarkStart w:id="36" w:name="_Toc22849762"/>
      <w:r w:rsidRPr="005954AF">
        <w:t xml:space="preserve">RF001 </w:t>
      </w:r>
      <w:r w:rsidR="00BE5327" w:rsidRPr="005954AF">
        <w:t xml:space="preserve">– </w:t>
      </w:r>
      <w:bookmarkEnd w:id="35"/>
      <w:r w:rsidR="00686563" w:rsidRPr="005954AF">
        <w:t>Gestão dos Pacientes</w:t>
      </w:r>
      <w:bookmarkEnd w:id="36"/>
    </w:p>
    <w:p w14:paraId="6A231CE9" w14:textId="77777777" w:rsidR="006A1DAD" w:rsidRPr="005954AF" w:rsidRDefault="00BE5327" w:rsidP="0046720D">
      <w:r w:rsidRPr="005954AF">
        <w:t xml:space="preserve">O Sistema deve </w:t>
      </w:r>
      <w:r w:rsidR="008353A9" w:rsidRPr="005954AF">
        <w:t>permitir</w:t>
      </w:r>
      <w:r w:rsidR="00686563" w:rsidRPr="005954AF">
        <w:t>:</w:t>
      </w:r>
    </w:p>
    <w:p w14:paraId="6018F5A7" w14:textId="77777777" w:rsidR="00686563" w:rsidRPr="005954AF" w:rsidRDefault="00686563" w:rsidP="0046720D">
      <w:pPr>
        <w:pStyle w:val="PargrafodaLista"/>
        <w:numPr>
          <w:ilvl w:val="0"/>
          <w:numId w:val="11"/>
        </w:numPr>
      </w:pPr>
      <w:r w:rsidRPr="005954AF">
        <w:t>Registo do paciente integrado com prontuário;</w:t>
      </w:r>
    </w:p>
    <w:p w14:paraId="18E5B059" w14:textId="3151C6B4" w:rsidR="00686563" w:rsidRPr="005954AF" w:rsidRDefault="00686563" w:rsidP="0046720D">
      <w:pPr>
        <w:pStyle w:val="PargrafodaLista"/>
        <w:numPr>
          <w:ilvl w:val="0"/>
          <w:numId w:val="11"/>
        </w:numPr>
      </w:pPr>
      <w:r w:rsidRPr="005954AF">
        <w:t>Estatísticas de atendimentos por Médico / Especialidade / Horário;</w:t>
      </w:r>
    </w:p>
    <w:p w14:paraId="436BC746" w14:textId="77777777" w:rsidR="00686563" w:rsidRPr="005954AF" w:rsidRDefault="00686563" w:rsidP="0046720D">
      <w:pPr>
        <w:pStyle w:val="PargrafodaLista"/>
        <w:numPr>
          <w:ilvl w:val="0"/>
          <w:numId w:val="11"/>
        </w:numPr>
      </w:pPr>
      <w:r w:rsidRPr="005954AF">
        <w:t>Geração de código do paciente;</w:t>
      </w:r>
    </w:p>
    <w:p w14:paraId="18C89276" w14:textId="77777777" w:rsidR="00686563" w:rsidRPr="005954AF" w:rsidRDefault="00686563" w:rsidP="0046720D">
      <w:pPr>
        <w:pStyle w:val="PargrafodaLista"/>
        <w:numPr>
          <w:ilvl w:val="0"/>
          <w:numId w:val="11"/>
        </w:numPr>
      </w:pPr>
      <w:r w:rsidRPr="005954AF">
        <w:t>Actualização do processo individual do paciente; e</w:t>
      </w:r>
    </w:p>
    <w:p w14:paraId="61A77E06" w14:textId="77777777" w:rsidR="00686563" w:rsidRPr="005954AF" w:rsidRDefault="00686563" w:rsidP="0046720D">
      <w:pPr>
        <w:pStyle w:val="PargrafodaLista"/>
        <w:numPr>
          <w:ilvl w:val="0"/>
          <w:numId w:val="11"/>
        </w:numPr>
      </w:pPr>
      <w:r w:rsidRPr="005954AF">
        <w:t xml:space="preserve">Listagem de Paciente. </w:t>
      </w:r>
    </w:p>
    <w:p w14:paraId="719A9F1E" w14:textId="77777777" w:rsidR="00686563" w:rsidRPr="005954AF" w:rsidRDefault="00686563" w:rsidP="0046720D"/>
    <w:p w14:paraId="53D7342A" w14:textId="77777777" w:rsidR="006A1DAD" w:rsidRPr="005954AF" w:rsidRDefault="006A1DAD" w:rsidP="0046720D">
      <w:pPr>
        <w:pStyle w:val="Ttulo2"/>
      </w:pPr>
      <w:bookmarkStart w:id="37" w:name="_Toc481292001"/>
      <w:bookmarkStart w:id="38" w:name="_Toc22849763"/>
      <w:r w:rsidRPr="005954AF">
        <w:t xml:space="preserve">RF002 </w:t>
      </w:r>
      <w:r w:rsidR="00BE5327" w:rsidRPr="005954AF">
        <w:t xml:space="preserve">– </w:t>
      </w:r>
      <w:bookmarkEnd w:id="37"/>
      <w:r w:rsidR="00686563" w:rsidRPr="005954AF">
        <w:t>GESTÃO DE CONSULTA E SERVIÇOS</w:t>
      </w:r>
      <w:bookmarkEnd w:id="38"/>
    </w:p>
    <w:p w14:paraId="49E4957F" w14:textId="5FAD3A3E" w:rsidR="00686563" w:rsidRPr="0046720D" w:rsidRDefault="00BE5327" w:rsidP="0046720D">
      <w:r w:rsidRPr="005954AF">
        <w:t>O sistema deve permitir</w:t>
      </w:r>
      <w:r w:rsidR="0046720D">
        <w:t>:</w:t>
      </w:r>
    </w:p>
    <w:p w14:paraId="6147FA49" w14:textId="77777777" w:rsidR="00686563" w:rsidRPr="005954AF" w:rsidRDefault="00686563" w:rsidP="0046720D">
      <w:pPr>
        <w:pStyle w:val="PargrafodaLista"/>
        <w:numPr>
          <w:ilvl w:val="0"/>
          <w:numId w:val="12"/>
        </w:numPr>
      </w:pPr>
      <w:r w:rsidRPr="005954AF">
        <w:t>Visualização de laudos ou planilha de resultados em tela;</w:t>
      </w:r>
    </w:p>
    <w:p w14:paraId="6AD33F65" w14:textId="77777777" w:rsidR="00686563" w:rsidRPr="005954AF" w:rsidRDefault="00686563" w:rsidP="0046720D">
      <w:pPr>
        <w:pStyle w:val="PargrafodaLista"/>
        <w:numPr>
          <w:ilvl w:val="0"/>
          <w:numId w:val="12"/>
        </w:numPr>
      </w:pPr>
      <w:r w:rsidRPr="005954AF">
        <w:t>Cadastro dos tipos de consultas e dos serviços;</w:t>
      </w:r>
    </w:p>
    <w:p w14:paraId="4533EA3F" w14:textId="77777777" w:rsidR="00686563" w:rsidRPr="005954AF" w:rsidRDefault="00686563" w:rsidP="0046720D">
      <w:pPr>
        <w:pStyle w:val="PargrafodaLista"/>
        <w:numPr>
          <w:ilvl w:val="0"/>
          <w:numId w:val="12"/>
        </w:numPr>
      </w:pPr>
      <w:r w:rsidRPr="005954AF">
        <w:t>Listagem dos tipos de consulta dos serviços;</w:t>
      </w:r>
    </w:p>
    <w:p w14:paraId="73AE43BB" w14:textId="77777777" w:rsidR="00686563" w:rsidRPr="005954AF" w:rsidRDefault="00686563" w:rsidP="0046720D">
      <w:pPr>
        <w:pStyle w:val="PargrafodaLista"/>
        <w:numPr>
          <w:ilvl w:val="0"/>
          <w:numId w:val="12"/>
        </w:numPr>
      </w:pPr>
      <w:r w:rsidRPr="005954AF">
        <w:t>Marcação e confirmação da consulta;</w:t>
      </w:r>
    </w:p>
    <w:p w14:paraId="7F695CC2" w14:textId="77777777" w:rsidR="00686563" w:rsidRPr="005954AF" w:rsidRDefault="00686563" w:rsidP="0046720D">
      <w:pPr>
        <w:pStyle w:val="PargrafodaLista"/>
        <w:numPr>
          <w:ilvl w:val="0"/>
          <w:numId w:val="12"/>
        </w:numPr>
      </w:pPr>
      <w:r w:rsidRPr="005954AF">
        <w:t>Registo de Dados de Consulta;</w:t>
      </w:r>
    </w:p>
    <w:p w14:paraId="08187A30" w14:textId="77777777" w:rsidR="00686563" w:rsidRPr="005954AF" w:rsidRDefault="00686563" w:rsidP="0046720D">
      <w:pPr>
        <w:pStyle w:val="PargrafodaLista"/>
        <w:numPr>
          <w:ilvl w:val="0"/>
          <w:numId w:val="12"/>
        </w:numPr>
      </w:pPr>
      <w:r w:rsidRPr="005954AF">
        <w:t>Registo de Laudo do médico e prescrições;</w:t>
      </w:r>
    </w:p>
    <w:p w14:paraId="2E1432B8" w14:textId="5289732A" w:rsidR="00686563" w:rsidRPr="005954AF" w:rsidRDefault="00686563" w:rsidP="0046720D">
      <w:pPr>
        <w:pStyle w:val="PargrafodaLista"/>
        <w:numPr>
          <w:ilvl w:val="0"/>
          <w:numId w:val="12"/>
        </w:numPr>
      </w:pPr>
      <w:r w:rsidRPr="005954AF">
        <w:t>Manutenção do histórico de consultas do paciente;</w:t>
      </w:r>
    </w:p>
    <w:p w14:paraId="5B6D42B9" w14:textId="77777777" w:rsidR="00BE5327" w:rsidRPr="005954AF" w:rsidRDefault="008353A9" w:rsidP="0046720D">
      <w:pPr>
        <w:pStyle w:val="Ttulo2"/>
      </w:pPr>
      <w:bookmarkStart w:id="39" w:name="_Toc481292002"/>
      <w:bookmarkStart w:id="40" w:name="_Toc22849764"/>
      <w:r w:rsidRPr="005954AF">
        <w:t>RF003</w:t>
      </w:r>
      <w:r w:rsidR="00BE5327" w:rsidRPr="005954AF">
        <w:t xml:space="preserve"> – Ge</w:t>
      </w:r>
      <w:bookmarkEnd w:id="39"/>
      <w:r w:rsidR="00686563" w:rsidRPr="005954AF">
        <w:t>stão de Médicos</w:t>
      </w:r>
      <w:bookmarkEnd w:id="40"/>
    </w:p>
    <w:p w14:paraId="09A592D2" w14:textId="40ABB28E" w:rsidR="000A3E3C" w:rsidRPr="005954AF" w:rsidRDefault="000A3E3C" w:rsidP="0046720D">
      <w:r w:rsidRPr="005954AF">
        <w:t>O sistema deve permitir</w:t>
      </w:r>
      <w:r w:rsidR="0046720D">
        <w:t>:</w:t>
      </w:r>
    </w:p>
    <w:p w14:paraId="2FFE2D13" w14:textId="77777777" w:rsidR="00686563" w:rsidRPr="005954AF" w:rsidRDefault="00686563" w:rsidP="0046720D">
      <w:pPr>
        <w:pStyle w:val="PargrafodaLista"/>
        <w:numPr>
          <w:ilvl w:val="0"/>
          <w:numId w:val="13"/>
        </w:numPr>
      </w:pPr>
      <w:r w:rsidRPr="005954AF">
        <w:t xml:space="preserve">Registo de Perfil Médicos </w:t>
      </w:r>
    </w:p>
    <w:p w14:paraId="451400E0" w14:textId="77777777" w:rsidR="00686563" w:rsidRPr="0046720D" w:rsidRDefault="00686563" w:rsidP="0046720D">
      <w:pPr>
        <w:pStyle w:val="PargrafodaLista"/>
        <w:numPr>
          <w:ilvl w:val="0"/>
          <w:numId w:val="13"/>
        </w:numPr>
        <w:rPr>
          <w:lang w:val="en-US"/>
        </w:rPr>
      </w:pPr>
      <w:proofErr w:type="spellStart"/>
      <w:r w:rsidRPr="0046720D">
        <w:rPr>
          <w:lang w:val="en-US"/>
        </w:rPr>
        <w:t>Registo</w:t>
      </w:r>
      <w:proofErr w:type="spellEnd"/>
      <w:r w:rsidRPr="0046720D">
        <w:rPr>
          <w:lang w:val="en-US"/>
        </w:rPr>
        <w:t xml:space="preserve"> de </w:t>
      </w:r>
      <w:proofErr w:type="spellStart"/>
      <w:r w:rsidRPr="0046720D">
        <w:rPr>
          <w:lang w:val="en-US"/>
        </w:rPr>
        <w:t>especialidade</w:t>
      </w:r>
      <w:proofErr w:type="spellEnd"/>
      <w:r w:rsidRPr="0046720D">
        <w:rPr>
          <w:lang w:val="en-US"/>
        </w:rPr>
        <w:t xml:space="preserve"> </w:t>
      </w:r>
    </w:p>
    <w:p w14:paraId="75A2E671" w14:textId="77777777" w:rsidR="00190737" w:rsidRPr="0046720D" w:rsidRDefault="00686563" w:rsidP="0046720D">
      <w:pPr>
        <w:pStyle w:val="PargrafodaLista"/>
        <w:numPr>
          <w:ilvl w:val="0"/>
          <w:numId w:val="13"/>
        </w:numPr>
        <w:rPr>
          <w:lang w:val="en-US"/>
        </w:rPr>
      </w:pPr>
      <w:proofErr w:type="spellStart"/>
      <w:r w:rsidRPr="0046720D">
        <w:rPr>
          <w:lang w:val="en-US"/>
        </w:rPr>
        <w:t>Registo</w:t>
      </w:r>
      <w:proofErr w:type="spellEnd"/>
      <w:r w:rsidRPr="0046720D">
        <w:rPr>
          <w:lang w:val="en-US"/>
        </w:rPr>
        <w:t xml:space="preserve"> de </w:t>
      </w:r>
      <w:proofErr w:type="spellStart"/>
      <w:r w:rsidRPr="0046720D">
        <w:rPr>
          <w:lang w:val="en-US"/>
        </w:rPr>
        <w:t>horários</w:t>
      </w:r>
      <w:proofErr w:type="spellEnd"/>
      <w:r w:rsidRPr="0046720D">
        <w:rPr>
          <w:lang w:val="en-US"/>
        </w:rPr>
        <w:t xml:space="preserve"> </w:t>
      </w:r>
    </w:p>
    <w:p w14:paraId="2A632F91" w14:textId="52BBF4B6" w:rsidR="00190737" w:rsidRPr="0046720D" w:rsidRDefault="00190737" w:rsidP="0046720D">
      <w:pPr>
        <w:pStyle w:val="PargrafodaLista"/>
        <w:numPr>
          <w:ilvl w:val="0"/>
          <w:numId w:val="13"/>
        </w:numPr>
        <w:rPr>
          <w:rFonts w:cs="Helvetica"/>
          <w:lang w:val="en-US"/>
        </w:rPr>
      </w:pPr>
      <w:proofErr w:type="spellStart"/>
      <w:r w:rsidRPr="0046720D">
        <w:rPr>
          <w:lang w:val="en-US"/>
        </w:rPr>
        <w:t>Controle</w:t>
      </w:r>
      <w:proofErr w:type="spellEnd"/>
      <w:r w:rsidRPr="0046720D">
        <w:rPr>
          <w:lang w:val="en-US"/>
        </w:rPr>
        <w:t xml:space="preserve"> de </w:t>
      </w:r>
      <w:proofErr w:type="spellStart"/>
      <w:r w:rsidRPr="0046720D">
        <w:rPr>
          <w:lang w:val="en-US"/>
        </w:rPr>
        <w:t>Plantões</w:t>
      </w:r>
      <w:proofErr w:type="spellEnd"/>
      <w:r w:rsidRPr="0046720D">
        <w:rPr>
          <w:lang w:val="en-US"/>
        </w:rPr>
        <w:t xml:space="preserve"> </w:t>
      </w:r>
      <w:proofErr w:type="spellStart"/>
      <w:r w:rsidRPr="0046720D">
        <w:rPr>
          <w:lang w:val="en-US"/>
        </w:rPr>
        <w:t>Médicos</w:t>
      </w:r>
      <w:proofErr w:type="spellEnd"/>
      <w:r w:rsidRPr="0046720D">
        <w:rPr>
          <w:lang w:val="en-US"/>
        </w:rPr>
        <w:t>;</w:t>
      </w:r>
    </w:p>
    <w:p w14:paraId="621D10E8" w14:textId="77777777" w:rsidR="00686563" w:rsidRPr="005954AF" w:rsidRDefault="00686563" w:rsidP="0046720D">
      <w:pPr>
        <w:pStyle w:val="PargrafodaLista"/>
        <w:numPr>
          <w:ilvl w:val="0"/>
          <w:numId w:val="14"/>
        </w:numPr>
      </w:pPr>
      <w:r w:rsidRPr="005954AF">
        <w:t xml:space="preserve">Listagem e pesquisa de médicos </w:t>
      </w:r>
    </w:p>
    <w:p w14:paraId="101E78EA" w14:textId="77777777" w:rsidR="00686563" w:rsidRPr="005954AF" w:rsidRDefault="00686563" w:rsidP="0046720D">
      <w:pPr>
        <w:pStyle w:val="PargrafodaLista"/>
        <w:numPr>
          <w:ilvl w:val="0"/>
          <w:numId w:val="14"/>
        </w:numPr>
      </w:pPr>
      <w:r w:rsidRPr="005954AF">
        <w:t>Listagem e pesquisa de especialidade</w:t>
      </w:r>
    </w:p>
    <w:p w14:paraId="7C115A4F" w14:textId="77777777" w:rsidR="00A133D6" w:rsidRPr="005954AF" w:rsidRDefault="00686563" w:rsidP="0046720D">
      <w:pPr>
        <w:pStyle w:val="PargrafodaLista"/>
        <w:numPr>
          <w:ilvl w:val="0"/>
          <w:numId w:val="14"/>
        </w:numPr>
      </w:pPr>
      <w:r w:rsidRPr="005954AF">
        <w:t xml:space="preserve">Actualização do perfil do médico </w:t>
      </w:r>
      <w:bookmarkStart w:id="41" w:name="_Toc481292003"/>
    </w:p>
    <w:p w14:paraId="40C27678" w14:textId="77777777" w:rsidR="00A133D6" w:rsidRPr="005954AF" w:rsidRDefault="00A133D6" w:rsidP="0046720D">
      <w:pPr>
        <w:pStyle w:val="Ttulo2"/>
      </w:pPr>
      <w:r w:rsidRPr="005954AF">
        <w:lastRenderedPageBreak/>
        <w:t xml:space="preserve"> </w:t>
      </w:r>
      <w:bookmarkStart w:id="42" w:name="_Toc22849765"/>
      <w:r w:rsidRPr="005954AF">
        <w:t>Gestão de Pagamentos</w:t>
      </w:r>
      <w:bookmarkEnd w:id="42"/>
    </w:p>
    <w:p w14:paraId="7F47B77A" w14:textId="77777777" w:rsidR="00A133D6" w:rsidRPr="005954AF" w:rsidRDefault="00A133D6" w:rsidP="0046720D">
      <w:r w:rsidRPr="005954AF">
        <w:t>O sistema deve permitir:</w:t>
      </w:r>
    </w:p>
    <w:p w14:paraId="7D56B402" w14:textId="77777777" w:rsidR="00A133D6" w:rsidRPr="005954AF" w:rsidRDefault="00A133D6" w:rsidP="0046720D">
      <w:pPr>
        <w:pStyle w:val="PargrafodaLista"/>
        <w:numPr>
          <w:ilvl w:val="0"/>
          <w:numId w:val="18"/>
        </w:numPr>
      </w:pPr>
      <w:r w:rsidRPr="005954AF">
        <w:t>Configuração de taxas de pagamentos das consultas, serviços e produtos;</w:t>
      </w:r>
    </w:p>
    <w:p w14:paraId="0244B820" w14:textId="77777777" w:rsidR="00A133D6" w:rsidRPr="005954AF" w:rsidRDefault="00A133D6" w:rsidP="0046720D">
      <w:pPr>
        <w:pStyle w:val="PargrafodaLista"/>
        <w:numPr>
          <w:ilvl w:val="0"/>
          <w:numId w:val="18"/>
        </w:numPr>
      </w:pPr>
      <w:r w:rsidRPr="005954AF">
        <w:t xml:space="preserve">Emissão de cotações e </w:t>
      </w:r>
      <w:proofErr w:type="spellStart"/>
      <w:r w:rsidRPr="005954AF">
        <w:t>facturas</w:t>
      </w:r>
      <w:proofErr w:type="spellEnd"/>
      <w:r w:rsidRPr="005954AF">
        <w:t>;</w:t>
      </w:r>
    </w:p>
    <w:p w14:paraId="21585FCB" w14:textId="77777777" w:rsidR="00A133D6" w:rsidRPr="005954AF" w:rsidRDefault="00A133D6" w:rsidP="0046720D">
      <w:pPr>
        <w:pStyle w:val="PargrafodaLista"/>
        <w:numPr>
          <w:ilvl w:val="0"/>
          <w:numId w:val="18"/>
        </w:numPr>
      </w:pPr>
      <w:r w:rsidRPr="005954AF">
        <w:t>Emissão de recibos de pagamentos;</w:t>
      </w:r>
    </w:p>
    <w:p w14:paraId="565FC31E" w14:textId="77777777" w:rsidR="00A133D6" w:rsidRPr="005954AF" w:rsidRDefault="00A133D6" w:rsidP="0046720D">
      <w:pPr>
        <w:pStyle w:val="PargrafodaLista"/>
        <w:numPr>
          <w:ilvl w:val="0"/>
          <w:numId w:val="18"/>
        </w:numPr>
      </w:pPr>
      <w:r w:rsidRPr="005954AF">
        <w:t>Visualização de Histórico de pagamentos por paciente;</w:t>
      </w:r>
    </w:p>
    <w:p w14:paraId="32CD349C" w14:textId="77777777" w:rsidR="00A133D6" w:rsidRPr="005954AF" w:rsidRDefault="00A133D6" w:rsidP="0046720D"/>
    <w:p w14:paraId="05680EEE" w14:textId="77777777" w:rsidR="000A3E3C" w:rsidRPr="005954AF" w:rsidRDefault="008353A9" w:rsidP="0046720D">
      <w:pPr>
        <w:pStyle w:val="Ttulo2"/>
      </w:pPr>
      <w:bookmarkStart w:id="43" w:name="_Toc22849766"/>
      <w:r w:rsidRPr="005954AF">
        <w:t>RF004</w:t>
      </w:r>
      <w:r w:rsidR="000A3E3C" w:rsidRPr="005954AF">
        <w:t xml:space="preserve"> – Ge</w:t>
      </w:r>
      <w:bookmarkEnd w:id="41"/>
      <w:r w:rsidR="00A133D6" w:rsidRPr="005954AF">
        <w:t>rir Relatórios</w:t>
      </w:r>
      <w:bookmarkEnd w:id="43"/>
    </w:p>
    <w:p w14:paraId="0411742A" w14:textId="77777777" w:rsidR="000A3E3C" w:rsidRPr="005954AF" w:rsidRDefault="000A3E3C" w:rsidP="0046720D">
      <w:r w:rsidRPr="005954AF">
        <w:t>O cliente deve ser capaz</w:t>
      </w:r>
      <w:r w:rsidR="00A133D6" w:rsidRPr="005954AF">
        <w:t xml:space="preserve"> de:</w:t>
      </w:r>
    </w:p>
    <w:p w14:paraId="2CA22F79" w14:textId="77777777" w:rsidR="00A133D6" w:rsidRPr="005954AF" w:rsidRDefault="00A133D6" w:rsidP="0046720D">
      <w:pPr>
        <w:pStyle w:val="PargrafodaLista"/>
        <w:numPr>
          <w:ilvl w:val="0"/>
          <w:numId w:val="15"/>
        </w:numPr>
      </w:pPr>
      <w:r w:rsidRPr="005954AF">
        <w:t>Gerar Ficha do paciente;</w:t>
      </w:r>
    </w:p>
    <w:p w14:paraId="650401FB" w14:textId="77777777" w:rsidR="00A133D6" w:rsidRPr="005954AF" w:rsidRDefault="00A133D6" w:rsidP="0046720D">
      <w:pPr>
        <w:pStyle w:val="PargrafodaLista"/>
        <w:numPr>
          <w:ilvl w:val="0"/>
          <w:numId w:val="15"/>
        </w:numPr>
      </w:pPr>
      <w:r w:rsidRPr="005954AF">
        <w:t>Gerar Ficha do médico;</w:t>
      </w:r>
    </w:p>
    <w:p w14:paraId="65CCEFE5" w14:textId="77777777" w:rsidR="00A133D6" w:rsidRPr="005954AF" w:rsidRDefault="00A133D6" w:rsidP="0046720D">
      <w:pPr>
        <w:pStyle w:val="PargrafodaLista"/>
        <w:numPr>
          <w:ilvl w:val="0"/>
          <w:numId w:val="15"/>
        </w:numPr>
      </w:pPr>
      <w:r w:rsidRPr="005954AF">
        <w:t>Gerar Relatório médico diário;</w:t>
      </w:r>
    </w:p>
    <w:p w14:paraId="021C0BBF" w14:textId="77777777" w:rsidR="00A133D6" w:rsidRPr="005954AF" w:rsidRDefault="00A133D6" w:rsidP="0046720D">
      <w:pPr>
        <w:pStyle w:val="PargrafodaLista"/>
        <w:numPr>
          <w:ilvl w:val="0"/>
          <w:numId w:val="15"/>
        </w:numPr>
      </w:pPr>
      <w:r w:rsidRPr="005954AF">
        <w:t>Gerar Relatório médico mensal;</w:t>
      </w:r>
    </w:p>
    <w:p w14:paraId="08FB52EA" w14:textId="5D0A901D" w:rsidR="00A133D6" w:rsidRPr="005954AF" w:rsidRDefault="00A133D6" w:rsidP="0046720D">
      <w:pPr>
        <w:pStyle w:val="PargrafodaLista"/>
        <w:numPr>
          <w:ilvl w:val="0"/>
          <w:numId w:val="15"/>
        </w:numPr>
      </w:pPr>
      <w:r w:rsidRPr="005954AF">
        <w:t xml:space="preserve">Gerar Relatório de caixa </w:t>
      </w:r>
      <w:r w:rsidR="007A3C27" w:rsidRPr="005954AF">
        <w:t>diário</w:t>
      </w:r>
      <w:r w:rsidRPr="005954AF">
        <w:t>;</w:t>
      </w:r>
    </w:p>
    <w:p w14:paraId="2CA89B26" w14:textId="77777777" w:rsidR="00A133D6" w:rsidRPr="005954AF" w:rsidRDefault="00A133D6" w:rsidP="0046720D">
      <w:pPr>
        <w:pStyle w:val="PargrafodaLista"/>
        <w:numPr>
          <w:ilvl w:val="0"/>
          <w:numId w:val="15"/>
        </w:numPr>
      </w:pPr>
      <w:r w:rsidRPr="005954AF">
        <w:t>Gerar Relatório de caixa semanal;</w:t>
      </w:r>
    </w:p>
    <w:p w14:paraId="5B54DDDB" w14:textId="77777777" w:rsidR="00A133D6" w:rsidRPr="005954AF" w:rsidRDefault="00A133D6" w:rsidP="0046720D">
      <w:pPr>
        <w:pStyle w:val="PargrafodaLista"/>
        <w:numPr>
          <w:ilvl w:val="0"/>
          <w:numId w:val="15"/>
        </w:numPr>
      </w:pPr>
      <w:r w:rsidRPr="005954AF">
        <w:t>Gerar Relatório de caixa mensal;</w:t>
      </w:r>
    </w:p>
    <w:p w14:paraId="61CFFC13" w14:textId="77777777" w:rsidR="006A1DAD" w:rsidRPr="005954AF" w:rsidRDefault="006A1DAD" w:rsidP="0046720D"/>
    <w:p w14:paraId="03066170" w14:textId="77777777" w:rsidR="00C330D2" w:rsidRPr="005954AF" w:rsidRDefault="00C330D2" w:rsidP="0046720D">
      <w:r w:rsidRPr="005954AF">
        <w:br w:type="page"/>
      </w:r>
    </w:p>
    <w:p w14:paraId="4929996F" w14:textId="77777777" w:rsidR="00C0209B" w:rsidRPr="005954AF" w:rsidRDefault="008773BD" w:rsidP="0046720D">
      <w:pPr>
        <w:pStyle w:val="Ttulo1"/>
      </w:pPr>
      <w:bookmarkStart w:id="44" w:name="_Toc19610200"/>
      <w:bookmarkStart w:id="45" w:name="_Toc19610201"/>
      <w:bookmarkStart w:id="46" w:name="_Toc19610202"/>
      <w:bookmarkStart w:id="47" w:name="_Toc19610203"/>
      <w:bookmarkStart w:id="48" w:name="_Toc19610204"/>
      <w:bookmarkStart w:id="49" w:name="_Toc19610205"/>
      <w:bookmarkStart w:id="50" w:name="_Toc19610206"/>
      <w:bookmarkStart w:id="51" w:name="_Toc19610207"/>
      <w:bookmarkStart w:id="52" w:name="_Toc19610208"/>
      <w:bookmarkStart w:id="53" w:name="_Toc19610209"/>
      <w:bookmarkStart w:id="54" w:name="_Toc19610210"/>
      <w:bookmarkStart w:id="55" w:name="_Toc19610211"/>
      <w:bookmarkStart w:id="56" w:name="_Toc19610212"/>
      <w:bookmarkStart w:id="57" w:name="_Toc19610213"/>
      <w:bookmarkStart w:id="58" w:name="_Toc19610214"/>
      <w:bookmarkStart w:id="59" w:name="_Toc19610215"/>
      <w:bookmarkStart w:id="60" w:name="_Toc19610216"/>
      <w:bookmarkStart w:id="61" w:name="_Toc19610217"/>
      <w:bookmarkStart w:id="62" w:name="_Toc19610218"/>
      <w:bookmarkStart w:id="63" w:name="_Toc19610219"/>
      <w:bookmarkStart w:id="64" w:name="_Toc19610220"/>
      <w:bookmarkStart w:id="65" w:name="_Toc439994690"/>
      <w:bookmarkStart w:id="66" w:name="_Toc22849767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r w:rsidRPr="005954AF">
        <w:lastRenderedPageBreak/>
        <w:t>Requisitos Não-Funcionais</w:t>
      </w:r>
      <w:bookmarkEnd w:id="66"/>
    </w:p>
    <w:p w14:paraId="5BF00A32" w14:textId="26027316" w:rsidR="00062023" w:rsidRPr="0046720D" w:rsidRDefault="00062023" w:rsidP="0046720D">
      <w:bookmarkStart w:id="67" w:name="_Toc481292008"/>
      <w:bookmarkEnd w:id="65"/>
      <w:r w:rsidRPr="0046720D">
        <w:t>Abaixo são apresentados os requisitos não funcionais do</w:t>
      </w:r>
      <w:r w:rsidR="0046720D" w:rsidRPr="0046720D">
        <w:t xml:space="preserve"> </w:t>
      </w:r>
      <w:proofErr w:type="spellStart"/>
      <w:r w:rsidR="0046720D" w:rsidRPr="0046720D">
        <w:t>Kliniek</w:t>
      </w:r>
      <w:proofErr w:type="spellEnd"/>
      <w:r w:rsidRPr="0046720D">
        <w:t xml:space="preserve">. Para uma melhor organização e compreensão desta secção, a mesma foi organizada em subsecções de forma a agrupar os requisitos relacionados. Os requisitos funcionais deste </w:t>
      </w:r>
      <w:r w:rsidR="007A3C27">
        <w:t>sistema</w:t>
      </w:r>
      <w:r w:rsidRPr="0046720D">
        <w:t xml:space="preserve"> abrangem </w:t>
      </w:r>
      <w:r w:rsidR="007A3C27">
        <w:t>o</w:t>
      </w:r>
      <w:r w:rsidRPr="0046720D">
        <w:t xml:space="preserve"> seguinte: Usabilidade, Segurança, Hardware e Software</w:t>
      </w:r>
    </w:p>
    <w:p w14:paraId="22C3F5F6" w14:textId="77777777" w:rsidR="00C0209B" w:rsidRPr="005954AF" w:rsidRDefault="008773BD" w:rsidP="0046720D">
      <w:pPr>
        <w:pStyle w:val="Ttulo2"/>
      </w:pPr>
      <w:bookmarkStart w:id="68" w:name="_Toc22849768"/>
      <w:r w:rsidRPr="005954AF">
        <w:t xml:space="preserve">Requisitos de </w:t>
      </w:r>
      <w:bookmarkEnd w:id="67"/>
      <w:r w:rsidR="00062023" w:rsidRPr="005954AF">
        <w:t>Usabilidade</w:t>
      </w:r>
      <w:bookmarkEnd w:id="68"/>
    </w:p>
    <w:p w14:paraId="52BF9105" w14:textId="77777777" w:rsidR="00062023" w:rsidRPr="007A3C27" w:rsidRDefault="00062023" w:rsidP="007A3C27">
      <w:pPr>
        <w:pStyle w:val="TextoNormal"/>
        <w:spacing w:line="360" w:lineRule="auto"/>
        <w:ind w:left="0"/>
        <w:rPr>
          <w:rFonts w:ascii="Garamond" w:hAnsi="Garamond"/>
          <w:sz w:val="24"/>
          <w:szCs w:val="22"/>
        </w:rPr>
      </w:pPr>
      <w:r w:rsidRPr="007A3C27">
        <w:rPr>
          <w:rFonts w:ascii="Garamond" w:hAnsi="Garamond"/>
          <w:sz w:val="24"/>
          <w:szCs w:val="22"/>
        </w:rPr>
        <w:t>Esta seção descreve os requisitos não funcionais associados à facilidade de uso da interface com o usuário, material de treinamento e documentação do sistema.</w:t>
      </w:r>
    </w:p>
    <w:p w14:paraId="1A2B3E91" w14:textId="77777777" w:rsidR="008A4339" w:rsidRPr="005954AF" w:rsidRDefault="008A4339" w:rsidP="0046720D">
      <w:pPr>
        <w:pStyle w:val="Ttulo3"/>
      </w:pPr>
      <w:r w:rsidRPr="005954AF">
        <w:t xml:space="preserve">RNF 001 </w:t>
      </w:r>
      <w:r w:rsidR="00062023" w:rsidRPr="005954AF">
        <w:t>Disponibilizar Manual do Utilizador Online</w:t>
      </w:r>
    </w:p>
    <w:p w14:paraId="080BFAAD" w14:textId="77777777" w:rsidR="008A4339" w:rsidRPr="005954AF" w:rsidRDefault="002235D6" w:rsidP="0046720D">
      <w:r w:rsidRPr="005954AF">
        <w:t>Os utilizadores devem ter acesso ao manual do utilizador a partir de um dos menus do sistema.</w:t>
      </w:r>
    </w:p>
    <w:p w14:paraId="607F06FB" w14:textId="48605A89" w:rsidR="008A4339" w:rsidRPr="005954AF" w:rsidRDefault="008A4339" w:rsidP="0046720D">
      <w:pPr>
        <w:pStyle w:val="Ttulo3"/>
      </w:pPr>
      <w:r w:rsidRPr="005954AF">
        <w:t xml:space="preserve">RNF 002 </w:t>
      </w:r>
      <w:r w:rsidR="002235D6" w:rsidRPr="005954AF">
        <w:t xml:space="preserve">Interface </w:t>
      </w:r>
      <w:r w:rsidR="007A3C27" w:rsidRPr="005954AF">
        <w:t>Amigável</w:t>
      </w:r>
    </w:p>
    <w:p w14:paraId="043BBA02" w14:textId="77777777" w:rsidR="00062023" w:rsidRPr="005954AF" w:rsidRDefault="008A4339" w:rsidP="0046720D">
      <w:r w:rsidRPr="005954AF">
        <w:t xml:space="preserve">O Sistema deve </w:t>
      </w:r>
      <w:r w:rsidR="002235D6" w:rsidRPr="005954AF">
        <w:t>apresentar interfaces intuitiva e de fácil utilização</w:t>
      </w:r>
    </w:p>
    <w:p w14:paraId="0BFC5DF9" w14:textId="77777777" w:rsidR="008A4339" w:rsidRPr="005954AF" w:rsidRDefault="00062023" w:rsidP="0046720D">
      <w:pPr>
        <w:pStyle w:val="Ttulo2"/>
      </w:pPr>
      <w:bookmarkStart w:id="69" w:name="_Toc22849769"/>
      <w:r w:rsidRPr="005954AF">
        <w:t>Requisitos de Desempenho</w:t>
      </w:r>
      <w:bookmarkEnd w:id="69"/>
    </w:p>
    <w:p w14:paraId="6BADDD7E" w14:textId="77777777" w:rsidR="00062023" w:rsidRPr="007A3C27" w:rsidRDefault="00062023" w:rsidP="007A3C27">
      <w:pPr>
        <w:pStyle w:val="TextoNormal"/>
        <w:ind w:left="0"/>
        <w:rPr>
          <w:rFonts w:ascii="Garamond" w:hAnsi="Garamond"/>
          <w:sz w:val="24"/>
          <w:szCs w:val="22"/>
        </w:rPr>
      </w:pPr>
      <w:r w:rsidRPr="007A3C27">
        <w:rPr>
          <w:rFonts w:ascii="Garamond" w:hAnsi="Garamond"/>
          <w:sz w:val="24"/>
          <w:szCs w:val="22"/>
        </w:rPr>
        <w:t>Esta seção descreve os requisitos não funcionais associados ao desempenho do sistema.</w:t>
      </w:r>
    </w:p>
    <w:p w14:paraId="79236DCB" w14:textId="77777777" w:rsidR="00062023" w:rsidRPr="005954AF" w:rsidRDefault="00062023" w:rsidP="0046720D">
      <w:pPr>
        <w:pStyle w:val="Ttulo3"/>
      </w:pPr>
      <w:r w:rsidRPr="005954AF">
        <w:t>RNF 00</w:t>
      </w:r>
      <w:r w:rsidR="00891B54" w:rsidRPr="005954AF">
        <w:t>3</w:t>
      </w:r>
      <w:r w:rsidRPr="005954AF">
        <w:t xml:space="preserve"> Tempo de transação</w:t>
      </w:r>
    </w:p>
    <w:p w14:paraId="5F380C11" w14:textId="77777777" w:rsidR="00062023" w:rsidRPr="005954AF" w:rsidRDefault="00062023" w:rsidP="0046720D">
      <w:r w:rsidRPr="005954AF">
        <w:t>As transações devem ser processadas em menos de 5 segundos.</w:t>
      </w:r>
    </w:p>
    <w:p w14:paraId="0433C3D1" w14:textId="77777777" w:rsidR="00062023" w:rsidRPr="005954AF" w:rsidRDefault="00062023" w:rsidP="0046720D">
      <w:pPr>
        <w:pStyle w:val="Ttulo3"/>
      </w:pPr>
      <w:r w:rsidRPr="005954AF">
        <w:t>RNF 00</w:t>
      </w:r>
      <w:r w:rsidR="00891B54" w:rsidRPr="005954AF">
        <w:t>4</w:t>
      </w:r>
      <w:r w:rsidRPr="005954AF">
        <w:t xml:space="preserve"> Multiusuário</w:t>
      </w:r>
    </w:p>
    <w:p w14:paraId="50EBE205" w14:textId="77777777" w:rsidR="00E4223E" w:rsidRPr="005954AF" w:rsidRDefault="00E4223E" w:rsidP="0046720D">
      <w:r w:rsidRPr="005954AF">
        <w:t xml:space="preserve">O Sistema deve permitir que vários clientes o acedam em simultâneo. </w:t>
      </w:r>
    </w:p>
    <w:p w14:paraId="044AC365" w14:textId="77777777" w:rsidR="00B326B8" w:rsidRPr="005954AF" w:rsidRDefault="00B326B8" w:rsidP="0046720D">
      <w:pPr>
        <w:pStyle w:val="Ttulo3"/>
      </w:pPr>
      <w:r w:rsidRPr="005954AF">
        <w:t>Actualização dos dados</w:t>
      </w:r>
    </w:p>
    <w:p w14:paraId="4336AA8B" w14:textId="77777777" w:rsidR="00B326B8" w:rsidRPr="005954AF" w:rsidRDefault="00B326B8" w:rsidP="0046720D">
      <w:r w:rsidRPr="005954AF">
        <w:t xml:space="preserve">O </w:t>
      </w:r>
      <w:proofErr w:type="spellStart"/>
      <w:r w:rsidRPr="005954AF">
        <w:t>sitema</w:t>
      </w:r>
      <w:proofErr w:type="spellEnd"/>
      <w:r w:rsidRPr="005954AF">
        <w:t xml:space="preserve"> deve ser capaz de fazer a actualização dos dados em tempo real.</w:t>
      </w:r>
    </w:p>
    <w:p w14:paraId="5A8689F6" w14:textId="77777777" w:rsidR="00C0209B" w:rsidRPr="005954AF" w:rsidRDefault="008773BD" w:rsidP="0046720D">
      <w:pPr>
        <w:pStyle w:val="Ttulo2"/>
      </w:pPr>
      <w:bookmarkStart w:id="70" w:name="_Toc481292009"/>
      <w:bookmarkStart w:id="71" w:name="_Toc22849770"/>
      <w:r w:rsidRPr="005954AF">
        <w:t>Requisitos de Segurança</w:t>
      </w:r>
      <w:bookmarkEnd w:id="70"/>
      <w:bookmarkEnd w:id="71"/>
    </w:p>
    <w:p w14:paraId="766793F5" w14:textId="77777777" w:rsidR="00891B54" w:rsidRPr="007A3C27" w:rsidRDefault="00891B54" w:rsidP="007A3C27">
      <w:pPr>
        <w:pStyle w:val="TextoNormal"/>
        <w:ind w:left="0"/>
        <w:rPr>
          <w:rFonts w:ascii="Garamond" w:hAnsi="Garamond"/>
          <w:sz w:val="24"/>
          <w:szCs w:val="22"/>
        </w:rPr>
      </w:pPr>
      <w:r w:rsidRPr="007A3C27">
        <w:rPr>
          <w:rFonts w:ascii="Garamond" w:hAnsi="Garamond"/>
          <w:sz w:val="24"/>
          <w:szCs w:val="22"/>
        </w:rPr>
        <w:t xml:space="preserve">Esta seção descreve os requisitos não funcionais associados à integridade, privacidade e autenticidade dos dados do sistema. </w:t>
      </w:r>
    </w:p>
    <w:p w14:paraId="758452E6" w14:textId="77777777" w:rsidR="008773BD" w:rsidRPr="005954AF" w:rsidRDefault="008A4339" w:rsidP="0046720D">
      <w:pPr>
        <w:pStyle w:val="Ttulo3"/>
      </w:pPr>
      <w:r w:rsidRPr="005954AF">
        <w:lastRenderedPageBreak/>
        <w:t>RNF 00</w:t>
      </w:r>
      <w:r w:rsidR="00891B54" w:rsidRPr="005954AF">
        <w:t>5</w:t>
      </w:r>
      <w:r w:rsidRPr="005954AF">
        <w:t xml:space="preserve"> Privacidade</w:t>
      </w:r>
    </w:p>
    <w:p w14:paraId="706D40DB" w14:textId="77777777" w:rsidR="00891B54" w:rsidRPr="005954AF" w:rsidRDefault="00891B54" w:rsidP="0046720D">
      <w:pPr>
        <w:pStyle w:val="Ttulo3"/>
      </w:pPr>
      <w:r w:rsidRPr="005954AF">
        <w:t>RNF 006 Backup</w:t>
      </w:r>
    </w:p>
    <w:p w14:paraId="2A5E02C7" w14:textId="77777777" w:rsidR="00891B54" w:rsidRPr="005954AF" w:rsidRDefault="00891B54" w:rsidP="0046720D">
      <w:r w:rsidRPr="005954AF">
        <w:t>O sistema deverá realizar backups semanalmente.</w:t>
      </w:r>
    </w:p>
    <w:p w14:paraId="739D5173" w14:textId="337E194E" w:rsidR="00891B54" w:rsidRPr="005954AF" w:rsidRDefault="00891B54" w:rsidP="0046720D">
      <w:pPr>
        <w:pStyle w:val="Ttulo3"/>
      </w:pPr>
      <w:r w:rsidRPr="005954AF">
        <w:t>Senhas Encriptadas</w:t>
      </w:r>
    </w:p>
    <w:p w14:paraId="754A9BB7" w14:textId="77777777" w:rsidR="00891B54" w:rsidRPr="005954AF" w:rsidRDefault="00891B54" w:rsidP="0046720D">
      <w:r w:rsidRPr="005954AF">
        <w:t>O sistema deverá ser capaz de encriptar as senhas dos utilizadores na base de dados dist</w:t>
      </w:r>
      <w:r w:rsidR="00A30C30" w:rsidRPr="005954AF">
        <w:t>ribuição</w:t>
      </w:r>
    </w:p>
    <w:p w14:paraId="47D0121E" w14:textId="77777777" w:rsidR="00A30C30" w:rsidRPr="005954AF" w:rsidRDefault="00A30C30" w:rsidP="0046720D">
      <w:pPr>
        <w:pStyle w:val="Ttulo3"/>
      </w:pPr>
      <w:r w:rsidRPr="005954AF">
        <w:t>Logs de Acesso</w:t>
      </w:r>
    </w:p>
    <w:p w14:paraId="5F0675E0" w14:textId="079D8F85" w:rsidR="008A4339" w:rsidRPr="005954AF" w:rsidRDefault="00A30C30" w:rsidP="0046720D">
      <w:r w:rsidRPr="005954AF">
        <w:t>O sistema deverá ser capaz de guardar os logs de acesso na base dados.</w:t>
      </w:r>
    </w:p>
    <w:p w14:paraId="15E4FA9A" w14:textId="77777777" w:rsidR="00C0209B" w:rsidRPr="005954AF" w:rsidRDefault="00A30C30" w:rsidP="0046720D">
      <w:pPr>
        <w:pStyle w:val="Ttulo2"/>
      </w:pPr>
      <w:bookmarkStart w:id="72" w:name="_Toc481292010"/>
      <w:bookmarkStart w:id="73" w:name="_Toc22849771"/>
      <w:r w:rsidRPr="005954AF">
        <w:t>Hardware e Software</w:t>
      </w:r>
      <w:bookmarkEnd w:id="72"/>
      <w:bookmarkEnd w:id="73"/>
    </w:p>
    <w:p w14:paraId="0C6EB2D3" w14:textId="77777777" w:rsidR="00A30C30" w:rsidRPr="007A3C27" w:rsidRDefault="00A30C30" w:rsidP="007A3C27">
      <w:pPr>
        <w:pStyle w:val="TextoNormal"/>
        <w:ind w:left="0"/>
        <w:rPr>
          <w:rFonts w:ascii="Garamond" w:hAnsi="Garamond"/>
          <w:sz w:val="24"/>
          <w:szCs w:val="22"/>
        </w:rPr>
      </w:pPr>
      <w:r w:rsidRPr="007A3C27">
        <w:rPr>
          <w:rFonts w:ascii="Garamond" w:hAnsi="Garamond"/>
          <w:sz w:val="24"/>
          <w:szCs w:val="22"/>
        </w:rPr>
        <w:t>Esta seção descreve os requisitos não funcionais associados ao hardware e software usados para desenvolver ou para executar o sistema.</w:t>
      </w:r>
    </w:p>
    <w:p w14:paraId="5E44CF72" w14:textId="1C473BFB" w:rsidR="00A30C30" w:rsidRPr="005954AF" w:rsidRDefault="00A30C30" w:rsidP="0046720D">
      <w:pPr>
        <w:pStyle w:val="Ttulo3"/>
      </w:pPr>
      <w:r w:rsidRPr="005954AF">
        <w:t>O sistema será</w:t>
      </w:r>
      <w:r w:rsidR="007A3C27">
        <w:t xml:space="preserve"> alojado</w:t>
      </w:r>
      <w:r w:rsidRPr="005954AF">
        <w:t xml:space="preserve"> um em servidor remoto.</w:t>
      </w:r>
    </w:p>
    <w:p w14:paraId="10D735F6" w14:textId="77777777" w:rsidR="00A30C30" w:rsidRPr="005954AF" w:rsidRDefault="00A30C30" w:rsidP="0046720D">
      <w:pPr>
        <w:pStyle w:val="Ttulo3"/>
      </w:pPr>
      <w:proofErr w:type="spellStart"/>
      <w:r w:rsidRPr="005954AF">
        <w:t>Arquitectura</w:t>
      </w:r>
      <w:proofErr w:type="spellEnd"/>
      <w:r w:rsidRPr="005954AF">
        <w:t xml:space="preserve"> de Desenvolvimento</w:t>
      </w:r>
    </w:p>
    <w:p w14:paraId="2B3DE746" w14:textId="7CB2318A" w:rsidR="00A30C30" w:rsidRDefault="00A30C30" w:rsidP="0046720D">
      <w:pPr>
        <w:rPr>
          <w:lang w:val="pt-PT"/>
        </w:rPr>
      </w:pPr>
      <w:r w:rsidRPr="005954AF">
        <w:t xml:space="preserve"> </w:t>
      </w:r>
      <w:r w:rsidRPr="005954AF">
        <w:rPr>
          <w:lang w:val="pt-PT"/>
        </w:rPr>
        <w:t>A solução deverá ter sido desenvolvida com arquitectura MVC, sendo que a view será 100% web, compatível com os browsers: Microsoft Internet Explorer versão 7 ou superior, Mozilla Firefox 3.5 ou superior ou Google Chrome 2.0 ou superior;</w:t>
      </w:r>
    </w:p>
    <w:p w14:paraId="50588F75" w14:textId="77777777" w:rsidR="00053455" w:rsidRDefault="006E7DFC" w:rsidP="00053455">
      <w:pPr>
        <w:keepNext/>
        <w:jc w:val="center"/>
      </w:pPr>
      <w:r>
        <w:rPr>
          <w:noProof/>
        </w:rPr>
        <w:drawing>
          <wp:inline distT="0" distB="0" distL="0" distR="0" wp14:anchorId="1030686D" wp14:editId="412910F3">
            <wp:extent cx="5085396" cy="2486427"/>
            <wp:effectExtent l="0" t="0" r="127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380" cy="25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6EE8" w14:textId="5F7C080D" w:rsidR="008773BD" w:rsidRPr="00053455" w:rsidRDefault="00053455" w:rsidP="00053455">
      <w:pPr>
        <w:pStyle w:val="Legenda"/>
        <w:jc w:val="left"/>
        <w:rPr>
          <w:sz w:val="22"/>
          <w:szCs w:val="22"/>
        </w:rPr>
      </w:pPr>
      <w:r w:rsidRPr="00053455">
        <w:rPr>
          <w:sz w:val="22"/>
          <w:szCs w:val="22"/>
        </w:rPr>
        <w:t xml:space="preserve">Figura </w:t>
      </w:r>
      <w:r w:rsidRPr="00053455">
        <w:rPr>
          <w:sz w:val="22"/>
          <w:szCs w:val="22"/>
        </w:rPr>
        <w:fldChar w:fldCharType="begin"/>
      </w:r>
      <w:r w:rsidRPr="00053455">
        <w:rPr>
          <w:sz w:val="22"/>
          <w:szCs w:val="22"/>
        </w:rPr>
        <w:instrText xml:space="preserve"> SEQ Figura \* ARABIC </w:instrText>
      </w:r>
      <w:r w:rsidRPr="00053455">
        <w:rPr>
          <w:sz w:val="22"/>
          <w:szCs w:val="22"/>
        </w:rPr>
        <w:fldChar w:fldCharType="separate"/>
      </w:r>
      <w:r w:rsidRPr="00053455">
        <w:rPr>
          <w:noProof/>
          <w:sz w:val="22"/>
          <w:szCs w:val="22"/>
        </w:rPr>
        <w:t>2</w:t>
      </w:r>
      <w:r w:rsidRPr="00053455">
        <w:rPr>
          <w:sz w:val="22"/>
          <w:szCs w:val="22"/>
        </w:rPr>
        <w:fldChar w:fldCharType="end"/>
      </w:r>
      <w:r w:rsidRPr="00053455">
        <w:rPr>
          <w:sz w:val="22"/>
          <w:szCs w:val="22"/>
        </w:rPr>
        <w:t xml:space="preserve"> - </w:t>
      </w:r>
      <w:proofErr w:type="spellStart"/>
      <w:r w:rsidRPr="00053455">
        <w:rPr>
          <w:sz w:val="22"/>
          <w:szCs w:val="22"/>
        </w:rPr>
        <w:t>Arquitectura</w:t>
      </w:r>
      <w:proofErr w:type="spellEnd"/>
      <w:r w:rsidRPr="00053455">
        <w:rPr>
          <w:sz w:val="22"/>
          <w:szCs w:val="22"/>
        </w:rPr>
        <w:t xml:space="preserve"> de Desenvolvimento</w:t>
      </w:r>
    </w:p>
    <w:p w14:paraId="3B910F12" w14:textId="77777777" w:rsidR="00C27D7A" w:rsidRPr="005954AF" w:rsidRDefault="00C27D7A" w:rsidP="0046720D">
      <w:pPr>
        <w:pStyle w:val="Ttulo1"/>
        <w:numPr>
          <w:ilvl w:val="1"/>
          <w:numId w:val="14"/>
        </w:numPr>
      </w:pPr>
      <w:bookmarkStart w:id="74" w:name="_Toc439994696"/>
      <w:bookmarkStart w:id="75" w:name="_Toc22849774"/>
      <w:r w:rsidRPr="005954AF">
        <w:lastRenderedPageBreak/>
        <w:t xml:space="preserve">Fases do </w:t>
      </w:r>
      <w:proofErr w:type="spellStart"/>
      <w:r w:rsidRPr="005954AF">
        <w:t>Projecto</w:t>
      </w:r>
      <w:proofErr w:type="spellEnd"/>
      <w:r w:rsidRPr="005954AF">
        <w:t xml:space="preserve"> e Cronograma</w:t>
      </w:r>
      <w:bookmarkEnd w:id="75"/>
    </w:p>
    <w:p w14:paraId="46FBF4E3" w14:textId="77777777" w:rsidR="00C27D7A" w:rsidRPr="005954AF" w:rsidRDefault="00180AC2" w:rsidP="0046720D">
      <w:pPr>
        <w:pStyle w:val="Ttulo2"/>
        <w:numPr>
          <w:ilvl w:val="1"/>
          <w:numId w:val="19"/>
        </w:numPr>
      </w:pPr>
      <w:bookmarkStart w:id="76" w:name="_Toc22849775"/>
      <w:r w:rsidRPr="005954AF">
        <w:t xml:space="preserve">Fases do </w:t>
      </w:r>
      <w:proofErr w:type="spellStart"/>
      <w:r w:rsidRPr="005954AF">
        <w:t>Projecto</w:t>
      </w:r>
      <w:bookmarkEnd w:id="76"/>
      <w:proofErr w:type="spellEnd"/>
    </w:p>
    <w:p w14:paraId="4AEE9004" w14:textId="77777777" w:rsidR="00180AC2" w:rsidRPr="005954AF" w:rsidRDefault="00180AC2" w:rsidP="0046720D">
      <w:r w:rsidRPr="005954AF">
        <w:rPr>
          <w:b/>
        </w:rPr>
        <w:t>Fase 1</w:t>
      </w:r>
      <w:r w:rsidRPr="005954AF">
        <w:t>: Modelação (Desenho lógico do fluxo de informação sequencial)</w:t>
      </w:r>
    </w:p>
    <w:p w14:paraId="3D17C457" w14:textId="77777777" w:rsidR="00180AC2" w:rsidRPr="005954AF" w:rsidRDefault="00180AC2" w:rsidP="0046720D">
      <w:pPr>
        <w:pStyle w:val="PargrafodaLista"/>
        <w:numPr>
          <w:ilvl w:val="0"/>
          <w:numId w:val="20"/>
        </w:numPr>
        <w:rPr>
          <w:lang w:val="pt-PT"/>
        </w:rPr>
      </w:pPr>
      <w:r w:rsidRPr="005954AF">
        <w:rPr>
          <w:lang w:val="pt-PT"/>
        </w:rPr>
        <w:t>Levantamento de documentos e modelos de gestão;</w:t>
      </w:r>
    </w:p>
    <w:p w14:paraId="53D4241B" w14:textId="77777777" w:rsidR="00180AC2" w:rsidRPr="005954AF" w:rsidRDefault="00180AC2" w:rsidP="0046720D">
      <w:pPr>
        <w:pStyle w:val="PargrafodaLista"/>
        <w:numPr>
          <w:ilvl w:val="0"/>
          <w:numId w:val="20"/>
        </w:numPr>
        <w:rPr>
          <w:lang w:val="pt-PT"/>
        </w:rPr>
      </w:pPr>
      <w:r w:rsidRPr="005954AF">
        <w:rPr>
          <w:lang w:val="pt-PT"/>
        </w:rPr>
        <w:t>Entrevistas com os usuários finais do Sistema;</w:t>
      </w:r>
    </w:p>
    <w:p w14:paraId="0C7A0C3C" w14:textId="77777777" w:rsidR="00180AC2" w:rsidRPr="005954AF" w:rsidRDefault="00180AC2" w:rsidP="0046720D">
      <w:pPr>
        <w:pStyle w:val="PargrafodaLista"/>
        <w:numPr>
          <w:ilvl w:val="0"/>
          <w:numId w:val="20"/>
        </w:numPr>
        <w:rPr>
          <w:lang w:val="pt-PT"/>
        </w:rPr>
      </w:pPr>
      <w:r w:rsidRPr="005954AF">
        <w:rPr>
          <w:lang w:val="pt-PT"/>
        </w:rPr>
        <w:t>Especificação de requisitos;</w:t>
      </w:r>
    </w:p>
    <w:p w14:paraId="413406E7" w14:textId="3F0EE5CA" w:rsidR="00180AC2" w:rsidRPr="005954AF" w:rsidRDefault="00180AC2" w:rsidP="0046720D">
      <w:pPr>
        <w:pStyle w:val="PargrafodaLista"/>
        <w:numPr>
          <w:ilvl w:val="0"/>
          <w:numId w:val="20"/>
        </w:numPr>
        <w:rPr>
          <w:lang w:val="pt-PT"/>
        </w:rPr>
      </w:pPr>
      <w:r w:rsidRPr="005954AF">
        <w:rPr>
          <w:lang w:val="pt-PT"/>
        </w:rPr>
        <w:t>Descrição de funcionalidades;</w:t>
      </w:r>
    </w:p>
    <w:p w14:paraId="03F9B319" w14:textId="77777777" w:rsidR="00DD6180" w:rsidRPr="005954AF" w:rsidRDefault="00180AC2" w:rsidP="0046720D">
      <w:pPr>
        <w:pStyle w:val="PargrafodaLista"/>
        <w:numPr>
          <w:ilvl w:val="0"/>
          <w:numId w:val="20"/>
        </w:numPr>
        <w:rPr>
          <w:lang w:val="pt-PT"/>
        </w:rPr>
      </w:pPr>
      <w:r w:rsidRPr="005954AF">
        <w:rPr>
          <w:lang w:val="pt-PT"/>
        </w:rPr>
        <w:t>Construção do protótipo do sistema.</w:t>
      </w:r>
    </w:p>
    <w:p w14:paraId="2B922212" w14:textId="77777777" w:rsidR="007C5663" w:rsidRPr="005954AF" w:rsidRDefault="00DD6180" w:rsidP="0046720D">
      <w:pPr>
        <w:pStyle w:val="PargrafodaLista"/>
      </w:pPr>
      <w:r w:rsidRPr="005954AF">
        <w:rPr>
          <w:noProof/>
          <w:lang w:eastAsia="pt-PT"/>
        </w:rPr>
        <w:t xml:space="preserve"> </w:t>
      </w:r>
      <w:r w:rsidRPr="005954AF">
        <w:rPr>
          <w:noProof/>
          <w:lang w:eastAsia="pt-PT"/>
        </w:rPr>
        <w:drawing>
          <wp:inline distT="0" distB="0" distL="0" distR="0" wp14:anchorId="0B43A85F" wp14:editId="3D9EFD88">
            <wp:extent cx="4425950" cy="2775585"/>
            <wp:effectExtent l="0" t="0" r="0" b="5715"/>
            <wp:docPr id="1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7E21" w14:textId="41452FED" w:rsidR="00180AC2" w:rsidRPr="005954AF" w:rsidRDefault="007C5663" w:rsidP="0046720D">
      <w:pPr>
        <w:pStyle w:val="Legenda"/>
        <w:rPr>
          <w:bCs/>
          <w:spacing w:val="-3"/>
          <w:lang w:val="pt-PT"/>
        </w:rPr>
      </w:pPr>
      <w:r w:rsidRPr="005954AF">
        <w:t xml:space="preserve">Figura </w:t>
      </w:r>
      <w:fldSimple w:instr=" SEQ Figura \* ARABIC ">
        <w:r w:rsidR="00053455">
          <w:rPr>
            <w:noProof/>
          </w:rPr>
          <w:t>3</w:t>
        </w:r>
      </w:fldSimple>
      <w:r w:rsidRPr="005954AF">
        <w:t xml:space="preserve"> - Especificação de requisitos</w:t>
      </w:r>
    </w:p>
    <w:p w14:paraId="66EB8CBB" w14:textId="2A307E79" w:rsidR="00180AC2" w:rsidRPr="005954AF" w:rsidRDefault="00180AC2" w:rsidP="0046720D">
      <w:r w:rsidRPr="005954AF">
        <w:rPr>
          <w:b/>
        </w:rPr>
        <w:t xml:space="preserve">Fase 2: </w:t>
      </w:r>
      <w:r w:rsidRPr="005954AF">
        <w:t xml:space="preserve">Concepção do modelo e do </w:t>
      </w:r>
      <w:r w:rsidR="00190737">
        <w:t>pacote</w:t>
      </w:r>
      <w:r w:rsidRPr="005954AF">
        <w:t xml:space="preserve"> de base da aplicação (Validação pelo AICA)</w:t>
      </w:r>
    </w:p>
    <w:p w14:paraId="7582CC7B" w14:textId="77777777" w:rsidR="00180AC2" w:rsidRPr="005954AF" w:rsidRDefault="00180AC2" w:rsidP="0046720D">
      <w:pPr>
        <w:pStyle w:val="PargrafodaLista"/>
        <w:numPr>
          <w:ilvl w:val="0"/>
          <w:numId w:val="21"/>
        </w:numPr>
        <w:rPr>
          <w:lang w:val="pt-PT"/>
        </w:rPr>
      </w:pPr>
      <w:r w:rsidRPr="005954AF">
        <w:rPr>
          <w:lang w:val="pt-PT"/>
        </w:rPr>
        <w:t>Definição das tecnologias de desenvolvimento;</w:t>
      </w:r>
    </w:p>
    <w:p w14:paraId="35EB6FC3" w14:textId="77777777" w:rsidR="00180AC2" w:rsidRPr="005954AF" w:rsidRDefault="00180AC2" w:rsidP="0046720D">
      <w:pPr>
        <w:pStyle w:val="PargrafodaLista"/>
        <w:numPr>
          <w:ilvl w:val="0"/>
          <w:numId w:val="21"/>
        </w:numPr>
        <w:rPr>
          <w:lang w:val="pt-PT"/>
        </w:rPr>
      </w:pPr>
      <w:r w:rsidRPr="005954AF">
        <w:rPr>
          <w:lang w:val="pt-PT"/>
        </w:rPr>
        <w:t>Criação da estrutura inicial (Principais cenários de utilização e esquema de navegação);</w:t>
      </w:r>
    </w:p>
    <w:p w14:paraId="242B6708" w14:textId="77777777" w:rsidR="00180AC2" w:rsidRPr="005954AF" w:rsidRDefault="00180AC2" w:rsidP="0046720D">
      <w:pPr>
        <w:pStyle w:val="PargrafodaLista"/>
        <w:numPr>
          <w:ilvl w:val="0"/>
          <w:numId w:val="21"/>
        </w:numPr>
        <w:rPr>
          <w:lang w:val="pt-PT"/>
        </w:rPr>
      </w:pPr>
      <w:r w:rsidRPr="005954AF">
        <w:rPr>
          <w:lang w:val="pt-PT"/>
        </w:rPr>
        <w:t>Validação e aceitação.</w:t>
      </w:r>
    </w:p>
    <w:p w14:paraId="301C538E" w14:textId="77777777" w:rsidR="00180AC2" w:rsidRPr="005954AF" w:rsidRDefault="00180AC2" w:rsidP="0046720D">
      <w:r w:rsidRPr="005954AF">
        <w:rPr>
          <w:b/>
          <w:color w:val="000000"/>
        </w:rPr>
        <w:t>Fase 3</w:t>
      </w:r>
      <w:r w:rsidRPr="005954AF">
        <w:rPr>
          <w:color w:val="000000"/>
        </w:rPr>
        <w:t xml:space="preserve">: </w:t>
      </w:r>
      <w:r w:rsidRPr="005954AF">
        <w:t>Desenvolvimento das funcionalidades de cada sistema integrado (Validação Pelo AICA)</w:t>
      </w:r>
    </w:p>
    <w:p w14:paraId="49BE4A86" w14:textId="77777777" w:rsidR="00180AC2" w:rsidRPr="005954AF" w:rsidRDefault="00180AC2" w:rsidP="0046720D">
      <w:pPr>
        <w:pStyle w:val="PargrafodaLista"/>
        <w:numPr>
          <w:ilvl w:val="0"/>
          <w:numId w:val="22"/>
        </w:numPr>
        <w:rPr>
          <w:lang w:val="pt-PT"/>
        </w:rPr>
      </w:pPr>
      <w:r w:rsidRPr="005954AF">
        <w:rPr>
          <w:lang w:val="pt-PT"/>
        </w:rPr>
        <w:t>Implementação de acordo com as prioridades previamente definidas;</w:t>
      </w:r>
    </w:p>
    <w:p w14:paraId="243DCBA7" w14:textId="77777777" w:rsidR="00180AC2" w:rsidRPr="005954AF" w:rsidRDefault="00180AC2" w:rsidP="0046720D">
      <w:pPr>
        <w:pStyle w:val="PargrafodaLista"/>
        <w:numPr>
          <w:ilvl w:val="0"/>
          <w:numId w:val="22"/>
        </w:numPr>
        <w:rPr>
          <w:lang w:val="pt-PT"/>
        </w:rPr>
      </w:pPr>
      <w:r w:rsidRPr="005954AF">
        <w:rPr>
          <w:lang w:val="pt-PT"/>
        </w:rPr>
        <w:t>Gestão e Implementação de mudanças de requisitos;</w:t>
      </w:r>
    </w:p>
    <w:p w14:paraId="71BA7864" w14:textId="77777777" w:rsidR="00180AC2" w:rsidRPr="005954AF" w:rsidRDefault="00180AC2" w:rsidP="0046720D">
      <w:pPr>
        <w:pStyle w:val="PargrafodaLista"/>
        <w:numPr>
          <w:ilvl w:val="0"/>
          <w:numId w:val="22"/>
        </w:numPr>
        <w:rPr>
          <w:lang w:val="pt-PT"/>
        </w:rPr>
      </w:pPr>
      <w:r w:rsidRPr="005954AF">
        <w:rPr>
          <w:lang w:val="pt-PT"/>
        </w:rPr>
        <w:t>Validação e aceitação.</w:t>
      </w:r>
    </w:p>
    <w:p w14:paraId="19A99369" w14:textId="77777777" w:rsidR="00180AC2" w:rsidRPr="005954AF" w:rsidRDefault="00180AC2" w:rsidP="0046720D">
      <w:r w:rsidRPr="005954AF">
        <w:rPr>
          <w:b/>
        </w:rPr>
        <w:t xml:space="preserve">Fase 4: </w:t>
      </w:r>
      <w:r w:rsidRPr="005954AF">
        <w:t>Testagem (teste da integração e todas as funcionalidades propostas) – validação pelo AICA</w:t>
      </w:r>
    </w:p>
    <w:p w14:paraId="1988D905" w14:textId="77777777" w:rsidR="00180AC2" w:rsidRPr="005954AF" w:rsidRDefault="00180AC2" w:rsidP="0046720D">
      <w:pPr>
        <w:pStyle w:val="PargrafodaLista"/>
        <w:numPr>
          <w:ilvl w:val="0"/>
          <w:numId w:val="23"/>
        </w:numPr>
        <w:rPr>
          <w:lang w:val="pt-PT"/>
        </w:rPr>
      </w:pPr>
      <w:r w:rsidRPr="005954AF">
        <w:rPr>
          <w:lang w:val="pt-PT"/>
        </w:rPr>
        <w:t>Execução de um ciclo completo de gestão com um grupo restrito, por exemplo, uma instituição convidada</w:t>
      </w:r>
    </w:p>
    <w:p w14:paraId="31FA5F4C" w14:textId="77777777" w:rsidR="00180AC2" w:rsidRPr="005954AF" w:rsidRDefault="00180AC2" w:rsidP="0046720D">
      <w:pPr>
        <w:pStyle w:val="PargrafodaLista"/>
        <w:numPr>
          <w:ilvl w:val="0"/>
          <w:numId w:val="23"/>
        </w:numPr>
        <w:rPr>
          <w:lang w:val="pt-PT"/>
        </w:rPr>
      </w:pPr>
      <w:r w:rsidRPr="005954AF">
        <w:rPr>
          <w:lang w:val="pt-PT"/>
        </w:rPr>
        <w:lastRenderedPageBreak/>
        <w:t>Levantamento de ajustes e/ou correcções de acordo com os resultados dos testes efectuados</w:t>
      </w:r>
    </w:p>
    <w:p w14:paraId="6D26AF36" w14:textId="77777777" w:rsidR="00180AC2" w:rsidRPr="005954AF" w:rsidRDefault="00180AC2" w:rsidP="0046720D">
      <w:pPr>
        <w:pStyle w:val="PargrafodaLista"/>
        <w:numPr>
          <w:ilvl w:val="0"/>
          <w:numId w:val="23"/>
        </w:numPr>
        <w:rPr>
          <w:lang w:val="pt-PT"/>
        </w:rPr>
      </w:pPr>
      <w:r w:rsidRPr="005954AF">
        <w:rPr>
          <w:lang w:val="pt-PT"/>
        </w:rPr>
        <w:t>Implementação dos ajustes e/ou correcções</w:t>
      </w:r>
    </w:p>
    <w:p w14:paraId="001CAB33" w14:textId="77777777" w:rsidR="00180AC2" w:rsidRPr="005954AF" w:rsidRDefault="00180AC2" w:rsidP="0046720D">
      <w:r w:rsidRPr="005954AF">
        <w:rPr>
          <w:b/>
        </w:rPr>
        <w:t xml:space="preserve">Fase 5: </w:t>
      </w:r>
      <w:r w:rsidRPr="005954AF">
        <w:t>Implantação</w:t>
      </w:r>
    </w:p>
    <w:p w14:paraId="66E06B50" w14:textId="77777777" w:rsidR="00180AC2" w:rsidRPr="005954AF" w:rsidRDefault="00180AC2" w:rsidP="0046720D">
      <w:pPr>
        <w:pStyle w:val="PargrafodaLista"/>
        <w:numPr>
          <w:ilvl w:val="0"/>
          <w:numId w:val="24"/>
        </w:numPr>
        <w:rPr>
          <w:lang w:val="pt-PT"/>
        </w:rPr>
      </w:pPr>
      <w:r w:rsidRPr="005954AF">
        <w:rPr>
          <w:lang w:val="pt-PT"/>
        </w:rPr>
        <w:t>Configuração do ambiente de produção</w:t>
      </w:r>
    </w:p>
    <w:p w14:paraId="4A81C736" w14:textId="77777777" w:rsidR="00180AC2" w:rsidRPr="005954AF" w:rsidRDefault="00180AC2" w:rsidP="0046720D">
      <w:pPr>
        <w:pStyle w:val="PargrafodaLista"/>
        <w:numPr>
          <w:ilvl w:val="0"/>
          <w:numId w:val="24"/>
        </w:numPr>
        <w:rPr>
          <w:lang w:val="pt-PT"/>
        </w:rPr>
      </w:pPr>
      <w:r w:rsidRPr="005954AF">
        <w:rPr>
          <w:lang w:val="pt-PT"/>
        </w:rPr>
        <w:t xml:space="preserve">Formação dos Gestores do Sistema </w:t>
      </w:r>
    </w:p>
    <w:p w14:paraId="6FC44119" w14:textId="77777777" w:rsidR="00180AC2" w:rsidRPr="005954AF" w:rsidRDefault="00180AC2" w:rsidP="0046720D">
      <w:pPr>
        <w:pStyle w:val="PargrafodaLista"/>
        <w:numPr>
          <w:ilvl w:val="0"/>
          <w:numId w:val="24"/>
        </w:numPr>
        <w:rPr>
          <w:lang w:val="pt-PT"/>
        </w:rPr>
      </w:pPr>
      <w:r w:rsidRPr="005954AF">
        <w:rPr>
          <w:lang w:val="pt-PT"/>
        </w:rPr>
        <w:t>Formação dos técnicos responsáveis pela gestão quotidiana de informação no AICA, baseada em cenários e dados reais a serem fornecidos pelo AICA</w:t>
      </w:r>
    </w:p>
    <w:p w14:paraId="57025E28" w14:textId="77777777" w:rsidR="00180AC2" w:rsidRPr="005954AF" w:rsidRDefault="00180AC2" w:rsidP="0046720D">
      <w:pPr>
        <w:pStyle w:val="PargrafodaLista"/>
        <w:numPr>
          <w:ilvl w:val="0"/>
          <w:numId w:val="24"/>
        </w:numPr>
        <w:rPr>
          <w:lang w:val="pt-PT"/>
        </w:rPr>
      </w:pPr>
      <w:r w:rsidRPr="005954AF">
        <w:rPr>
          <w:lang w:val="pt-PT"/>
        </w:rPr>
        <w:t>Formação do(s) Administradores do sistema</w:t>
      </w:r>
    </w:p>
    <w:p w14:paraId="10E30AF6" w14:textId="77777777" w:rsidR="00180AC2" w:rsidRPr="005954AF" w:rsidRDefault="00180AC2" w:rsidP="0046720D">
      <w:pPr>
        <w:pStyle w:val="PargrafodaLista"/>
        <w:numPr>
          <w:ilvl w:val="0"/>
          <w:numId w:val="24"/>
        </w:numPr>
        <w:rPr>
          <w:lang w:val="pt-PT"/>
        </w:rPr>
      </w:pPr>
      <w:r w:rsidRPr="005954AF">
        <w:rPr>
          <w:lang w:val="pt-PT"/>
        </w:rPr>
        <w:t>Criação do Manual do Utilizador no escopo do AICA</w:t>
      </w:r>
    </w:p>
    <w:p w14:paraId="71283E74" w14:textId="77777777" w:rsidR="00494E63" w:rsidRPr="005954AF" w:rsidRDefault="00494E63" w:rsidP="0046720D">
      <w:pPr>
        <w:pStyle w:val="Ttulo2"/>
        <w:numPr>
          <w:ilvl w:val="1"/>
          <w:numId w:val="19"/>
        </w:numPr>
        <w:rPr>
          <w:lang w:val="pt-PT"/>
        </w:rPr>
      </w:pPr>
      <w:bookmarkStart w:id="77" w:name="_Toc22849776"/>
      <w:r w:rsidRPr="005954AF">
        <w:rPr>
          <w:lang w:val="pt-PT"/>
        </w:rPr>
        <w:t>Cronograma</w:t>
      </w:r>
      <w:bookmarkEnd w:id="77"/>
    </w:p>
    <w:p w14:paraId="2FF0E619" w14:textId="2F01FF55" w:rsidR="00494E63" w:rsidRPr="005954AF" w:rsidRDefault="00053455" w:rsidP="0046720D">
      <w:pPr>
        <w:rPr>
          <w:lang w:val="pt-PT"/>
        </w:rPr>
      </w:pPr>
      <w:r>
        <w:rPr>
          <w:lang w:val="pt-PT"/>
        </w:rPr>
        <w:t>O cronograma abaixo, ilustra a ordem de execução das fases acima descritas. O mesmo começa a contar desde a primeira semana de Setembro e vai até a ultima semana de Novembro.</w:t>
      </w:r>
    </w:p>
    <w:tbl>
      <w:tblPr>
        <w:tblW w:w="10178" w:type="dxa"/>
        <w:jc w:val="center"/>
        <w:tblLayout w:type="fixed"/>
        <w:tblLook w:val="04A0" w:firstRow="1" w:lastRow="0" w:firstColumn="1" w:lastColumn="0" w:noHBand="0" w:noVBand="1"/>
      </w:tblPr>
      <w:tblGrid>
        <w:gridCol w:w="4412"/>
        <w:gridCol w:w="485"/>
        <w:gridCol w:w="528"/>
        <w:gridCol w:w="445"/>
        <w:gridCol w:w="445"/>
        <w:gridCol w:w="445"/>
        <w:gridCol w:w="445"/>
        <w:gridCol w:w="445"/>
        <w:gridCol w:w="445"/>
        <w:gridCol w:w="445"/>
        <w:gridCol w:w="553"/>
        <w:gridCol w:w="541"/>
        <w:gridCol w:w="544"/>
      </w:tblGrid>
      <w:tr w:rsidR="00CE283B" w:rsidRPr="005954AF" w14:paraId="64F079BF" w14:textId="77777777" w:rsidTr="00DD6180">
        <w:trPr>
          <w:trHeight w:val="299"/>
          <w:jc w:val="center"/>
        </w:trPr>
        <w:tc>
          <w:tcPr>
            <w:tcW w:w="44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7B80D98" w14:textId="3E38FF93" w:rsidR="00CE283B" w:rsidRPr="005954AF" w:rsidRDefault="00CE283B" w:rsidP="0046720D">
            <w:r w:rsidRPr="005954AF">
              <w:t>FASES</w:t>
            </w:r>
          </w:p>
          <w:p w14:paraId="7AEE691D" w14:textId="77777777" w:rsidR="00CE283B" w:rsidRPr="005954AF" w:rsidRDefault="00CE283B" w:rsidP="0046720D">
            <w:pPr>
              <w:rPr>
                <w:color w:val="FFFFFF"/>
              </w:rPr>
            </w:pPr>
            <w:r w:rsidRPr="005954AF">
              <w:t> </w:t>
            </w:r>
          </w:p>
        </w:tc>
        <w:tc>
          <w:tcPr>
            <w:tcW w:w="5766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08080"/>
            <w:vAlign w:val="center"/>
            <w:hideMark/>
          </w:tcPr>
          <w:p w14:paraId="27438921" w14:textId="77777777" w:rsidR="00CE283B" w:rsidRPr="005954AF" w:rsidRDefault="00CE283B" w:rsidP="0046720D">
            <w:r w:rsidRPr="005954AF">
              <w:t>semanas</w:t>
            </w:r>
          </w:p>
        </w:tc>
      </w:tr>
      <w:tr w:rsidR="00CE283B" w:rsidRPr="005954AF" w14:paraId="197897BE" w14:textId="77777777" w:rsidTr="00DD6180">
        <w:trPr>
          <w:trHeight w:val="352"/>
          <w:jc w:val="center"/>
        </w:trPr>
        <w:tc>
          <w:tcPr>
            <w:tcW w:w="441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14:paraId="787B8E84" w14:textId="77777777" w:rsidR="00CE283B" w:rsidRPr="005954AF" w:rsidRDefault="00CE283B" w:rsidP="0046720D"/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7176101" w14:textId="77777777" w:rsidR="00CE283B" w:rsidRPr="005954AF" w:rsidRDefault="00CE283B" w:rsidP="0046720D">
            <w:r w:rsidRPr="005954AF">
              <w:t>1</w:t>
            </w:r>
            <w:r w:rsidRPr="005954AF">
              <w:rPr>
                <w:u w:val="single"/>
                <w:vertAlign w:val="superscript"/>
              </w:rPr>
              <w:t>a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6F1315E" w14:textId="77777777" w:rsidR="00CE283B" w:rsidRPr="005954AF" w:rsidRDefault="00CE283B" w:rsidP="0046720D">
            <w:r w:rsidRPr="005954AF">
              <w:t>2</w:t>
            </w:r>
            <w:r w:rsidRPr="005954AF">
              <w:rPr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DFF99FF" w14:textId="77777777" w:rsidR="00CE283B" w:rsidRPr="005954AF" w:rsidRDefault="00CE283B" w:rsidP="0046720D">
            <w:r w:rsidRPr="005954AF">
              <w:t>3</w:t>
            </w:r>
            <w:r w:rsidRPr="005954AF">
              <w:rPr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1C3A3FB" w14:textId="77777777" w:rsidR="00CE283B" w:rsidRPr="005954AF" w:rsidRDefault="00CE283B" w:rsidP="0046720D">
            <w:r w:rsidRPr="005954AF">
              <w:t>4</w:t>
            </w:r>
            <w:r w:rsidRPr="005954AF">
              <w:rPr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9768D95" w14:textId="77777777" w:rsidR="00CE283B" w:rsidRPr="005954AF" w:rsidRDefault="00CE283B" w:rsidP="0046720D">
            <w:r w:rsidRPr="005954AF">
              <w:t>5</w:t>
            </w:r>
            <w:r w:rsidRPr="005954AF">
              <w:rPr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742245D9" w14:textId="77777777" w:rsidR="00CE283B" w:rsidRPr="005954AF" w:rsidRDefault="00CE283B" w:rsidP="0046720D">
            <w:r w:rsidRPr="005954AF">
              <w:t>6</w:t>
            </w:r>
            <w:r w:rsidRPr="005954AF">
              <w:rPr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61DE82ED" w14:textId="77777777" w:rsidR="00CE283B" w:rsidRPr="005954AF" w:rsidRDefault="00CE283B" w:rsidP="0046720D">
            <w:r w:rsidRPr="005954AF">
              <w:t>7</w:t>
            </w:r>
            <w:r w:rsidRPr="005954AF">
              <w:rPr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051A9EC" w14:textId="77777777" w:rsidR="00CE283B" w:rsidRPr="005954AF" w:rsidRDefault="00CE283B" w:rsidP="0046720D">
            <w:r w:rsidRPr="005954AF">
              <w:t>8</w:t>
            </w:r>
            <w:r w:rsidRPr="005954AF">
              <w:rPr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7F084D2" w14:textId="77777777" w:rsidR="00CE283B" w:rsidRPr="005954AF" w:rsidRDefault="00CE283B" w:rsidP="0046720D">
            <w:r w:rsidRPr="005954AF">
              <w:t>9</w:t>
            </w:r>
            <w:r w:rsidRPr="005954AF">
              <w:rPr>
                <w:u w:val="single"/>
                <w:vertAlign w:val="superscript"/>
              </w:rPr>
              <w:t>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71244E11" w14:textId="77777777" w:rsidR="00CE283B" w:rsidRPr="005954AF" w:rsidRDefault="00CE283B" w:rsidP="0046720D">
            <w:r w:rsidRPr="005954AF">
              <w:t>10</w:t>
            </w:r>
            <w:r w:rsidRPr="005954AF">
              <w:rPr>
                <w:u w:val="single"/>
                <w:vertAlign w:val="superscript"/>
              </w:rPr>
              <w:t>a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8D3E3F4" w14:textId="77777777" w:rsidR="00CE283B" w:rsidRPr="005954AF" w:rsidRDefault="00CE283B" w:rsidP="0046720D">
            <w:r w:rsidRPr="005954AF">
              <w:t>11</w:t>
            </w:r>
            <w:r w:rsidRPr="005954AF">
              <w:rPr>
                <w:u w:val="single"/>
                <w:vertAlign w:val="superscript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3DCD233" w14:textId="77777777" w:rsidR="00CE283B" w:rsidRPr="005954AF" w:rsidRDefault="00CE283B" w:rsidP="0046720D">
            <w:r w:rsidRPr="005954AF">
              <w:t>12</w:t>
            </w:r>
            <w:r w:rsidRPr="005954AF">
              <w:rPr>
                <w:u w:val="single"/>
                <w:vertAlign w:val="superscript"/>
              </w:rPr>
              <w:t>a</w:t>
            </w:r>
          </w:p>
        </w:tc>
      </w:tr>
      <w:tr w:rsidR="00CE283B" w:rsidRPr="005954AF" w14:paraId="1629B57F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203C1" w14:textId="77777777" w:rsidR="00CE283B" w:rsidRPr="005954AF" w:rsidRDefault="00CE283B" w:rsidP="0046720D">
            <w:pPr>
              <w:rPr>
                <w:b/>
                <w:bCs/>
              </w:rPr>
            </w:pPr>
            <w:r w:rsidRPr="005954AF">
              <w:rPr>
                <w:b/>
                <w:bCs/>
              </w:rPr>
              <w:t xml:space="preserve">FASE 1 </w:t>
            </w:r>
            <w:r w:rsidRPr="005954AF">
              <w:t>-Modelação (Desenho lógico do fluxo de informação sequencial)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4536D1A3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631541D7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BB6F6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6DDC0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5D52F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03C06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B84C1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09A09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20E68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F7C07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606FD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6E7DC" w14:textId="77777777" w:rsidR="00CE283B" w:rsidRPr="005954AF" w:rsidRDefault="00CE283B" w:rsidP="0046720D">
            <w:r w:rsidRPr="005954AF">
              <w:t> </w:t>
            </w:r>
          </w:p>
        </w:tc>
      </w:tr>
      <w:tr w:rsidR="00CE283B" w:rsidRPr="005954AF" w14:paraId="6183A2C4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4830E" w14:textId="77777777" w:rsidR="00CE283B" w:rsidRPr="005954AF" w:rsidRDefault="00CE283B" w:rsidP="0046720D">
            <w:pPr>
              <w:rPr>
                <w:b/>
                <w:bCs/>
              </w:rPr>
            </w:pPr>
            <w:r w:rsidRPr="005954AF">
              <w:rPr>
                <w:b/>
                <w:bCs/>
              </w:rPr>
              <w:t>FASE 3</w:t>
            </w:r>
            <w:r w:rsidRPr="005954AF">
              <w:t xml:space="preserve"> -Concepção do modulo de base da aplicação (Validação pelo AICA)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49995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944DFBD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14:paraId="4248441B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14:paraId="69698F9B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7184F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C50DD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6F0AD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BCDC7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21639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B54C2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F7E54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E2D11" w14:textId="77777777" w:rsidR="00CE283B" w:rsidRPr="005954AF" w:rsidRDefault="00CE283B" w:rsidP="0046720D">
            <w:r w:rsidRPr="005954AF">
              <w:t> </w:t>
            </w:r>
          </w:p>
        </w:tc>
      </w:tr>
      <w:tr w:rsidR="00CE283B" w:rsidRPr="005954AF" w14:paraId="151ACBC5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81EE2" w14:textId="77777777" w:rsidR="00CE283B" w:rsidRPr="005954AF" w:rsidRDefault="00CE283B" w:rsidP="0046720D">
            <w:pPr>
              <w:rPr>
                <w:b/>
                <w:bCs/>
              </w:rPr>
            </w:pPr>
            <w:r w:rsidRPr="005954AF">
              <w:rPr>
                <w:b/>
                <w:bCs/>
              </w:rPr>
              <w:t>FASE 4</w:t>
            </w:r>
            <w:r w:rsidRPr="005954AF">
              <w:t xml:space="preserve"> -Desenvolvimento das funcionalidades de cada sistema integrado (Validação Pelo AICA)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58A3C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4FA3C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0B2DA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A3422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686EB525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7A284081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753F7C90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1F9A8924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vAlign w:val="center"/>
            <w:hideMark/>
          </w:tcPr>
          <w:p w14:paraId="068BE20E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vAlign w:val="center"/>
            <w:hideMark/>
          </w:tcPr>
          <w:p w14:paraId="3F6BDA80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A28CF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C4B8A" w14:textId="77777777" w:rsidR="00CE283B" w:rsidRPr="005954AF" w:rsidRDefault="00CE283B" w:rsidP="0046720D">
            <w:r w:rsidRPr="005954AF">
              <w:t> </w:t>
            </w:r>
          </w:p>
        </w:tc>
      </w:tr>
      <w:tr w:rsidR="00CE283B" w:rsidRPr="005954AF" w14:paraId="416956FC" w14:textId="77777777" w:rsidTr="00DD6180">
        <w:trPr>
          <w:trHeight w:val="842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807DA" w14:textId="77777777" w:rsidR="00CE283B" w:rsidRPr="005954AF" w:rsidRDefault="00CE283B" w:rsidP="0046720D">
            <w:pPr>
              <w:rPr>
                <w:b/>
                <w:bCs/>
              </w:rPr>
            </w:pPr>
            <w:r w:rsidRPr="005954AF">
              <w:rPr>
                <w:b/>
                <w:bCs/>
              </w:rPr>
              <w:t>FASE 5</w:t>
            </w:r>
            <w:r w:rsidRPr="005954AF">
              <w:t xml:space="preserve"> -Testagem (teste da integração e todas as funcionalidades propostas) – validação pelo AICA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21462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4B371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4C698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3BF8A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7D09A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A51A6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B45DE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4132B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010F7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247C45A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6446479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8CF3D23" w14:textId="77777777" w:rsidR="00CE283B" w:rsidRPr="005954AF" w:rsidRDefault="00CE283B" w:rsidP="0046720D">
            <w:r w:rsidRPr="005954AF">
              <w:t> </w:t>
            </w:r>
          </w:p>
        </w:tc>
      </w:tr>
      <w:tr w:rsidR="00CE283B" w:rsidRPr="005954AF" w14:paraId="742F1A93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AD15A" w14:textId="77777777" w:rsidR="00CE283B" w:rsidRPr="005954AF" w:rsidRDefault="00CE283B" w:rsidP="0046720D">
            <w:pPr>
              <w:rPr>
                <w:b/>
                <w:bCs/>
              </w:rPr>
            </w:pPr>
            <w:r w:rsidRPr="005954AF">
              <w:rPr>
                <w:b/>
                <w:bCs/>
              </w:rPr>
              <w:t>FASE 6</w:t>
            </w:r>
            <w:r w:rsidRPr="005954AF">
              <w:t xml:space="preserve"> – Implantação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E07F7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47742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FECD4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D504A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CE0776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013F3E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3ED49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F977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90BF2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B4C01DB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DEFF836" w14:textId="77777777" w:rsidR="00CE283B" w:rsidRPr="005954AF" w:rsidRDefault="00CE283B" w:rsidP="0046720D">
            <w:r w:rsidRPr="005954AF"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A121EAA" w14:textId="77777777" w:rsidR="00CE283B" w:rsidRPr="005954AF" w:rsidRDefault="00CE283B" w:rsidP="0046720D">
            <w:r w:rsidRPr="005954AF">
              <w:t> </w:t>
            </w:r>
          </w:p>
        </w:tc>
      </w:tr>
      <w:bookmarkEnd w:id="74"/>
    </w:tbl>
    <w:p w14:paraId="4E1B69CB" w14:textId="77777777" w:rsidR="00C0209B" w:rsidRPr="005954AF" w:rsidRDefault="00C0209B" w:rsidP="0046720D">
      <w:pPr>
        <w:pStyle w:val="template"/>
      </w:pPr>
    </w:p>
    <w:p w14:paraId="0CB67C46" w14:textId="77777777" w:rsidR="008504AE" w:rsidRPr="005954AF" w:rsidRDefault="008504AE" w:rsidP="0046720D">
      <w:pPr>
        <w:pStyle w:val="Ttulo1"/>
        <w:numPr>
          <w:ilvl w:val="0"/>
          <w:numId w:val="19"/>
        </w:numPr>
      </w:pPr>
      <w:bookmarkStart w:id="78" w:name="_Toc22849777"/>
      <w:r w:rsidRPr="005954AF">
        <w:lastRenderedPageBreak/>
        <w:t>Modelação</w:t>
      </w:r>
      <w:bookmarkEnd w:id="78"/>
    </w:p>
    <w:p w14:paraId="4FCA2FA4" w14:textId="77777777" w:rsidR="00834752" w:rsidRPr="005954AF" w:rsidRDefault="008504AE" w:rsidP="0046720D">
      <w:pPr>
        <w:pStyle w:val="Ttulo2"/>
        <w:numPr>
          <w:ilvl w:val="1"/>
          <w:numId w:val="19"/>
        </w:numPr>
      </w:pPr>
      <w:bookmarkStart w:id="79" w:name="_Toc22849778"/>
      <w:r w:rsidRPr="005954AF">
        <w:t>Diagramas de Classe</w:t>
      </w:r>
      <w:bookmarkEnd w:id="79"/>
    </w:p>
    <w:p w14:paraId="1A9298D9" w14:textId="77777777" w:rsidR="00453011" w:rsidRPr="005954AF" w:rsidRDefault="008504AE" w:rsidP="0046720D">
      <w:r w:rsidRPr="005954AF">
        <w:t xml:space="preserve">Abaixo são apresentados os diagramas de classe do </w:t>
      </w:r>
      <w:proofErr w:type="spellStart"/>
      <w:r w:rsidRPr="005954AF">
        <w:t>Kliniek</w:t>
      </w:r>
      <w:proofErr w:type="spellEnd"/>
      <w:r w:rsidRPr="005954AF">
        <w:t xml:space="preserve"> que estão segmentadas em três(3) pacotes de acordo com o contexto de </w:t>
      </w:r>
      <w:r w:rsidR="00317B9D" w:rsidRPr="005954AF">
        <w:t>cada uma delas</w:t>
      </w:r>
      <w:r w:rsidR="00C35D28" w:rsidRPr="005954AF">
        <w:t>.</w:t>
      </w:r>
      <w:r w:rsidR="00453011" w:rsidRPr="005954AF">
        <w:rPr>
          <w:noProof/>
        </w:rPr>
        <w:t xml:space="preserve"> </w:t>
      </w:r>
      <w:r w:rsidR="00453011" w:rsidRPr="005954AF">
        <w:rPr>
          <w:noProof/>
        </w:rPr>
        <w:drawing>
          <wp:inline distT="0" distB="0" distL="0" distR="0" wp14:anchorId="17712D04" wp14:editId="6BD8A76D">
            <wp:extent cx="6126480" cy="4660265"/>
            <wp:effectExtent l="0" t="0" r="762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de Classes - Disponibilida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7063" w14:textId="25FF8CB2" w:rsidR="00C35D28" w:rsidRPr="005954AF" w:rsidRDefault="00453011" w:rsidP="0046720D">
      <w:pPr>
        <w:pStyle w:val="Legenda"/>
      </w:pPr>
      <w:r w:rsidRPr="005954AF">
        <w:t xml:space="preserve">Figura </w:t>
      </w:r>
      <w:fldSimple w:instr=" SEQ Figura \* ARABIC ">
        <w:r w:rsidR="00053455">
          <w:rPr>
            <w:noProof/>
          </w:rPr>
          <w:t>4</w:t>
        </w:r>
      </w:fldSimple>
      <w:r w:rsidRPr="005954AF">
        <w:t xml:space="preserve"> - Pacote de Disponibilidade</w:t>
      </w:r>
    </w:p>
    <w:p w14:paraId="302A383E" w14:textId="4D0B61D7" w:rsidR="00F10BC6" w:rsidRPr="005954AF" w:rsidRDefault="00071821" w:rsidP="0046720D">
      <w:r>
        <w:rPr>
          <w:noProof/>
        </w:rPr>
        <w:lastRenderedPageBreak/>
        <w:drawing>
          <wp:inline distT="0" distB="0" distL="0" distR="0" wp14:anchorId="48B54DF8" wp14:editId="31589BDF">
            <wp:extent cx="6126480" cy="4163060"/>
            <wp:effectExtent l="0" t="0" r="762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s - Servic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7CA" w14:textId="63786F40" w:rsidR="00F10BC6" w:rsidRPr="005954AF" w:rsidRDefault="00F10BC6" w:rsidP="0046720D">
      <w:pPr>
        <w:pStyle w:val="Legenda"/>
      </w:pPr>
      <w:r w:rsidRPr="005954AF">
        <w:t xml:space="preserve">Figura </w:t>
      </w:r>
      <w:fldSimple w:instr=" SEQ Figura \* ARABIC ">
        <w:r w:rsidR="00053455">
          <w:rPr>
            <w:noProof/>
          </w:rPr>
          <w:t>5</w:t>
        </w:r>
      </w:fldSimple>
      <w:r w:rsidRPr="005954AF">
        <w:t xml:space="preserve"> - Pacote de Marcação de Serviços</w:t>
      </w:r>
    </w:p>
    <w:p w14:paraId="7F4C7558" w14:textId="7F422EA8" w:rsidR="00C35D28" w:rsidRPr="005954AF" w:rsidRDefault="00071821" w:rsidP="0046720D">
      <w:r>
        <w:rPr>
          <w:noProof/>
        </w:rPr>
        <w:lastRenderedPageBreak/>
        <w:drawing>
          <wp:inline distT="0" distB="0" distL="0" distR="0" wp14:anchorId="2904DD04" wp14:editId="2362B252">
            <wp:extent cx="6126480" cy="425323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lasses - Usuario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9F90" w14:textId="36454685" w:rsidR="00B36024" w:rsidRPr="005954AF" w:rsidRDefault="00B36024" w:rsidP="0046720D">
      <w:pPr>
        <w:pStyle w:val="Legenda"/>
      </w:pPr>
      <w:r w:rsidRPr="005954AF">
        <w:t xml:space="preserve">Figura </w:t>
      </w:r>
      <w:fldSimple w:instr=" SEQ Figura \* ARABIC ">
        <w:r w:rsidR="00053455">
          <w:rPr>
            <w:noProof/>
          </w:rPr>
          <w:t>6</w:t>
        </w:r>
      </w:fldSimple>
      <w:r w:rsidRPr="005954AF">
        <w:t xml:space="preserve"> - Pacote De Gestão de </w:t>
      </w:r>
      <w:proofErr w:type="spellStart"/>
      <w:r w:rsidRPr="005954AF">
        <w:t>Usuarios</w:t>
      </w:r>
      <w:proofErr w:type="spellEnd"/>
    </w:p>
    <w:p w14:paraId="047C350D" w14:textId="77777777" w:rsidR="00F10BC6" w:rsidRPr="005954AF" w:rsidRDefault="00F10BC6" w:rsidP="0046720D">
      <w:pPr>
        <w:pStyle w:val="Ttulo2"/>
        <w:numPr>
          <w:ilvl w:val="1"/>
          <w:numId w:val="19"/>
        </w:numPr>
      </w:pPr>
      <w:bookmarkStart w:id="80" w:name="_Toc22849779"/>
      <w:r w:rsidRPr="005954AF">
        <w:t>Diagrama de Casos de Uso</w:t>
      </w:r>
      <w:bookmarkStart w:id="81" w:name="_GoBack"/>
      <w:bookmarkEnd w:id="80"/>
      <w:bookmarkEnd w:id="81"/>
    </w:p>
    <w:sectPr w:rsidR="00F10BC6" w:rsidRPr="005954AF" w:rsidSect="006E7DFC">
      <w:headerReference w:type="default" r:id="rId19"/>
      <w:pgSz w:w="12240" w:h="15840" w:code="1"/>
      <w:pgMar w:top="1440" w:right="1296" w:bottom="810" w:left="1296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1F0F0" w14:textId="77777777" w:rsidR="00E511E6" w:rsidRDefault="00E511E6" w:rsidP="0046720D">
      <w:r>
        <w:separator/>
      </w:r>
    </w:p>
  </w:endnote>
  <w:endnote w:type="continuationSeparator" w:id="0">
    <w:p w14:paraId="24E1F3C6" w14:textId="77777777" w:rsidR="00E511E6" w:rsidRDefault="00E511E6" w:rsidP="0046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08761" w14:textId="77777777" w:rsidR="00E511E6" w:rsidRDefault="00E511E6" w:rsidP="0046720D">
      <w:r>
        <w:separator/>
      </w:r>
    </w:p>
  </w:footnote>
  <w:footnote w:type="continuationSeparator" w:id="0">
    <w:p w14:paraId="58253C04" w14:textId="77777777" w:rsidR="00E511E6" w:rsidRDefault="00E511E6" w:rsidP="00467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1C3CC" w14:textId="77777777" w:rsidR="00C53B60" w:rsidRPr="008773BD" w:rsidRDefault="00C53B60" w:rsidP="0046720D">
    <w:pPr>
      <w:pStyle w:val="Cabealho"/>
    </w:pPr>
    <w:r>
      <w:t>Especificação dos Requisitos d</w:t>
    </w:r>
    <w:r w:rsidRPr="006B3950">
      <w:t xml:space="preserve">o </w:t>
    </w:r>
    <w:r>
      <w:t>KLINIEK (SGPC)</w:t>
    </w:r>
    <w:r>
      <w:tab/>
    </w:r>
    <w:r>
      <w:tab/>
      <w:t>Página</w:t>
    </w:r>
    <w:r w:rsidRPr="008773BD">
      <w:t xml:space="preserve"> </w:t>
    </w:r>
    <w:r>
      <w:fldChar w:fldCharType="begin"/>
    </w:r>
    <w:r w:rsidRPr="008773BD"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746"/>
        </w:tabs>
        <w:ind w:left="174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0C01A4"/>
    <w:multiLevelType w:val="hybridMultilevel"/>
    <w:tmpl w:val="5420BB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03204"/>
    <w:multiLevelType w:val="hybridMultilevel"/>
    <w:tmpl w:val="ECD67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007AE"/>
    <w:multiLevelType w:val="hybridMultilevel"/>
    <w:tmpl w:val="AF28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F28D3"/>
    <w:multiLevelType w:val="hybridMultilevel"/>
    <w:tmpl w:val="0B3C7182"/>
    <w:lvl w:ilvl="0" w:tplc="3E4440F2">
      <w:numFmt w:val="bullet"/>
      <w:lvlText w:val="•"/>
      <w:lvlJc w:val="left"/>
      <w:pPr>
        <w:ind w:left="1080" w:hanging="720"/>
      </w:pPr>
      <w:rPr>
        <w:rFonts w:ascii="Times" w:eastAsia="Times New Roman" w:hAnsi="Times" w:cs="Time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6587E"/>
    <w:multiLevelType w:val="hybridMultilevel"/>
    <w:tmpl w:val="3F668FCA"/>
    <w:lvl w:ilvl="0" w:tplc="FAC269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E40F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9A58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0AF7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027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58A6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E04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FA10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EFA2C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F3EE0"/>
    <w:multiLevelType w:val="hybridMultilevel"/>
    <w:tmpl w:val="C55A9E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C184B"/>
    <w:multiLevelType w:val="multilevel"/>
    <w:tmpl w:val="3F4E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C4C2A"/>
    <w:multiLevelType w:val="hybridMultilevel"/>
    <w:tmpl w:val="C55A9E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136F3"/>
    <w:multiLevelType w:val="hybridMultilevel"/>
    <w:tmpl w:val="99FABC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75F31"/>
    <w:multiLevelType w:val="multilevel"/>
    <w:tmpl w:val="6C90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E0117"/>
    <w:multiLevelType w:val="hybridMultilevel"/>
    <w:tmpl w:val="D88E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2482D"/>
    <w:multiLevelType w:val="hybridMultilevel"/>
    <w:tmpl w:val="698A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C16B8"/>
    <w:multiLevelType w:val="hybridMultilevel"/>
    <w:tmpl w:val="7B1C8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340865D3"/>
    <w:multiLevelType w:val="multilevel"/>
    <w:tmpl w:val="BC9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71195"/>
    <w:multiLevelType w:val="hybridMultilevel"/>
    <w:tmpl w:val="435EF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620DC"/>
    <w:multiLevelType w:val="hybridMultilevel"/>
    <w:tmpl w:val="BFF47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B2577"/>
    <w:multiLevelType w:val="hybridMultilevel"/>
    <w:tmpl w:val="1B90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03165"/>
    <w:multiLevelType w:val="multilevel"/>
    <w:tmpl w:val="BC9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134742"/>
    <w:multiLevelType w:val="multilevel"/>
    <w:tmpl w:val="ECA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03E7B"/>
    <w:multiLevelType w:val="hybridMultilevel"/>
    <w:tmpl w:val="618829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25109"/>
    <w:multiLevelType w:val="hybridMultilevel"/>
    <w:tmpl w:val="1FA090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60CDE"/>
    <w:multiLevelType w:val="multilevel"/>
    <w:tmpl w:val="917CE21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160"/>
      </w:pPr>
      <w:rPr>
        <w:rFonts w:hint="default"/>
      </w:rPr>
    </w:lvl>
  </w:abstractNum>
  <w:abstractNum w:abstractNumId="25" w15:restartNumberingAfterBreak="0">
    <w:nsid w:val="71464C5E"/>
    <w:multiLevelType w:val="hybridMultilevel"/>
    <w:tmpl w:val="E116B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5"/>
  </w:num>
  <w:num w:numId="5">
    <w:abstractNumId w:val="11"/>
  </w:num>
  <w:num w:numId="6">
    <w:abstractNumId w:val="19"/>
  </w:num>
  <w:num w:numId="7">
    <w:abstractNumId w:val="3"/>
  </w:num>
  <w:num w:numId="8">
    <w:abstractNumId w:val="18"/>
  </w:num>
  <w:num w:numId="9">
    <w:abstractNumId w:val="9"/>
  </w:num>
  <w:num w:numId="10">
    <w:abstractNumId w:val="25"/>
  </w:num>
  <w:num w:numId="11">
    <w:abstractNumId w:val="10"/>
  </w:num>
  <w:num w:numId="12">
    <w:abstractNumId w:val="7"/>
  </w:num>
  <w:num w:numId="13">
    <w:abstractNumId w:val="21"/>
  </w:num>
  <w:num w:numId="14">
    <w:abstractNumId w:val="20"/>
  </w:num>
  <w:num w:numId="15">
    <w:abstractNumId w:val="22"/>
  </w:num>
  <w:num w:numId="16">
    <w:abstractNumId w:val="12"/>
  </w:num>
  <w:num w:numId="17">
    <w:abstractNumId w:val="23"/>
  </w:num>
  <w:num w:numId="18">
    <w:abstractNumId w:val="4"/>
  </w:num>
  <w:num w:numId="19">
    <w:abstractNumId w:val="24"/>
  </w:num>
  <w:num w:numId="20">
    <w:abstractNumId w:val="17"/>
  </w:num>
  <w:num w:numId="21">
    <w:abstractNumId w:val="6"/>
  </w:num>
  <w:num w:numId="22">
    <w:abstractNumId w:val="8"/>
  </w:num>
  <w:num w:numId="23">
    <w:abstractNumId w:val="13"/>
  </w:num>
  <w:num w:numId="24">
    <w:abstractNumId w:val="2"/>
  </w:num>
  <w:num w:numId="25">
    <w:abstractNumId w:val="16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1D"/>
    <w:rsid w:val="000054AF"/>
    <w:rsid w:val="00035FB0"/>
    <w:rsid w:val="00043104"/>
    <w:rsid w:val="00050BEE"/>
    <w:rsid w:val="00053455"/>
    <w:rsid w:val="00053A4D"/>
    <w:rsid w:val="00056DA5"/>
    <w:rsid w:val="00062023"/>
    <w:rsid w:val="00071821"/>
    <w:rsid w:val="00076197"/>
    <w:rsid w:val="000A3E3C"/>
    <w:rsid w:val="000D75D3"/>
    <w:rsid w:val="00120EC6"/>
    <w:rsid w:val="001432BB"/>
    <w:rsid w:val="00180AC2"/>
    <w:rsid w:val="00190737"/>
    <w:rsid w:val="001B3486"/>
    <w:rsid w:val="00205D1D"/>
    <w:rsid w:val="00223550"/>
    <w:rsid w:val="002235D6"/>
    <w:rsid w:val="002276C6"/>
    <w:rsid w:val="00231533"/>
    <w:rsid w:val="00237C56"/>
    <w:rsid w:val="0024199A"/>
    <w:rsid w:val="002A526F"/>
    <w:rsid w:val="002E7D6A"/>
    <w:rsid w:val="002F7FB0"/>
    <w:rsid w:val="00317B9D"/>
    <w:rsid w:val="00326322"/>
    <w:rsid w:val="00352EAB"/>
    <w:rsid w:val="00381510"/>
    <w:rsid w:val="003815F2"/>
    <w:rsid w:val="003911E7"/>
    <w:rsid w:val="00401821"/>
    <w:rsid w:val="004052D0"/>
    <w:rsid w:val="0042317B"/>
    <w:rsid w:val="00453011"/>
    <w:rsid w:val="0046720D"/>
    <w:rsid w:val="00494E63"/>
    <w:rsid w:val="004959DD"/>
    <w:rsid w:val="004C3095"/>
    <w:rsid w:val="00522C9A"/>
    <w:rsid w:val="00586C51"/>
    <w:rsid w:val="005954AF"/>
    <w:rsid w:val="005A2E28"/>
    <w:rsid w:val="005A5F9E"/>
    <w:rsid w:val="005B129A"/>
    <w:rsid w:val="005E32E7"/>
    <w:rsid w:val="005E4C16"/>
    <w:rsid w:val="00620E1E"/>
    <w:rsid w:val="00635644"/>
    <w:rsid w:val="006679C6"/>
    <w:rsid w:val="006736CE"/>
    <w:rsid w:val="00686563"/>
    <w:rsid w:val="006A1DAD"/>
    <w:rsid w:val="006B3950"/>
    <w:rsid w:val="006D7411"/>
    <w:rsid w:val="006E7DFC"/>
    <w:rsid w:val="00760678"/>
    <w:rsid w:val="00760843"/>
    <w:rsid w:val="007A3C27"/>
    <w:rsid w:val="007C5663"/>
    <w:rsid w:val="007D7969"/>
    <w:rsid w:val="007E4517"/>
    <w:rsid w:val="00801FE2"/>
    <w:rsid w:val="00834752"/>
    <w:rsid w:val="008353A9"/>
    <w:rsid w:val="008410E4"/>
    <w:rsid w:val="008504AE"/>
    <w:rsid w:val="008773BD"/>
    <w:rsid w:val="00891B54"/>
    <w:rsid w:val="008A39C7"/>
    <w:rsid w:val="008A4339"/>
    <w:rsid w:val="008C2D0D"/>
    <w:rsid w:val="008E58CC"/>
    <w:rsid w:val="00904C64"/>
    <w:rsid w:val="00992AC4"/>
    <w:rsid w:val="009B4498"/>
    <w:rsid w:val="009D2137"/>
    <w:rsid w:val="009F4DC9"/>
    <w:rsid w:val="00A133D6"/>
    <w:rsid w:val="00A30C30"/>
    <w:rsid w:val="00AA5758"/>
    <w:rsid w:val="00AA77FB"/>
    <w:rsid w:val="00AE292B"/>
    <w:rsid w:val="00B3085B"/>
    <w:rsid w:val="00B326B8"/>
    <w:rsid w:val="00B36024"/>
    <w:rsid w:val="00B4675A"/>
    <w:rsid w:val="00B57AC8"/>
    <w:rsid w:val="00BA2CBE"/>
    <w:rsid w:val="00BE5327"/>
    <w:rsid w:val="00C014BD"/>
    <w:rsid w:val="00C0209B"/>
    <w:rsid w:val="00C27D7A"/>
    <w:rsid w:val="00C3270D"/>
    <w:rsid w:val="00C330D2"/>
    <w:rsid w:val="00C35D28"/>
    <w:rsid w:val="00C41305"/>
    <w:rsid w:val="00C44A5D"/>
    <w:rsid w:val="00C53B60"/>
    <w:rsid w:val="00C70FCC"/>
    <w:rsid w:val="00C921A7"/>
    <w:rsid w:val="00CA0487"/>
    <w:rsid w:val="00CA05F7"/>
    <w:rsid w:val="00CB27CA"/>
    <w:rsid w:val="00CB6842"/>
    <w:rsid w:val="00CD6A0C"/>
    <w:rsid w:val="00CE283B"/>
    <w:rsid w:val="00D05CF8"/>
    <w:rsid w:val="00D35AB4"/>
    <w:rsid w:val="00D360FB"/>
    <w:rsid w:val="00D43F92"/>
    <w:rsid w:val="00D6201A"/>
    <w:rsid w:val="00DD4D36"/>
    <w:rsid w:val="00DD6180"/>
    <w:rsid w:val="00E4223E"/>
    <w:rsid w:val="00E511E6"/>
    <w:rsid w:val="00E92797"/>
    <w:rsid w:val="00E938B6"/>
    <w:rsid w:val="00F10BC6"/>
    <w:rsid w:val="00F94B2A"/>
    <w:rsid w:val="00F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6D94F"/>
  <w15:chartTrackingRefBased/>
  <w15:docId w15:val="{6F7C3135-2E7B-4440-8B75-B15F2503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  <w:lsdException w:name="Smart Link Error" w:uiPriority="49"/>
  </w:latentStyles>
  <w:style w:type="paragraph" w:default="1" w:styleId="Normal">
    <w:name w:val="Normal"/>
    <w:qFormat/>
    <w:rsid w:val="0046720D"/>
    <w:pPr>
      <w:spacing w:line="360" w:lineRule="auto"/>
      <w:jc w:val="both"/>
    </w:pPr>
    <w:rPr>
      <w:rFonts w:ascii="Garamond" w:hAnsi="Garamond" w:cs="Times"/>
      <w:sz w:val="24"/>
      <w:szCs w:val="24"/>
      <w:lang w:val="pt-BR" w:eastAsia="en-US" w:bidi="he-IL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Ttulo2">
    <w:name w:val="heading 2"/>
    <w:basedOn w:val="Normal"/>
    <w:next w:val="Normal"/>
    <w:link w:val="Ttulo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outlineLvl w:val="5"/>
    </w:pPr>
    <w:rPr>
      <w:rFonts w:ascii="Arial" w:hAnsi="Arial" w:cs="Arial"/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semiHidden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rsid w:val="00FE1B5C"/>
    <w:pPr>
      <w:spacing w:before="120" w:after="36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Nmerodepgina">
    <w:name w:val="page number"/>
    <w:basedOn w:val="Fontepargpadro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tulo"/>
    <w:pPr>
      <w:spacing w:after="720"/>
    </w:pPr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customStyle="1" w:styleId="Ttulo2Char">
    <w:name w:val="Título 2 Char"/>
    <w:link w:val="Ttulo2"/>
    <w:rsid w:val="006A1DAD"/>
    <w:rPr>
      <w:rFonts w:ascii="Times" w:hAnsi="Times" w:cs="Times"/>
      <w:b/>
      <w:bCs/>
      <w:sz w:val="28"/>
      <w:szCs w:val="28"/>
      <w:lang w:eastAsia="en-US" w:bidi="he-IL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uiPriority w:val="99"/>
    <w:unhideWhenUsed/>
    <w:rsid w:val="00522C9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526F"/>
    <w:pPr>
      <w:ind w:left="720"/>
      <w:contextualSpacing/>
    </w:pPr>
  </w:style>
  <w:style w:type="character" w:customStyle="1" w:styleId="apple-tab-span">
    <w:name w:val="apple-tab-span"/>
    <w:basedOn w:val="Fontepargpadro"/>
    <w:rsid w:val="00C921A7"/>
  </w:style>
  <w:style w:type="character" w:customStyle="1" w:styleId="CabealhoChar">
    <w:name w:val="Cabeçalho Char"/>
    <w:basedOn w:val="Fontepargpadro"/>
    <w:link w:val="Cabealho"/>
    <w:rsid w:val="00A133D6"/>
    <w:rPr>
      <w:rFonts w:ascii="Times" w:hAnsi="Times" w:cs="Times"/>
      <w:b/>
      <w:bCs/>
      <w:i/>
      <w:iCs/>
      <w:lang w:val="pt-BR" w:eastAsia="en-US" w:bidi="he-I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30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30D2"/>
    <w:rPr>
      <w:rFonts w:ascii="Segoe UI" w:hAnsi="Segoe UI" w:cs="Segoe UI"/>
      <w:sz w:val="18"/>
      <w:szCs w:val="18"/>
      <w:lang w:val="pt-BR" w:eastAsia="en-US" w:bidi="he-IL"/>
    </w:rPr>
  </w:style>
  <w:style w:type="paragraph" w:customStyle="1" w:styleId="TextoNormal">
    <w:name w:val="Texto Normal"/>
    <w:rsid w:val="00062023"/>
    <w:pPr>
      <w:spacing w:before="60" w:after="60"/>
      <w:ind w:left="578"/>
      <w:jc w:val="both"/>
    </w:pPr>
    <w:rPr>
      <w:noProof/>
      <w:sz w:val="22"/>
      <w:lang w:val="pt-BR" w:eastAsia="pt-BR"/>
    </w:rPr>
  </w:style>
  <w:style w:type="table" w:styleId="Tabelacomgrade">
    <w:name w:val="Table Grid"/>
    <w:basedOn w:val="Tabelanormal"/>
    <w:uiPriority w:val="59"/>
    <w:rsid w:val="007E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35D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2E7D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6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8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1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guides.org/docs/scrumguide/v2017/2017-Scrum-Guide-Portuguese-Brazilian.pdf" TargetMode="Externa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51AB88-4C1D-4D48-AEF8-28AE85C74703}" type="doc">
      <dgm:prSet loTypeId="urn:microsoft.com/office/officeart/2005/8/layout/radial5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8D2D1B3-4D62-4B0B-8D17-FEF7BF4DA849}">
      <dgm:prSet phldrT="[Text]"/>
      <dgm:spPr>
        <a:xfrm>
          <a:off x="1887652" y="2127145"/>
          <a:ext cx="1348600" cy="1348600"/>
        </a:xfrm>
        <a:solidFill>
          <a:srgbClr val="C0504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+mn-cs"/>
            </a:rPr>
            <a:t>KLINIEK</a:t>
          </a:r>
        </a:p>
      </dgm:t>
    </dgm:pt>
    <dgm:pt modelId="{CF500774-36F4-456D-BF0D-8C6F2CFB79AB}" type="parTrans" cxnId="{D710BABC-0F10-47E2-B4A6-EF5CAFCDBC1F}">
      <dgm:prSet/>
      <dgm:spPr/>
      <dgm:t>
        <a:bodyPr/>
        <a:lstStyle/>
        <a:p>
          <a:pPr algn="ctr"/>
          <a:endParaRPr lang="en-US">
            <a:latin typeface="Garamond" panose="02020404030301010803" pitchFamily="18" charset="0"/>
          </a:endParaRPr>
        </a:p>
      </dgm:t>
    </dgm:pt>
    <dgm:pt modelId="{7892E677-3546-4DE3-AD16-152C966A3244}" type="sibTrans" cxnId="{D710BABC-0F10-47E2-B4A6-EF5CAFCDBC1F}">
      <dgm:prSet/>
      <dgm:spPr/>
      <dgm:t>
        <a:bodyPr/>
        <a:lstStyle/>
        <a:p>
          <a:pPr algn="ctr"/>
          <a:endParaRPr lang="en-US">
            <a:latin typeface="Garamond" panose="02020404030301010803" pitchFamily="18" charset="0"/>
          </a:endParaRPr>
        </a:p>
      </dgm:t>
    </dgm:pt>
    <dgm:pt modelId="{CA349793-9122-49FB-9DBF-DE1500B4D279}">
      <dgm:prSet phldrT="[Text]" custT="1"/>
      <dgm:spPr>
        <a:xfrm>
          <a:off x="2022512" y="209056"/>
          <a:ext cx="1078880" cy="1078880"/>
        </a:xfr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 pitchFamily="18" charset="0"/>
            </a:rPr>
            <a:t>PACOTE DE GESTÃO DOS MÉDICOS</a:t>
          </a:r>
        </a:p>
      </dgm:t>
    </dgm:pt>
    <dgm:pt modelId="{D363789F-65C8-4672-B610-5E1CE3FE4699}" type="parTrans" cxnId="{19C11F2A-6AC1-438B-91F5-CDFBD448C620}">
      <dgm:prSet/>
      <dgm:spPr>
        <a:xfrm rot="16200000">
          <a:off x="2339562" y="1490867"/>
          <a:ext cx="444780" cy="458524"/>
        </a:xfrm>
        <a:solidFill>
          <a:srgbClr val="9BBB59"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+mn-cs"/>
          </a:endParaRPr>
        </a:p>
      </dgm:t>
    </dgm:pt>
    <dgm:pt modelId="{290F3CE8-A2B7-4300-A444-0A8CA5D882F8}" type="sibTrans" cxnId="{19C11F2A-6AC1-438B-91F5-CDFBD448C620}">
      <dgm:prSet/>
      <dgm:spPr/>
      <dgm:t>
        <a:bodyPr/>
        <a:lstStyle/>
        <a:p>
          <a:pPr algn="ctr"/>
          <a:endParaRPr lang="en-US">
            <a:latin typeface="Garamond" panose="02020404030301010803" pitchFamily="18" charset="0"/>
          </a:endParaRPr>
        </a:p>
      </dgm:t>
    </dgm:pt>
    <dgm:pt modelId="{19A6D256-53F7-4400-8DD0-4F4033CBD399}">
      <dgm:prSet phldrT="[Text]" custT="1"/>
      <dgm:spPr>
        <a:xfrm>
          <a:off x="3265565" y="689355"/>
          <a:ext cx="1231995" cy="1078880"/>
        </a:xfrm>
        <a:solidFill>
          <a:srgbClr val="9BBB59">
            <a:hueOff val="1406283"/>
            <a:satOff val="-2110"/>
            <a:lumOff val="-34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 pitchFamily="18" charset="0"/>
            </a:rPr>
            <a:t>PACOTE</a:t>
          </a:r>
          <a:r>
            <a:rPr lang="en-US" sz="1000" b="1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/>
            </a:rPr>
            <a:t> DE GESTÃO DOS PACIENTES</a:t>
          </a:r>
          <a:endParaRPr lang="en-US" sz="1000" b="1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Times New Roman" pitchFamily="18" charset="0"/>
          </a:endParaRPr>
        </a:p>
      </dgm:t>
    </dgm:pt>
    <dgm:pt modelId="{351518E8-AE21-4C82-BAC1-A531DBE69C2E}" type="parTrans" cxnId="{AFA4574C-0CD0-4457-B730-09766F974426}">
      <dgm:prSet/>
      <dgm:spPr>
        <a:xfrm rot="18600000">
          <a:off x="3033309" y="1754257"/>
          <a:ext cx="429929" cy="458524"/>
        </a:xfrm>
        <a:solidFill>
          <a:srgbClr val="9BBB59">
            <a:hueOff val="1406283"/>
            <a:satOff val="-2110"/>
            <a:lumOff val="-343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+mn-cs"/>
          </a:endParaRPr>
        </a:p>
      </dgm:t>
    </dgm:pt>
    <dgm:pt modelId="{A56612B6-36BA-4A4B-9937-A16A8CE41D48}" type="sibTrans" cxnId="{AFA4574C-0CD0-4457-B730-09766F974426}">
      <dgm:prSet/>
      <dgm:spPr/>
      <dgm:t>
        <a:bodyPr/>
        <a:lstStyle/>
        <a:p>
          <a:pPr algn="ctr"/>
          <a:endParaRPr lang="en-US">
            <a:latin typeface="Garamond" panose="02020404030301010803" pitchFamily="18" charset="0"/>
          </a:endParaRPr>
        </a:p>
      </dgm:t>
    </dgm:pt>
    <dgm:pt modelId="{2877840E-AD68-43AE-ACC0-729CF675E886}">
      <dgm:prSet phldrT="[Text]" custT="1"/>
      <dgm:spPr>
        <a:xfrm>
          <a:off x="4003647" y="1905514"/>
          <a:ext cx="1160131" cy="1078880"/>
        </a:xfrm>
        <a:solidFill>
          <a:srgbClr val="9BBB59">
            <a:hueOff val="2812566"/>
            <a:satOff val="-4220"/>
            <a:lumOff val="-686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 pitchFamily="18" charset="0"/>
            </a:rPr>
            <a:t>PACOTE</a:t>
          </a:r>
          <a:r>
            <a:rPr lang="en-US" sz="1000" b="1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/>
            </a:rPr>
            <a:t> DE GESTÃO DE CONSULTAS E SERVIÇOS</a:t>
          </a:r>
          <a:endParaRPr lang="en-US" sz="1000" b="1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Times New Roman" pitchFamily="18" charset="0"/>
          </a:endParaRPr>
        </a:p>
      </dgm:t>
    </dgm:pt>
    <dgm:pt modelId="{6C7615C9-117D-41B6-9E11-58F230B16C81}" type="parTrans" cxnId="{B9B27E8E-424E-4365-9914-A335F7D32EC8}">
      <dgm:prSet/>
      <dgm:spPr>
        <a:xfrm rot="21000000">
          <a:off x="3396103" y="2387721"/>
          <a:ext cx="423971" cy="458524"/>
        </a:xfrm>
        <a:solidFill>
          <a:srgbClr val="9BBB59">
            <a:hueOff val="2812566"/>
            <a:satOff val="-4220"/>
            <a:lumOff val="-686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+mn-cs"/>
          </a:endParaRPr>
        </a:p>
      </dgm:t>
    </dgm:pt>
    <dgm:pt modelId="{988096ED-4212-4035-A3BE-6C90550011F2}" type="sibTrans" cxnId="{B9B27E8E-424E-4365-9914-A335F7D32EC8}">
      <dgm:prSet/>
      <dgm:spPr/>
      <dgm:t>
        <a:bodyPr/>
        <a:lstStyle/>
        <a:p>
          <a:pPr algn="ctr"/>
          <a:endParaRPr lang="en-US">
            <a:latin typeface="Garamond" panose="02020404030301010803" pitchFamily="18" charset="0"/>
          </a:endParaRPr>
        </a:p>
      </dgm:t>
    </dgm:pt>
    <dgm:pt modelId="{4FAC8E91-F427-4883-88C9-EF8EA4EB2A3C}">
      <dgm:prSet phldrT="[Text]" custT="1"/>
      <dgm:spPr>
        <a:xfrm>
          <a:off x="3626524" y="3288480"/>
          <a:ext cx="1426668" cy="1078880"/>
        </a:xfrm>
        <a:solidFill>
          <a:srgbClr val="9BBB59">
            <a:hueOff val="4218849"/>
            <a:satOff val="-6330"/>
            <a:lumOff val="-1029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 pitchFamily="18" charset="0"/>
            </a:rPr>
            <a:t>PACOTE</a:t>
          </a:r>
          <a:r>
            <a:rPr lang="en-US" sz="1000" b="1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/>
            </a:rPr>
            <a:t> DE GESTÃO  RELATÓRIOS</a:t>
          </a:r>
          <a:endParaRPr lang="en-US" sz="1000" b="1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Times New Roman" pitchFamily="18" charset="0"/>
          </a:endParaRPr>
        </a:p>
      </dgm:t>
    </dgm:pt>
    <dgm:pt modelId="{F0A37412-A1D6-43E0-B7EF-56A905AD5D81}" type="parTrans" cxnId="{A0DAD546-262A-470D-B58C-F01B3AF62BF0}">
      <dgm:prSet/>
      <dgm:spPr>
        <a:xfrm rot="1800000">
          <a:off x="3258143" y="3084893"/>
          <a:ext cx="383695" cy="458524"/>
        </a:xfrm>
        <a:solidFill>
          <a:srgbClr val="9BBB59">
            <a:hueOff val="4218849"/>
            <a:satOff val="-6330"/>
            <a:lumOff val="-1029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+mn-cs"/>
          </a:endParaRPr>
        </a:p>
      </dgm:t>
    </dgm:pt>
    <dgm:pt modelId="{640B4288-C55C-4A95-8B79-A1766C985694}" type="sibTrans" cxnId="{A0DAD546-262A-470D-B58C-F01B3AF62BF0}">
      <dgm:prSet/>
      <dgm:spPr/>
      <dgm:t>
        <a:bodyPr/>
        <a:lstStyle/>
        <a:p>
          <a:pPr algn="ctr"/>
          <a:endParaRPr lang="en-US">
            <a:latin typeface="Garamond" panose="02020404030301010803" pitchFamily="18" charset="0"/>
          </a:endParaRPr>
        </a:p>
      </dgm:t>
    </dgm:pt>
    <dgm:pt modelId="{7D4A3B82-8BB6-4B46-A2EC-4FEAB45F8B25}">
      <dgm:prSet phldrT="[Text]" custT="1"/>
      <dgm:spPr>
        <a:xfrm>
          <a:off x="2724662" y="4191147"/>
          <a:ext cx="1078880" cy="1078880"/>
        </a:xfrm>
        <a:solidFill>
          <a:srgbClr val="9BBB59">
            <a:hueOff val="5625132"/>
            <a:satOff val="-8440"/>
            <a:lumOff val="-137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 pitchFamily="18" charset="0"/>
            </a:rPr>
            <a:t>PACOTE</a:t>
          </a:r>
          <a:r>
            <a:rPr lang="en-US" sz="1000" b="1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/>
            </a:rPr>
            <a:t> DE GESTÃO DE PAGAMENTOS</a:t>
          </a:r>
          <a:endParaRPr lang="en-US" sz="1000" b="1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Times New Roman" pitchFamily="18" charset="0"/>
          </a:endParaRPr>
        </a:p>
      </dgm:t>
    </dgm:pt>
    <dgm:pt modelId="{58CC2C7F-C14C-43EA-9B23-290DFE7D7671}" type="parTrans" cxnId="{B4D9825C-5CFC-4269-B8BE-F5CEC88F3753}">
      <dgm:prSet/>
      <dgm:spPr/>
      <dgm:t>
        <a:bodyPr/>
        <a:lstStyle/>
        <a:p>
          <a:endParaRPr lang="en-US">
            <a:latin typeface="Garamond" panose="02020404030301010803" pitchFamily="18" charset="0"/>
          </a:endParaRPr>
        </a:p>
      </dgm:t>
    </dgm:pt>
    <dgm:pt modelId="{A14460C7-434B-4A50-B7AF-8B259F628BF5}" type="sibTrans" cxnId="{B4D9825C-5CFC-4269-B8BE-F5CEC88F3753}">
      <dgm:prSet/>
      <dgm:spPr/>
      <dgm:t>
        <a:bodyPr/>
        <a:lstStyle/>
        <a:p>
          <a:endParaRPr lang="pt-PT">
            <a:latin typeface="Garamond" panose="02020404030301010803" pitchFamily="18" charset="0"/>
          </a:endParaRPr>
        </a:p>
      </dgm:t>
    </dgm:pt>
    <dgm:pt modelId="{86F7F4F6-1F6A-4863-92E7-097497D96906}" type="pres">
      <dgm:prSet presAssocID="{3451AB88-4C1D-4D48-AEF8-28AE85C74703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1EBCC91-B48D-4638-BD0D-C756D9177D39}" type="pres">
      <dgm:prSet presAssocID="{E8D2D1B3-4D62-4B0B-8D17-FEF7BF4DA849}" presName="centerShape" presStyleLbl="node0" presStyleIdx="0" presStyleCnt="1"/>
      <dgm:spPr>
        <a:prstGeom prst="ellipse">
          <a:avLst/>
        </a:prstGeom>
      </dgm:spPr>
    </dgm:pt>
    <dgm:pt modelId="{6E10102C-1737-49CA-9BAA-DBBCBF10DDD3}" type="pres">
      <dgm:prSet presAssocID="{D363789F-65C8-4672-B610-5E1CE3FE4699}" presName="parTrans" presStyleLbl="sibTrans2D1" presStyleIdx="0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30758397-4742-4FFE-8DA3-246510372E95}" type="pres">
      <dgm:prSet presAssocID="{D363789F-65C8-4672-B610-5E1CE3FE4699}" presName="connectorText" presStyleLbl="sibTrans2D1" presStyleIdx="0" presStyleCnt="5"/>
      <dgm:spPr/>
    </dgm:pt>
    <dgm:pt modelId="{F7B772A3-385A-462F-8FDA-10765BFD2F25}" type="pres">
      <dgm:prSet presAssocID="{CA349793-9122-49FB-9DBF-DE1500B4D279}" presName="node" presStyleLbl="node1" presStyleIdx="0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088F7130-4636-4AEA-BA30-464558A9ECAE}" type="pres">
      <dgm:prSet presAssocID="{351518E8-AE21-4C82-BAC1-A531DBE69C2E}" presName="parTrans" presStyleLbl="sibTrans2D1" presStyleIdx="1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DEA010A6-37A3-4403-B384-E3AFE2C21617}" type="pres">
      <dgm:prSet presAssocID="{351518E8-AE21-4C82-BAC1-A531DBE69C2E}" presName="connectorText" presStyleLbl="sibTrans2D1" presStyleIdx="1" presStyleCnt="5"/>
      <dgm:spPr/>
    </dgm:pt>
    <dgm:pt modelId="{6638BF2D-AD0B-49BB-B728-D0DBC2183780}" type="pres">
      <dgm:prSet presAssocID="{19A6D256-53F7-4400-8DD0-4F4033CBD399}" presName="node" presStyleLbl="node1" presStyleIdx="1" presStyleCnt="5" custScaleX="114192">
        <dgm:presLayoutVars>
          <dgm:bulletEnabled val="1"/>
        </dgm:presLayoutVars>
      </dgm:prSet>
      <dgm:spPr>
        <a:prstGeom prst="ellipse">
          <a:avLst/>
        </a:prstGeom>
      </dgm:spPr>
    </dgm:pt>
    <dgm:pt modelId="{F7BC3B32-8A67-425B-8CED-A9ED9F26B79F}" type="pres">
      <dgm:prSet presAssocID="{6C7615C9-117D-41B6-9E11-58F230B16C81}" presName="parTrans" presStyleLbl="sibTrans2D1" presStyleIdx="2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910E0A85-CBED-4663-BFC0-9288895E5E8A}" type="pres">
      <dgm:prSet presAssocID="{6C7615C9-117D-41B6-9E11-58F230B16C81}" presName="connectorText" presStyleLbl="sibTrans2D1" presStyleIdx="2" presStyleCnt="5"/>
      <dgm:spPr/>
    </dgm:pt>
    <dgm:pt modelId="{B2C6F003-A017-4304-BC1C-0710DF1D2157}" type="pres">
      <dgm:prSet presAssocID="{2877840E-AD68-43AE-ACC0-729CF675E886}" presName="node" presStyleLbl="node1" presStyleIdx="2" presStyleCnt="5" custScaleX="107531">
        <dgm:presLayoutVars>
          <dgm:bulletEnabled val="1"/>
        </dgm:presLayoutVars>
      </dgm:prSet>
      <dgm:spPr>
        <a:prstGeom prst="ellipse">
          <a:avLst/>
        </a:prstGeom>
      </dgm:spPr>
    </dgm:pt>
    <dgm:pt modelId="{90B3B980-BF12-43BE-B29B-6903A8381276}" type="pres">
      <dgm:prSet presAssocID="{F0A37412-A1D6-43E0-B7EF-56A905AD5D81}" presName="parTrans" presStyleLbl="sibTrans2D1" presStyleIdx="3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32F963F7-0F05-4A36-9FA3-D2B57B72AFE4}" type="pres">
      <dgm:prSet presAssocID="{F0A37412-A1D6-43E0-B7EF-56A905AD5D81}" presName="connectorText" presStyleLbl="sibTrans2D1" presStyleIdx="3" presStyleCnt="5"/>
      <dgm:spPr/>
    </dgm:pt>
    <dgm:pt modelId="{C2B6184A-C7DB-4AF3-AE36-E3ABECDB78C4}" type="pres">
      <dgm:prSet presAssocID="{4FAC8E91-F427-4883-88C9-EF8EA4EB2A3C}" presName="node" presStyleLbl="node1" presStyleIdx="3" presStyleCnt="5" custScaleX="132236" custRadScaleRad="98432" custRadScaleInc="-3887">
        <dgm:presLayoutVars>
          <dgm:bulletEnabled val="1"/>
        </dgm:presLayoutVars>
      </dgm:prSet>
      <dgm:spPr>
        <a:prstGeom prst="ellipse">
          <a:avLst/>
        </a:prstGeom>
      </dgm:spPr>
    </dgm:pt>
    <dgm:pt modelId="{42958DE5-9638-4D04-A4AB-394031571E44}" type="pres">
      <dgm:prSet presAssocID="{58CC2C7F-C14C-43EA-9B23-290DFE7D7671}" presName="parTrans" presStyleLbl="sibTrans2D1" presStyleIdx="4" presStyleCnt="5"/>
      <dgm:spPr/>
    </dgm:pt>
    <dgm:pt modelId="{A527E664-0DE4-4E76-B7CF-EC3586E644BB}" type="pres">
      <dgm:prSet presAssocID="{58CC2C7F-C14C-43EA-9B23-290DFE7D7671}" presName="connectorText" presStyleLbl="sibTrans2D1" presStyleIdx="4" presStyleCnt="5"/>
      <dgm:spPr/>
    </dgm:pt>
    <dgm:pt modelId="{650D5E13-1ABB-4504-BBE1-6199C89039DB}" type="pres">
      <dgm:prSet presAssocID="{7D4A3B82-8BB6-4B46-A2EC-4FEAB45F8B25}" presName="node" presStyleLbl="node1" presStyleIdx="4" presStyleCnt="5" custScaleX="128017" custScaleY="102356">
        <dgm:presLayoutVars>
          <dgm:bulletEnabled val="1"/>
        </dgm:presLayoutVars>
      </dgm:prSet>
      <dgm:spPr/>
    </dgm:pt>
  </dgm:ptLst>
  <dgm:cxnLst>
    <dgm:cxn modelId="{19C11F2A-6AC1-438B-91F5-CDFBD448C620}" srcId="{E8D2D1B3-4D62-4B0B-8D17-FEF7BF4DA849}" destId="{CA349793-9122-49FB-9DBF-DE1500B4D279}" srcOrd="0" destOrd="0" parTransId="{D363789F-65C8-4672-B610-5E1CE3FE4699}" sibTransId="{290F3CE8-A2B7-4300-A444-0A8CA5D882F8}"/>
    <dgm:cxn modelId="{C7659740-E061-4B72-83C1-46B611FD8894}" type="presOf" srcId="{7D4A3B82-8BB6-4B46-A2EC-4FEAB45F8B25}" destId="{650D5E13-1ABB-4504-BBE1-6199C89039DB}" srcOrd="0" destOrd="0" presId="urn:microsoft.com/office/officeart/2005/8/layout/radial5"/>
    <dgm:cxn modelId="{B4D9825C-5CFC-4269-B8BE-F5CEC88F3753}" srcId="{E8D2D1B3-4D62-4B0B-8D17-FEF7BF4DA849}" destId="{7D4A3B82-8BB6-4B46-A2EC-4FEAB45F8B25}" srcOrd="4" destOrd="0" parTransId="{58CC2C7F-C14C-43EA-9B23-290DFE7D7671}" sibTransId="{A14460C7-434B-4A50-B7AF-8B259F628BF5}"/>
    <dgm:cxn modelId="{A0DAD546-262A-470D-B58C-F01B3AF62BF0}" srcId="{E8D2D1B3-4D62-4B0B-8D17-FEF7BF4DA849}" destId="{4FAC8E91-F427-4883-88C9-EF8EA4EB2A3C}" srcOrd="3" destOrd="0" parTransId="{F0A37412-A1D6-43E0-B7EF-56A905AD5D81}" sibTransId="{640B4288-C55C-4A95-8B79-A1766C985694}"/>
    <dgm:cxn modelId="{AFA4574C-0CD0-4457-B730-09766F974426}" srcId="{E8D2D1B3-4D62-4B0B-8D17-FEF7BF4DA849}" destId="{19A6D256-53F7-4400-8DD0-4F4033CBD399}" srcOrd="1" destOrd="0" parTransId="{351518E8-AE21-4C82-BAC1-A531DBE69C2E}" sibTransId="{A56612B6-36BA-4A4B-9937-A16A8CE41D48}"/>
    <dgm:cxn modelId="{8E51FE54-3CC6-4D08-BC44-F589C4B66AE6}" type="presOf" srcId="{6C7615C9-117D-41B6-9E11-58F230B16C81}" destId="{910E0A85-CBED-4663-BFC0-9288895E5E8A}" srcOrd="1" destOrd="0" presId="urn:microsoft.com/office/officeart/2005/8/layout/radial5"/>
    <dgm:cxn modelId="{4420AE76-2AEC-4839-B675-2F21B979A818}" type="presOf" srcId="{D363789F-65C8-4672-B610-5E1CE3FE4699}" destId="{30758397-4742-4FFE-8DA3-246510372E95}" srcOrd="1" destOrd="0" presId="urn:microsoft.com/office/officeart/2005/8/layout/radial5"/>
    <dgm:cxn modelId="{0839B378-2692-46CE-AA93-EC00E7C4A60A}" type="presOf" srcId="{58CC2C7F-C14C-43EA-9B23-290DFE7D7671}" destId="{A527E664-0DE4-4E76-B7CF-EC3586E644BB}" srcOrd="1" destOrd="0" presId="urn:microsoft.com/office/officeart/2005/8/layout/radial5"/>
    <dgm:cxn modelId="{23ECC984-BC14-4466-9382-9064F93BF35A}" type="presOf" srcId="{F0A37412-A1D6-43E0-B7EF-56A905AD5D81}" destId="{90B3B980-BF12-43BE-B29B-6903A8381276}" srcOrd="0" destOrd="0" presId="urn:microsoft.com/office/officeart/2005/8/layout/radial5"/>
    <dgm:cxn modelId="{B9B27E8E-424E-4365-9914-A335F7D32EC8}" srcId="{E8D2D1B3-4D62-4B0B-8D17-FEF7BF4DA849}" destId="{2877840E-AD68-43AE-ACC0-729CF675E886}" srcOrd="2" destOrd="0" parTransId="{6C7615C9-117D-41B6-9E11-58F230B16C81}" sibTransId="{988096ED-4212-4035-A3BE-6C90550011F2}"/>
    <dgm:cxn modelId="{8E002D95-E7BF-437C-A834-984041B005B9}" type="presOf" srcId="{351518E8-AE21-4C82-BAC1-A531DBE69C2E}" destId="{DEA010A6-37A3-4403-B384-E3AFE2C21617}" srcOrd="1" destOrd="0" presId="urn:microsoft.com/office/officeart/2005/8/layout/radial5"/>
    <dgm:cxn modelId="{3D3BA595-F023-41DD-95F3-297A7BDB8633}" type="presOf" srcId="{E8D2D1B3-4D62-4B0B-8D17-FEF7BF4DA849}" destId="{91EBCC91-B48D-4638-BD0D-C756D9177D39}" srcOrd="0" destOrd="0" presId="urn:microsoft.com/office/officeart/2005/8/layout/radial5"/>
    <dgm:cxn modelId="{07380BAC-EB5C-4737-A5B9-B978DCA8179D}" type="presOf" srcId="{2877840E-AD68-43AE-ACC0-729CF675E886}" destId="{B2C6F003-A017-4304-BC1C-0710DF1D2157}" srcOrd="0" destOrd="0" presId="urn:microsoft.com/office/officeart/2005/8/layout/radial5"/>
    <dgm:cxn modelId="{D710BABC-0F10-47E2-B4A6-EF5CAFCDBC1F}" srcId="{3451AB88-4C1D-4D48-AEF8-28AE85C74703}" destId="{E8D2D1B3-4D62-4B0B-8D17-FEF7BF4DA849}" srcOrd="0" destOrd="0" parTransId="{CF500774-36F4-456D-BF0D-8C6F2CFB79AB}" sibTransId="{7892E677-3546-4DE3-AD16-152C966A3244}"/>
    <dgm:cxn modelId="{CD7546BF-336B-4439-84AF-1BCF1AFA2A3E}" type="presOf" srcId="{6C7615C9-117D-41B6-9E11-58F230B16C81}" destId="{F7BC3B32-8A67-425B-8CED-A9ED9F26B79F}" srcOrd="0" destOrd="0" presId="urn:microsoft.com/office/officeart/2005/8/layout/radial5"/>
    <dgm:cxn modelId="{57735FC2-84F1-4F02-A907-35EE94F7A375}" type="presOf" srcId="{4FAC8E91-F427-4883-88C9-EF8EA4EB2A3C}" destId="{C2B6184A-C7DB-4AF3-AE36-E3ABECDB78C4}" srcOrd="0" destOrd="0" presId="urn:microsoft.com/office/officeart/2005/8/layout/radial5"/>
    <dgm:cxn modelId="{09594DC4-A5D9-409F-B055-4E0BFC225F0B}" type="presOf" srcId="{19A6D256-53F7-4400-8DD0-4F4033CBD399}" destId="{6638BF2D-AD0B-49BB-B728-D0DBC2183780}" srcOrd="0" destOrd="0" presId="urn:microsoft.com/office/officeart/2005/8/layout/radial5"/>
    <dgm:cxn modelId="{3BE93BD2-10B6-4676-A5D1-4797AEAD899C}" type="presOf" srcId="{F0A37412-A1D6-43E0-B7EF-56A905AD5D81}" destId="{32F963F7-0F05-4A36-9FA3-D2B57B72AFE4}" srcOrd="1" destOrd="0" presId="urn:microsoft.com/office/officeart/2005/8/layout/radial5"/>
    <dgm:cxn modelId="{DC17FDD4-6070-4EA5-A17E-82C3CE9528D6}" type="presOf" srcId="{CA349793-9122-49FB-9DBF-DE1500B4D279}" destId="{F7B772A3-385A-462F-8FDA-10765BFD2F25}" srcOrd="0" destOrd="0" presId="urn:microsoft.com/office/officeart/2005/8/layout/radial5"/>
    <dgm:cxn modelId="{3EFE7DDD-0C23-496F-A44F-E462BBC4CA36}" type="presOf" srcId="{D363789F-65C8-4672-B610-5E1CE3FE4699}" destId="{6E10102C-1737-49CA-9BAA-DBBCBF10DDD3}" srcOrd="0" destOrd="0" presId="urn:microsoft.com/office/officeart/2005/8/layout/radial5"/>
    <dgm:cxn modelId="{63DB49DF-1FA3-447B-B55A-8FB6D07043C3}" type="presOf" srcId="{3451AB88-4C1D-4D48-AEF8-28AE85C74703}" destId="{86F7F4F6-1F6A-4863-92E7-097497D96906}" srcOrd="0" destOrd="0" presId="urn:microsoft.com/office/officeart/2005/8/layout/radial5"/>
    <dgm:cxn modelId="{D1BE67ED-FBEE-493B-9558-1E545733F8E2}" type="presOf" srcId="{58CC2C7F-C14C-43EA-9B23-290DFE7D7671}" destId="{42958DE5-9638-4D04-A4AB-394031571E44}" srcOrd="0" destOrd="0" presId="urn:microsoft.com/office/officeart/2005/8/layout/radial5"/>
    <dgm:cxn modelId="{F0C30CFA-8C41-4A20-A973-5EF9E06585AD}" type="presOf" srcId="{351518E8-AE21-4C82-BAC1-A531DBE69C2E}" destId="{088F7130-4636-4AEA-BA30-464558A9ECAE}" srcOrd="0" destOrd="0" presId="urn:microsoft.com/office/officeart/2005/8/layout/radial5"/>
    <dgm:cxn modelId="{D8C18DC9-EE04-4939-B823-3B8C278B71E4}" type="presParOf" srcId="{86F7F4F6-1F6A-4863-92E7-097497D96906}" destId="{91EBCC91-B48D-4638-BD0D-C756D9177D39}" srcOrd="0" destOrd="0" presId="urn:microsoft.com/office/officeart/2005/8/layout/radial5"/>
    <dgm:cxn modelId="{D8F494F2-068C-44CD-9F47-161584C42E8D}" type="presParOf" srcId="{86F7F4F6-1F6A-4863-92E7-097497D96906}" destId="{6E10102C-1737-49CA-9BAA-DBBCBF10DDD3}" srcOrd="1" destOrd="0" presId="urn:microsoft.com/office/officeart/2005/8/layout/radial5"/>
    <dgm:cxn modelId="{473ABEFD-A0B4-4FE9-AEC3-866725BF6060}" type="presParOf" srcId="{6E10102C-1737-49CA-9BAA-DBBCBF10DDD3}" destId="{30758397-4742-4FFE-8DA3-246510372E95}" srcOrd="0" destOrd="0" presId="urn:microsoft.com/office/officeart/2005/8/layout/radial5"/>
    <dgm:cxn modelId="{F141014A-C357-4CF5-B93B-65373661A743}" type="presParOf" srcId="{86F7F4F6-1F6A-4863-92E7-097497D96906}" destId="{F7B772A3-385A-462F-8FDA-10765BFD2F25}" srcOrd="2" destOrd="0" presId="urn:microsoft.com/office/officeart/2005/8/layout/radial5"/>
    <dgm:cxn modelId="{60DAD2CD-79A8-4555-9332-52EABC6370B4}" type="presParOf" srcId="{86F7F4F6-1F6A-4863-92E7-097497D96906}" destId="{088F7130-4636-4AEA-BA30-464558A9ECAE}" srcOrd="3" destOrd="0" presId="urn:microsoft.com/office/officeart/2005/8/layout/radial5"/>
    <dgm:cxn modelId="{F4745D11-8DD4-4B33-AF16-C91E209563A1}" type="presParOf" srcId="{088F7130-4636-4AEA-BA30-464558A9ECAE}" destId="{DEA010A6-37A3-4403-B384-E3AFE2C21617}" srcOrd="0" destOrd="0" presId="urn:microsoft.com/office/officeart/2005/8/layout/radial5"/>
    <dgm:cxn modelId="{DBD7DBF2-6178-477C-95CE-026187115290}" type="presParOf" srcId="{86F7F4F6-1F6A-4863-92E7-097497D96906}" destId="{6638BF2D-AD0B-49BB-B728-D0DBC2183780}" srcOrd="4" destOrd="0" presId="urn:microsoft.com/office/officeart/2005/8/layout/radial5"/>
    <dgm:cxn modelId="{4F9B417F-DFF9-4756-9B44-A0DF164BCD6F}" type="presParOf" srcId="{86F7F4F6-1F6A-4863-92E7-097497D96906}" destId="{F7BC3B32-8A67-425B-8CED-A9ED9F26B79F}" srcOrd="5" destOrd="0" presId="urn:microsoft.com/office/officeart/2005/8/layout/radial5"/>
    <dgm:cxn modelId="{8C660B14-9847-4558-A2E5-88F097147CB8}" type="presParOf" srcId="{F7BC3B32-8A67-425B-8CED-A9ED9F26B79F}" destId="{910E0A85-CBED-4663-BFC0-9288895E5E8A}" srcOrd="0" destOrd="0" presId="urn:microsoft.com/office/officeart/2005/8/layout/radial5"/>
    <dgm:cxn modelId="{64840BC1-36E1-4F10-9611-16FCAC490233}" type="presParOf" srcId="{86F7F4F6-1F6A-4863-92E7-097497D96906}" destId="{B2C6F003-A017-4304-BC1C-0710DF1D2157}" srcOrd="6" destOrd="0" presId="urn:microsoft.com/office/officeart/2005/8/layout/radial5"/>
    <dgm:cxn modelId="{D6738722-AA64-4E17-9B9E-EE37B19C7537}" type="presParOf" srcId="{86F7F4F6-1F6A-4863-92E7-097497D96906}" destId="{90B3B980-BF12-43BE-B29B-6903A8381276}" srcOrd="7" destOrd="0" presId="urn:microsoft.com/office/officeart/2005/8/layout/radial5"/>
    <dgm:cxn modelId="{6A31AE52-02E1-48B1-BB57-6781A9D634C0}" type="presParOf" srcId="{90B3B980-BF12-43BE-B29B-6903A8381276}" destId="{32F963F7-0F05-4A36-9FA3-D2B57B72AFE4}" srcOrd="0" destOrd="0" presId="urn:microsoft.com/office/officeart/2005/8/layout/radial5"/>
    <dgm:cxn modelId="{7F8AD392-530E-4837-949B-0902EEDBC7D2}" type="presParOf" srcId="{86F7F4F6-1F6A-4863-92E7-097497D96906}" destId="{C2B6184A-C7DB-4AF3-AE36-E3ABECDB78C4}" srcOrd="8" destOrd="0" presId="urn:microsoft.com/office/officeart/2005/8/layout/radial5"/>
    <dgm:cxn modelId="{A61514F0-7F9B-45E3-B7CF-31C9AB63DE3C}" type="presParOf" srcId="{86F7F4F6-1F6A-4863-92E7-097497D96906}" destId="{42958DE5-9638-4D04-A4AB-394031571E44}" srcOrd="9" destOrd="0" presId="urn:microsoft.com/office/officeart/2005/8/layout/radial5"/>
    <dgm:cxn modelId="{2FE2EB5C-096D-47D5-9237-DCB301A4EFF3}" type="presParOf" srcId="{42958DE5-9638-4D04-A4AB-394031571E44}" destId="{A527E664-0DE4-4E76-B7CF-EC3586E644BB}" srcOrd="0" destOrd="0" presId="urn:microsoft.com/office/officeart/2005/8/layout/radial5"/>
    <dgm:cxn modelId="{3E80623D-8113-48FD-93BA-CBF58C860DA5}" type="presParOf" srcId="{86F7F4F6-1F6A-4863-92E7-097497D96906}" destId="{650D5E13-1ABB-4504-BBE1-6199C89039DB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EBCC91-B48D-4638-BD0D-C756D9177D39}">
      <dsp:nvSpPr>
        <dsp:cNvPr id="0" name=""/>
        <dsp:cNvSpPr/>
      </dsp:nvSpPr>
      <dsp:spPr>
        <a:xfrm>
          <a:off x="2763804" y="1522809"/>
          <a:ext cx="1052403" cy="1052403"/>
        </a:xfrm>
        <a:prstGeom prst="ellipse">
          <a:avLst/>
        </a:prstGeom>
        <a:solidFill>
          <a:srgbClr val="C0504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+mn-cs"/>
            </a:rPr>
            <a:t>KLINIEK</a:t>
          </a:r>
        </a:p>
      </dsp:txBody>
      <dsp:txXfrm>
        <a:off x="2917925" y="1676930"/>
        <a:ext cx="744161" cy="744161"/>
      </dsp:txXfrm>
    </dsp:sp>
    <dsp:sp modelId="{6E10102C-1737-49CA-9BAA-DBBCBF10DDD3}">
      <dsp:nvSpPr>
        <dsp:cNvPr id="0" name=""/>
        <dsp:cNvSpPr/>
      </dsp:nvSpPr>
      <dsp:spPr>
        <a:xfrm rot="16200000">
          <a:off x="3172484" y="1124657"/>
          <a:ext cx="235044" cy="366129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+mn-cs"/>
          </a:endParaRPr>
        </a:p>
      </dsp:txBody>
      <dsp:txXfrm>
        <a:off x="3207741" y="1233140"/>
        <a:ext cx="164531" cy="219677"/>
      </dsp:txXfrm>
    </dsp:sp>
    <dsp:sp modelId="{F7B772A3-385A-462F-8FDA-10765BFD2F25}">
      <dsp:nvSpPr>
        <dsp:cNvPr id="0" name=""/>
        <dsp:cNvSpPr/>
      </dsp:nvSpPr>
      <dsp:spPr>
        <a:xfrm>
          <a:off x="2751580" y="2479"/>
          <a:ext cx="1076850" cy="1076850"/>
        </a:xfrm>
        <a:prstGeom prst="ellipse">
          <a:avLst/>
        </a:prstGeo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 pitchFamily="18" charset="0"/>
            </a:rPr>
            <a:t>PACOTE DE GESTÃO DOS MÉDICOS</a:t>
          </a:r>
        </a:p>
      </dsp:txBody>
      <dsp:txXfrm>
        <a:off x="2909281" y="160180"/>
        <a:ext cx="761448" cy="761448"/>
      </dsp:txXfrm>
    </dsp:sp>
    <dsp:sp modelId="{088F7130-4636-4AEA-BA30-464558A9ECAE}">
      <dsp:nvSpPr>
        <dsp:cNvPr id="0" name=""/>
        <dsp:cNvSpPr/>
      </dsp:nvSpPr>
      <dsp:spPr>
        <a:xfrm rot="20520000">
          <a:off x="3864209" y="1647019"/>
          <a:ext cx="199174" cy="366129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1406283"/>
            <a:satOff val="-2110"/>
            <a:lumOff val="-343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+mn-cs"/>
          </a:endParaRPr>
        </a:p>
      </dsp:txBody>
      <dsp:txXfrm>
        <a:off x="3865671" y="1729477"/>
        <a:ext cx="139422" cy="219677"/>
      </dsp:txXfrm>
    </dsp:sp>
    <dsp:sp modelId="{6638BF2D-AD0B-49BB-B728-D0DBC2183780}">
      <dsp:nvSpPr>
        <dsp:cNvPr id="0" name=""/>
        <dsp:cNvSpPr/>
      </dsp:nvSpPr>
      <dsp:spPr>
        <a:xfrm>
          <a:off x="4109462" y="1044555"/>
          <a:ext cx="1229677" cy="1076850"/>
        </a:xfrm>
        <a:prstGeom prst="ellipse">
          <a:avLst/>
        </a:prstGeom>
        <a:solidFill>
          <a:srgbClr val="9BBB59">
            <a:hueOff val="1406283"/>
            <a:satOff val="-2110"/>
            <a:lumOff val="-34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 pitchFamily="18" charset="0"/>
            </a:rPr>
            <a:t>PACOTE</a:t>
          </a:r>
          <a:r>
            <a:rPr lang="en-US" sz="1000" b="1" kern="1200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/>
            </a:rPr>
            <a:t> DE GESTÃO DOS PACIENTES</a:t>
          </a:r>
          <a:endParaRPr lang="en-US" sz="1000" b="1" kern="1200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Times New Roman" pitchFamily="18" charset="0"/>
          </a:endParaRPr>
        </a:p>
      </dsp:txBody>
      <dsp:txXfrm>
        <a:off x="4289544" y="1202256"/>
        <a:ext cx="869513" cy="761448"/>
      </dsp:txXfrm>
    </dsp:sp>
    <dsp:sp modelId="{F7BC3B32-8A67-425B-8CED-A9ED9F26B79F}">
      <dsp:nvSpPr>
        <dsp:cNvPr id="0" name=""/>
        <dsp:cNvSpPr/>
      </dsp:nvSpPr>
      <dsp:spPr>
        <a:xfrm rot="3240000">
          <a:off x="3607941" y="2460549"/>
          <a:ext cx="228138" cy="366129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2812566"/>
            <a:satOff val="-4220"/>
            <a:lumOff val="-686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+mn-cs"/>
          </a:endParaRPr>
        </a:p>
      </dsp:txBody>
      <dsp:txXfrm>
        <a:off x="3622047" y="2506090"/>
        <a:ext cx="159697" cy="219677"/>
      </dsp:txXfrm>
    </dsp:sp>
    <dsp:sp modelId="{B2C6F003-A017-4304-BC1C-0710DF1D2157}">
      <dsp:nvSpPr>
        <dsp:cNvPr id="0" name=""/>
        <dsp:cNvSpPr/>
      </dsp:nvSpPr>
      <dsp:spPr>
        <a:xfrm>
          <a:off x="3597475" y="2730670"/>
          <a:ext cx="1157948" cy="1076850"/>
        </a:xfrm>
        <a:prstGeom prst="ellipse">
          <a:avLst/>
        </a:prstGeom>
        <a:solidFill>
          <a:srgbClr val="9BBB59">
            <a:hueOff val="2812566"/>
            <a:satOff val="-4220"/>
            <a:lumOff val="-686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 pitchFamily="18" charset="0"/>
            </a:rPr>
            <a:t>PACOTE</a:t>
          </a:r>
          <a:r>
            <a:rPr lang="en-US" sz="1000" b="1" kern="1200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/>
            </a:rPr>
            <a:t> DE GESTÃO DE CONSULTAS E SERVIÇOS</a:t>
          </a:r>
          <a:endParaRPr lang="en-US" sz="1000" b="1" kern="1200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Times New Roman" pitchFamily="18" charset="0"/>
          </a:endParaRPr>
        </a:p>
      </dsp:txBody>
      <dsp:txXfrm>
        <a:off x="3767053" y="2888371"/>
        <a:ext cx="818792" cy="761448"/>
      </dsp:txXfrm>
    </dsp:sp>
    <dsp:sp modelId="{90B3B980-BF12-43BE-B29B-6903A8381276}">
      <dsp:nvSpPr>
        <dsp:cNvPr id="0" name=""/>
        <dsp:cNvSpPr/>
      </dsp:nvSpPr>
      <dsp:spPr>
        <a:xfrm rot="7476041">
          <a:off x="2786755" y="2450109"/>
          <a:ext cx="200507" cy="366129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4218849"/>
            <a:satOff val="-6330"/>
            <a:lumOff val="-1029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+mn-cs"/>
          </a:endParaRPr>
        </a:p>
      </dsp:txBody>
      <dsp:txXfrm rot="10800000">
        <a:off x="2833910" y="2498579"/>
        <a:ext cx="140355" cy="219677"/>
      </dsp:txXfrm>
    </dsp:sp>
    <dsp:sp modelId="{C2B6184A-C7DB-4AF3-AE36-E3ABECDB78C4}">
      <dsp:nvSpPr>
        <dsp:cNvPr id="0" name=""/>
        <dsp:cNvSpPr/>
      </dsp:nvSpPr>
      <dsp:spPr>
        <a:xfrm>
          <a:off x="1735058" y="2732488"/>
          <a:ext cx="1423984" cy="1076850"/>
        </a:xfrm>
        <a:prstGeom prst="ellipse">
          <a:avLst/>
        </a:prstGeom>
        <a:solidFill>
          <a:srgbClr val="9BBB59">
            <a:hueOff val="4218849"/>
            <a:satOff val="-6330"/>
            <a:lumOff val="-1029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 pitchFamily="18" charset="0"/>
            </a:rPr>
            <a:t>PACOTE</a:t>
          </a:r>
          <a:r>
            <a:rPr lang="en-US" sz="1000" b="1" kern="1200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/>
            </a:rPr>
            <a:t> DE GESTÃO  RELATÓRIOS</a:t>
          </a:r>
          <a:endParaRPr lang="en-US" sz="1000" b="1" kern="1200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Times New Roman" pitchFamily="18" charset="0"/>
          </a:endParaRPr>
        </a:p>
      </dsp:txBody>
      <dsp:txXfrm>
        <a:off x="1943596" y="2890189"/>
        <a:ext cx="1006908" cy="761448"/>
      </dsp:txXfrm>
    </dsp:sp>
    <dsp:sp modelId="{42958DE5-9638-4D04-A4AB-394031571E44}">
      <dsp:nvSpPr>
        <dsp:cNvPr id="0" name=""/>
        <dsp:cNvSpPr/>
      </dsp:nvSpPr>
      <dsp:spPr>
        <a:xfrm rot="11880000">
          <a:off x="2564068" y="1656808"/>
          <a:ext cx="164554" cy="3661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Garamond" panose="02020404030301010803" pitchFamily="18" charset="0"/>
          </a:endParaRPr>
        </a:p>
      </dsp:txBody>
      <dsp:txXfrm rot="10800000">
        <a:off x="2612226" y="1737661"/>
        <a:ext cx="115188" cy="219677"/>
      </dsp:txXfrm>
    </dsp:sp>
    <dsp:sp modelId="{650D5E13-1ABB-4504-BBE1-6199C89039DB}">
      <dsp:nvSpPr>
        <dsp:cNvPr id="0" name=""/>
        <dsp:cNvSpPr/>
      </dsp:nvSpPr>
      <dsp:spPr>
        <a:xfrm>
          <a:off x="1166435" y="1031870"/>
          <a:ext cx="1378551" cy="1102221"/>
        </a:xfrm>
        <a:prstGeom prst="ellipse">
          <a:avLst/>
        </a:prstGeom>
        <a:solidFill>
          <a:srgbClr val="9BBB59">
            <a:hueOff val="5625132"/>
            <a:satOff val="-8440"/>
            <a:lumOff val="-137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 pitchFamily="18" charset="0"/>
            </a:rPr>
            <a:t>PACOTE</a:t>
          </a:r>
          <a:r>
            <a:rPr lang="en-US" sz="1000" b="1" kern="1200">
              <a:solidFill>
                <a:sysClr val="window" lastClr="FFFFFF"/>
              </a:solidFill>
              <a:latin typeface="Garamond" panose="02020404030301010803" pitchFamily="18" charset="0"/>
              <a:ea typeface="+mn-ea"/>
              <a:cs typeface="Times New Roman"/>
            </a:rPr>
            <a:t> DE GESTÃO DE PAGAMENTOS</a:t>
          </a:r>
          <a:endParaRPr lang="en-US" sz="1000" b="1" kern="1200">
            <a:solidFill>
              <a:sysClr val="window" lastClr="FFFFFF"/>
            </a:solidFill>
            <a:latin typeface="Garamond" panose="02020404030301010803" pitchFamily="18" charset="0"/>
            <a:ea typeface="+mn-ea"/>
            <a:cs typeface="Times New Roman" pitchFamily="18" charset="0"/>
          </a:endParaRPr>
        </a:p>
      </dsp:txBody>
      <dsp:txXfrm>
        <a:off x="1368319" y="1193287"/>
        <a:ext cx="974783" cy="7793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F5389-9A84-4BF3-BDC2-5DC8F96CE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2301</TotalTime>
  <Pages>1</Pages>
  <Words>2207</Words>
  <Characters>11923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/>
  <LinksUpToDate>false</LinksUpToDate>
  <CharactersWithSpaces>14102</CharactersWithSpaces>
  <SharedDoc>false</SharedDoc>
  <HLinks>
    <vt:vector size="6" baseType="variant">
      <vt:variant>
        <vt:i4>721020</vt:i4>
      </vt:variant>
      <vt:variant>
        <vt:i4>69</vt:i4>
      </vt:variant>
      <vt:variant>
        <vt:i4>0</vt:i4>
      </vt:variant>
      <vt:variant>
        <vt:i4>5</vt:i4>
      </vt:variant>
      <vt:variant>
        <vt:lpwstr>http://mepoupenaweb.uol.com.br/dicas-de-riqueza/5-licoes-de-educacao-financeira-pra-vida-toda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Carlos Alberto Junior Massavanhane</cp:lastModifiedBy>
  <cp:revision>9</cp:revision>
  <cp:lastPrinted>2019-10-18T06:59:00Z</cp:lastPrinted>
  <dcterms:created xsi:type="dcterms:W3CDTF">2019-10-18T07:00:00Z</dcterms:created>
  <dcterms:modified xsi:type="dcterms:W3CDTF">2019-10-26T13:24:00Z</dcterms:modified>
</cp:coreProperties>
</file>