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7560C" w14:textId="146D20D1" w:rsidR="002E34BE" w:rsidRPr="00F85EDE" w:rsidRDefault="006F3C22" w:rsidP="00182E06">
      <w:pPr>
        <w:pStyle w:val="Title"/>
      </w:pPr>
      <w:r w:rsidRPr="00F85EDE">
        <w:t xml:space="preserve">Zero Code </w:t>
      </w:r>
      <w:r w:rsidR="005B3BB3">
        <w:t xml:space="preserve">Integration for Personalization – </w:t>
      </w:r>
      <w:r w:rsidR="00500364">
        <w:t>Client-Side</w:t>
      </w:r>
      <w:r w:rsidR="005B3BB3">
        <w:t xml:space="preserve"> </w:t>
      </w:r>
      <w:r w:rsidR="00182E06" w:rsidRPr="00F85EDE">
        <w:t>JavaScript</w:t>
      </w:r>
    </w:p>
    <w:p w14:paraId="121CDFEE" w14:textId="144B73A0" w:rsidR="002E34BE" w:rsidRPr="00F85EDE" w:rsidRDefault="00182E06" w:rsidP="00182E06">
      <w:pPr>
        <w:pStyle w:val="pManualTitle2"/>
        <w:ind w:firstLine="0"/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V </w:t>
      </w:r>
      <w:r w:rsidR="00CE0070">
        <w:rPr>
          <w:rFonts w:asciiTheme="majorHAnsi" w:hAnsiTheme="majorHAnsi"/>
        </w:rPr>
        <w:t>1.</w:t>
      </w:r>
      <w:r w:rsidR="00204465">
        <w:rPr>
          <w:rFonts w:asciiTheme="majorHAnsi" w:hAnsiTheme="majorHAnsi"/>
        </w:rPr>
        <w:t>3</w:t>
      </w:r>
    </w:p>
    <w:p w14:paraId="78C77191" w14:textId="77777777" w:rsidR="002E34BE" w:rsidRPr="00F85EDE" w:rsidRDefault="002E34BE">
      <w:pPr>
        <w:pStyle w:val="Body"/>
        <w:rPr>
          <w:rFonts w:asciiTheme="majorHAnsi" w:hAnsiTheme="majorHAnsi"/>
        </w:rPr>
        <w:sectPr w:rsidR="002E34BE" w:rsidRPr="00F85EDE">
          <w:footerReference w:type="even" r:id="rId8"/>
          <w:footerReference w:type="default" r:id="rId9"/>
          <w:pgSz w:w="12240" w:h="15840"/>
          <w:pgMar w:top="1440" w:right="1440" w:bottom="1440" w:left="1440" w:header="315" w:footer="60" w:gutter="0"/>
          <w:pgNumType w:start="1"/>
          <w:cols w:space="720"/>
          <w:titlePg/>
        </w:sectPr>
      </w:pPr>
    </w:p>
    <w:p w14:paraId="0D6F4314" w14:textId="77777777" w:rsidR="002E34BE" w:rsidRPr="00F85EDE" w:rsidRDefault="00435752">
      <w:pPr>
        <w:pStyle w:val="pTOCHeading"/>
        <w:rPr>
          <w:rFonts w:asciiTheme="majorHAnsi" w:hAnsiTheme="majorHAnsi"/>
        </w:rPr>
      </w:pPr>
      <w:r w:rsidRPr="00F85EDE">
        <w:rPr>
          <w:rFonts w:asciiTheme="majorHAnsi" w:hAnsiTheme="majorHAnsi"/>
        </w:rPr>
        <w:lastRenderedPageBreak/>
        <w:t>CONTENTS</w:t>
      </w:r>
    </w:p>
    <w:p w14:paraId="50D94417" w14:textId="63B1DC42" w:rsidR="00394CF3" w:rsidRDefault="004357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63CFE">
        <w:rPr>
          <w:rFonts w:asciiTheme="majorHAnsi" w:hAnsiTheme="majorHAnsi"/>
        </w:rPr>
        <w:fldChar w:fldCharType="begin"/>
      </w:r>
      <w:r w:rsidRPr="00F85EDE">
        <w:rPr>
          <w:rFonts w:asciiTheme="majorHAnsi" w:hAnsiTheme="majorHAnsi"/>
        </w:rPr>
        <w:instrText xml:space="preserve"> TOC \t "h1, 1,h2, 2,h3, 3"</w:instrText>
      </w:r>
      <w:r w:rsidRPr="00363CFE">
        <w:rPr>
          <w:rFonts w:asciiTheme="majorHAnsi" w:hAnsiTheme="majorHAnsi"/>
        </w:rPr>
        <w:fldChar w:fldCharType="separate"/>
      </w:r>
      <w:r w:rsidR="00394CF3" w:rsidRPr="00357D0B">
        <w:rPr>
          <w:rFonts w:asciiTheme="majorHAnsi" w:eastAsia="Arial Unicode MS" w:hAnsiTheme="majorHAnsi" w:cs="Arial Unicode MS"/>
          <w:noProof/>
        </w:rPr>
        <w:t>Chapter 1. About This Document</w:t>
      </w:r>
      <w:r w:rsidR="00394CF3">
        <w:rPr>
          <w:noProof/>
        </w:rPr>
        <w:tab/>
      </w:r>
      <w:r w:rsidR="00394CF3">
        <w:rPr>
          <w:noProof/>
        </w:rPr>
        <w:fldChar w:fldCharType="begin"/>
      </w:r>
      <w:r w:rsidR="00394CF3">
        <w:rPr>
          <w:noProof/>
        </w:rPr>
        <w:instrText xml:space="preserve"> PAGEREF _Toc56531898 \h </w:instrText>
      </w:r>
      <w:r w:rsidR="00394CF3">
        <w:rPr>
          <w:noProof/>
        </w:rPr>
      </w:r>
      <w:r w:rsidR="00394CF3">
        <w:rPr>
          <w:noProof/>
        </w:rPr>
        <w:fldChar w:fldCharType="separate"/>
      </w:r>
      <w:r w:rsidR="00394CF3">
        <w:rPr>
          <w:noProof/>
        </w:rPr>
        <w:t>3</w:t>
      </w:r>
      <w:r w:rsidR="00394CF3">
        <w:rPr>
          <w:noProof/>
        </w:rPr>
        <w:fldChar w:fldCharType="end"/>
      </w:r>
    </w:p>
    <w:p w14:paraId="3A15FF13" w14:textId="3EA0E90D" w:rsidR="00394CF3" w:rsidRDefault="00394CF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1.1.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E73FA2" w14:textId="0CC16C34" w:rsidR="00394CF3" w:rsidRDefault="00394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Chapter 2.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131D8" w14:textId="0597BFE4" w:rsidR="00394CF3" w:rsidRDefault="00394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 xml:space="preserve">Chapter 3. </w:t>
      </w:r>
      <w:r w:rsidRPr="00357D0B">
        <w:rPr>
          <w:rFonts w:asciiTheme="majorHAnsi" w:hAnsiTheme="majorHAnsi"/>
          <w:noProof/>
        </w:rPr>
        <w:t>Zero Code designer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21F62" w14:textId="28F16108" w:rsidR="00394CF3" w:rsidRDefault="00394CF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 xml:space="preserve">3.1 </w:t>
      </w:r>
      <w:r w:rsidRPr="00357D0B">
        <w:rPr>
          <w:rFonts w:asciiTheme="majorHAnsi" w:hAnsiTheme="majorHAnsi"/>
          <w:noProof/>
        </w:rPr>
        <w:t>Adding a new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5ACC5E" w14:textId="655AC163" w:rsidR="00394CF3" w:rsidRDefault="00394CF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 xml:space="preserve">3.2 </w:t>
      </w:r>
      <w:r w:rsidRPr="00357D0B">
        <w:rPr>
          <w:rFonts w:asciiTheme="majorHAnsi" w:hAnsiTheme="majorHAnsi"/>
          <w:noProof/>
        </w:rPr>
        <w:t>JavaScript Integration widget (JIW)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5EFCDB" w14:textId="08B3E866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Sample Ajax interceptor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1714B5" w14:textId="03D1A56F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Button 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2319B" w14:textId="1BE558B4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Zero Code Designer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B5D695" w14:textId="66DE836D" w:rsidR="00394CF3" w:rsidRDefault="00394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Chapter 4: Other Design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F5F2B6" w14:textId="5037CD08" w:rsidR="00394CF3" w:rsidRDefault="00394CF3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4.1 Experience Designer Vs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6D0F20" w14:textId="2F4C0EF6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Versioning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EA24C1" w14:textId="65FFE056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Roll 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90C9B2" w14:textId="02B3819E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One Button ‘Zero Code’ disable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967360" w14:textId="76B292F3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Domain whitelisting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D50F2F" w14:textId="4D5451A5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B4215D" w14:textId="2771CAE2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Implicit variables in JIW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70DBD4" w14:textId="197071C6" w:rsidR="00394CF3" w:rsidRDefault="00394CF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hAnsiTheme="majorHAnsi"/>
          <w:noProof/>
        </w:rPr>
        <w:t>4.8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  <w:lang w:val="en-IN"/>
        </w:rPr>
        <w:tab/>
      </w:r>
      <w:r w:rsidRPr="00357D0B">
        <w:rPr>
          <w:rFonts w:asciiTheme="majorHAnsi" w:hAnsiTheme="majorHAnsi"/>
          <w:noProof/>
        </w:rPr>
        <w:t>Labeling across JIW(s)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AE355A" w14:textId="32B375EF" w:rsidR="00394CF3" w:rsidRDefault="00394C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IN"/>
        </w:rPr>
      </w:pPr>
      <w:r w:rsidRPr="00357D0B">
        <w:rPr>
          <w:rFonts w:asciiTheme="majorHAnsi" w:eastAsia="Arial Unicode MS" w:hAnsiTheme="majorHAnsi" w:cs="Arial Unicode MS"/>
          <w:noProof/>
        </w:rPr>
        <w:t>Chapter 4: TargetOne and RR integrated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_Toc56531916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88722F" w14:textId="7B416F4B" w:rsidR="002E34BE" w:rsidRPr="00F85EDE" w:rsidRDefault="00435752">
      <w:pPr>
        <w:pStyle w:val="Body"/>
        <w:rPr>
          <w:rFonts w:asciiTheme="majorHAnsi" w:eastAsia="Calibri" w:hAnsiTheme="majorHAnsi" w:cs="Calibri"/>
          <w:sz w:val="22"/>
          <w:szCs w:val="22"/>
        </w:rPr>
      </w:pPr>
      <w:r w:rsidRPr="00363CFE">
        <w:rPr>
          <w:rFonts w:asciiTheme="majorHAnsi" w:hAnsiTheme="majorHAnsi"/>
        </w:rPr>
        <w:fldChar w:fldCharType="end"/>
      </w:r>
    </w:p>
    <w:p w14:paraId="65913762" w14:textId="77777777" w:rsidR="002E34BE" w:rsidRPr="00F85EDE" w:rsidRDefault="002E34BE">
      <w:pPr>
        <w:pStyle w:val="Body"/>
        <w:rPr>
          <w:rFonts w:asciiTheme="majorHAnsi" w:hAnsiTheme="majorHAnsi"/>
        </w:rPr>
        <w:sectPr w:rsidR="002E34BE" w:rsidRPr="00F85EDE">
          <w:headerReference w:type="even" r:id="rId10"/>
          <w:headerReference w:type="default" r:id="rId11"/>
          <w:headerReference w:type="first" r:id="rId12"/>
          <w:pgSz w:w="12240" w:h="15840"/>
          <w:pgMar w:top="1440" w:right="1440" w:bottom="1440" w:left="1440" w:header="315" w:footer="60" w:gutter="0"/>
          <w:cols w:space="720"/>
          <w:titlePg/>
        </w:sectPr>
      </w:pPr>
    </w:p>
    <w:p w14:paraId="0F06A14B" w14:textId="77777777" w:rsidR="002E34BE" w:rsidRPr="00F85EDE" w:rsidRDefault="00435752">
      <w:pPr>
        <w:pStyle w:val="h1"/>
        <w:rPr>
          <w:rFonts w:asciiTheme="majorHAnsi" w:hAnsiTheme="majorHAnsi"/>
        </w:rPr>
      </w:pPr>
      <w:bookmarkStart w:id="0" w:name="_Toc56531898"/>
      <w:r w:rsidRPr="00F85EDE">
        <w:rPr>
          <w:rFonts w:asciiTheme="majorHAnsi" w:eastAsia="Arial Unicode MS" w:hAnsiTheme="majorHAnsi" w:cs="Arial Unicode MS"/>
        </w:rPr>
        <w:lastRenderedPageBreak/>
        <w:t>Chapter 1. About This Document</w:t>
      </w:r>
      <w:bookmarkEnd w:id="0"/>
    </w:p>
    <w:p w14:paraId="23ADB7E0" w14:textId="735DF311" w:rsidR="002E34BE" w:rsidRPr="00F85EDE" w:rsidRDefault="00435752">
      <w:pPr>
        <w:pStyle w:val="h2"/>
        <w:rPr>
          <w:rFonts w:asciiTheme="majorHAnsi" w:hAnsiTheme="majorHAnsi"/>
        </w:rPr>
      </w:pPr>
      <w:bookmarkStart w:id="1" w:name="_Toc56531899"/>
      <w:r w:rsidRPr="00F85EDE">
        <w:rPr>
          <w:rFonts w:asciiTheme="majorHAnsi" w:eastAsia="Arial Unicode MS" w:hAnsiTheme="majorHAnsi" w:cs="Arial Unicode MS"/>
        </w:rPr>
        <w:t>1.</w:t>
      </w:r>
      <w:r w:rsidR="00036D50" w:rsidRPr="00F85EDE">
        <w:rPr>
          <w:rFonts w:asciiTheme="majorHAnsi" w:eastAsia="Arial Unicode MS" w:hAnsiTheme="majorHAnsi" w:cs="Arial Unicode MS"/>
        </w:rPr>
        <w:t>1</w:t>
      </w:r>
      <w:r w:rsidRPr="00F85EDE">
        <w:rPr>
          <w:rFonts w:asciiTheme="majorHAnsi" w:eastAsia="Arial Unicode MS" w:hAnsiTheme="majorHAnsi" w:cs="Arial Unicode MS"/>
        </w:rPr>
        <w:t>. Audience</w:t>
      </w:r>
      <w:bookmarkEnd w:id="1"/>
    </w:p>
    <w:p w14:paraId="5A73CB04" w14:textId="4BCE711C" w:rsidR="002E34BE" w:rsidRPr="00A95924" w:rsidRDefault="00435752">
      <w:pPr>
        <w:pStyle w:val="p"/>
        <w:rPr>
          <w:rFonts w:asciiTheme="majorHAnsi" w:hAnsiTheme="majorHAnsi"/>
          <w:sz w:val="22"/>
          <w:szCs w:val="22"/>
        </w:rPr>
      </w:pPr>
      <w:r w:rsidRPr="00A95924">
        <w:rPr>
          <w:rFonts w:asciiTheme="majorHAnsi" w:hAnsiTheme="majorHAnsi"/>
          <w:sz w:val="22"/>
          <w:szCs w:val="22"/>
        </w:rPr>
        <w:t>The intended audience consists of programmers</w:t>
      </w:r>
      <w:r w:rsidR="006C0DC3" w:rsidRPr="00A95924">
        <w:rPr>
          <w:rFonts w:asciiTheme="majorHAnsi" w:hAnsiTheme="majorHAnsi"/>
          <w:sz w:val="22"/>
          <w:szCs w:val="22"/>
        </w:rPr>
        <w:t xml:space="preserve"> involved in </w:t>
      </w:r>
      <w:r w:rsidR="00036D50" w:rsidRPr="00A95924">
        <w:rPr>
          <w:rFonts w:asciiTheme="majorHAnsi" w:hAnsiTheme="majorHAnsi"/>
          <w:sz w:val="22"/>
          <w:szCs w:val="22"/>
        </w:rPr>
        <w:t>techno-function</w:t>
      </w:r>
      <w:r w:rsidR="006C0DC3" w:rsidRPr="00A95924">
        <w:rPr>
          <w:rFonts w:asciiTheme="majorHAnsi" w:hAnsiTheme="majorHAnsi"/>
          <w:sz w:val="22"/>
          <w:szCs w:val="22"/>
        </w:rPr>
        <w:t xml:space="preserve"> integration </w:t>
      </w:r>
      <w:r w:rsidR="005B3BB3" w:rsidRPr="00A95924">
        <w:rPr>
          <w:rFonts w:asciiTheme="majorHAnsi" w:hAnsiTheme="majorHAnsi"/>
          <w:sz w:val="22"/>
          <w:szCs w:val="22"/>
        </w:rPr>
        <w:t xml:space="preserve">Personalization on </w:t>
      </w:r>
      <w:r w:rsidR="00036D50" w:rsidRPr="00A95924">
        <w:rPr>
          <w:rFonts w:asciiTheme="majorHAnsi" w:hAnsiTheme="majorHAnsi"/>
          <w:sz w:val="22"/>
          <w:szCs w:val="22"/>
        </w:rPr>
        <w:t>customer website</w:t>
      </w:r>
      <w:r w:rsidRPr="00A95924">
        <w:rPr>
          <w:rFonts w:asciiTheme="majorHAnsi" w:hAnsiTheme="majorHAnsi"/>
          <w:sz w:val="22"/>
          <w:szCs w:val="22"/>
        </w:rPr>
        <w:t>.</w:t>
      </w:r>
    </w:p>
    <w:p w14:paraId="57B7FFCE" w14:textId="33C9D0F2" w:rsidR="00BC1866" w:rsidRPr="00F85EDE" w:rsidRDefault="00BC1866" w:rsidP="00BC1866">
      <w:pPr>
        <w:pStyle w:val="h1"/>
        <w:rPr>
          <w:rFonts w:asciiTheme="majorHAnsi" w:hAnsiTheme="majorHAnsi"/>
        </w:rPr>
      </w:pPr>
      <w:bookmarkStart w:id="2" w:name="_Toc56531900"/>
      <w:r w:rsidRPr="00F85EDE">
        <w:rPr>
          <w:rFonts w:asciiTheme="majorHAnsi" w:eastAsia="Arial Unicode MS" w:hAnsiTheme="majorHAnsi" w:cs="Arial Unicode MS"/>
        </w:rPr>
        <w:lastRenderedPageBreak/>
        <w:t xml:space="preserve">Chapter </w:t>
      </w:r>
      <w:r w:rsidR="000B4B7F" w:rsidRPr="00F85EDE">
        <w:rPr>
          <w:rFonts w:asciiTheme="majorHAnsi" w:eastAsia="Arial Unicode MS" w:hAnsiTheme="majorHAnsi" w:cs="Arial Unicode MS"/>
        </w:rPr>
        <w:t>2</w:t>
      </w:r>
      <w:r w:rsidRPr="00F85EDE">
        <w:rPr>
          <w:rFonts w:asciiTheme="majorHAnsi" w:eastAsia="Arial Unicode MS" w:hAnsiTheme="majorHAnsi" w:cs="Arial Unicode MS"/>
        </w:rPr>
        <w:t xml:space="preserve">. </w:t>
      </w:r>
      <w:r w:rsidR="0061191D" w:rsidRPr="00F85EDE">
        <w:rPr>
          <w:rFonts w:asciiTheme="majorHAnsi" w:eastAsia="Arial Unicode MS" w:hAnsiTheme="majorHAnsi" w:cs="Arial Unicode MS"/>
        </w:rPr>
        <w:t>Introduction</w:t>
      </w:r>
      <w:bookmarkEnd w:id="2"/>
    </w:p>
    <w:p w14:paraId="36B4AEA1" w14:textId="4C9C2F81" w:rsidR="00E22F4D" w:rsidRPr="00F85EDE" w:rsidRDefault="00E22F4D" w:rsidP="00E22F4D">
      <w:pPr>
        <w:pStyle w:val="Heading1"/>
      </w:pPr>
      <w:r w:rsidRPr="00F85EDE">
        <w:t>What is the feature</w:t>
      </w:r>
    </w:p>
    <w:p w14:paraId="4243A39C" w14:textId="721E5A74" w:rsidR="00E22F4D" w:rsidRPr="00F85EDE" w:rsidRDefault="005020E2" w:rsidP="0054146B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>The JS</w:t>
      </w:r>
      <w:r w:rsidR="0054146B" w:rsidRPr="00F85EDE">
        <w:rPr>
          <w:rFonts w:asciiTheme="majorHAnsi" w:hAnsiTheme="majorHAnsi"/>
        </w:rPr>
        <w:t xml:space="preserve"> </w:t>
      </w:r>
      <w:r w:rsidR="00BB08C5" w:rsidRPr="00F85EDE">
        <w:rPr>
          <w:rFonts w:asciiTheme="majorHAnsi" w:hAnsiTheme="majorHAnsi"/>
        </w:rPr>
        <w:t xml:space="preserve">zero code integration </w:t>
      </w:r>
      <w:r w:rsidR="003729AC" w:rsidRPr="00F85EDE">
        <w:rPr>
          <w:rFonts w:asciiTheme="majorHAnsi" w:hAnsiTheme="majorHAnsi"/>
        </w:rPr>
        <w:t xml:space="preserve">targets to reduce the </w:t>
      </w:r>
      <w:r w:rsidR="006E51BC" w:rsidRPr="00F85EDE">
        <w:rPr>
          <w:rFonts w:asciiTheme="majorHAnsi" w:hAnsiTheme="majorHAnsi"/>
        </w:rPr>
        <w:t xml:space="preserve">integration </w:t>
      </w:r>
      <w:r w:rsidR="00174A5E" w:rsidRPr="00F85EDE">
        <w:rPr>
          <w:rFonts w:asciiTheme="majorHAnsi" w:hAnsiTheme="majorHAnsi"/>
        </w:rPr>
        <w:t xml:space="preserve">dependency </w:t>
      </w:r>
      <w:r w:rsidR="00E22F4D" w:rsidRPr="00F85EDE">
        <w:rPr>
          <w:rFonts w:asciiTheme="majorHAnsi" w:hAnsiTheme="majorHAnsi"/>
        </w:rPr>
        <w:t xml:space="preserve">of JavaScript </w:t>
      </w:r>
      <w:r w:rsidR="00194F11">
        <w:rPr>
          <w:rFonts w:asciiTheme="majorHAnsi" w:hAnsiTheme="majorHAnsi"/>
        </w:rPr>
        <w:t xml:space="preserve">on </w:t>
      </w:r>
      <w:r w:rsidR="006E51BC" w:rsidRPr="00F85EDE">
        <w:rPr>
          <w:rFonts w:asciiTheme="majorHAnsi" w:hAnsiTheme="majorHAnsi"/>
        </w:rPr>
        <w:t>customer</w:t>
      </w:r>
      <w:r w:rsidR="00E22F4D" w:rsidRPr="00F85EDE">
        <w:rPr>
          <w:rFonts w:asciiTheme="majorHAnsi" w:hAnsiTheme="majorHAnsi"/>
        </w:rPr>
        <w:t xml:space="preserve"> web sites</w:t>
      </w:r>
      <w:r w:rsidR="006E51BC" w:rsidRPr="00F85EDE">
        <w:rPr>
          <w:rFonts w:asciiTheme="majorHAnsi" w:hAnsiTheme="majorHAnsi"/>
        </w:rPr>
        <w:t xml:space="preserve">. </w:t>
      </w:r>
      <w:r w:rsidR="00E22F4D" w:rsidRPr="00F85EDE">
        <w:rPr>
          <w:rFonts w:asciiTheme="majorHAnsi" w:hAnsiTheme="majorHAnsi"/>
        </w:rPr>
        <w:t>Below are the goals:</w:t>
      </w:r>
    </w:p>
    <w:p w14:paraId="782A5CF7" w14:textId="5829C5E2" w:rsidR="00E22F4D" w:rsidRPr="00F85EDE" w:rsidRDefault="00E22F4D" w:rsidP="00E22F4D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>No integration expert</w:t>
      </w:r>
      <w:r w:rsidR="00B45DEE">
        <w:rPr>
          <w:rFonts w:asciiTheme="majorHAnsi" w:hAnsiTheme="majorHAnsi"/>
        </w:rPr>
        <w:t>ise</w:t>
      </w:r>
      <w:r w:rsidRPr="00F85EDE">
        <w:rPr>
          <w:rFonts w:asciiTheme="majorHAnsi" w:hAnsiTheme="majorHAnsi"/>
        </w:rPr>
        <w:t xml:space="preserve"> needed by the customer.</w:t>
      </w:r>
    </w:p>
    <w:p w14:paraId="558E93FE" w14:textId="53B018D1" w:rsidR="0054146B" w:rsidRPr="00F85EDE" w:rsidRDefault="00E22F4D" w:rsidP="0054146B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Customer adds just one line of code as shown below to archive complete </w:t>
      </w:r>
      <w:r w:rsidR="00043A6A" w:rsidRPr="00F85EDE">
        <w:rPr>
          <w:rFonts w:asciiTheme="majorHAnsi" w:hAnsiTheme="majorHAnsi"/>
        </w:rPr>
        <w:t>JavaScript</w:t>
      </w:r>
      <w:r w:rsidRPr="00F85EDE">
        <w:rPr>
          <w:rFonts w:asciiTheme="majorHAnsi" w:hAnsiTheme="majorHAnsi"/>
        </w:rPr>
        <w:t xml:space="preserve"> integration from his end.</w:t>
      </w:r>
    </w:p>
    <w:p w14:paraId="37E933D2" w14:textId="0875DA2E" w:rsidR="006E51BC" w:rsidRPr="00F85EDE" w:rsidRDefault="006E51BC" w:rsidP="0054146B">
      <w:pPr>
        <w:rPr>
          <w:rFonts w:asciiTheme="majorHAnsi" w:hAnsiTheme="majorHAnsi"/>
        </w:rPr>
      </w:pPr>
    </w:p>
    <w:p w14:paraId="15078EA2" w14:textId="28B21AF2" w:rsidR="006E51BC" w:rsidRPr="00F85EDE" w:rsidRDefault="006E51BC" w:rsidP="006E51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HAnsi" w:hAnsiTheme="majorHAnsi" w:cs="Courier New"/>
        </w:rPr>
      </w:pPr>
      <w:r w:rsidRPr="00F85EDE">
        <w:rPr>
          <w:rFonts w:asciiTheme="majorHAnsi" w:hAnsiTheme="majorHAnsi" w:cs="Courier New"/>
        </w:rPr>
        <w:t>&lt;</w:t>
      </w:r>
      <w:r w:rsidRPr="00F85EDE">
        <w:rPr>
          <w:rFonts w:asciiTheme="majorHAnsi" w:hAnsiTheme="majorHAnsi" w:cs="Courier New"/>
          <w:color w:val="C45911" w:themeColor="accent2" w:themeShade="BF"/>
        </w:rPr>
        <w:t>script</w:t>
      </w:r>
      <w:r w:rsidRPr="00F85EDE">
        <w:rPr>
          <w:rFonts w:asciiTheme="majorHAnsi" w:hAnsiTheme="majorHAnsi" w:cs="Courier New"/>
        </w:rPr>
        <w:t xml:space="preserve"> </w:t>
      </w:r>
      <w:proofErr w:type="spellStart"/>
      <w:r w:rsidRPr="00F85EDE">
        <w:rPr>
          <w:rFonts w:asciiTheme="majorHAnsi" w:hAnsiTheme="majorHAnsi" w:cs="Courier New"/>
          <w:color w:val="FF0000"/>
        </w:rPr>
        <w:t>src</w:t>
      </w:r>
      <w:proofErr w:type="spellEnd"/>
      <w:r w:rsidRPr="00F85EDE">
        <w:rPr>
          <w:rFonts w:asciiTheme="majorHAnsi" w:hAnsiTheme="majorHAnsi" w:cs="Courier New"/>
        </w:rPr>
        <w:t>=</w:t>
      </w:r>
      <w:r w:rsidRPr="00F85EDE">
        <w:rPr>
          <w:rFonts w:asciiTheme="majorHAnsi" w:hAnsiTheme="majorHAnsi" w:cs="Courier New"/>
          <w:color w:val="2E74B5" w:themeColor="accent5" w:themeShade="BF"/>
        </w:rPr>
        <w:t xml:space="preserve">"https://&lt; base </w:t>
      </w:r>
      <w:proofErr w:type="spellStart"/>
      <w:r w:rsidRPr="00F85EDE">
        <w:rPr>
          <w:rFonts w:asciiTheme="majorHAnsi" w:hAnsiTheme="majorHAnsi" w:cs="Courier New"/>
          <w:color w:val="2E74B5" w:themeColor="accent5" w:themeShade="BF"/>
        </w:rPr>
        <w:t>url</w:t>
      </w:r>
      <w:proofErr w:type="spellEnd"/>
      <w:r w:rsidRPr="00F85EDE">
        <w:rPr>
          <w:rFonts w:asciiTheme="majorHAnsi" w:hAnsiTheme="majorHAnsi" w:cs="Courier New"/>
          <w:color w:val="2E74B5" w:themeColor="accent5" w:themeShade="BF"/>
        </w:rPr>
        <w:t>&gt;/</w:t>
      </w:r>
      <w:r w:rsidR="005020E2" w:rsidRPr="00F85EDE">
        <w:rPr>
          <w:rFonts w:asciiTheme="majorHAnsi" w:hAnsiTheme="majorHAnsi" w:cs="Courier New"/>
          <w:color w:val="2E74B5" w:themeColor="accent5" w:themeShade="BF"/>
        </w:rPr>
        <w:t xml:space="preserve">&lt;dynamic </w:t>
      </w:r>
      <w:r w:rsidR="00043A6A" w:rsidRPr="00F85EDE">
        <w:rPr>
          <w:rFonts w:asciiTheme="majorHAnsi" w:hAnsiTheme="majorHAnsi" w:cs="Courier New"/>
          <w:color w:val="2E74B5" w:themeColor="accent5" w:themeShade="BF"/>
        </w:rPr>
        <w:t>JavaScript</w:t>
      </w:r>
      <w:r w:rsidR="005020E2" w:rsidRPr="00F85EDE">
        <w:rPr>
          <w:rFonts w:asciiTheme="majorHAnsi" w:hAnsiTheme="majorHAnsi" w:cs="Courier New"/>
          <w:color w:val="2E74B5" w:themeColor="accent5" w:themeShade="BF"/>
        </w:rPr>
        <w:t xml:space="preserve"> path&gt;</w:t>
      </w:r>
      <w:r w:rsidRPr="00F85EDE">
        <w:rPr>
          <w:rFonts w:asciiTheme="majorHAnsi" w:hAnsiTheme="majorHAnsi" w:cs="Courier New"/>
          <w:color w:val="2E74B5" w:themeColor="accent5" w:themeShade="BF"/>
        </w:rPr>
        <w:t>.</w:t>
      </w:r>
      <w:proofErr w:type="spellStart"/>
      <w:r w:rsidRPr="00F85EDE">
        <w:rPr>
          <w:rFonts w:asciiTheme="majorHAnsi" w:hAnsiTheme="majorHAnsi" w:cs="Courier New"/>
          <w:color w:val="2E74B5" w:themeColor="accent5" w:themeShade="BF"/>
        </w:rPr>
        <w:t>js</w:t>
      </w:r>
      <w:proofErr w:type="spellEnd"/>
      <w:r w:rsidRPr="00F85EDE">
        <w:rPr>
          <w:rFonts w:asciiTheme="majorHAnsi" w:hAnsiTheme="majorHAnsi" w:cs="Courier New"/>
          <w:color w:val="2E74B5" w:themeColor="accent5" w:themeShade="BF"/>
        </w:rPr>
        <w:t>"</w:t>
      </w:r>
      <w:r w:rsidRPr="00F85EDE">
        <w:rPr>
          <w:rFonts w:asciiTheme="majorHAnsi" w:hAnsiTheme="majorHAnsi" w:cs="Courier New"/>
        </w:rPr>
        <w:t>&gt;</w:t>
      </w:r>
    </w:p>
    <w:p w14:paraId="2C3FD6DA" w14:textId="28222F41" w:rsidR="006E51BC" w:rsidRPr="00F85EDE" w:rsidRDefault="006E51BC" w:rsidP="0054146B">
      <w:pPr>
        <w:rPr>
          <w:rFonts w:asciiTheme="majorHAnsi" w:hAnsiTheme="majorHAnsi"/>
        </w:rPr>
      </w:pPr>
    </w:p>
    <w:p w14:paraId="06ADF945" w14:textId="6102CD49" w:rsidR="00E22F4D" w:rsidRPr="00F85EDE" w:rsidRDefault="00B45DEE" w:rsidP="00E22F4D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Instrumentation to be turned into configuration approach, that can be achieved without changing the site code. </w:t>
      </w:r>
    </w:p>
    <w:p w14:paraId="7D6DC514" w14:textId="4F0C0BC2" w:rsidR="0034464F" w:rsidRPr="00F85EDE" w:rsidRDefault="00B45DEE" w:rsidP="00E22F4D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E22F4D" w:rsidRPr="00F85EDE">
        <w:rPr>
          <w:rFonts w:asciiTheme="majorHAnsi" w:hAnsiTheme="majorHAnsi"/>
        </w:rPr>
        <w:t xml:space="preserve">ring in control to add more flexibility to customer change all integration aspects without </w:t>
      </w:r>
      <w:r>
        <w:rPr>
          <w:rFonts w:asciiTheme="majorHAnsi" w:hAnsiTheme="majorHAnsi"/>
        </w:rPr>
        <w:t>needing to change the site code</w:t>
      </w:r>
      <w:r w:rsidR="00E22F4D" w:rsidRPr="00F85EDE">
        <w:rPr>
          <w:rFonts w:asciiTheme="majorHAnsi" w:hAnsiTheme="majorHAnsi"/>
        </w:rPr>
        <w:t>.</w:t>
      </w:r>
    </w:p>
    <w:p w14:paraId="1DAC3C40" w14:textId="77777777" w:rsidR="0034464F" w:rsidRPr="00F85EDE" w:rsidRDefault="0034464F" w:rsidP="0003603F">
      <w:pPr>
        <w:pStyle w:val="Heading2"/>
      </w:pPr>
    </w:p>
    <w:p w14:paraId="1BE6B2B9" w14:textId="16E047BF" w:rsidR="000B4B7F" w:rsidRPr="00F85EDE" w:rsidRDefault="000B4B7F" w:rsidP="000B4B7F">
      <w:pPr>
        <w:pStyle w:val="h1"/>
        <w:rPr>
          <w:rFonts w:asciiTheme="majorHAnsi" w:hAnsiTheme="majorHAnsi"/>
        </w:rPr>
      </w:pPr>
      <w:bookmarkStart w:id="3" w:name="_Toc56531901"/>
      <w:r w:rsidRPr="00F85EDE">
        <w:rPr>
          <w:rFonts w:asciiTheme="majorHAnsi" w:eastAsia="Arial Unicode MS" w:hAnsiTheme="majorHAnsi" w:cs="Arial Unicode MS"/>
        </w:rPr>
        <w:lastRenderedPageBreak/>
        <w:t xml:space="preserve">Chapter 3. </w:t>
      </w:r>
      <w:r w:rsidRPr="00F85EDE">
        <w:rPr>
          <w:rFonts w:asciiTheme="majorHAnsi" w:hAnsiTheme="majorHAnsi"/>
        </w:rPr>
        <w:t>Zero Code designer</w:t>
      </w:r>
      <w:bookmarkEnd w:id="3"/>
      <w:r w:rsidRPr="00F85EDE">
        <w:rPr>
          <w:rFonts w:asciiTheme="majorHAnsi" w:hAnsiTheme="majorHAnsi"/>
        </w:rPr>
        <w:t xml:space="preserve"> </w:t>
      </w:r>
    </w:p>
    <w:p w14:paraId="10A4998A" w14:textId="74B5F2B8" w:rsidR="003716F0" w:rsidRPr="00F85EDE" w:rsidRDefault="0064285D" w:rsidP="0064285D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The </w:t>
      </w:r>
      <w:r w:rsidR="00B428EC" w:rsidRPr="00F85EDE">
        <w:rPr>
          <w:rFonts w:asciiTheme="majorHAnsi" w:hAnsiTheme="majorHAnsi" w:hint="cs"/>
        </w:rPr>
        <w:t>‘</w:t>
      </w:r>
      <w:r w:rsidR="00B428EC" w:rsidRPr="00F85EDE">
        <w:rPr>
          <w:rFonts w:asciiTheme="majorHAnsi" w:hAnsiTheme="majorHAnsi"/>
        </w:rPr>
        <w:t>Z</w:t>
      </w:r>
      <w:r w:rsidRPr="00F85EDE">
        <w:rPr>
          <w:rFonts w:asciiTheme="majorHAnsi" w:hAnsiTheme="majorHAnsi"/>
        </w:rPr>
        <w:t>ero code designer</w:t>
      </w:r>
      <w:r w:rsidR="00B428EC" w:rsidRPr="00F85EDE">
        <w:rPr>
          <w:rFonts w:asciiTheme="majorHAnsi" w:hAnsiTheme="majorHAnsi" w:hint="cs"/>
        </w:rPr>
        <w:t>’</w:t>
      </w:r>
      <w:r w:rsidR="00692A83" w:rsidRPr="00F85EDE">
        <w:rPr>
          <w:rFonts w:asciiTheme="majorHAnsi" w:hAnsiTheme="majorHAnsi"/>
        </w:rPr>
        <w:t xml:space="preserve"> </w:t>
      </w:r>
      <w:r w:rsidR="000B4B7F" w:rsidRPr="00F85EDE">
        <w:rPr>
          <w:rFonts w:asciiTheme="majorHAnsi" w:hAnsiTheme="majorHAnsi"/>
        </w:rPr>
        <w:t xml:space="preserve">is a new Tab </w:t>
      </w:r>
      <w:r w:rsidR="003E51B1" w:rsidRPr="00F85EDE">
        <w:rPr>
          <w:rFonts w:asciiTheme="majorHAnsi" w:hAnsiTheme="majorHAnsi"/>
        </w:rPr>
        <w:t xml:space="preserve">in the RR dashboard </w:t>
      </w:r>
      <w:r w:rsidR="000B4B7F" w:rsidRPr="00F85EDE">
        <w:rPr>
          <w:rFonts w:asciiTheme="majorHAnsi" w:hAnsiTheme="majorHAnsi"/>
        </w:rPr>
        <w:t xml:space="preserve">that </w:t>
      </w:r>
      <w:r w:rsidR="005E143C" w:rsidRPr="00F85EDE">
        <w:rPr>
          <w:rFonts w:asciiTheme="majorHAnsi" w:hAnsiTheme="majorHAnsi"/>
        </w:rPr>
        <w:t xml:space="preserve">hosts the functionality to add/edit </w:t>
      </w:r>
      <w:r w:rsidR="003E51B1" w:rsidRPr="00F85EDE">
        <w:rPr>
          <w:rFonts w:asciiTheme="majorHAnsi" w:hAnsiTheme="majorHAnsi"/>
        </w:rPr>
        <w:t>JavaScript</w:t>
      </w:r>
      <w:r w:rsidR="005E143C" w:rsidRPr="00F85EDE">
        <w:rPr>
          <w:rFonts w:asciiTheme="majorHAnsi" w:hAnsiTheme="majorHAnsi"/>
        </w:rPr>
        <w:t xml:space="preserve"> needed for </w:t>
      </w:r>
      <w:r w:rsidR="003E51B1" w:rsidRPr="00F85EDE">
        <w:rPr>
          <w:rFonts w:asciiTheme="majorHAnsi" w:hAnsiTheme="majorHAnsi"/>
        </w:rPr>
        <w:t>various pages</w:t>
      </w:r>
      <w:r w:rsidR="003716F0" w:rsidRPr="00F85EDE">
        <w:rPr>
          <w:rFonts w:asciiTheme="majorHAnsi" w:hAnsiTheme="majorHAnsi"/>
        </w:rPr>
        <w:t xml:space="preserve"> </w:t>
      </w:r>
    </w:p>
    <w:p w14:paraId="2B22EA95" w14:textId="6DA6871A" w:rsidR="003716F0" w:rsidRPr="00F85EDE" w:rsidRDefault="00182E06" w:rsidP="00232342">
      <w:pPr>
        <w:pStyle w:val="h2"/>
        <w:rPr>
          <w:rFonts w:asciiTheme="majorHAnsi" w:hAnsiTheme="majorHAnsi"/>
        </w:rPr>
      </w:pPr>
      <w:bookmarkStart w:id="4" w:name="_Toc56531902"/>
      <w:r w:rsidRPr="00F85EDE">
        <w:rPr>
          <w:rFonts w:asciiTheme="majorHAnsi" w:eastAsia="Arial Unicode MS" w:hAnsiTheme="majorHAnsi" w:cs="Arial Unicode MS"/>
        </w:rPr>
        <w:t>3</w:t>
      </w:r>
      <w:r w:rsidR="00232342" w:rsidRPr="00F85EDE">
        <w:rPr>
          <w:rFonts w:asciiTheme="majorHAnsi" w:eastAsia="Arial Unicode MS" w:hAnsiTheme="majorHAnsi" w:cs="Arial Unicode MS"/>
        </w:rPr>
        <w:t xml:space="preserve">.1 </w:t>
      </w:r>
      <w:r w:rsidR="003716F0" w:rsidRPr="00F85EDE">
        <w:rPr>
          <w:rFonts w:asciiTheme="majorHAnsi" w:hAnsiTheme="majorHAnsi"/>
        </w:rPr>
        <w:t>Adding a new Page</w:t>
      </w:r>
      <w:bookmarkEnd w:id="4"/>
    </w:p>
    <w:p w14:paraId="32D8D3BF" w14:textId="62E27A7A" w:rsidR="00A35539" w:rsidRPr="00F85EDE" w:rsidRDefault="003E2651" w:rsidP="0064285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CF2C728" wp14:editId="377DF093">
            <wp:extent cx="4666891" cy="2394366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15" cy="24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A27B" w14:textId="581DBC30" w:rsidR="00871A5B" w:rsidRPr="00F85EDE" w:rsidRDefault="00A35539" w:rsidP="003E29C3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The user </w:t>
      </w:r>
      <w:r w:rsidR="00043351" w:rsidRPr="00F85EDE">
        <w:rPr>
          <w:rFonts w:asciiTheme="majorHAnsi" w:hAnsiTheme="majorHAnsi"/>
        </w:rPr>
        <w:t xml:space="preserve">MUST specify the page </w:t>
      </w:r>
      <w:r w:rsidRPr="00F85EDE">
        <w:rPr>
          <w:rFonts w:asciiTheme="majorHAnsi" w:hAnsiTheme="majorHAnsi" w:hint="cs"/>
        </w:rPr>
        <w:t>‘</w:t>
      </w:r>
      <w:r w:rsidRPr="00F85EDE">
        <w:rPr>
          <w:rFonts w:asciiTheme="majorHAnsi" w:hAnsiTheme="majorHAnsi"/>
        </w:rPr>
        <w:t>Name</w:t>
      </w:r>
      <w:r w:rsidRPr="00F85EDE">
        <w:rPr>
          <w:rFonts w:asciiTheme="majorHAnsi" w:hAnsiTheme="majorHAnsi" w:hint="cs"/>
        </w:rPr>
        <w:t>’</w:t>
      </w:r>
      <w:r w:rsidR="008C22C6" w:rsidRPr="00F85EDE">
        <w:rPr>
          <w:rFonts w:asciiTheme="majorHAnsi" w:hAnsiTheme="majorHAnsi"/>
        </w:rPr>
        <w:t>, description</w:t>
      </w:r>
      <w:r w:rsidR="003E2651">
        <w:rPr>
          <w:rFonts w:asciiTheme="majorHAnsi" w:hAnsiTheme="majorHAnsi"/>
        </w:rPr>
        <w:t>. Page Type</w:t>
      </w:r>
      <w:r w:rsidRPr="00F85EDE">
        <w:rPr>
          <w:rFonts w:asciiTheme="majorHAnsi" w:hAnsiTheme="majorHAnsi"/>
        </w:rPr>
        <w:t xml:space="preserve"> </w:t>
      </w:r>
      <w:r w:rsidR="00315A53" w:rsidRPr="00F85EDE">
        <w:rPr>
          <w:rFonts w:asciiTheme="majorHAnsi" w:hAnsiTheme="majorHAnsi"/>
        </w:rPr>
        <w:t xml:space="preserve">and </w:t>
      </w:r>
      <w:r w:rsidR="000B4B7F" w:rsidRPr="00F85EDE">
        <w:rPr>
          <w:rFonts w:asciiTheme="majorHAnsi" w:hAnsiTheme="majorHAnsi"/>
        </w:rPr>
        <w:t>indicative</w:t>
      </w:r>
      <w:r w:rsidR="00315A53" w:rsidRPr="00F85EDE">
        <w:rPr>
          <w:rFonts w:asciiTheme="majorHAnsi" w:hAnsiTheme="majorHAnsi"/>
        </w:rPr>
        <w:t xml:space="preserve"> page</w:t>
      </w:r>
      <w:r w:rsidR="00160612" w:rsidRPr="00F85EDE">
        <w:rPr>
          <w:rFonts w:asciiTheme="majorHAnsi" w:hAnsiTheme="majorHAnsi"/>
        </w:rPr>
        <w:t xml:space="preserve"> URL</w:t>
      </w:r>
      <w:r w:rsidR="00871A5B" w:rsidRPr="00F85EDE">
        <w:rPr>
          <w:rFonts w:asciiTheme="majorHAnsi" w:hAnsiTheme="majorHAnsi"/>
        </w:rPr>
        <w:t xml:space="preserve"> to start integrating a new page</w:t>
      </w:r>
      <w:r w:rsidR="00160612" w:rsidRPr="00F85EDE">
        <w:rPr>
          <w:rFonts w:asciiTheme="majorHAnsi" w:hAnsiTheme="majorHAnsi"/>
        </w:rPr>
        <w:t xml:space="preserve">. </w:t>
      </w:r>
    </w:p>
    <w:p w14:paraId="742B10E2" w14:textId="16CDEAD0" w:rsidR="00A35539" w:rsidRPr="00F85EDE" w:rsidRDefault="003E29C3" w:rsidP="003E29C3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>Th</w:t>
      </w:r>
      <w:r w:rsidR="00871A5B" w:rsidRPr="00F85EDE">
        <w:rPr>
          <w:rFonts w:asciiTheme="majorHAnsi" w:hAnsiTheme="majorHAnsi"/>
        </w:rPr>
        <w:t>is</w:t>
      </w:r>
      <w:r w:rsidRPr="00F85EDE">
        <w:rPr>
          <w:rFonts w:asciiTheme="majorHAnsi" w:hAnsiTheme="majorHAnsi"/>
        </w:rPr>
        <w:t xml:space="preserve"> page</w:t>
      </w:r>
      <w:r w:rsidR="00871A5B" w:rsidRPr="00F85EDE">
        <w:rPr>
          <w:rFonts w:asciiTheme="majorHAnsi" w:hAnsiTheme="majorHAnsi"/>
        </w:rPr>
        <w:t xml:space="preserve"> URL</w:t>
      </w:r>
      <w:r w:rsidRPr="00F85EDE">
        <w:rPr>
          <w:rFonts w:asciiTheme="majorHAnsi" w:hAnsiTheme="majorHAnsi"/>
        </w:rPr>
        <w:t xml:space="preserve"> </w:t>
      </w:r>
      <w:r w:rsidR="008C7CEF" w:rsidRPr="00F85EDE">
        <w:rPr>
          <w:rFonts w:asciiTheme="majorHAnsi" w:hAnsiTheme="majorHAnsi"/>
        </w:rPr>
        <w:t xml:space="preserve">is the source of data for all the attributes </w:t>
      </w:r>
      <w:r w:rsidR="00871A5B" w:rsidRPr="00F85EDE">
        <w:rPr>
          <w:rFonts w:asciiTheme="majorHAnsi" w:hAnsiTheme="majorHAnsi"/>
        </w:rPr>
        <w:t>needed to con</w:t>
      </w:r>
      <w:r w:rsidR="00B45DEE">
        <w:rPr>
          <w:rFonts w:asciiTheme="majorHAnsi" w:hAnsiTheme="majorHAnsi"/>
        </w:rPr>
        <w:t>s</w:t>
      </w:r>
      <w:r w:rsidR="00871A5B" w:rsidRPr="00F85EDE">
        <w:rPr>
          <w:rFonts w:asciiTheme="majorHAnsi" w:hAnsiTheme="majorHAnsi"/>
        </w:rPr>
        <w:t>tr</w:t>
      </w:r>
      <w:r w:rsidR="00B45DEE">
        <w:rPr>
          <w:rFonts w:asciiTheme="majorHAnsi" w:hAnsiTheme="majorHAnsi"/>
        </w:rPr>
        <w:t>u</w:t>
      </w:r>
      <w:r w:rsidR="00871A5B" w:rsidRPr="00F85EDE">
        <w:rPr>
          <w:rFonts w:asciiTheme="majorHAnsi" w:hAnsiTheme="majorHAnsi"/>
        </w:rPr>
        <w:t xml:space="preserve">ct </w:t>
      </w:r>
      <w:r w:rsidR="008C7CEF" w:rsidRPr="00F85EDE">
        <w:rPr>
          <w:rFonts w:asciiTheme="majorHAnsi" w:hAnsiTheme="majorHAnsi"/>
        </w:rPr>
        <w:t>the event</w:t>
      </w:r>
      <w:r w:rsidR="00043351" w:rsidRPr="00F85EDE">
        <w:rPr>
          <w:rFonts w:asciiTheme="majorHAnsi" w:hAnsiTheme="majorHAnsi"/>
        </w:rPr>
        <w:t xml:space="preserve"> under consideration</w:t>
      </w:r>
      <w:r w:rsidRPr="00F85EDE">
        <w:rPr>
          <w:rFonts w:asciiTheme="majorHAnsi" w:hAnsiTheme="majorHAnsi"/>
        </w:rPr>
        <w:t>.</w:t>
      </w:r>
      <w:r w:rsidR="00160612" w:rsidRPr="00F85EDE">
        <w:rPr>
          <w:rFonts w:asciiTheme="majorHAnsi" w:hAnsiTheme="majorHAnsi"/>
        </w:rPr>
        <w:t xml:space="preserve"> </w:t>
      </w:r>
      <w:r w:rsidR="00043351" w:rsidRPr="00F85EDE">
        <w:rPr>
          <w:rFonts w:asciiTheme="majorHAnsi" w:hAnsiTheme="majorHAnsi"/>
        </w:rPr>
        <w:t xml:space="preserve">Below is a logical UI where the user creates the JavaScript Integration </w:t>
      </w:r>
      <w:r w:rsidR="00043A6A" w:rsidRPr="00F85EDE">
        <w:rPr>
          <w:rFonts w:asciiTheme="majorHAnsi" w:hAnsiTheme="majorHAnsi"/>
        </w:rPr>
        <w:t>Widget (</w:t>
      </w:r>
      <w:r w:rsidR="00043351" w:rsidRPr="00F85EDE">
        <w:rPr>
          <w:rFonts w:asciiTheme="majorHAnsi" w:hAnsiTheme="majorHAnsi"/>
        </w:rPr>
        <w:t>JIW) to extract event attributes and page type information</w:t>
      </w:r>
      <w:r w:rsidR="00871A5B" w:rsidRPr="00F85EDE">
        <w:rPr>
          <w:rFonts w:asciiTheme="majorHAnsi" w:hAnsiTheme="majorHAnsi"/>
        </w:rPr>
        <w:t>.</w:t>
      </w:r>
    </w:p>
    <w:p w14:paraId="754A8E47" w14:textId="3BACEAFC" w:rsidR="00160612" w:rsidRPr="00F85EDE" w:rsidRDefault="006F154D" w:rsidP="00E22F4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67939B03" wp14:editId="49A20888">
            <wp:extent cx="5943600" cy="3724275"/>
            <wp:effectExtent l="152400" t="152400" r="361950" b="3714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32BE7" w14:textId="6EDE2B16" w:rsidR="00073016" w:rsidRPr="00F85EDE" w:rsidRDefault="00182E06" w:rsidP="00232342">
      <w:pPr>
        <w:pStyle w:val="h2"/>
        <w:rPr>
          <w:rFonts w:asciiTheme="majorHAnsi" w:hAnsiTheme="majorHAnsi"/>
        </w:rPr>
      </w:pPr>
      <w:bookmarkStart w:id="5" w:name="_Toc56531903"/>
      <w:r w:rsidRPr="00F85EDE">
        <w:rPr>
          <w:rFonts w:asciiTheme="majorHAnsi" w:eastAsia="Arial Unicode MS" w:hAnsiTheme="majorHAnsi" w:cs="Arial Unicode MS"/>
        </w:rPr>
        <w:lastRenderedPageBreak/>
        <w:t>3</w:t>
      </w:r>
      <w:r w:rsidR="00232342" w:rsidRPr="00F85EDE">
        <w:rPr>
          <w:rFonts w:asciiTheme="majorHAnsi" w:eastAsia="Arial Unicode MS" w:hAnsiTheme="majorHAnsi" w:cs="Arial Unicode MS"/>
        </w:rPr>
        <w:t xml:space="preserve">.2 </w:t>
      </w:r>
      <w:r w:rsidR="00073016" w:rsidRPr="00F85EDE">
        <w:rPr>
          <w:rFonts w:asciiTheme="majorHAnsi" w:hAnsiTheme="majorHAnsi"/>
        </w:rPr>
        <w:t>JavaScript Integration widget (JIW)</w:t>
      </w:r>
      <w:bookmarkEnd w:id="5"/>
    </w:p>
    <w:p w14:paraId="581E58F6" w14:textId="64EBF1EE" w:rsidR="00620217" w:rsidRPr="00F85EDE" w:rsidRDefault="000342E2" w:rsidP="0064285D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>A sample JIW is as shown below</w:t>
      </w:r>
      <w:r w:rsidR="00C97516">
        <w:rPr>
          <w:rFonts w:asciiTheme="majorHAnsi" w:hAnsiTheme="majorHAnsi"/>
        </w:rPr>
        <w:t xml:space="preserve"> for ‘On Page Load’ for </w:t>
      </w:r>
      <w:proofErr w:type="spellStart"/>
      <w:r w:rsidR="00C97516">
        <w:rPr>
          <w:rFonts w:asciiTheme="majorHAnsi" w:hAnsiTheme="majorHAnsi"/>
        </w:rPr>
        <w:t>productView</w:t>
      </w:r>
      <w:proofErr w:type="spellEnd"/>
      <w:r w:rsidR="00C97516">
        <w:rPr>
          <w:rFonts w:asciiTheme="majorHAnsi" w:hAnsiTheme="majorHAnsi"/>
        </w:rPr>
        <w:t xml:space="preserve"> event</w:t>
      </w:r>
      <w:r w:rsidRPr="00F85EDE">
        <w:rPr>
          <w:rFonts w:asciiTheme="majorHAnsi" w:hAnsiTheme="majorHAnsi"/>
        </w:rPr>
        <w:t>:</w:t>
      </w:r>
      <w:r w:rsidR="00DD2888" w:rsidRPr="00F85EDE">
        <w:rPr>
          <w:rFonts w:asciiTheme="majorHAnsi" w:hAnsiTheme="majorHAnsi"/>
          <w:noProof/>
        </w:rPr>
        <w:t xml:space="preserve"> </w:t>
      </w:r>
      <w:r w:rsidR="00666184" w:rsidRPr="00666184">
        <w:rPr>
          <w:rFonts w:asciiTheme="majorHAnsi" w:hAnsiTheme="majorHAnsi"/>
          <w:noProof/>
        </w:rPr>
        <w:drawing>
          <wp:inline distT="0" distB="0" distL="0" distR="0" wp14:anchorId="4AAD31AB" wp14:editId="592D2661">
            <wp:extent cx="5943600" cy="5203825"/>
            <wp:effectExtent l="152400" t="152400" r="361950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7F504" w14:textId="66A2BEC2" w:rsidR="00B735DD" w:rsidRPr="00F85EDE" w:rsidRDefault="00620217" w:rsidP="00363CFE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The first phase of the </w:t>
      </w:r>
      <w:r w:rsidR="000342E2" w:rsidRPr="00F85EDE">
        <w:rPr>
          <w:rFonts w:asciiTheme="majorHAnsi" w:hAnsiTheme="majorHAnsi"/>
        </w:rPr>
        <w:t>JIW</w:t>
      </w:r>
      <w:r w:rsidRPr="00F85EDE">
        <w:rPr>
          <w:rFonts w:asciiTheme="majorHAnsi" w:hAnsiTheme="majorHAnsi"/>
        </w:rPr>
        <w:t xml:space="preserve"> is to </w:t>
      </w:r>
      <w:r w:rsidR="000342E2" w:rsidRPr="00F85EDE">
        <w:rPr>
          <w:rFonts w:asciiTheme="majorHAnsi" w:hAnsiTheme="majorHAnsi"/>
        </w:rPr>
        <w:t>recognize</w:t>
      </w:r>
      <w:r w:rsidRPr="00F85EDE">
        <w:rPr>
          <w:rFonts w:asciiTheme="majorHAnsi" w:hAnsiTheme="majorHAnsi"/>
        </w:rPr>
        <w:t xml:space="preserve"> the </w:t>
      </w:r>
      <w:r w:rsidR="008A4260">
        <w:rPr>
          <w:rFonts w:asciiTheme="majorHAnsi" w:hAnsiTheme="majorHAnsi"/>
        </w:rPr>
        <w:t>page</w:t>
      </w:r>
      <w:r w:rsidRPr="00F85EDE">
        <w:rPr>
          <w:rFonts w:asciiTheme="majorHAnsi" w:hAnsiTheme="majorHAnsi"/>
        </w:rPr>
        <w:t xml:space="preserve"> type</w:t>
      </w:r>
      <w:r w:rsidR="000342E2" w:rsidRPr="00F85EDE">
        <w:rPr>
          <w:rFonts w:asciiTheme="majorHAnsi" w:hAnsiTheme="majorHAnsi"/>
        </w:rPr>
        <w:t xml:space="preserve">. </w:t>
      </w:r>
      <w:r w:rsidR="00C3391A">
        <w:rPr>
          <w:rFonts w:asciiTheme="majorHAnsi" w:hAnsiTheme="majorHAnsi"/>
        </w:rPr>
        <w:t xml:space="preserve">The </w:t>
      </w:r>
      <w:r w:rsidR="008A4260">
        <w:rPr>
          <w:rFonts w:asciiTheme="majorHAnsi" w:hAnsiTheme="majorHAnsi"/>
        </w:rPr>
        <w:t>page</w:t>
      </w:r>
      <w:r w:rsidR="00C3391A">
        <w:rPr>
          <w:rFonts w:asciiTheme="majorHAnsi" w:hAnsiTheme="majorHAnsi"/>
        </w:rPr>
        <w:t xml:space="preserve"> type information is prepopulated </w:t>
      </w:r>
      <w:r w:rsidR="008A4260">
        <w:rPr>
          <w:rFonts w:asciiTheme="majorHAnsi" w:hAnsiTheme="majorHAnsi"/>
        </w:rPr>
        <w:t>before the JIW is called in the field</w:t>
      </w:r>
      <w:r w:rsidR="00C3391A">
        <w:rPr>
          <w:rFonts w:asciiTheme="majorHAnsi" w:hAnsiTheme="majorHAnsi"/>
        </w:rPr>
        <w:t xml:space="preserve"> ‘</w:t>
      </w:r>
      <w:proofErr w:type="spellStart"/>
      <w:r w:rsidR="00C3391A">
        <w:rPr>
          <w:rFonts w:asciiTheme="majorHAnsi" w:hAnsiTheme="majorHAnsi"/>
        </w:rPr>
        <w:t>eventContext.pageType</w:t>
      </w:r>
      <w:proofErr w:type="spellEnd"/>
      <w:r w:rsidR="00C3391A">
        <w:rPr>
          <w:rFonts w:asciiTheme="majorHAnsi" w:hAnsiTheme="majorHAnsi"/>
        </w:rPr>
        <w:t xml:space="preserve">’. </w:t>
      </w:r>
      <w:r w:rsidR="000342E2" w:rsidRPr="00F85EDE">
        <w:rPr>
          <w:rFonts w:asciiTheme="majorHAnsi" w:hAnsiTheme="majorHAnsi"/>
        </w:rPr>
        <w:t xml:space="preserve">There </w:t>
      </w:r>
      <w:r w:rsidR="00871A5B" w:rsidRPr="00F85EDE">
        <w:rPr>
          <w:rFonts w:asciiTheme="majorHAnsi" w:hAnsiTheme="majorHAnsi"/>
        </w:rPr>
        <w:t>are</w:t>
      </w:r>
      <w:r w:rsidR="000342E2" w:rsidRPr="00F85EDE">
        <w:rPr>
          <w:rFonts w:asciiTheme="majorHAnsi" w:hAnsiTheme="majorHAnsi"/>
        </w:rPr>
        <w:t xml:space="preserve"> different ways to recognize the </w:t>
      </w:r>
      <w:r w:rsidR="008A4260">
        <w:rPr>
          <w:rFonts w:asciiTheme="majorHAnsi" w:hAnsiTheme="majorHAnsi"/>
        </w:rPr>
        <w:t>page</w:t>
      </w:r>
      <w:r w:rsidR="000342E2" w:rsidRPr="00F85EDE">
        <w:rPr>
          <w:rFonts w:asciiTheme="majorHAnsi" w:hAnsiTheme="majorHAnsi"/>
        </w:rPr>
        <w:t xml:space="preserve"> type</w:t>
      </w:r>
      <w:r w:rsidR="00871A5B" w:rsidRPr="00F85EDE">
        <w:rPr>
          <w:rFonts w:asciiTheme="majorHAnsi" w:hAnsiTheme="majorHAnsi"/>
        </w:rPr>
        <w:t xml:space="preserve"> based on page dynamics</w:t>
      </w:r>
      <w:r w:rsidR="000342E2" w:rsidRPr="00F85EDE">
        <w:rPr>
          <w:rFonts w:asciiTheme="majorHAnsi" w:hAnsiTheme="majorHAnsi"/>
        </w:rPr>
        <w:t xml:space="preserve">; </w:t>
      </w:r>
      <w:proofErr w:type="spellStart"/>
      <w:r w:rsidR="000342E2" w:rsidRPr="00F85EDE">
        <w:rPr>
          <w:rFonts w:asciiTheme="majorHAnsi" w:hAnsiTheme="majorHAnsi"/>
        </w:rPr>
        <w:t>Eg</w:t>
      </w:r>
      <w:proofErr w:type="spellEnd"/>
      <w:r w:rsidR="000342E2" w:rsidRPr="00F85EDE">
        <w:rPr>
          <w:rFonts w:asciiTheme="majorHAnsi" w:hAnsiTheme="majorHAnsi"/>
        </w:rPr>
        <w:t xml:space="preserve">: page URL pattern, page header, page meta, </w:t>
      </w:r>
      <w:proofErr w:type="spellStart"/>
      <w:r w:rsidR="000342E2" w:rsidRPr="00F85EDE">
        <w:rPr>
          <w:rFonts w:asciiTheme="majorHAnsi" w:hAnsiTheme="majorHAnsi"/>
        </w:rPr>
        <w:t>css</w:t>
      </w:r>
      <w:proofErr w:type="spellEnd"/>
      <w:r w:rsidR="000342E2" w:rsidRPr="00F85EDE">
        <w:rPr>
          <w:rFonts w:asciiTheme="majorHAnsi" w:hAnsiTheme="majorHAnsi"/>
        </w:rPr>
        <w:t xml:space="preserve"> in the body tag, attribute in the body tag etc. The process involved in recognizing the </w:t>
      </w:r>
      <w:r w:rsidR="008A4260">
        <w:rPr>
          <w:rFonts w:asciiTheme="majorHAnsi" w:hAnsiTheme="majorHAnsi"/>
        </w:rPr>
        <w:t>page</w:t>
      </w:r>
      <w:r w:rsidR="000342E2" w:rsidRPr="00F85EDE">
        <w:rPr>
          <w:rFonts w:asciiTheme="majorHAnsi" w:hAnsiTheme="majorHAnsi"/>
        </w:rPr>
        <w:t xml:space="preserve"> type MUST be well established by user before starting the JIW. In this </w:t>
      </w:r>
      <w:r w:rsidR="00500364" w:rsidRPr="00F85EDE">
        <w:rPr>
          <w:rFonts w:asciiTheme="majorHAnsi" w:hAnsiTheme="majorHAnsi"/>
        </w:rPr>
        <w:t>sample</w:t>
      </w:r>
      <w:r w:rsidR="00500364">
        <w:rPr>
          <w:rFonts w:asciiTheme="majorHAnsi" w:hAnsiTheme="majorHAnsi"/>
        </w:rPr>
        <w:t xml:space="preserve"> (</w:t>
      </w:r>
      <w:r w:rsidR="00363CFE">
        <w:rPr>
          <w:rFonts w:asciiTheme="majorHAnsi" w:hAnsiTheme="majorHAnsi"/>
        </w:rPr>
        <w:t>Example 1)</w:t>
      </w:r>
      <w:r w:rsidR="000342E2" w:rsidRPr="00F85EDE">
        <w:rPr>
          <w:rFonts w:asciiTheme="majorHAnsi" w:hAnsiTheme="majorHAnsi"/>
        </w:rPr>
        <w:t xml:space="preserve">, the </w:t>
      </w:r>
      <w:r w:rsidR="008A4260">
        <w:rPr>
          <w:rFonts w:asciiTheme="majorHAnsi" w:hAnsiTheme="majorHAnsi"/>
        </w:rPr>
        <w:t>page</w:t>
      </w:r>
      <w:r w:rsidR="000342E2" w:rsidRPr="00F85EDE">
        <w:rPr>
          <w:rFonts w:asciiTheme="majorHAnsi" w:hAnsiTheme="majorHAnsi"/>
        </w:rPr>
        <w:t xml:space="preserve"> type is recognized by the </w:t>
      </w:r>
      <w:r w:rsidR="000342E2" w:rsidRPr="00F85EDE">
        <w:rPr>
          <w:rFonts w:asciiTheme="majorHAnsi" w:hAnsiTheme="majorHAnsi" w:hint="cs"/>
        </w:rPr>
        <w:t>‘</w:t>
      </w:r>
      <w:proofErr w:type="spellStart"/>
      <w:r w:rsidR="000342E2" w:rsidRPr="00F85EDE">
        <w:rPr>
          <w:rFonts w:asciiTheme="majorHAnsi" w:hAnsiTheme="majorHAnsi"/>
        </w:rPr>
        <w:t>pageType</w:t>
      </w:r>
      <w:proofErr w:type="spellEnd"/>
      <w:r w:rsidR="000342E2" w:rsidRPr="00F85EDE">
        <w:rPr>
          <w:rFonts w:asciiTheme="majorHAnsi" w:hAnsiTheme="majorHAnsi" w:hint="cs"/>
        </w:rPr>
        <w:t>’</w:t>
      </w:r>
      <w:r w:rsidR="000342E2" w:rsidRPr="00F85EDE">
        <w:rPr>
          <w:rFonts w:asciiTheme="majorHAnsi" w:hAnsiTheme="majorHAnsi"/>
        </w:rPr>
        <w:t xml:space="preserve"> attribute in the body tag.</w:t>
      </w:r>
      <w:r w:rsidR="0094786E" w:rsidRPr="00F85EDE">
        <w:rPr>
          <w:rFonts w:asciiTheme="majorHAnsi" w:hAnsiTheme="majorHAnsi"/>
        </w:rPr>
        <w:t xml:space="preserve"> </w:t>
      </w:r>
      <w:r w:rsidR="008B68C0" w:rsidRPr="00F85EDE">
        <w:rPr>
          <w:rFonts w:asciiTheme="majorHAnsi" w:hAnsiTheme="majorHAnsi"/>
        </w:rPr>
        <w:t xml:space="preserve"> </w:t>
      </w:r>
      <w:r w:rsidR="0094786E" w:rsidRPr="00F85EDE">
        <w:rPr>
          <w:rFonts w:asciiTheme="majorHAnsi" w:hAnsiTheme="majorHAnsi"/>
        </w:rPr>
        <w:t xml:space="preserve">More samples of how to extract any data/info from DOM/page is as illustrated above. </w:t>
      </w:r>
      <w:proofErr w:type="spellStart"/>
      <w:r w:rsidR="0094786E" w:rsidRPr="00F85EDE">
        <w:rPr>
          <w:rFonts w:asciiTheme="majorHAnsi" w:hAnsiTheme="majorHAnsi"/>
        </w:rPr>
        <w:t>PageType</w:t>
      </w:r>
      <w:proofErr w:type="spellEnd"/>
      <w:r w:rsidR="0094786E" w:rsidRPr="00F85EDE">
        <w:rPr>
          <w:rFonts w:asciiTheme="majorHAnsi" w:hAnsiTheme="majorHAnsi"/>
        </w:rPr>
        <w:t xml:space="preserve"> is </w:t>
      </w:r>
      <w:r w:rsidR="008A4260">
        <w:rPr>
          <w:rFonts w:asciiTheme="majorHAnsi" w:hAnsiTheme="majorHAnsi"/>
        </w:rPr>
        <w:t>validate with that</w:t>
      </w:r>
      <w:r w:rsidR="0094786E" w:rsidRPr="00F85EDE">
        <w:rPr>
          <w:rFonts w:asciiTheme="majorHAnsi" w:hAnsiTheme="majorHAnsi"/>
        </w:rPr>
        <w:t xml:space="preserve"> </w:t>
      </w:r>
      <w:r w:rsidR="008A4260">
        <w:rPr>
          <w:rFonts w:asciiTheme="majorHAnsi" w:hAnsiTheme="majorHAnsi"/>
        </w:rPr>
        <w:t>in</w:t>
      </w:r>
      <w:r w:rsidR="0094786E" w:rsidRPr="00F85EDE">
        <w:rPr>
          <w:rFonts w:asciiTheme="majorHAnsi" w:hAnsiTheme="majorHAnsi"/>
        </w:rPr>
        <w:t xml:space="preserve"> the </w:t>
      </w:r>
      <w:proofErr w:type="spellStart"/>
      <w:r w:rsidR="000C6E5C">
        <w:rPr>
          <w:rFonts w:asciiTheme="majorHAnsi" w:hAnsiTheme="majorHAnsi"/>
        </w:rPr>
        <w:t>event</w:t>
      </w:r>
      <w:r w:rsidR="0094786E" w:rsidRPr="00F85EDE">
        <w:rPr>
          <w:rFonts w:asciiTheme="majorHAnsi" w:hAnsiTheme="majorHAnsi"/>
        </w:rPr>
        <w:t>Context</w:t>
      </w:r>
      <w:proofErr w:type="spellEnd"/>
      <w:r w:rsidR="0094786E" w:rsidRPr="00F85EDE">
        <w:rPr>
          <w:rFonts w:asciiTheme="majorHAnsi" w:hAnsiTheme="majorHAnsi"/>
        </w:rPr>
        <w:t xml:space="preserve"> </w:t>
      </w:r>
      <w:r w:rsidR="008A4260">
        <w:rPr>
          <w:rFonts w:asciiTheme="majorHAnsi" w:hAnsiTheme="majorHAnsi"/>
        </w:rPr>
        <w:t>which is the success</w:t>
      </w:r>
      <w:r w:rsidR="0094786E" w:rsidRPr="00F85EDE">
        <w:rPr>
          <w:rFonts w:asciiTheme="majorHAnsi" w:hAnsiTheme="majorHAnsi"/>
        </w:rPr>
        <w:t xml:space="preserve"> </w:t>
      </w:r>
      <w:r w:rsidR="008A4260">
        <w:rPr>
          <w:rFonts w:asciiTheme="majorHAnsi" w:hAnsiTheme="majorHAnsi"/>
        </w:rPr>
        <w:t>criteria for</w:t>
      </w:r>
      <w:r w:rsidR="0094786E" w:rsidRPr="00F85EDE">
        <w:rPr>
          <w:rFonts w:asciiTheme="majorHAnsi" w:hAnsiTheme="majorHAnsi"/>
        </w:rPr>
        <w:t xml:space="preserve"> extract.</w:t>
      </w:r>
    </w:p>
    <w:p w14:paraId="32A10565" w14:textId="7B536AC3" w:rsidR="00B735DD" w:rsidRPr="00F85EDE" w:rsidRDefault="002436B2" w:rsidP="00B735DD">
      <w:pPr>
        <w:rPr>
          <w:rFonts w:asciiTheme="majorHAnsi" w:hAnsiTheme="majorHAnsi"/>
        </w:rPr>
      </w:pPr>
      <w:r w:rsidRPr="00363CF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0BDB2" wp14:editId="08F1E35A">
                <wp:simplePos x="0" y="0"/>
                <wp:positionH relativeFrom="column">
                  <wp:posOffset>-167640</wp:posOffset>
                </wp:positionH>
                <wp:positionV relativeFrom="paragraph">
                  <wp:posOffset>179070</wp:posOffset>
                </wp:positionV>
                <wp:extent cx="6446520" cy="929640"/>
                <wp:effectExtent l="0" t="0" r="11430" b="2286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929640"/>
                        </a:xfrm>
                        <a:prstGeom prst="round2DiagRect">
                          <a:avLst>
                            <a:gd name="adj1" fmla="val 987"/>
                            <a:gd name="adj2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3036D" w14:textId="53738490" w:rsidR="00B735DD" w:rsidRPr="00363CFE" w:rsidRDefault="00B735DD" w:rsidP="00B735D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63CFE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Note:</w:t>
                            </w:r>
                            <w:r w:rsidRPr="00363CFE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D6A68" w:rsidRPr="00363CFE">
                              <w:rPr>
                                <w:rFonts w:asciiTheme="majorHAnsi" w:hAnsiTheme="majorHAnsi"/>
                              </w:rPr>
                              <w:t>Fields</w:t>
                            </w:r>
                            <w:r w:rsidRPr="00363CFE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D6A68" w:rsidRPr="00363CFE">
                              <w:rPr>
                                <w:rFonts w:asciiTheme="majorHAnsi" w:hAnsiTheme="majorHAnsi"/>
                              </w:rPr>
                              <w:t>that</w:t>
                            </w:r>
                            <w:r w:rsidRPr="00363CFE">
                              <w:rPr>
                                <w:rFonts w:asciiTheme="majorHAnsi" w:hAnsiTheme="majorHAnsi"/>
                              </w:rPr>
                              <w:t xml:space="preserve"> are repetitive or/and automatically derivable</w:t>
                            </w:r>
                            <w:r w:rsidR="006D6A68" w:rsidRPr="00363CFE">
                              <w:rPr>
                                <w:rFonts w:asciiTheme="majorHAnsi" w:hAnsiTheme="majorHAnsi"/>
                              </w:rPr>
                              <w:t xml:space="preserve"> MUST not be as part of JIW;</w:t>
                            </w:r>
                            <w:r w:rsidR="0094786E" w:rsidRPr="00363CFE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D6A68" w:rsidRPr="00363CFE">
                              <w:rPr>
                                <w:rFonts w:asciiTheme="majorHAnsi" w:hAnsiTheme="majorHAnsi"/>
                              </w:rPr>
                              <w:t>g</w:t>
                            </w:r>
                            <w:r w:rsidR="0094786E" w:rsidRPr="00363CFE">
                              <w:rPr>
                                <w:rFonts w:asciiTheme="majorHAnsi" w:hAnsiTheme="majorHAnsi"/>
                              </w:rPr>
                              <w:t>lue code</w:t>
                            </w:r>
                            <w:r w:rsidR="006D6A68" w:rsidRPr="00363CFE">
                              <w:rPr>
                                <w:rFonts w:asciiTheme="majorHAnsi" w:hAnsiTheme="majorHAnsi"/>
                              </w:rPr>
                              <w:t xml:space="preserve"> should manage it. </w:t>
                            </w:r>
                          </w:p>
                          <w:p w14:paraId="11B15A96" w14:textId="0EEDF4EE" w:rsidR="006D6A68" w:rsidRPr="00363CFE" w:rsidRDefault="006D6A68" w:rsidP="00B735DD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63CFE">
                              <w:rPr>
                                <w:rFonts w:asciiTheme="majorHAnsi" w:hAnsiTheme="majorHAnsi"/>
                              </w:rPr>
                              <w:t>Eg: ApiKey, ClientKey, ClickthruServerUrl, sessionId, placementType in RR. UUID, Page object, serverUrl, assetUrl in TargetOne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BDB2" id="Rectangle: Diagonal Corners Rounded 5" o:spid="_x0000_s1026" style="position:absolute;margin-left:-13.2pt;margin-top:14.1pt;width:507.6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46520,929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" adj="-11796480,,5400" path="m9176,l6446520,r,l6446520,920464v,5068,-4108,9176,-9176,9176l,929640r,l,9176c,4108,4108,,9176,xe" fillcolor="#d2d2d2 [1622]" strokecolor="#9c9c9c [3046]">
                <v:fill color2="#f1f1f1 [502]" rotate="t" angle="180" colors="0 #d8d8d8;22938f #e3e3e3;1 #f4f4f4" focus="100%" type="gradient"/>
                <v:stroke joinstyle="miter"/>
                <v:formulas/>
                <v:path arrowok="t" o:connecttype="custom" o:connectlocs="9176,0;6446520,0;6446520,0;6446520,920464;6437344,929640;0,929640;0,929640;0,9176;9176,0" o:connectangles="0,0,0,0,0,0,0,0,0" textboxrect="0,0,6446520,929640"/>
                <v:textbox inset="1.27mm,1.27mm,1.27mm,1.27mm">
                  <w:txbxContent>
                    <w:p w14:paraId="26D3036D" w14:textId="53738490" w:rsidR="00B735DD" w:rsidRPr="00363CFE" w:rsidRDefault="00B735DD" w:rsidP="00B735DD">
                      <w:pPr>
                        <w:rPr>
                          <w:rFonts w:asciiTheme="majorHAnsi" w:hAnsiTheme="majorHAnsi"/>
                        </w:rPr>
                      </w:pPr>
                      <w:r w:rsidRPr="00363CFE">
                        <w:rPr>
                          <w:rFonts w:asciiTheme="majorHAnsi" w:hAnsiTheme="majorHAnsi"/>
                          <w:b/>
                          <w:bCs/>
                        </w:rPr>
                        <w:t>Note:</w:t>
                      </w:r>
                      <w:r w:rsidRPr="00363CFE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D6A68" w:rsidRPr="00363CFE">
                        <w:rPr>
                          <w:rFonts w:asciiTheme="majorHAnsi" w:hAnsiTheme="majorHAnsi"/>
                        </w:rPr>
                        <w:t>Fields</w:t>
                      </w:r>
                      <w:r w:rsidRPr="00363CFE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D6A68" w:rsidRPr="00363CFE">
                        <w:rPr>
                          <w:rFonts w:asciiTheme="majorHAnsi" w:hAnsiTheme="majorHAnsi"/>
                        </w:rPr>
                        <w:t>that</w:t>
                      </w:r>
                      <w:r w:rsidRPr="00363CFE">
                        <w:rPr>
                          <w:rFonts w:asciiTheme="majorHAnsi" w:hAnsiTheme="majorHAnsi"/>
                        </w:rPr>
                        <w:t xml:space="preserve"> are repetitive or/and automatically derivable</w:t>
                      </w:r>
                      <w:r w:rsidR="006D6A68" w:rsidRPr="00363CFE">
                        <w:rPr>
                          <w:rFonts w:asciiTheme="majorHAnsi" w:hAnsiTheme="majorHAnsi"/>
                        </w:rPr>
                        <w:t xml:space="preserve"> MUST not be as part of JIW;</w:t>
                      </w:r>
                      <w:r w:rsidR="0094786E" w:rsidRPr="00363CFE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D6A68" w:rsidRPr="00363CFE">
                        <w:rPr>
                          <w:rFonts w:asciiTheme="majorHAnsi" w:hAnsiTheme="majorHAnsi"/>
                        </w:rPr>
                        <w:t>g</w:t>
                      </w:r>
                      <w:r w:rsidR="0094786E" w:rsidRPr="00363CFE">
                        <w:rPr>
                          <w:rFonts w:asciiTheme="majorHAnsi" w:hAnsiTheme="majorHAnsi"/>
                        </w:rPr>
                        <w:t>lue code</w:t>
                      </w:r>
                      <w:r w:rsidR="006D6A68" w:rsidRPr="00363CFE">
                        <w:rPr>
                          <w:rFonts w:asciiTheme="majorHAnsi" w:hAnsiTheme="majorHAnsi"/>
                        </w:rPr>
                        <w:t xml:space="preserve"> should manage it. </w:t>
                      </w:r>
                    </w:p>
                    <w:p w14:paraId="11B15A96" w14:textId="0EEDF4EE" w:rsidR="006D6A68" w:rsidRPr="00363CFE" w:rsidRDefault="006D6A68" w:rsidP="00B735DD">
                      <w:pPr>
                        <w:rPr>
                          <w:rFonts w:asciiTheme="majorHAnsi" w:hAnsiTheme="majorHAnsi"/>
                        </w:rPr>
                      </w:pPr>
                      <w:r w:rsidRPr="00363CFE">
                        <w:rPr>
                          <w:rFonts w:asciiTheme="majorHAnsi" w:hAnsiTheme="majorHAnsi"/>
                        </w:rPr>
                        <w:t>Eg: ApiKey, ClientKey, ClickthruServerUrl, sessionId, placementType in RR. UUID, Page object, serverUrl, assetUrl in TargetOne</w:t>
                      </w:r>
                    </w:p>
                  </w:txbxContent>
                </v:textbox>
              </v:shape>
            </w:pict>
          </mc:Fallback>
        </mc:AlternateContent>
      </w:r>
    </w:p>
    <w:p w14:paraId="4970E43E" w14:textId="20EF1493" w:rsidR="00620217" w:rsidRPr="00F85EDE" w:rsidRDefault="00FD0A2F" w:rsidP="00620217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lastRenderedPageBreak/>
        <w:t>A</w:t>
      </w:r>
      <w:r w:rsidR="00DD2888" w:rsidRPr="00F85EDE">
        <w:rPr>
          <w:rFonts w:asciiTheme="majorHAnsi" w:hAnsiTheme="majorHAnsi"/>
        </w:rPr>
        <w:t>s a 2</w:t>
      </w:r>
      <w:r w:rsidR="00DD2888" w:rsidRPr="00F85EDE">
        <w:rPr>
          <w:rFonts w:asciiTheme="majorHAnsi" w:hAnsiTheme="majorHAnsi"/>
          <w:vertAlign w:val="superscript"/>
        </w:rPr>
        <w:t>nd</w:t>
      </w:r>
      <w:r w:rsidRPr="00F85EDE">
        <w:rPr>
          <w:rFonts w:asciiTheme="majorHAnsi" w:hAnsiTheme="majorHAnsi"/>
        </w:rPr>
        <w:t xml:space="preserve"> </w:t>
      </w:r>
      <w:r w:rsidR="00DD2888" w:rsidRPr="00F85EDE">
        <w:rPr>
          <w:rFonts w:asciiTheme="majorHAnsi" w:hAnsiTheme="majorHAnsi"/>
        </w:rPr>
        <w:t xml:space="preserve">step </w:t>
      </w:r>
      <w:r w:rsidR="0094786E" w:rsidRPr="00F85EDE">
        <w:rPr>
          <w:rFonts w:asciiTheme="majorHAnsi" w:hAnsiTheme="majorHAnsi"/>
        </w:rPr>
        <w:t>is to setup event data</w:t>
      </w:r>
      <w:r w:rsidR="00DD2888" w:rsidRPr="00F85EDE">
        <w:rPr>
          <w:rFonts w:asciiTheme="majorHAnsi" w:hAnsiTheme="majorHAnsi"/>
        </w:rPr>
        <w:t>.</w:t>
      </w:r>
      <w:r w:rsidR="0094786E" w:rsidRPr="00F85EDE">
        <w:rPr>
          <w:rFonts w:asciiTheme="majorHAnsi" w:hAnsiTheme="majorHAnsi"/>
        </w:rPr>
        <w:t xml:space="preserve"> Even data is the set of non-repetitive/non-auto-derivable data available on the page. For example, in product page the event data </w:t>
      </w:r>
      <w:r w:rsidR="00363CFE" w:rsidRPr="00F85EDE">
        <w:rPr>
          <w:rFonts w:asciiTheme="majorHAnsi" w:hAnsiTheme="majorHAnsi"/>
        </w:rPr>
        <w:t>must</w:t>
      </w:r>
      <w:r w:rsidR="0094786E" w:rsidRPr="00F85EDE">
        <w:rPr>
          <w:rFonts w:asciiTheme="majorHAnsi" w:hAnsiTheme="majorHAnsi"/>
        </w:rPr>
        <w:t xml:space="preserve"> be populated with productid and </w:t>
      </w:r>
      <w:r w:rsidR="000B4F85" w:rsidRPr="00F85EDE">
        <w:rPr>
          <w:rFonts w:asciiTheme="majorHAnsi" w:hAnsiTheme="majorHAnsi"/>
        </w:rPr>
        <w:t>ProductName</w:t>
      </w:r>
      <w:r w:rsidR="0094786E" w:rsidRPr="00F85EDE">
        <w:rPr>
          <w:rFonts w:asciiTheme="majorHAnsi" w:hAnsiTheme="majorHAnsi"/>
        </w:rPr>
        <w:t xml:space="preserve">. </w:t>
      </w:r>
    </w:p>
    <w:p w14:paraId="713FF197" w14:textId="487A0BAA" w:rsidR="00FD0A2F" w:rsidRPr="00F85EDE" w:rsidRDefault="00FD0A2F" w:rsidP="00620217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>The 3</w:t>
      </w:r>
      <w:r w:rsidRPr="00F85EDE">
        <w:rPr>
          <w:rFonts w:asciiTheme="majorHAnsi" w:hAnsiTheme="majorHAnsi"/>
          <w:vertAlign w:val="superscript"/>
        </w:rPr>
        <w:t>rd</w:t>
      </w:r>
      <w:r w:rsidRPr="00F85EDE">
        <w:rPr>
          <w:rFonts w:asciiTheme="majorHAnsi" w:hAnsiTheme="majorHAnsi"/>
        </w:rPr>
        <w:t xml:space="preserve"> step is </w:t>
      </w:r>
      <w:r w:rsidR="0094786E" w:rsidRPr="00F85EDE">
        <w:rPr>
          <w:rFonts w:asciiTheme="majorHAnsi" w:hAnsiTheme="majorHAnsi"/>
        </w:rPr>
        <w:t xml:space="preserve">return the success status of extracting the needed </w:t>
      </w:r>
      <w:r w:rsidR="003F2F19" w:rsidRPr="00F85EDE">
        <w:rPr>
          <w:rFonts w:asciiTheme="majorHAnsi" w:hAnsiTheme="majorHAnsi"/>
        </w:rPr>
        <w:t>data</w:t>
      </w:r>
      <w:r w:rsidRPr="00F85EDE">
        <w:rPr>
          <w:rFonts w:asciiTheme="majorHAnsi" w:hAnsiTheme="majorHAnsi"/>
        </w:rPr>
        <w:t>.</w:t>
      </w:r>
      <w:r w:rsidR="0094786E" w:rsidRPr="00F85EDE">
        <w:rPr>
          <w:rFonts w:asciiTheme="majorHAnsi" w:hAnsiTheme="majorHAnsi"/>
        </w:rPr>
        <w:t xml:space="preserve"> By returning </w:t>
      </w:r>
      <w:r w:rsidR="0094786E" w:rsidRPr="00F85EDE">
        <w:rPr>
          <w:rFonts w:asciiTheme="majorHAnsi" w:hAnsiTheme="majorHAnsi" w:hint="cs"/>
        </w:rPr>
        <w:t>‘</w:t>
      </w:r>
      <w:r w:rsidR="0094786E" w:rsidRPr="00F85EDE">
        <w:rPr>
          <w:rFonts w:asciiTheme="majorHAnsi" w:hAnsiTheme="majorHAnsi"/>
        </w:rPr>
        <w:t>true</w:t>
      </w:r>
      <w:r w:rsidR="0094786E" w:rsidRPr="00F85EDE">
        <w:rPr>
          <w:rFonts w:asciiTheme="majorHAnsi" w:hAnsiTheme="majorHAnsi" w:hint="cs"/>
        </w:rPr>
        <w:t>’</w:t>
      </w:r>
      <w:r w:rsidR="0094786E" w:rsidRPr="00F85EDE">
        <w:rPr>
          <w:rFonts w:asciiTheme="majorHAnsi" w:hAnsiTheme="majorHAnsi"/>
        </w:rPr>
        <w:t xml:space="preserve">, it is established that the JIW has retrieved all the necessary fields and has populated both </w:t>
      </w:r>
      <w:proofErr w:type="spellStart"/>
      <w:r w:rsidR="0094786E" w:rsidRPr="00F85EDE">
        <w:rPr>
          <w:rFonts w:asciiTheme="majorHAnsi" w:hAnsiTheme="majorHAnsi"/>
        </w:rPr>
        <w:t>pageType</w:t>
      </w:r>
      <w:proofErr w:type="spellEnd"/>
      <w:r w:rsidR="0094786E" w:rsidRPr="00F85EDE">
        <w:rPr>
          <w:rFonts w:asciiTheme="majorHAnsi" w:hAnsiTheme="majorHAnsi"/>
        </w:rPr>
        <w:t xml:space="preserve"> and </w:t>
      </w:r>
      <w:proofErr w:type="spellStart"/>
      <w:r w:rsidR="0094786E" w:rsidRPr="00F85EDE">
        <w:rPr>
          <w:rFonts w:asciiTheme="majorHAnsi" w:hAnsiTheme="majorHAnsi"/>
        </w:rPr>
        <w:t>eventData</w:t>
      </w:r>
      <w:proofErr w:type="spellEnd"/>
      <w:r w:rsidR="0094786E" w:rsidRPr="00F85EDE">
        <w:rPr>
          <w:rFonts w:asciiTheme="majorHAnsi" w:hAnsiTheme="majorHAnsi"/>
        </w:rPr>
        <w:t xml:space="preserve"> into the context.</w:t>
      </w:r>
    </w:p>
    <w:p w14:paraId="15FD1ECF" w14:textId="1712FFE9" w:rsidR="00FD0A2F" w:rsidRPr="00F85EDE" w:rsidRDefault="00FD0A2F" w:rsidP="00FD0A2F">
      <w:pPr>
        <w:rPr>
          <w:rFonts w:asciiTheme="majorHAnsi" w:hAnsiTheme="majorHAnsi"/>
        </w:rPr>
      </w:pPr>
    </w:p>
    <w:p w14:paraId="4EF0556D" w14:textId="6C7B95D5" w:rsidR="00FD0A2F" w:rsidRPr="00F85EDE" w:rsidRDefault="00FD0A2F" w:rsidP="00FD0A2F">
      <w:pPr>
        <w:rPr>
          <w:rFonts w:asciiTheme="majorHAnsi" w:hAnsiTheme="majorHAnsi"/>
        </w:rPr>
      </w:pPr>
      <w:bookmarkStart w:id="6" w:name="_Hlk56005966"/>
      <w:r w:rsidRPr="00F85EDE">
        <w:rPr>
          <w:rFonts w:asciiTheme="majorHAnsi" w:hAnsiTheme="majorHAnsi"/>
        </w:rPr>
        <w:t xml:space="preserve">All normal pages like </w:t>
      </w:r>
      <w:r w:rsidRPr="00F85EDE">
        <w:rPr>
          <w:rFonts w:asciiTheme="majorHAnsi" w:hAnsiTheme="majorHAnsi" w:hint="cs"/>
        </w:rPr>
        <w:t>‘</w:t>
      </w:r>
      <w:r w:rsidRPr="00F85EDE">
        <w:rPr>
          <w:rFonts w:asciiTheme="majorHAnsi" w:hAnsiTheme="majorHAnsi"/>
        </w:rPr>
        <w:t>Home Page</w:t>
      </w:r>
      <w:r w:rsidRPr="00F85EDE">
        <w:rPr>
          <w:rFonts w:asciiTheme="majorHAnsi" w:hAnsiTheme="majorHAnsi" w:hint="cs"/>
        </w:rPr>
        <w:t>’</w:t>
      </w:r>
      <w:r w:rsidRPr="00F85EDE">
        <w:rPr>
          <w:rFonts w:asciiTheme="majorHAnsi" w:hAnsiTheme="majorHAnsi"/>
        </w:rPr>
        <w:t xml:space="preserve">, </w:t>
      </w:r>
      <w:r w:rsidRPr="00F85EDE">
        <w:rPr>
          <w:rFonts w:asciiTheme="majorHAnsi" w:hAnsiTheme="majorHAnsi" w:hint="cs"/>
        </w:rPr>
        <w:t>‘</w:t>
      </w:r>
      <w:r w:rsidRPr="00F85EDE">
        <w:rPr>
          <w:rFonts w:asciiTheme="majorHAnsi" w:hAnsiTheme="majorHAnsi"/>
        </w:rPr>
        <w:t>Product View Page</w:t>
      </w:r>
      <w:r w:rsidRPr="00F85EDE">
        <w:rPr>
          <w:rFonts w:asciiTheme="majorHAnsi" w:hAnsiTheme="majorHAnsi" w:hint="cs"/>
        </w:rPr>
        <w:t>’</w:t>
      </w:r>
      <w:r w:rsidRPr="00F85EDE">
        <w:rPr>
          <w:rFonts w:asciiTheme="majorHAnsi" w:hAnsiTheme="majorHAnsi"/>
        </w:rPr>
        <w:t xml:space="preserve">, </w:t>
      </w:r>
      <w:r w:rsidRPr="00F85EDE">
        <w:rPr>
          <w:rFonts w:asciiTheme="majorHAnsi" w:hAnsiTheme="majorHAnsi" w:hint="cs"/>
        </w:rPr>
        <w:t>‘</w:t>
      </w:r>
      <w:r w:rsidRPr="00F85EDE">
        <w:rPr>
          <w:rFonts w:asciiTheme="majorHAnsi" w:hAnsiTheme="majorHAnsi"/>
        </w:rPr>
        <w:t>Transaction Complete</w:t>
      </w:r>
      <w:r w:rsidRPr="00F85EDE">
        <w:rPr>
          <w:rFonts w:asciiTheme="majorHAnsi" w:hAnsiTheme="majorHAnsi" w:hint="cs"/>
        </w:rPr>
        <w:t>’</w:t>
      </w:r>
      <w:r w:rsidRPr="00F85EDE">
        <w:rPr>
          <w:rFonts w:asciiTheme="majorHAnsi" w:hAnsiTheme="majorHAnsi"/>
        </w:rPr>
        <w:t xml:space="preserve"> etc MUST follow this pattern of JIW. It is the complete ownership of the user to make sure all the needed parameter </w:t>
      </w:r>
      <w:r w:rsidR="00043A6A" w:rsidRPr="00F85EDE">
        <w:rPr>
          <w:rFonts w:asciiTheme="majorHAnsi" w:hAnsiTheme="majorHAnsi"/>
        </w:rPr>
        <w:t>is</w:t>
      </w:r>
      <w:r w:rsidR="00871A5B" w:rsidRPr="00F85EDE">
        <w:rPr>
          <w:rFonts w:asciiTheme="majorHAnsi" w:hAnsiTheme="majorHAnsi"/>
        </w:rPr>
        <w:t xml:space="preserve"> setup for the integration</w:t>
      </w:r>
      <w:r w:rsidRPr="00F85EDE">
        <w:rPr>
          <w:rFonts w:asciiTheme="majorHAnsi" w:hAnsiTheme="majorHAnsi"/>
        </w:rPr>
        <w:t>.</w:t>
      </w:r>
      <w:bookmarkEnd w:id="6"/>
    </w:p>
    <w:p w14:paraId="3AFD51AB" w14:textId="1E200379" w:rsidR="00050019" w:rsidRPr="00F85EDE" w:rsidRDefault="00050019" w:rsidP="00FD0A2F">
      <w:pPr>
        <w:rPr>
          <w:rFonts w:asciiTheme="majorHAnsi" w:hAnsiTheme="majorHAnsi"/>
        </w:rPr>
      </w:pPr>
    </w:p>
    <w:p w14:paraId="4C766E4C" w14:textId="3958BE38" w:rsidR="00FD0A2F" w:rsidRDefault="002436B2" w:rsidP="00FD0A2F">
      <w:pPr>
        <w:rPr>
          <w:rFonts w:asciiTheme="majorHAnsi" w:hAnsiTheme="majorHAnsi"/>
        </w:rPr>
      </w:pPr>
      <w:r w:rsidRPr="00363CF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0EFF4" wp14:editId="7CD90805">
                <wp:simplePos x="0" y="0"/>
                <wp:positionH relativeFrom="column">
                  <wp:posOffset>-38100</wp:posOffset>
                </wp:positionH>
                <wp:positionV relativeFrom="paragraph">
                  <wp:posOffset>779145</wp:posOffset>
                </wp:positionV>
                <wp:extent cx="5905500" cy="933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933450"/>
                        </a:xfrm>
                        <a:prstGeom prst="round2DiagRect">
                          <a:avLst>
                            <a:gd name="adj1" fmla="val 987"/>
                            <a:gd name="adj2" fmla="val 0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C8F6A" w14:textId="68EE89E6" w:rsidR="00EB1DE5" w:rsidRPr="00363CFE" w:rsidRDefault="00EB1DE5" w:rsidP="00EB1DE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363CFE"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Note:</w:t>
                            </w:r>
                            <w:r w:rsidRPr="00363CFE">
                              <w:rPr>
                                <w:rFonts w:asciiTheme="majorHAnsi" w:hAnsiTheme="majorHAnsi"/>
                              </w:rPr>
                              <w:t xml:space="preserve"> The JIW integration field variables and other objects MUST be </w:t>
                            </w:r>
                            <w:r w:rsidR="000B4F85" w:rsidRPr="00363CFE">
                              <w:rPr>
                                <w:rFonts w:asciiTheme="majorHAnsi" w:hAnsiTheme="majorHAnsi"/>
                              </w:rPr>
                              <w:t>having</w:t>
                            </w:r>
                            <w:r w:rsidRPr="00363CFE">
                              <w:rPr>
                                <w:rFonts w:asciiTheme="majorHAnsi" w:hAnsiTheme="majorHAnsi"/>
                              </w:rPr>
                              <w:t xml:space="preserve"> similar nomenclature across RR and T</w:t>
                            </w:r>
                            <w:r w:rsidR="000B4F85" w:rsidRPr="00363CFE">
                              <w:rPr>
                                <w:rFonts w:asciiTheme="majorHAnsi" w:hAnsiTheme="majorHAnsi"/>
                              </w:rPr>
                              <w:t xml:space="preserve">argetOne for the common ones. This design should assure that in an integrated </w:t>
                            </w:r>
                            <w:r w:rsidR="004D0E8A" w:rsidRPr="00363CFE">
                              <w:rPr>
                                <w:rFonts w:asciiTheme="majorHAnsi" w:hAnsiTheme="majorHAnsi"/>
                              </w:rPr>
                              <w:t>version,</w:t>
                            </w:r>
                            <w:r w:rsidR="000B4F85" w:rsidRPr="00363CFE">
                              <w:rPr>
                                <w:rFonts w:asciiTheme="majorHAnsi" w:hAnsiTheme="majorHAnsi"/>
                              </w:rPr>
                              <w:t xml:space="preserve"> the PS user will manage JIW in one place and MUST apply to both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FF4" id="Rectangle: Diagonal Corners Rounded 7" o:spid="_x0000_s1027" style="position:absolute;margin-left:-3pt;margin-top:61.35pt;width:465pt;height:7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905500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" adj="-11796480,,5400" path="m9213,l5905500,r,l5905500,924237v,5088,-4125,9213,-9213,9213l,933450r,l,9213c,4125,4125,,9213,xe" fillcolor="#d2d2d2 [1622]" strokecolor="#9c9c9c [3046]">
                <v:fill color2="#f1f1f1 [502]" rotate="t" angle="180" colors="0 #d8d8d8;22938f #e3e3e3;1 #f4f4f4" focus="100%" type="gradient"/>
                <v:stroke joinstyle="miter"/>
                <v:formulas/>
                <v:path arrowok="t" o:connecttype="custom" o:connectlocs="9213,0;5905500,0;5905500,0;5905500,924237;5896287,933450;0,933450;0,933450;0,9213;9213,0" o:connectangles="0,0,0,0,0,0,0,0,0" textboxrect="0,0,5905500,933450"/>
                <v:textbox inset="1.27mm,1.27mm,1.27mm,1.27mm">
                  <w:txbxContent>
                    <w:p w14:paraId="01AC8F6A" w14:textId="68EE89E6" w:rsidR="00EB1DE5" w:rsidRPr="00363CFE" w:rsidRDefault="00EB1DE5" w:rsidP="00EB1DE5">
                      <w:pPr>
                        <w:rPr>
                          <w:rFonts w:asciiTheme="majorHAnsi" w:hAnsiTheme="majorHAnsi"/>
                        </w:rPr>
                      </w:pPr>
                      <w:r w:rsidRPr="00363CFE">
                        <w:rPr>
                          <w:rFonts w:asciiTheme="majorHAnsi" w:hAnsiTheme="majorHAnsi"/>
                          <w:b/>
                          <w:bCs/>
                        </w:rPr>
                        <w:t>Note:</w:t>
                      </w:r>
                      <w:r w:rsidRPr="00363CFE">
                        <w:rPr>
                          <w:rFonts w:asciiTheme="majorHAnsi" w:hAnsiTheme="majorHAnsi"/>
                        </w:rPr>
                        <w:t xml:space="preserve"> The JIW integration field variables and other objects MUST be </w:t>
                      </w:r>
                      <w:r w:rsidR="000B4F85" w:rsidRPr="00363CFE">
                        <w:rPr>
                          <w:rFonts w:asciiTheme="majorHAnsi" w:hAnsiTheme="majorHAnsi"/>
                        </w:rPr>
                        <w:t>having</w:t>
                      </w:r>
                      <w:r w:rsidRPr="00363CFE">
                        <w:rPr>
                          <w:rFonts w:asciiTheme="majorHAnsi" w:hAnsiTheme="majorHAnsi"/>
                        </w:rPr>
                        <w:t xml:space="preserve"> similar nomenclature across RR and T</w:t>
                      </w:r>
                      <w:r w:rsidR="000B4F85" w:rsidRPr="00363CFE">
                        <w:rPr>
                          <w:rFonts w:asciiTheme="majorHAnsi" w:hAnsiTheme="majorHAnsi"/>
                        </w:rPr>
                        <w:t xml:space="preserve">argetOne for the common ones. This design should assure that in an integrated </w:t>
                      </w:r>
                      <w:r w:rsidR="004D0E8A" w:rsidRPr="00363CFE">
                        <w:rPr>
                          <w:rFonts w:asciiTheme="majorHAnsi" w:hAnsiTheme="majorHAnsi"/>
                        </w:rPr>
                        <w:t>version,</w:t>
                      </w:r>
                      <w:r w:rsidR="000B4F85" w:rsidRPr="00363CFE">
                        <w:rPr>
                          <w:rFonts w:asciiTheme="majorHAnsi" w:hAnsiTheme="majorHAnsi"/>
                        </w:rPr>
                        <w:t xml:space="preserve"> the PS user will manage JIW in one place and MUST apply to both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0A2F" w:rsidRPr="00F85EDE">
        <w:rPr>
          <w:rFonts w:asciiTheme="majorHAnsi" w:hAnsiTheme="majorHAnsi"/>
        </w:rPr>
        <w:t xml:space="preserve">For events like </w:t>
      </w:r>
      <w:r w:rsidR="00FD0A2F" w:rsidRPr="00F85EDE">
        <w:rPr>
          <w:rFonts w:asciiTheme="majorHAnsi" w:hAnsiTheme="majorHAnsi" w:hint="cs"/>
        </w:rPr>
        <w:t>‘</w:t>
      </w:r>
      <w:r w:rsidR="00FD0A2F" w:rsidRPr="00F85EDE">
        <w:rPr>
          <w:rFonts w:asciiTheme="majorHAnsi" w:hAnsiTheme="majorHAnsi"/>
        </w:rPr>
        <w:t>Add to Cart</w:t>
      </w:r>
      <w:r w:rsidR="00FD0A2F" w:rsidRPr="00F85EDE">
        <w:rPr>
          <w:rFonts w:asciiTheme="majorHAnsi" w:hAnsiTheme="majorHAnsi" w:hint="cs"/>
        </w:rPr>
        <w:t>’</w:t>
      </w:r>
      <w:r w:rsidR="00FD0A2F" w:rsidRPr="00F85EDE">
        <w:rPr>
          <w:rFonts w:asciiTheme="majorHAnsi" w:hAnsiTheme="majorHAnsi"/>
        </w:rPr>
        <w:t xml:space="preserve"> etc which does not really have a landing page, the user </w:t>
      </w:r>
      <w:r w:rsidR="00BE21BB" w:rsidRPr="00F85EDE">
        <w:rPr>
          <w:rFonts w:asciiTheme="majorHAnsi" w:hAnsiTheme="majorHAnsi"/>
        </w:rPr>
        <w:t>needs</w:t>
      </w:r>
      <w:r w:rsidR="00FD0A2F" w:rsidRPr="00F85EDE">
        <w:rPr>
          <w:rFonts w:asciiTheme="majorHAnsi" w:hAnsiTheme="majorHAnsi"/>
        </w:rPr>
        <w:t xml:space="preserve"> to write a similar </w:t>
      </w:r>
      <w:r w:rsidR="008B6166" w:rsidRPr="00F85EDE">
        <w:rPr>
          <w:rFonts w:asciiTheme="majorHAnsi" w:hAnsiTheme="majorHAnsi"/>
        </w:rPr>
        <w:t xml:space="preserve">JIW in the </w:t>
      </w:r>
      <w:r w:rsidR="008B6166" w:rsidRPr="00F85EDE">
        <w:rPr>
          <w:rFonts w:asciiTheme="majorHAnsi" w:hAnsiTheme="majorHAnsi" w:hint="cs"/>
        </w:rPr>
        <w:t>‘</w:t>
      </w:r>
      <w:r w:rsidR="008B6166" w:rsidRPr="00F85EDE">
        <w:rPr>
          <w:rFonts w:asciiTheme="majorHAnsi" w:hAnsiTheme="majorHAnsi"/>
        </w:rPr>
        <w:t>Ajax Interceptor</w:t>
      </w:r>
      <w:r w:rsidR="008B6166" w:rsidRPr="00F85EDE">
        <w:rPr>
          <w:rFonts w:asciiTheme="majorHAnsi" w:hAnsiTheme="majorHAnsi" w:hint="cs"/>
        </w:rPr>
        <w:t>’</w:t>
      </w:r>
      <w:r w:rsidR="008B6166" w:rsidRPr="00F85EDE">
        <w:rPr>
          <w:rFonts w:asciiTheme="majorHAnsi" w:hAnsiTheme="majorHAnsi"/>
        </w:rPr>
        <w:t xml:space="preserve"> tab</w:t>
      </w:r>
      <w:r w:rsidR="00C3436C" w:rsidRPr="00F85EDE">
        <w:rPr>
          <w:rFonts w:asciiTheme="majorHAnsi" w:hAnsiTheme="majorHAnsi"/>
        </w:rPr>
        <w:t xml:space="preserve"> to intercept </w:t>
      </w:r>
      <w:r w:rsidR="004E56D4" w:rsidRPr="00F85EDE">
        <w:rPr>
          <w:rFonts w:asciiTheme="majorHAnsi" w:hAnsiTheme="majorHAnsi"/>
        </w:rPr>
        <w:t xml:space="preserve">Ajax </w:t>
      </w:r>
      <w:r w:rsidR="00C3436C" w:rsidRPr="00F85EDE">
        <w:rPr>
          <w:rFonts w:asciiTheme="majorHAnsi" w:hAnsiTheme="majorHAnsi"/>
        </w:rPr>
        <w:t xml:space="preserve">request/response payloads asynchronously. </w:t>
      </w:r>
      <w:r w:rsidR="00654533" w:rsidRPr="00F85EDE">
        <w:rPr>
          <w:rFonts w:asciiTheme="majorHAnsi" w:hAnsiTheme="majorHAnsi"/>
        </w:rPr>
        <w:t>Additional request and response objects will be available to JIW.</w:t>
      </w:r>
    </w:p>
    <w:p w14:paraId="1C864D1A" w14:textId="6748AFBE" w:rsidR="00E50C1C" w:rsidRDefault="00E50C1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06546F9" w14:textId="555606C0" w:rsidR="006F154D" w:rsidRDefault="006F154D" w:rsidP="006F154D">
      <w:pPr>
        <w:pStyle w:val="h2"/>
        <w:numPr>
          <w:ilvl w:val="1"/>
          <w:numId w:val="22"/>
        </w:numPr>
        <w:rPr>
          <w:rFonts w:asciiTheme="majorHAnsi" w:hAnsiTheme="majorHAnsi"/>
        </w:rPr>
      </w:pPr>
      <w:bookmarkStart w:id="7" w:name="_Toc56531904"/>
      <w:r>
        <w:rPr>
          <w:rFonts w:asciiTheme="majorHAnsi" w:hAnsiTheme="majorHAnsi"/>
        </w:rPr>
        <w:lastRenderedPageBreak/>
        <w:t>Sample Ajax interceptor</w:t>
      </w:r>
      <w:bookmarkEnd w:id="7"/>
      <w:r>
        <w:rPr>
          <w:rFonts w:asciiTheme="majorHAnsi" w:hAnsiTheme="majorHAnsi"/>
        </w:rPr>
        <w:t xml:space="preserve"> </w:t>
      </w:r>
    </w:p>
    <w:p w14:paraId="7C9D9D53" w14:textId="0064E2AD" w:rsidR="006F154D" w:rsidRDefault="00E50C1C" w:rsidP="006F154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Sample Ajax interceptor for </w:t>
      </w:r>
      <w:r w:rsidR="006F154D" w:rsidRPr="006F154D">
        <w:rPr>
          <w:rFonts w:asciiTheme="majorHAnsi" w:hAnsiTheme="majorHAnsi" w:hint="cs"/>
        </w:rPr>
        <w:t>‘</w:t>
      </w:r>
      <w:r w:rsidR="006F154D" w:rsidRPr="006F154D">
        <w:rPr>
          <w:rFonts w:asciiTheme="majorHAnsi" w:hAnsiTheme="majorHAnsi"/>
        </w:rPr>
        <w:t>Add to Cart</w:t>
      </w:r>
      <w:r w:rsidR="006F154D" w:rsidRPr="006F154D">
        <w:rPr>
          <w:rFonts w:asciiTheme="majorHAnsi" w:hAnsiTheme="majorHAnsi" w:hint="cs"/>
        </w:rPr>
        <w:t>’</w:t>
      </w:r>
      <w:r w:rsidR="006F154D" w:rsidRPr="006F154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event</w:t>
      </w:r>
      <w:r w:rsidR="006F154D" w:rsidRPr="006F154D">
        <w:rPr>
          <w:rFonts w:asciiTheme="majorHAnsi" w:hAnsiTheme="majorHAnsi"/>
        </w:rPr>
        <w:t>.</w:t>
      </w:r>
    </w:p>
    <w:p w14:paraId="32901F1C" w14:textId="2D9A630A" w:rsidR="00E50C1C" w:rsidRPr="006F154D" w:rsidRDefault="000D26A8" w:rsidP="006F154D">
      <w:pPr>
        <w:rPr>
          <w:rFonts w:asciiTheme="majorHAnsi" w:hAnsiTheme="majorHAnsi"/>
        </w:rPr>
      </w:pPr>
      <w:r w:rsidRPr="000D26A8">
        <w:rPr>
          <w:rFonts w:asciiTheme="majorHAnsi" w:hAnsiTheme="majorHAnsi"/>
          <w:noProof/>
        </w:rPr>
        <w:drawing>
          <wp:inline distT="0" distB="0" distL="0" distR="0" wp14:anchorId="16D65113" wp14:editId="3FA2B3B1">
            <wp:extent cx="5943600" cy="3979545"/>
            <wp:effectExtent l="152400" t="152400" r="361950" b="363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BB034" w14:textId="018E6FD7" w:rsidR="0095127A" w:rsidRPr="00F85EDE" w:rsidRDefault="0095127A" w:rsidP="006F154D">
      <w:pPr>
        <w:pStyle w:val="h2"/>
        <w:numPr>
          <w:ilvl w:val="1"/>
          <w:numId w:val="22"/>
        </w:numPr>
        <w:rPr>
          <w:rFonts w:asciiTheme="majorHAnsi" w:hAnsiTheme="majorHAnsi"/>
        </w:rPr>
      </w:pPr>
      <w:bookmarkStart w:id="8" w:name="_Toc56531905"/>
      <w:r>
        <w:rPr>
          <w:rFonts w:asciiTheme="majorHAnsi" w:hAnsiTheme="majorHAnsi"/>
        </w:rPr>
        <w:t>Button Actions</w:t>
      </w:r>
      <w:bookmarkEnd w:id="8"/>
    </w:p>
    <w:p w14:paraId="2DF11C15" w14:textId="7E83471A" w:rsidR="00D65B11" w:rsidRPr="00F85EDE" w:rsidRDefault="00E34CE1" w:rsidP="00FD0A2F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  </w:t>
      </w:r>
    </w:p>
    <w:p w14:paraId="4C46FBFE" w14:textId="6556E79B" w:rsidR="00E34CE1" w:rsidRPr="00F85EDE" w:rsidRDefault="00F63A3A" w:rsidP="00E34CE1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F63A3A">
        <w:rPr>
          <w:rFonts w:asciiTheme="majorHAnsi" w:hAnsiTheme="majorHAnsi"/>
          <w:b/>
          <w:bCs/>
        </w:rPr>
        <w:t>Save</w:t>
      </w:r>
      <w:r>
        <w:rPr>
          <w:rFonts w:asciiTheme="majorHAnsi" w:hAnsiTheme="majorHAnsi"/>
        </w:rPr>
        <w:t xml:space="preserve">: </w:t>
      </w:r>
      <w:r w:rsidR="00277389" w:rsidRPr="00F85EDE">
        <w:rPr>
          <w:rFonts w:asciiTheme="majorHAnsi" w:hAnsiTheme="majorHAnsi"/>
        </w:rPr>
        <w:t xml:space="preserve">The user can save </w:t>
      </w:r>
      <w:r w:rsidR="00E34CE1" w:rsidRPr="00F85EDE">
        <w:rPr>
          <w:rFonts w:asciiTheme="majorHAnsi" w:hAnsiTheme="majorHAnsi"/>
        </w:rPr>
        <w:t xml:space="preserve">and </w:t>
      </w:r>
      <w:r w:rsidR="006F38C7">
        <w:rPr>
          <w:rFonts w:asciiTheme="majorHAnsi" w:hAnsiTheme="majorHAnsi"/>
        </w:rPr>
        <w:t>retrieve</w:t>
      </w:r>
      <w:r w:rsidR="006F38C7" w:rsidRPr="00F85EDE">
        <w:rPr>
          <w:rFonts w:asciiTheme="majorHAnsi" w:hAnsiTheme="majorHAnsi"/>
        </w:rPr>
        <w:t xml:space="preserve"> </w:t>
      </w:r>
      <w:r w:rsidR="00277389" w:rsidRPr="00F85EDE">
        <w:rPr>
          <w:rFonts w:asciiTheme="majorHAnsi" w:hAnsiTheme="majorHAnsi"/>
        </w:rPr>
        <w:t>uncompleted work to JIW</w:t>
      </w:r>
      <w:r w:rsidR="00A52BCE" w:rsidRPr="00F85EDE">
        <w:rPr>
          <w:rFonts w:asciiTheme="majorHAnsi" w:hAnsiTheme="majorHAnsi"/>
        </w:rPr>
        <w:t xml:space="preserve"> store</w:t>
      </w:r>
      <w:r w:rsidR="00277389" w:rsidRPr="00F85EDE">
        <w:rPr>
          <w:rFonts w:asciiTheme="majorHAnsi" w:hAnsiTheme="majorHAnsi"/>
        </w:rPr>
        <w:t xml:space="preserve">. </w:t>
      </w:r>
    </w:p>
    <w:p w14:paraId="1C19B66A" w14:textId="0F9D2D98" w:rsidR="00E34CE1" w:rsidRPr="00F85EDE" w:rsidRDefault="00F63A3A" w:rsidP="00E34CE1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F63A3A">
        <w:rPr>
          <w:rFonts w:asciiTheme="majorHAnsi" w:hAnsiTheme="majorHAnsi"/>
          <w:b/>
          <w:bCs/>
        </w:rPr>
        <w:t>Simulate</w:t>
      </w:r>
      <w:r>
        <w:rPr>
          <w:rFonts w:asciiTheme="majorHAnsi" w:hAnsiTheme="majorHAnsi"/>
        </w:rPr>
        <w:t xml:space="preserve">: </w:t>
      </w:r>
      <w:r w:rsidR="00277389" w:rsidRPr="00F85EDE">
        <w:rPr>
          <w:rFonts w:asciiTheme="majorHAnsi" w:hAnsiTheme="majorHAnsi"/>
        </w:rPr>
        <w:t>The user can optionally simulate JIW to make sure it is error free and working to the business expectations.</w:t>
      </w:r>
      <w:r w:rsidR="00764171">
        <w:rPr>
          <w:rFonts w:asciiTheme="majorHAnsi" w:hAnsiTheme="majorHAnsi"/>
        </w:rPr>
        <w:t xml:space="preserve"> The simulate will update the iframe of the user workspace in a debug logging mode. Debug logs will be available on the browser console.</w:t>
      </w:r>
    </w:p>
    <w:p w14:paraId="3A417D11" w14:textId="47864116" w:rsidR="00A52BCE" w:rsidRPr="00F85EDE" w:rsidRDefault="00DB1A52" w:rsidP="00E34CE1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Publish</w:t>
      </w:r>
      <w:r w:rsidR="00F63A3A">
        <w:rPr>
          <w:rFonts w:asciiTheme="majorHAnsi" w:hAnsiTheme="majorHAnsi"/>
        </w:rPr>
        <w:t xml:space="preserve">: </w:t>
      </w:r>
      <w:r w:rsidR="00277389" w:rsidRPr="00F85EDE">
        <w:rPr>
          <w:rFonts w:asciiTheme="majorHAnsi" w:hAnsiTheme="majorHAnsi"/>
        </w:rPr>
        <w:t xml:space="preserve">On clicking on </w:t>
      </w:r>
      <w:r w:rsidR="00F63A3A">
        <w:rPr>
          <w:rFonts w:asciiTheme="majorHAnsi" w:hAnsiTheme="majorHAnsi"/>
        </w:rPr>
        <w:t>‘</w:t>
      </w:r>
      <w:r>
        <w:rPr>
          <w:rFonts w:asciiTheme="majorHAnsi" w:hAnsiTheme="majorHAnsi"/>
        </w:rPr>
        <w:t>Publish</w:t>
      </w:r>
      <w:r w:rsidR="00F63A3A">
        <w:rPr>
          <w:rFonts w:asciiTheme="majorHAnsi" w:hAnsiTheme="majorHAnsi"/>
        </w:rPr>
        <w:t>’</w:t>
      </w:r>
      <w:r w:rsidR="00277389" w:rsidRPr="00F85EDE">
        <w:rPr>
          <w:rFonts w:asciiTheme="majorHAnsi" w:hAnsiTheme="majorHAnsi"/>
        </w:rPr>
        <w:t xml:space="preserve">, the JIW is </w:t>
      </w:r>
      <w:r w:rsidR="00A52BCE" w:rsidRPr="00F85EDE">
        <w:rPr>
          <w:rFonts w:asciiTheme="majorHAnsi" w:hAnsiTheme="majorHAnsi"/>
        </w:rPr>
        <w:t>deployed</w:t>
      </w:r>
      <w:r w:rsidR="00277389" w:rsidRPr="00F85EDE">
        <w:rPr>
          <w:rFonts w:asciiTheme="majorHAnsi" w:hAnsiTheme="majorHAnsi"/>
        </w:rPr>
        <w:t xml:space="preserve"> </w:t>
      </w:r>
      <w:r w:rsidR="00F63A3A">
        <w:rPr>
          <w:rFonts w:asciiTheme="majorHAnsi" w:hAnsiTheme="majorHAnsi"/>
        </w:rPr>
        <w:t>in the QA mode</w:t>
      </w:r>
      <w:r w:rsidR="00277389" w:rsidRPr="00F85EDE">
        <w:rPr>
          <w:rFonts w:asciiTheme="majorHAnsi" w:hAnsiTheme="majorHAnsi"/>
        </w:rPr>
        <w:t xml:space="preserve">. </w:t>
      </w:r>
    </w:p>
    <w:p w14:paraId="000D570D" w14:textId="5B6DC87E" w:rsidR="00E34CE1" w:rsidRDefault="00F63A3A" w:rsidP="00E34CE1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F63A3A">
        <w:rPr>
          <w:rFonts w:asciiTheme="majorHAnsi" w:hAnsiTheme="majorHAnsi"/>
          <w:b/>
          <w:bCs/>
        </w:rPr>
        <w:t>Discard</w:t>
      </w:r>
      <w:r w:rsidRPr="00F63A3A">
        <w:rPr>
          <w:rFonts w:asciiTheme="majorHAnsi" w:hAnsiTheme="majorHAnsi"/>
        </w:rPr>
        <w:t>: Discards all the changes and deletes the current</w:t>
      </w:r>
      <w:r w:rsidR="00240393">
        <w:rPr>
          <w:rFonts w:asciiTheme="majorHAnsi" w:hAnsiTheme="majorHAnsi"/>
        </w:rPr>
        <w:t xml:space="preserve"> draft</w:t>
      </w:r>
      <w:r w:rsidRPr="00F63A3A">
        <w:rPr>
          <w:rFonts w:asciiTheme="majorHAnsi" w:hAnsiTheme="majorHAnsi"/>
        </w:rPr>
        <w:t xml:space="preserve"> </w:t>
      </w:r>
      <w:r w:rsidR="00764171" w:rsidRPr="00F63A3A">
        <w:rPr>
          <w:rFonts w:asciiTheme="majorHAnsi" w:hAnsiTheme="majorHAnsi"/>
        </w:rPr>
        <w:t>version. The</w:t>
      </w:r>
      <w:r w:rsidR="00E34CE1" w:rsidRPr="00F63A3A">
        <w:rPr>
          <w:rFonts w:asciiTheme="majorHAnsi" w:hAnsiTheme="majorHAnsi"/>
        </w:rPr>
        <w:t xml:space="preserve"> user can </w:t>
      </w:r>
      <w:r w:rsidR="005979DD">
        <w:rPr>
          <w:rFonts w:asciiTheme="majorHAnsi" w:hAnsiTheme="majorHAnsi"/>
        </w:rPr>
        <w:t>only d</w:t>
      </w:r>
      <w:r w:rsidR="00E34CE1" w:rsidRPr="00F63A3A">
        <w:rPr>
          <w:rFonts w:asciiTheme="majorHAnsi" w:hAnsiTheme="majorHAnsi"/>
        </w:rPr>
        <w:t>iscard unpublished saved version.</w:t>
      </w:r>
    </w:p>
    <w:p w14:paraId="11ACC02D" w14:textId="14A83D6D" w:rsidR="00A45669" w:rsidRPr="00F63A3A" w:rsidRDefault="00A45669" w:rsidP="00E34CE1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Push </w:t>
      </w:r>
      <w:r w:rsidR="00B87635">
        <w:rPr>
          <w:rFonts w:asciiTheme="majorHAnsi" w:hAnsiTheme="majorHAnsi"/>
          <w:b/>
          <w:bCs/>
        </w:rPr>
        <w:t>to</w:t>
      </w:r>
      <w:r>
        <w:rPr>
          <w:rFonts w:asciiTheme="majorHAnsi" w:hAnsiTheme="majorHAnsi"/>
          <w:b/>
          <w:bCs/>
        </w:rPr>
        <w:t xml:space="preserve"> Production</w:t>
      </w:r>
      <w:r w:rsidRPr="00A45669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To make a </w:t>
      </w:r>
      <w:r w:rsidR="00EA479D">
        <w:rPr>
          <w:rFonts w:asciiTheme="majorHAnsi" w:hAnsiTheme="majorHAnsi"/>
        </w:rPr>
        <w:t xml:space="preserve">single </w:t>
      </w:r>
      <w:r>
        <w:rPr>
          <w:rFonts w:asciiTheme="majorHAnsi" w:hAnsiTheme="majorHAnsi"/>
        </w:rPr>
        <w:t>JIW available for production</w:t>
      </w:r>
      <w:r w:rsidR="004E2A9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the user </w:t>
      </w:r>
      <w:r w:rsidR="00500364">
        <w:rPr>
          <w:rFonts w:asciiTheme="majorHAnsi" w:hAnsiTheme="majorHAnsi"/>
        </w:rPr>
        <w:t>needs</w:t>
      </w:r>
      <w:r>
        <w:rPr>
          <w:rFonts w:asciiTheme="majorHAnsi" w:hAnsiTheme="majorHAnsi"/>
        </w:rPr>
        <w:t xml:space="preserve"> to click </w:t>
      </w:r>
      <w:r w:rsidR="00DB1E9E">
        <w:rPr>
          <w:rFonts w:asciiTheme="majorHAnsi" w:hAnsiTheme="majorHAnsi"/>
        </w:rPr>
        <w:t xml:space="preserve">on </w:t>
      </w:r>
      <w:r>
        <w:rPr>
          <w:rFonts w:asciiTheme="majorHAnsi" w:hAnsiTheme="majorHAnsi"/>
        </w:rPr>
        <w:t>‘Push to Production’</w:t>
      </w:r>
    </w:p>
    <w:p w14:paraId="6D7648D3" w14:textId="77777777" w:rsidR="009D2829" w:rsidRPr="00F85EDE" w:rsidRDefault="009D2829" w:rsidP="00FD0A2F">
      <w:pPr>
        <w:rPr>
          <w:rFonts w:asciiTheme="majorHAnsi" w:hAnsiTheme="majorHAnsi"/>
        </w:rPr>
      </w:pPr>
    </w:p>
    <w:p w14:paraId="12555FF0" w14:textId="0C58A3F7" w:rsidR="00A52BCE" w:rsidRDefault="006F154D" w:rsidP="00FD0A2F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57D65D6A" wp14:editId="480E2DF1">
            <wp:extent cx="5943600" cy="323850"/>
            <wp:effectExtent l="152400" t="152400" r="342900" b="3619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24713" w14:textId="5871E81D" w:rsidR="000B4F85" w:rsidRDefault="0076417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user </w:t>
      </w:r>
      <w:r w:rsidR="00117B36">
        <w:rPr>
          <w:rFonts w:asciiTheme="majorHAnsi" w:hAnsiTheme="majorHAnsi"/>
        </w:rPr>
        <w:t xml:space="preserve">can switch between QA and production mode by passing </w:t>
      </w:r>
      <w:r w:rsidR="00AB1EE4">
        <w:rPr>
          <w:rFonts w:asciiTheme="majorHAnsi" w:hAnsiTheme="majorHAnsi"/>
        </w:rPr>
        <w:t>a request</w:t>
      </w:r>
      <w:r>
        <w:rPr>
          <w:rFonts w:asciiTheme="majorHAnsi" w:hAnsiTheme="majorHAnsi"/>
        </w:rPr>
        <w:t xml:space="preserve"> parameter ‘</w:t>
      </w:r>
      <w:proofErr w:type="spellStart"/>
      <w:r>
        <w:rPr>
          <w:rFonts w:asciiTheme="majorHAnsi" w:hAnsiTheme="majorHAnsi"/>
        </w:rPr>
        <w:t>rrqa</w:t>
      </w:r>
      <w:proofErr w:type="spellEnd"/>
      <w:r>
        <w:rPr>
          <w:rFonts w:asciiTheme="majorHAnsi" w:hAnsiTheme="majorHAnsi"/>
        </w:rPr>
        <w:t>=on’</w:t>
      </w:r>
      <w:r w:rsidR="00117B36">
        <w:rPr>
          <w:rFonts w:asciiTheme="majorHAnsi" w:hAnsiTheme="majorHAnsi"/>
        </w:rPr>
        <w:t xml:space="preserve"> and ‘</w:t>
      </w:r>
      <w:proofErr w:type="spellStart"/>
      <w:r w:rsidR="00117B36">
        <w:rPr>
          <w:rFonts w:asciiTheme="majorHAnsi" w:hAnsiTheme="majorHAnsi"/>
        </w:rPr>
        <w:t>rrqa</w:t>
      </w:r>
      <w:proofErr w:type="spellEnd"/>
      <w:r w:rsidR="00117B36">
        <w:rPr>
          <w:rFonts w:asciiTheme="majorHAnsi" w:hAnsiTheme="majorHAnsi"/>
        </w:rPr>
        <w:t>=off’ respectively</w:t>
      </w:r>
      <w:r w:rsidR="00AB1EE4">
        <w:rPr>
          <w:rFonts w:asciiTheme="majorHAnsi" w:hAnsiTheme="majorHAnsi"/>
        </w:rPr>
        <w:t>.</w:t>
      </w:r>
      <w:r w:rsidR="00DB1A52">
        <w:rPr>
          <w:rFonts w:asciiTheme="majorHAnsi" w:hAnsiTheme="majorHAnsi"/>
        </w:rPr>
        <w:t xml:space="preserve"> </w:t>
      </w:r>
      <w:r w:rsidR="00524884">
        <w:rPr>
          <w:rFonts w:asciiTheme="majorHAnsi" w:hAnsiTheme="majorHAnsi"/>
        </w:rPr>
        <w:t xml:space="preserve">By setting </w:t>
      </w:r>
      <w:proofErr w:type="spellStart"/>
      <w:r w:rsidR="00524884">
        <w:rPr>
          <w:rFonts w:asciiTheme="majorHAnsi" w:hAnsiTheme="majorHAnsi"/>
        </w:rPr>
        <w:t>rrqa</w:t>
      </w:r>
      <w:proofErr w:type="spellEnd"/>
      <w:r w:rsidR="00524884">
        <w:rPr>
          <w:rFonts w:asciiTheme="majorHAnsi" w:hAnsiTheme="majorHAnsi"/>
        </w:rPr>
        <w:t>=on, t</w:t>
      </w:r>
      <w:r w:rsidR="00DB1A52">
        <w:rPr>
          <w:rFonts w:asciiTheme="majorHAnsi" w:hAnsiTheme="majorHAnsi"/>
        </w:rPr>
        <w:t xml:space="preserve">he user stays in the QA mode across various </w:t>
      </w:r>
      <w:r w:rsidR="003E3709">
        <w:rPr>
          <w:rFonts w:asciiTheme="majorHAnsi" w:hAnsiTheme="majorHAnsi"/>
        </w:rPr>
        <w:t>pages/</w:t>
      </w:r>
      <w:r w:rsidR="00DB1A52">
        <w:rPr>
          <w:rFonts w:asciiTheme="majorHAnsi" w:hAnsiTheme="majorHAnsi"/>
        </w:rPr>
        <w:t xml:space="preserve">clicks until he passes </w:t>
      </w:r>
      <w:r w:rsidR="003E3709">
        <w:rPr>
          <w:rFonts w:asciiTheme="majorHAnsi" w:hAnsiTheme="majorHAnsi"/>
        </w:rPr>
        <w:t xml:space="preserve">a parameter </w:t>
      </w:r>
      <w:proofErr w:type="spellStart"/>
      <w:r w:rsidR="00DB1A52">
        <w:rPr>
          <w:rFonts w:asciiTheme="majorHAnsi" w:hAnsiTheme="majorHAnsi"/>
        </w:rPr>
        <w:t>rrqa</w:t>
      </w:r>
      <w:proofErr w:type="spellEnd"/>
      <w:r w:rsidR="00DB1A52">
        <w:rPr>
          <w:rFonts w:asciiTheme="majorHAnsi" w:hAnsiTheme="majorHAnsi"/>
        </w:rPr>
        <w:t>=off in any of the URL where the zero</w:t>
      </w:r>
      <w:r w:rsidR="003E3709">
        <w:rPr>
          <w:rFonts w:asciiTheme="majorHAnsi" w:hAnsiTheme="majorHAnsi"/>
        </w:rPr>
        <w:t xml:space="preserve"> c</w:t>
      </w:r>
      <w:r w:rsidR="00DB1A52">
        <w:rPr>
          <w:rFonts w:asciiTheme="majorHAnsi" w:hAnsiTheme="majorHAnsi"/>
        </w:rPr>
        <w:t>ode JS is used.</w:t>
      </w:r>
    </w:p>
    <w:p w14:paraId="24E274D5" w14:textId="1EA8D01F" w:rsidR="002D0B4A" w:rsidRDefault="002D0B4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72E89F1" w14:textId="6DFACAB7" w:rsidR="000B4B7F" w:rsidRPr="00F85EDE" w:rsidRDefault="000B4B7F" w:rsidP="006F154D">
      <w:pPr>
        <w:pStyle w:val="h2"/>
        <w:numPr>
          <w:ilvl w:val="1"/>
          <w:numId w:val="22"/>
        </w:numPr>
        <w:rPr>
          <w:rFonts w:asciiTheme="majorHAnsi" w:hAnsiTheme="majorHAnsi"/>
        </w:rPr>
      </w:pPr>
      <w:bookmarkStart w:id="9" w:name="_Toc56531906"/>
      <w:r w:rsidRPr="00F85EDE">
        <w:rPr>
          <w:rFonts w:asciiTheme="majorHAnsi" w:hAnsiTheme="majorHAnsi"/>
        </w:rPr>
        <w:lastRenderedPageBreak/>
        <w:t xml:space="preserve">Zero Code Designer </w:t>
      </w:r>
      <w:r w:rsidR="004F5DB4" w:rsidRPr="00F85EDE">
        <w:rPr>
          <w:rFonts w:asciiTheme="majorHAnsi" w:hAnsiTheme="majorHAnsi"/>
        </w:rPr>
        <w:t>- Landing</w:t>
      </w:r>
      <w:r w:rsidRPr="00F85EDE">
        <w:rPr>
          <w:rFonts w:asciiTheme="majorHAnsi" w:hAnsiTheme="majorHAnsi"/>
        </w:rPr>
        <w:t xml:space="preserve"> page</w:t>
      </w:r>
      <w:bookmarkEnd w:id="9"/>
    </w:p>
    <w:p w14:paraId="78F92C5D" w14:textId="048D59D5" w:rsidR="004F5DB4" w:rsidRPr="00F85EDE" w:rsidRDefault="004F5DB4" w:rsidP="004F5DB4">
      <w:pPr>
        <w:rPr>
          <w:rFonts w:asciiTheme="majorHAnsi" w:hAnsiTheme="majorHAnsi"/>
        </w:rPr>
      </w:pPr>
      <w:r w:rsidRPr="00F85EDE">
        <w:rPr>
          <w:rFonts w:asciiTheme="majorHAnsi" w:hAnsiTheme="majorHAnsi"/>
        </w:rPr>
        <w:t>Below the logical view of the Landing Page</w:t>
      </w:r>
    </w:p>
    <w:p w14:paraId="3DBBFC06" w14:textId="4353476D" w:rsidR="004F5DB4" w:rsidRPr="00F85EDE" w:rsidRDefault="004F5DB4" w:rsidP="004F5DB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>Lists all the pages created by the User(s)</w:t>
      </w:r>
    </w:p>
    <w:p w14:paraId="6CE808F8" w14:textId="4A831784" w:rsidR="004F5DB4" w:rsidRPr="00F85EDE" w:rsidRDefault="004F5DB4" w:rsidP="004F5DB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Displays the </w:t>
      </w:r>
      <w:r w:rsidR="004E2A94">
        <w:rPr>
          <w:rFonts w:asciiTheme="majorHAnsi" w:hAnsiTheme="majorHAnsi"/>
        </w:rPr>
        <w:t>production and QA</w:t>
      </w:r>
      <w:r w:rsidRPr="00F85EDE">
        <w:rPr>
          <w:rFonts w:asciiTheme="majorHAnsi" w:hAnsiTheme="majorHAnsi"/>
        </w:rPr>
        <w:t xml:space="preserve"> version.</w:t>
      </w:r>
    </w:p>
    <w:p w14:paraId="765FF4C0" w14:textId="42DF4CEF" w:rsidR="004F5DB4" w:rsidRDefault="004F5DB4" w:rsidP="004F5DB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Necessary actions associated are </w:t>
      </w:r>
      <w:r w:rsidRPr="00F85EDE">
        <w:rPr>
          <w:rFonts w:asciiTheme="majorHAnsi" w:hAnsiTheme="majorHAnsi" w:hint="cs"/>
        </w:rPr>
        <w:t>‘</w:t>
      </w:r>
      <w:r w:rsidR="00043A6A" w:rsidRPr="00F85EDE">
        <w:rPr>
          <w:rFonts w:asciiTheme="majorHAnsi" w:hAnsiTheme="majorHAnsi"/>
        </w:rPr>
        <w:t>Add new</w:t>
      </w:r>
      <w:r w:rsidRPr="00F85EDE">
        <w:rPr>
          <w:rFonts w:asciiTheme="majorHAnsi" w:hAnsiTheme="majorHAnsi"/>
        </w:rPr>
        <w:t xml:space="preserve"> Page</w:t>
      </w:r>
      <w:r w:rsidRPr="00F85EDE">
        <w:rPr>
          <w:rFonts w:asciiTheme="majorHAnsi" w:hAnsiTheme="majorHAnsi" w:hint="cs"/>
        </w:rPr>
        <w:t>’</w:t>
      </w:r>
      <w:r w:rsidRPr="00F85EDE">
        <w:rPr>
          <w:rFonts w:asciiTheme="majorHAnsi" w:hAnsiTheme="majorHAnsi"/>
        </w:rPr>
        <w:t xml:space="preserve">, </w:t>
      </w:r>
      <w:r w:rsidRPr="00F85EDE">
        <w:rPr>
          <w:rFonts w:asciiTheme="majorHAnsi" w:hAnsiTheme="majorHAnsi" w:hint="cs"/>
        </w:rPr>
        <w:t>‘</w:t>
      </w:r>
      <w:r w:rsidRPr="00F85EDE">
        <w:rPr>
          <w:rFonts w:asciiTheme="majorHAnsi" w:hAnsiTheme="majorHAnsi"/>
        </w:rPr>
        <w:t>Edit a current page</w:t>
      </w:r>
      <w:r w:rsidRPr="00F85EDE">
        <w:rPr>
          <w:rFonts w:asciiTheme="majorHAnsi" w:hAnsiTheme="majorHAnsi" w:hint="cs"/>
        </w:rPr>
        <w:t>’</w:t>
      </w:r>
      <w:r w:rsidRPr="00F85EDE">
        <w:rPr>
          <w:rFonts w:asciiTheme="majorHAnsi" w:hAnsiTheme="majorHAnsi"/>
        </w:rPr>
        <w:t xml:space="preserve"> and delete a page.</w:t>
      </w:r>
    </w:p>
    <w:p w14:paraId="0B974DEF" w14:textId="2CFA9417" w:rsidR="003843BA" w:rsidRPr="00F85EDE" w:rsidRDefault="003843BA" w:rsidP="004F5DB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user MUST click on the ‘Push to Production’ button to enable all the JIWs </w:t>
      </w:r>
      <w:r w:rsidR="00FD4467">
        <w:rPr>
          <w:rFonts w:asciiTheme="majorHAnsi" w:hAnsiTheme="majorHAnsi"/>
        </w:rPr>
        <w:t xml:space="preserve">which are in </w:t>
      </w:r>
      <w:r w:rsidR="00500364">
        <w:rPr>
          <w:rFonts w:asciiTheme="majorHAnsi" w:hAnsiTheme="majorHAnsi"/>
        </w:rPr>
        <w:t>QA (</w:t>
      </w:r>
      <w:r w:rsidR="004E2A94">
        <w:rPr>
          <w:rFonts w:asciiTheme="majorHAnsi" w:hAnsiTheme="majorHAnsi"/>
        </w:rPr>
        <w:t>published state</w:t>
      </w:r>
      <w:r w:rsidR="00E5364F">
        <w:rPr>
          <w:rFonts w:asciiTheme="majorHAnsi" w:hAnsiTheme="majorHAnsi"/>
        </w:rPr>
        <w:t xml:space="preserve"> only</w:t>
      </w:r>
      <w:r w:rsidR="004E2A94">
        <w:rPr>
          <w:rFonts w:asciiTheme="majorHAnsi" w:hAnsiTheme="majorHAnsi"/>
        </w:rPr>
        <w:t>)</w:t>
      </w:r>
      <w:r w:rsidR="00FD446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 production.</w:t>
      </w:r>
    </w:p>
    <w:p w14:paraId="681B6A1E" w14:textId="77777777" w:rsidR="004F5DB4" w:rsidRPr="00F85EDE" w:rsidRDefault="004F5DB4" w:rsidP="004F5DB4">
      <w:pPr>
        <w:rPr>
          <w:rFonts w:asciiTheme="majorHAnsi" w:hAnsiTheme="majorHAnsi"/>
        </w:rPr>
      </w:pPr>
    </w:p>
    <w:p w14:paraId="541A305B" w14:textId="6B1431F3" w:rsidR="003E51B1" w:rsidRDefault="000D23E9" w:rsidP="0064285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07412AF" wp14:editId="55B34FF3">
            <wp:extent cx="5943600" cy="2103120"/>
            <wp:effectExtent l="152400" t="152400" r="361950" b="3543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9E53C7" w14:textId="77777777" w:rsidR="006457A2" w:rsidRPr="00F85EDE" w:rsidRDefault="006457A2" w:rsidP="0064285D">
      <w:pPr>
        <w:rPr>
          <w:rFonts w:asciiTheme="majorHAnsi" w:hAnsiTheme="majorHAnsi"/>
        </w:rPr>
      </w:pPr>
    </w:p>
    <w:p w14:paraId="15570199" w14:textId="20A8B0B8" w:rsidR="00414190" w:rsidRPr="00363CFE" w:rsidRDefault="00414190" w:rsidP="00363CFE">
      <w:pPr>
        <w:pStyle w:val="h1"/>
        <w:rPr>
          <w:rFonts w:asciiTheme="majorHAnsi" w:eastAsia="Arial Unicode MS" w:hAnsiTheme="majorHAnsi" w:cs="Arial Unicode MS"/>
        </w:rPr>
      </w:pPr>
      <w:bookmarkStart w:id="10" w:name="_Toc56531907"/>
      <w:r w:rsidRPr="00363CFE">
        <w:rPr>
          <w:rFonts w:asciiTheme="majorHAnsi" w:eastAsia="Arial Unicode MS" w:hAnsiTheme="majorHAnsi" w:cs="Arial Unicode MS"/>
        </w:rPr>
        <w:lastRenderedPageBreak/>
        <w:t>Chapter 4:</w:t>
      </w:r>
      <w:r w:rsidR="00EB1DE5" w:rsidRPr="00363CFE">
        <w:rPr>
          <w:rFonts w:asciiTheme="majorHAnsi" w:eastAsia="Arial Unicode MS" w:hAnsiTheme="majorHAnsi" w:cs="Arial Unicode MS"/>
        </w:rPr>
        <w:t xml:space="preserve"> </w:t>
      </w:r>
      <w:r w:rsidRPr="00363CFE">
        <w:rPr>
          <w:rFonts w:asciiTheme="majorHAnsi" w:eastAsia="Arial Unicode MS" w:hAnsiTheme="majorHAnsi" w:cs="Arial Unicode MS"/>
        </w:rPr>
        <w:t>Other Design Considerations</w:t>
      </w:r>
      <w:bookmarkEnd w:id="10"/>
    </w:p>
    <w:p w14:paraId="2C8CEC78" w14:textId="22EE5C12" w:rsidR="00414190" w:rsidRPr="00363CFE" w:rsidRDefault="000A4D1F" w:rsidP="00363CFE">
      <w:pPr>
        <w:pStyle w:val="h2"/>
        <w:rPr>
          <w:rFonts w:asciiTheme="majorHAnsi" w:hAnsiTheme="majorHAnsi"/>
        </w:rPr>
      </w:pPr>
      <w:r w:rsidRPr="00F85EDE">
        <w:rPr>
          <w:rFonts w:asciiTheme="majorHAnsi" w:hAnsiTheme="majorHAnsi"/>
          <w:color w:val="000000"/>
          <w:sz w:val="20"/>
          <w:szCs w:val="20"/>
          <w:u w:color="000000"/>
          <w:lang w:val="en-IN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bookmarkStart w:id="11" w:name="_Toc56531908"/>
      <w:r w:rsidR="000B4F85" w:rsidRPr="00363CFE">
        <w:rPr>
          <w:rFonts w:asciiTheme="majorHAnsi" w:hAnsiTheme="majorHAnsi"/>
        </w:rPr>
        <w:t xml:space="preserve">4.1 </w:t>
      </w:r>
      <w:r w:rsidR="00414190" w:rsidRPr="00363CFE">
        <w:rPr>
          <w:rFonts w:asciiTheme="majorHAnsi" w:hAnsiTheme="majorHAnsi"/>
        </w:rPr>
        <w:t>Experience Designer Vs Dashboard</w:t>
      </w:r>
      <w:bookmarkEnd w:id="11"/>
    </w:p>
    <w:p w14:paraId="1ABD5692" w14:textId="08C11C26" w:rsidR="00414190" w:rsidRPr="00363CFE" w:rsidRDefault="00414190" w:rsidP="00414190">
      <w:pPr>
        <w:pStyle w:val="Body"/>
        <w:rPr>
          <w:rFonts w:asciiTheme="majorHAnsi" w:hAnsiTheme="majorHAnsi"/>
          <w:sz w:val="24"/>
          <w:szCs w:val="24"/>
        </w:rPr>
      </w:pPr>
      <w:bookmarkStart w:id="12" w:name="_Hlk55023996"/>
      <w:r w:rsidRPr="00363CFE">
        <w:rPr>
          <w:rFonts w:asciiTheme="majorHAnsi" w:hAnsiTheme="majorHAnsi"/>
          <w:sz w:val="24"/>
          <w:szCs w:val="24"/>
        </w:rPr>
        <w:t xml:space="preserve">It has been decided to include this as part of the Dashboard as many of the site </w:t>
      </w:r>
      <w:bookmarkEnd w:id="12"/>
      <w:r w:rsidRPr="00363CFE">
        <w:rPr>
          <w:rFonts w:asciiTheme="majorHAnsi" w:hAnsiTheme="majorHAnsi"/>
          <w:sz w:val="24"/>
          <w:szCs w:val="24"/>
        </w:rPr>
        <w:t xml:space="preserve">configuration is already present in the dashboard.  Experience browser </w:t>
      </w:r>
      <w:r w:rsidR="00A14C99">
        <w:rPr>
          <w:rFonts w:asciiTheme="majorHAnsi" w:hAnsiTheme="majorHAnsi"/>
          <w:sz w:val="24"/>
          <w:szCs w:val="24"/>
        </w:rPr>
        <w:t xml:space="preserve">is </w:t>
      </w:r>
      <w:r w:rsidRPr="00363CFE">
        <w:rPr>
          <w:rFonts w:asciiTheme="majorHAnsi" w:hAnsiTheme="majorHAnsi"/>
          <w:sz w:val="24"/>
          <w:szCs w:val="24"/>
        </w:rPr>
        <w:t>for the marketers to add new content and do not want to burden with setup elements.</w:t>
      </w:r>
    </w:p>
    <w:p w14:paraId="28116931" w14:textId="197395AC" w:rsidR="00414190" w:rsidRPr="00F85EDE" w:rsidRDefault="00414190" w:rsidP="00414190">
      <w:pPr>
        <w:pStyle w:val="Body"/>
        <w:rPr>
          <w:rFonts w:asciiTheme="majorHAnsi" w:hAnsiTheme="majorHAnsi"/>
        </w:rPr>
      </w:pPr>
      <w:r w:rsidRPr="00F85EDE">
        <w:rPr>
          <w:rFonts w:asciiTheme="majorHAnsi" w:hAnsiTheme="majorHAnsi"/>
        </w:rPr>
        <w:t xml:space="preserve">   </w:t>
      </w:r>
    </w:p>
    <w:p w14:paraId="0241A860" w14:textId="72DB9C17" w:rsidR="00414190" w:rsidRPr="00F85EDE" w:rsidRDefault="000B4F85" w:rsidP="000B4F85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13" w:name="_Toc56531909"/>
      <w:r w:rsidRPr="00F85EDE">
        <w:rPr>
          <w:rFonts w:asciiTheme="majorHAnsi" w:hAnsiTheme="majorHAnsi"/>
        </w:rPr>
        <w:t>Versioning</w:t>
      </w:r>
      <w:bookmarkEnd w:id="13"/>
      <w:r w:rsidRPr="00363CFE">
        <w:rPr>
          <w:rFonts w:asciiTheme="majorHAnsi" w:hAnsiTheme="majorHAnsi"/>
        </w:rPr>
        <w:t xml:space="preserve"> </w:t>
      </w:r>
    </w:p>
    <w:p w14:paraId="38C9127F" w14:textId="20101FE7" w:rsidR="00BF2412" w:rsidRDefault="000B4F85" w:rsidP="00F00820">
      <w:pPr>
        <w:pStyle w:val="Body"/>
        <w:rPr>
          <w:rFonts w:asciiTheme="majorHAnsi" w:hAnsiTheme="majorHAnsi"/>
          <w:sz w:val="24"/>
          <w:szCs w:val="24"/>
        </w:rPr>
      </w:pPr>
      <w:bookmarkStart w:id="14" w:name="_Hlk55024924"/>
      <w:r w:rsidRPr="00F85EDE">
        <w:rPr>
          <w:rFonts w:asciiTheme="majorHAnsi" w:hAnsiTheme="majorHAnsi"/>
          <w:sz w:val="24"/>
          <w:szCs w:val="24"/>
        </w:rPr>
        <w:t xml:space="preserve">Versioning MUST be maintained at the JIW level. Every time a user publishes a JIW, a new version is created </w:t>
      </w:r>
      <w:r w:rsidR="002D0990" w:rsidRPr="00F85EDE">
        <w:rPr>
          <w:rFonts w:asciiTheme="majorHAnsi" w:hAnsiTheme="majorHAnsi"/>
          <w:sz w:val="24"/>
          <w:szCs w:val="24"/>
        </w:rPr>
        <w:t>and will remain active until a new publish happens on the JIW.</w:t>
      </w:r>
    </w:p>
    <w:p w14:paraId="25A4B597" w14:textId="738446D0" w:rsidR="00AF623A" w:rsidRDefault="000D23E9" w:rsidP="00F00820">
      <w:pPr>
        <w:pStyle w:val="Body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p</w:t>
      </w:r>
      <w:r w:rsidR="00AF623A">
        <w:rPr>
          <w:rFonts w:asciiTheme="majorHAnsi" w:hAnsiTheme="majorHAnsi"/>
          <w:sz w:val="24"/>
          <w:szCs w:val="24"/>
        </w:rPr>
        <w:t xml:space="preserve">ublishing </w:t>
      </w:r>
      <w:r>
        <w:rPr>
          <w:rFonts w:asciiTheme="majorHAnsi" w:hAnsiTheme="majorHAnsi"/>
          <w:sz w:val="24"/>
          <w:szCs w:val="24"/>
        </w:rPr>
        <w:t>(</w:t>
      </w:r>
      <w:r w:rsidR="00AF623A">
        <w:rPr>
          <w:rFonts w:asciiTheme="majorHAnsi" w:hAnsiTheme="majorHAnsi"/>
          <w:sz w:val="24"/>
          <w:szCs w:val="24"/>
        </w:rPr>
        <w:t>means publish to QA</w:t>
      </w:r>
      <w:r>
        <w:rPr>
          <w:rFonts w:asciiTheme="majorHAnsi" w:hAnsiTheme="majorHAnsi"/>
          <w:sz w:val="24"/>
          <w:szCs w:val="24"/>
        </w:rPr>
        <w:t>)</w:t>
      </w:r>
      <w:r w:rsidR="00AF623A">
        <w:rPr>
          <w:rFonts w:asciiTheme="majorHAnsi" w:hAnsiTheme="majorHAnsi"/>
          <w:sz w:val="24"/>
          <w:szCs w:val="24"/>
        </w:rPr>
        <w:t xml:space="preserve"> the minor version will be bumped. Once it is pushed to production the major version will be bumped up, putting the minor version to </w:t>
      </w:r>
      <w:r>
        <w:rPr>
          <w:rFonts w:asciiTheme="majorHAnsi" w:hAnsiTheme="majorHAnsi"/>
          <w:sz w:val="24"/>
          <w:szCs w:val="24"/>
        </w:rPr>
        <w:t>z</w:t>
      </w:r>
      <w:r w:rsidR="00AF623A">
        <w:rPr>
          <w:rFonts w:asciiTheme="majorHAnsi" w:hAnsiTheme="majorHAnsi"/>
          <w:sz w:val="24"/>
          <w:szCs w:val="24"/>
        </w:rPr>
        <w:t>ero.</w:t>
      </w:r>
    </w:p>
    <w:p w14:paraId="7DD0FCAE" w14:textId="77777777" w:rsidR="00AF623A" w:rsidRDefault="00AF623A" w:rsidP="00F00820">
      <w:pPr>
        <w:pStyle w:val="Body"/>
        <w:rPr>
          <w:rFonts w:asciiTheme="majorHAnsi" w:hAnsiTheme="majorHAnsi"/>
          <w:sz w:val="24"/>
          <w:szCs w:val="24"/>
        </w:rPr>
      </w:pPr>
    </w:p>
    <w:p w14:paraId="43B775C6" w14:textId="390CFA48" w:rsidR="00AF623A" w:rsidRDefault="00DA63A2" w:rsidP="00F00820">
      <w:pPr>
        <w:pStyle w:val="Body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E.g.</w:t>
      </w:r>
      <w:r w:rsidR="00AF623A">
        <w:rPr>
          <w:rFonts w:asciiTheme="majorHAnsi" w:hAnsiTheme="majorHAnsi"/>
          <w:sz w:val="24"/>
          <w:szCs w:val="24"/>
        </w:rPr>
        <w:t xml:space="preserve">: User starts a new JIW with V0.0; publish will move it to </w:t>
      </w:r>
      <w:r w:rsidR="002E36FF">
        <w:rPr>
          <w:rFonts w:asciiTheme="majorHAnsi" w:hAnsiTheme="majorHAnsi"/>
          <w:sz w:val="24"/>
          <w:szCs w:val="24"/>
        </w:rPr>
        <w:t>V</w:t>
      </w:r>
      <w:r w:rsidR="00AF623A">
        <w:rPr>
          <w:rFonts w:asciiTheme="majorHAnsi" w:hAnsiTheme="majorHAnsi"/>
          <w:sz w:val="24"/>
          <w:szCs w:val="24"/>
        </w:rPr>
        <w:t xml:space="preserve">0.1; an another publish will move it to </w:t>
      </w:r>
      <w:r w:rsidR="002E36FF">
        <w:rPr>
          <w:rFonts w:asciiTheme="majorHAnsi" w:hAnsiTheme="majorHAnsi"/>
          <w:sz w:val="24"/>
          <w:szCs w:val="24"/>
        </w:rPr>
        <w:t>V</w:t>
      </w:r>
      <w:r w:rsidR="00AF623A">
        <w:rPr>
          <w:rFonts w:asciiTheme="majorHAnsi" w:hAnsiTheme="majorHAnsi"/>
          <w:sz w:val="24"/>
          <w:szCs w:val="24"/>
        </w:rPr>
        <w:t xml:space="preserve">0.2; Push to production will be </w:t>
      </w:r>
      <w:r w:rsidR="002E36FF">
        <w:rPr>
          <w:rFonts w:asciiTheme="majorHAnsi" w:hAnsiTheme="majorHAnsi"/>
          <w:sz w:val="24"/>
          <w:szCs w:val="24"/>
        </w:rPr>
        <w:t>V</w:t>
      </w:r>
      <w:r w:rsidR="00AF623A">
        <w:rPr>
          <w:rFonts w:asciiTheme="majorHAnsi" w:hAnsiTheme="majorHAnsi"/>
          <w:sz w:val="24"/>
          <w:szCs w:val="24"/>
        </w:rPr>
        <w:t xml:space="preserve">1.0. Every version (both minor and major) will be maintained/available as history </w:t>
      </w:r>
      <w:r w:rsidR="00492525">
        <w:rPr>
          <w:rFonts w:asciiTheme="majorHAnsi" w:hAnsiTheme="majorHAnsi"/>
          <w:sz w:val="24"/>
          <w:szCs w:val="24"/>
        </w:rPr>
        <w:t>in the JIW store</w:t>
      </w:r>
      <w:r w:rsidR="00082842">
        <w:rPr>
          <w:rFonts w:asciiTheme="majorHAnsi" w:hAnsiTheme="majorHAnsi"/>
          <w:sz w:val="24"/>
          <w:szCs w:val="24"/>
        </w:rPr>
        <w:t>.</w:t>
      </w:r>
    </w:p>
    <w:bookmarkEnd w:id="14"/>
    <w:p w14:paraId="565A555C" w14:textId="73C9FD1B" w:rsidR="003E3709" w:rsidRPr="00F85EDE" w:rsidRDefault="003E3709" w:rsidP="00F00820">
      <w:pPr>
        <w:pStyle w:val="Body"/>
        <w:rPr>
          <w:rFonts w:asciiTheme="majorHAnsi" w:hAnsiTheme="majorHAnsi"/>
          <w:sz w:val="24"/>
          <w:szCs w:val="24"/>
        </w:rPr>
      </w:pPr>
    </w:p>
    <w:p w14:paraId="2F09F75D" w14:textId="6E0022AD" w:rsidR="00F00820" w:rsidRPr="00F85EDE" w:rsidRDefault="00F00820" w:rsidP="00F00820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15" w:name="_Toc56531910"/>
      <w:r w:rsidRPr="00F85EDE">
        <w:rPr>
          <w:rFonts w:asciiTheme="majorHAnsi" w:hAnsiTheme="majorHAnsi"/>
        </w:rPr>
        <w:t>Roll back</w:t>
      </w:r>
      <w:bookmarkEnd w:id="15"/>
    </w:p>
    <w:p w14:paraId="2C63708B" w14:textId="163F3EA9" w:rsidR="00F00820" w:rsidRPr="00F85EDE" w:rsidRDefault="00F00820" w:rsidP="00F00820">
      <w:pPr>
        <w:pStyle w:val="Body"/>
        <w:rPr>
          <w:rFonts w:asciiTheme="majorHAnsi" w:hAnsiTheme="majorHAnsi"/>
          <w:sz w:val="24"/>
          <w:szCs w:val="24"/>
        </w:rPr>
      </w:pPr>
      <w:r w:rsidRPr="00F85EDE">
        <w:rPr>
          <w:rFonts w:asciiTheme="majorHAnsi" w:hAnsiTheme="majorHAnsi"/>
          <w:sz w:val="24"/>
          <w:szCs w:val="24"/>
        </w:rPr>
        <w:t>Process invalided in JIW rollback:</w:t>
      </w:r>
    </w:p>
    <w:p w14:paraId="7DE16274" w14:textId="77777777" w:rsidR="00F00820" w:rsidRPr="00F85EDE" w:rsidRDefault="00F00820" w:rsidP="00F00820">
      <w:pPr>
        <w:pStyle w:val="Body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F85EDE">
        <w:rPr>
          <w:rFonts w:asciiTheme="majorHAnsi" w:hAnsiTheme="majorHAnsi"/>
          <w:sz w:val="24"/>
          <w:szCs w:val="24"/>
        </w:rPr>
        <w:t xml:space="preserve">JIW is edited so that it </w:t>
      </w:r>
      <w:r>
        <w:rPr>
          <w:rFonts w:asciiTheme="majorHAnsi" w:hAnsiTheme="majorHAnsi"/>
          <w:sz w:val="24"/>
          <w:szCs w:val="24"/>
        </w:rPr>
        <w:t xml:space="preserve">is </w:t>
      </w:r>
      <w:r w:rsidRPr="00F85EDE">
        <w:rPr>
          <w:rFonts w:asciiTheme="majorHAnsi" w:hAnsiTheme="majorHAnsi"/>
          <w:sz w:val="24"/>
          <w:szCs w:val="24"/>
        </w:rPr>
        <w:t xml:space="preserve">in the Draft version. </w:t>
      </w:r>
    </w:p>
    <w:p w14:paraId="4A8AF3CD" w14:textId="77777777" w:rsidR="00F00820" w:rsidRPr="00F85EDE" w:rsidRDefault="00F00820" w:rsidP="00F00820">
      <w:pPr>
        <w:pStyle w:val="Body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F85EDE">
        <w:rPr>
          <w:rFonts w:asciiTheme="majorHAnsi" w:hAnsiTheme="majorHAnsi"/>
          <w:sz w:val="24"/>
          <w:szCs w:val="24"/>
        </w:rPr>
        <w:t>Execute a rollback to an already published version.</w:t>
      </w:r>
    </w:p>
    <w:p w14:paraId="4FB7DC75" w14:textId="77777777" w:rsidR="00F00820" w:rsidRDefault="00F00820" w:rsidP="00F00820">
      <w:pPr>
        <w:pStyle w:val="Body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F85EDE">
        <w:rPr>
          <w:rFonts w:asciiTheme="majorHAnsi" w:hAnsiTheme="majorHAnsi"/>
          <w:sz w:val="24"/>
          <w:szCs w:val="24"/>
        </w:rPr>
        <w:t>Publishing this Draft</w:t>
      </w:r>
      <w:r>
        <w:rPr>
          <w:rFonts w:asciiTheme="majorHAnsi" w:hAnsiTheme="majorHAnsi"/>
          <w:sz w:val="24"/>
          <w:szCs w:val="24"/>
        </w:rPr>
        <w:t xml:space="preserve"> as a</w:t>
      </w:r>
      <w:r w:rsidRPr="00F85E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new </w:t>
      </w:r>
      <w:r w:rsidRPr="00F85EDE">
        <w:rPr>
          <w:rFonts w:asciiTheme="majorHAnsi" w:hAnsiTheme="majorHAnsi"/>
          <w:sz w:val="24"/>
          <w:szCs w:val="24"/>
        </w:rPr>
        <w:t>version.</w:t>
      </w:r>
    </w:p>
    <w:p w14:paraId="5B915E4D" w14:textId="77777777" w:rsidR="00F00820" w:rsidRPr="00F85EDE" w:rsidRDefault="00F00820" w:rsidP="00F00820">
      <w:pPr>
        <w:pStyle w:val="Body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Finally need to call the ‘Push to Production’ once QA is completed.</w:t>
      </w:r>
    </w:p>
    <w:p w14:paraId="0157D2E0" w14:textId="7F91234E" w:rsidR="00C76974" w:rsidRDefault="00C76974" w:rsidP="00363CFE">
      <w:pPr>
        <w:pStyle w:val="Body"/>
        <w:rPr>
          <w:rFonts w:asciiTheme="majorHAnsi" w:hAnsiTheme="majorHAnsi"/>
          <w:sz w:val="24"/>
          <w:szCs w:val="24"/>
        </w:rPr>
      </w:pPr>
    </w:p>
    <w:p w14:paraId="0A7505EA" w14:textId="36D66396" w:rsidR="00AF623A" w:rsidRPr="00F85EDE" w:rsidRDefault="00AF623A" w:rsidP="00AF623A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16" w:name="_Toc56531911"/>
      <w:r>
        <w:rPr>
          <w:rFonts w:asciiTheme="majorHAnsi" w:hAnsiTheme="majorHAnsi"/>
        </w:rPr>
        <w:t>One Button ‘Zero Code’ disable</w:t>
      </w:r>
      <w:bookmarkEnd w:id="16"/>
      <w:r>
        <w:rPr>
          <w:rFonts w:asciiTheme="majorHAnsi" w:hAnsiTheme="majorHAnsi"/>
        </w:rPr>
        <w:t xml:space="preserve"> </w:t>
      </w:r>
    </w:p>
    <w:p w14:paraId="46709BC7" w14:textId="385487CF" w:rsidR="00AF623A" w:rsidRPr="00F85EDE" w:rsidRDefault="00AF623A" w:rsidP="00AF623A">
      <w:pPr>
        <w:pStyle w:val="Body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can disable the entire Zero code on click of a single button. This is to support safe roll back to disable the complete JavaScript integration. With this:</w:t>
      </w:r>
    </w:p>
    <w:p w14:paraId="6914FCDA" w14:textId="4955BE70" w:rsidR="00AF623A" w:rsidRPr="00F85EDE" w:rsidRDefault="00AF623A" w:rsidP="00AF623A">
      <w:pPr>
        <w:pStyle w:val="Body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Zero code JS on the all the pages will stay as a passive </w:t>
      </w:r>
      <w:proofErr w:type="spellStart"/>
      <w:r w:rsidR="009C32A6">
        <w:rPr>
          <w:rFonts w:asciiTheme="majorHAnsi" w:hAnsiTheme="majorHAnsi"/>
          <w:sz w:val="24"/>
          <w:szCs w:val="24"/>
        </w:rPr>
        <w:t>js</w:t>
      </w:r>
      <w:proofErr w:type="spellEnd"/>
      <w:r w:rsidR="009C32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import</w:t>
      </w:r>
      <w:r w:rsidRPr="00F85EDE">
        <w:rPr>
          <w:rFonts w:asciiTheme="majorHAnsi" w:hAnsiTheme="majorHAnsi"/>
          <w:sz w:val="24"/>
          <w:szCs w:val="24"/>
        </w:rPr>
        <w:t xml:space="preserve">. </w:t>
      </w:r>
    </w:p>
    <w:p w14:paraId="6535360C" w14:textId="1B50DFD6" w:rsidR="00AF623A" w:rsidRPr="00F85EDE" w:rsidRDefault="00AF623A" w:rsidP="00AF623A">
      <w:pPr>
        <w:pStyle w:val="Body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this mode, the JIW container will be</w:t>
      </w:r>
      <w:r w:rsidR="008A4D3B">
        <w:rPr>
          <w:rFonts w:asciiTheme="majorHAnsi" w:hAnsiTheme="majorHAnsi"/>
          <w:sz w:val="24"/>
          <w:szCs w:val="24"/>
        </w:rPr>
        <w:t xml:space="preserve"> made</w:t>
      </w:r>
      <w:r>
        <w:rPr>
          <w:rFonts w:asciiTheme="majorHAnsi" w:hAnsiTheme="majorHAnsi"/>
          <w:sz w:val="24"/>
          <w:szCs w:val="24"/>
        </w:rPr>
        <w:t xml:space="preserve"> empty </w:t>
      </w:r>
      <w:r w:rsidR="008A4D3B">
        <w:rPr>
          <w:rFonts w:asciiTheme="majorHAnsi" w:hAnsiTheme="majorHAnsi"/>
          <w:sz w:val="24"/>
          <w:szCs w:val="24"/>
        </w:rPr>
        <w:t>so</w:t>
      </w:r>
      <w:r>
        <w:rPr>
          <w:rFonts w:asciiTheme="majorHAnsi" w:hAnsiTheme="majorHAnsi"/>
          <w:sz w:val="24"/>
          <w:szCs w:val="24"/>
        </w:rPr>
        <w:t xml:space="preserve"> </w:t>
      </w:r>
      <w:r w:rsidR="00816C53">
        <w:rPr>
          <w:rFonts w:asciiTheme="majorHAnsi" w:hAnsiTheme="majorHAnsi"/>
          <w:sz w:val="24"/>
          <w:szCs w:val="24"/>
        </w:rPr>
        <w:t xml:space="preserve">that </w:t>
      </w:r>
      <w:r>
        <w:rPr>
          <w:rFonts w:asciiTheme="majorHAnsi" w:hAnsiTheme="majorHAnsi"/>
          <w:sz w:val="24"/>
          <w:szCs w:val="24"/>
        </w:rPr>
        <w:t xml:space="preserve">any </w:t>
      </w:r>
      <w:r w:rsidR="00816C53">
        <w:rPr>
          <w:rFonts w:asciiTheme="majorHAnsi" w:hAnsiTheme="majorHAnsi"/>
          <w:sz w:val="24"/>
          <w:szCs w:val="24"/>
        </w:rPr>
        <w:t>misbehaving JavaScript</w:t>
      </w:r>
      <w:r>
        <w:rPr>
          <w:rFonts w:asciiTheme="majorHAnsi" w:hAnsiTheme="majorHAnsi"/>
          <w:sz w:val="24"/>
          <w:szCs w:val="24"/>
        </w:rPr>
        <w:t xml:space="preserve"> </w:t>
      </w:r>
      <w:r w:rsidR="008A4D3B">
        <w:rPr>
          <w:rFonts w:asciiTheme="majorHAnsi" w:hAnsiTheme="majorHAnsi"/>
          <w:sz w:val="24"/>
          <w:szCs w:val="24"/>
        </w:rPr>
        <w:t>ingestion does not happen</w:t>
      </w:r>
      <w:r w:rsidRPr="00F85EDE">
        <w:rPr>
          <w:rFonts w:asciiTheme="majorHAnsi" w:hAnsiTheme="majorHAnsi"/>
          <w:sz w:val="24"/>
          <w:szCs w:val="24"/>
        </w:rPr>
        <w:t>.</w:t>
      </w:r>
    </w:p>
    <w:p w14:paraId="4567580E" w14:textId="2F250C00" w:rsidR="00AF623A" w:rsidRDefault="00406D45" w:rsidP="00AF623A">
      <w:pPr>
        <w:pStyle w:val="Body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this mode, the QA JavaScript will be still </w:t>
      </w:r>
      <w:r w:rsidR="009B4CD6">
        <w:rPr>
          <w:rFonts w:asciiTheme="majorHAnsi" w:hAnsiTheme="majorHAnsi"/>
          <w:sz w:val="24"/>
          <w:szCs w:val="24"/>
        </w:rPr>
        <w:t>working,</w:t>
      </w:r>
      <w:r>
        <w:rPr>
          <w:rFonts w:asciiTheme="majorHAnsi" w:hAnsiTheme="majorHAnsi"/>
          <w:sz w:val="24"/>
          <w:szCs w:val="24"/>
        </w:rPr>
        <w:t xml:space="preserve"> and t</w:t>
      </w:r>
      <w:r w:rsidR="00AF623A">
        <w:rPr>
          <w:rFonts w:asciiTheme="majorHAnsi" w:hAnsiTheme="majorHAnsi"/>
          <w:sz w:val="24"/>
          <w:szCs w:val="24"/>
        </w:rPr>
        <w:t>he user can switch to a QA mode to work or resolve any issues on the page</w:t>
      </w:r>
      <w:r w:rsidR="00AF623A" w:rsidRPr="00F85EDE">
        <w:rPr>
          <w:rFonts w:asciiTheme="majorHAnsi" w:hAnsiTheme="majorHAnsi"/>
          <w:sz w:val="24"/>
          <w:szCs w:val="24"/>
        </w:rPr>
        <w:t>.</w:t>
      </w:r>
    </w:p>
    <w:p w14:paraId="28A9E7EE" w14:textId="2520EE1A" w:rsidR="00AF623A" w:rsidRDefault="00AF623A" w:rsidP="00AF623A">
      <w:pPr>
        <w:pStyle w:val="Body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QA JIW container will be active </w:t>
      </w:r>
      <w:r w:rsidR="009B4CD6">
        <w:rPr>
          <w:rFonts w:asciiTheme="majorHAnsi" w:hAnsiTheme="majorHAnsi"/>
          <w:sz w:val="24"/>
          <w:szCs w:val="24"/>
        </w:rPr>
        <w:t xml:space="preserve">only </w:t>
      </w:r>
      <w:r>
        <w:rPr>
          <w:rFonts w:asciiTheme="majorHAnsi" w:hAnsiTheme="majorHAnsi"/>
          <w:sz w:val="24"/>
          <w:szCs w:val="24"/>
        </w:rPr>
        <w:t xml:space="preserve">if the user </w:t>
      </w:r>
      <w:r w:rsidR="009B4CD6">
        <w:rPr>
          <w:rFonts w:asciiTheme="majorHAnsi" w:hAnsiTheme="majorHAnsi"/>
          <w:sz w:val="24"/>
          <w:szCs w:val="24"/>
        </w:rPr>
        <w:t>switches</w:t>
      </w:r>
      <w:r>
        <w:rPr>
          <w:rFonts w:asciiTheme="majorHAnsi" w:hAnsiTheme="majorHAnsi"/>
          <w:sz w:val="24"/>
          <w:szCs w:val="24"/>
        </w:rPr>
        <w:t xml:space="preserve"> to QA mode.</w:t>
      </w:r>
    </w:p>
    <w:p w14:paraId="3CA9E147" w14:textId="77777777" w:rsidR="00C523D2" w:rsidRPr="00F85EDE" w:rsidRDefault="00C523D2" w:rsidP="00C523D2">
      <w:pPr>
        <w:pStyle w:val="Body"/>
        <w:rPr>
          <w:rFonts w:asciiTheme="majorHAnsi" w:hAnsiTheme="majorHAnsi"/>
          <w:sz w:val="24"/>
          <w:szCs w:val="24"/>
        </w:rPr>
      </w:pPr>
    </w:p>
    <w:p w14:paraId="15C3327F" w14:textId="2F76203A" w:rsidR="00C523D2" w:rsidRPr="00F85EDE" w:rsidRDefault="00C523D2" w:rsidP="00C523D2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17" w:name="_Toc56531912"/>
      <w:r>
        <w:rPr>
          <w:rFonts w:asciiTheme="majorHAnsi" w:hAnsiTheme="majorHAnsi"/>
        </w:rPr>
        <w:t>Domain whitelisting</w:t>
      </w:r>
      <w:bookmarkEnd w:id="17"/>
      <w:r>
        <w:rPr>
          <w:rFonts w:asciiTheme="majorHAnsi" w:hAnsiTheme="majorHAnsi"/>
        </w:rPr>
        <w:t xml:space="preserve"> </w:t>
      </w:r>
    </w:p>
    <w:p w14:paraId="7C74EE73" w14:textId="00578E76" w:rsidR="00C523D2" w:rsidRPr="00F85EDE" w:rsidRDefault="00C523D2" w:rsidP="00C523D2">
      <w:pPr>
        <w:pStyle w:val="Body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user can optionally enter </w:t>
      </w:r>
      <w:r w:rsidR="00340A62">
        <w:rPr>
          <w:rFonts w:asciiTheme="majorHAnsi" w:hAnsiTheme="majorHAnsi"/>
          <w:sz w:val="24"/>
          <w:szCs w:val="24"/>
        </w:rPr>
        <w:t xml:space="preserve">permitted </w:t>
      </w:r>
      <w:r>
        <w:rPr>
          <w:rFonts w:asciiTheme="majorHAnsi" w:hAnsiTheme="majorHAnsi"/>
          <w:sz w:val="24"/>
          <w:szCs w:val="24"/>
        </w:rPr>
        <w:t xml:space="preserve">whitelisted Domain name </w:t>
      </w:r>
      <w:r w:rsidR="00340A62">
        <w:rPr>
          <w:rFonts w:asciiTheme="majorHAnsi" w:hAnsiTheme="majorHAnsi"/>
          <w:sz w:val="24"/>
          <w:szCs w:val="24"/>
        </w:rPr>
        <w:t>where the</w:t>
      </w:r>
      <w:r>
        <w:rPr>
          <w:rFonts w:asciiTheme="majorHAnsi" w:hAnsiTheme="majorHAnsi"/>
          <w:sz w:val="24"/>
          <w:szCs w:val="24"/>
        </w:rPr>
        <w:t xml:space="preserve"> Zero Code JS</w:t>
      </w:r>
      <w:r w:rsidR="00340A62">
        <w:rPr>
          <w:rFonts w:asciiTheme="majorHAnsi" w:hAnsiTheme="majorHAnsi"/>
          <w:sz w:val="24"/>
          <w:szCs w:val="24"/>
        </w:rPr>
        <w:t xml:space="preserve"> can execute</w:t>
      </w:r>
      <w:r>
        <w:rPr>
          <w:rFonts w:asciiTheme="majorHAnsi" w:hAnsiTheme="majorHAnsi"/>
          <w:sz w:val="24"/>
          <w:szCs w:val="24"/>
        </w:rPr>
        <w:t>.</w:t>
      </w:r>
    </w:p>
    <w:p w14:paraId="7F43C4ED" w14:textId="77777777" w:rsidR="00C523D2" w:rsidRDefault="00C523D2" w:rsidP="00C523D2">
      <w:pPr>
        <w:pStyle w:val="Body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user can add multiple whitelisted domains</w:t>
      </w:r>
      <w:r w:rsidRPr="00F85EDE">
        <w:rPr>
          <w:rFonts w:asciiTheme="majorHAnsi" w:hAnsiTheme="majorHAnsi"/>
          <w:sz w:val="24"/>
          <w:szCs w:val="24"/>
        </w:rPr>
        <w:t>.</w:t>
      </w:r>
    </w:p>
    <w:p w14:paraId="66774492" w14:textId="68812309" w:rsidR="00C523D2" w:rsidRDefault="00C523D2" w:rsidP="00C523D2">
      <w:pPr>
        <w:pStyle w:val="Body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With this enabled, </w:t>
      </w:r>
      <w:r w:rsidR="00A73BC4">
        <w:rPr>
          <w:rFonts w:asciiTheme="majorHAnsi" w:hAnsiTheme="majorHAnsi"/>
          <w:sz w:val="24"/>
          <w:szCs w:val="24"/>
        </w:rPr>
        <w:t>zero</w:t>
      </w:r>
      <w:r>
        <w:rPr>
          <w:rFonts w:asciiTheme="majorHAnsi" w:hAnsiTheme="majorHAnsi"/>
          <w:sz w:val="24"/>
          <w:szCs w:val="24"/>
        </w:rPr>
        <w:t xml:space="preserve"> code JS</w:t>
      </w:r>
      <w:r w:rsidR="00280C96">
        <w:rPr>
          <w:rFonts w:asciiTheme="majorHAnsi" w:hAnsiTheme="majorHAnsi"/>
          <w:sz w:val="24"/>
          <w:szCs w:val="24"/>
        </w:rPr>
        <w:t xml:space="preserve"> if existed in any other non-whitelisted domain</w:t>
      </w:r>
      <w:r>
        <w:rPr>
          <w:rFonts w:asciiTheme="majorHAnsi" w:hAnsiTheme="majorHAnsi"/>
          <w:sz w:val="24"/>
          <w:szCs w:val="24"/>
        </w:rPr>
        <w:t xml:space="preserve"> will remain passive</w:t>
      </w:r>
      <w:r w:rsidRPr="00F85EDE">
        <w:rPr>
          <w:rFonts w:asciiTheme="majorHAnsi" w:hAnsiTheme="majorHAnsi"/>
          <w:sz w:val="24"/>
          <w:szCs w:val="24"/>
        </w:rPr>
        <w:t>.</w:t>
      </w:r>
    </w:p>
    <w:p w14:paraId="7E046A75" w14:textId="18984228" w:rsidR="00AF623A" w:rsidRPr="00F85EDE" w:rsidRDefault="00C523D2" w:rsidP="00C523D2">
      <w:pPr>
        <w:pStyle w:val="Body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C523D2">
        <w:rPr>
          <w:rFonts w:asciiTheme="majorHAnsi" w:hAnsiTheme="majorHAnsi"/>
          <w:sz w:val="24"/>
          <w:szCs w:val="24"/>
        </w:rPr>
        <w:t>User has an option to enable/disable domain waitlisting functionality.</w:t>
      </w:r>
    </w:p>
    <w:p w14:paraId="7FFC7E53" w14:textId="2F3350F9" w:rsidR="000B4F85" w:rsidRPr="00F85EDE" w:rsidRDefault="00F85EDE" w:rsidP="000B4F85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18" w:name="_Toc56531913"/>
      <w:r w:rsidRPr="00F85EDE">
        <w:rPr>
          <w:rFonts w:asciiTheme="majorHAnsi" w:hAnsiTheme="majorHAnsi"/>
        </w:rPr>
        <w:t>Simulation</w:t>
      </w:r>
      <w:bookmarkEnd w:id="18"/>
    </w:p>
    <w:p w14:paraId="25993E41" w14:textId="77777777" w:rsidR="004D0E8A" w:rsidRDefault="00F85EDE" w:rsidP="00D6537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Users can simulate a JIW even before </w:t>
      </w:r>
      <w:proofErr w:type="gramStart"/>
      <w:r>
        <w:rPr>
          <w:rFonts w:asciiTheme="majorHAnsi" w:hAnsiTheme="majorHAnsi"/>
        </w:rPr>
        <w:t>publish</w:t>
      </w:r>
      <w:proofErr w:type="gramEnd"/>
      <w:r w:rsidR="00D6537D" w:rsidRPr="00363CFE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14:paraId="31E63819" w14:textId="7532BB82" w:rsidR="00D6537D" w:rsidRPr="002D0B4A" w:rsidRDefault="00F85EDE" w:rsidP="004D0E8A">
      <w:pPr>
        <w:pStyle w:val="NoSpacing"/>
        <w:numPr>
          <w:ilvl w:val="0"/>
          <w:numId w:val="31"/>
        </w:numPr>
        <w:rPr>
          <w:rFonts w:asciiTheme="majorHAnsi" w:hAnsiTheme="majorHAnsi"/>
        </w:rPr>
      </w:pPr>
      <w:r w:rsidRPr="002D0B4A">
        <w:rPr>
          <w:rFonts w:asciiTheme="majorHAnsi" w:hAnsiTheme="majorHAnsi"/>
        </w:rPr>
        <w:t xml:space="preserve">A click on simulate </w:t>
      </w:r>
      <w:r w:rsidR="002D0B4A" w:rsidRPr="002D0B4A">
        <w:rPr>
          <w:rFonts w:asciiTheme="majorHAnsi" w:hAnsiTheme="majorHAnsi"/>
        </w:rPr>
        <w:t xml:space="preserve">will update the iframe the </w:t>
      </w:r>
      <w:r w:rsidR="004D0E8A" w:rsidRPr="002D0B4A">
        <w:rPr>
          <w:rFonts w:asciiTheme="majorHAnsi" w:hAnsiTheme="majorHAnsi"/>
        </w:rPr>
        <w:t xml:space="preserve">user is working on by replacing the </w:t>
      </w:r>
      <w:r w:rsidR="002D0B4A">
        <w:rPr>
          <w:rFonts w:asciiTheme="majorHAnsi" w:hAnsiTheme="majorHAnsi"/>
        </w:rPr>
        <w:t xml:space="preserve">new JIW code with the </w:t>
      </w:r>
      <w:r w:rsidR="004D0E8A" w:rsidRPr="002D0B4A">
        <w:rPr>
          <w:rFonts w:asciiTheme="majorHAnsi" w:hAnsiTheme="majorHAnsi"/>
        </w:rPr>
        <w:t>original one.</w:t>
      </w:r>
    </w:p>
    <w:p w14:paraId="1FDBFB7F" w14:textId="7530C5C3" w:rsidR="004D0E8A" w:rsidRPr="00363CFE" w:rsidRDefault="004D0E8A" w:rsidP="00363CFE">
      <w:pPr>
        <w:pStyle w:val="NoSpacing"/>
        <w:numPr>
          <w:ilvl w:val="0"/>
          <w:numId w:val="31"/>
        </w:numPr>
        <w:rPr>
          <w:rFonts w:asciiTheme="majorHAnsi" w:hAnsiTheme="majorHAnsi"/>
        </w:rPr>
      </w:pPr>
      <w:r>
        <w:rPr>
          <w:rFonts w:asciiTheme="majorHAnsi" w:hAnsiTheme="majorHAnsi"/>
        </w:rPr>
        <w:t>During simulation, the JS works in the debug mode to log all the output of executions.</w:t>
      </w:r>
    </w:p>
    <w:p w14:paraId="1B776523" w14:textId="73B145EE" w:rsidR="002436B2" w:rsidRPr="00F56787" w:rsidRDefault="002A1C03" w:rsidP="00363CFE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19" w:name="_Toc56531914"/>
      <w:r>
        <w:rPr>
          <w:rFonts w:asciiTheme="majorHAnsi" w:hAnsiTheme="majorHAnsi"/>
        </w:rPr>
        <w:t>I</w:t>
      </w:r>
      <w:r w:rsidRPr="002A1C03">
        <w:rPr>
          <w:rFonts w:asciiTheme="majorHAnsi" w:hAnsiTheme="majorHAnsi"/>
        </w:rPr>
        <w:t>mplicit variables</w:t>
      </w:r>
      <w:r>
        <w:rPr>
          <w:rFonts w:asciiTheme="majorHAnsi" w:hAnsiTheme="majorHAnsi"/>
        </w:rPr>
        <w:t xml:space="preserve"> in JIW</w:t>
      </w:r>
      <w:bookmarkEnd w:id="19"/>
    </w:p>
    <w:p w14:paraId="26C7D31C" w14:textId="1A9BA5ED" w:rsidR="002436B2" w:rsidRDefault="002A1C03" w:rsidP="00D6537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Below are the set of i</w:t>
      </w:r>
      <w:r w:rsidRPr="002A1C03">
        <w:rPr>
          <w:rFonts w:asciiTheme="majorHAnsi" w:hAnsiTheme="majorHAnsi"/>
        </w:rPr>
        <w:t>mplicit variables</w:t>
      </w:r>
      <w:r>
        <w:rPr>
          <w:rFonts w:asciiTheme="majorHAnsi" w:hAnsiTheme="majorHAnsi"/>
        </w:rPr>
        <w:t xml:space="preserve"> available for JIW</w:t>
      </w:r>
      <w:r w:rsidR="006F5520">
        <w:rPr>
          <w:rFonts w:asciiTheme="majorHAnsi" w:hAnsiTheme="majorHAnsi"/>
        </w:rPr>
        <w:t xml:space="preserve"> for </w:t>
      </w:r>
      <w:r w:rsidR="00EF1D57">
        <w:rPr>
          <w:rFonts w:asciiTheme="majorHAnsi" w:hAnsiTheme="majorHAnsi"/>
        </w:rPr>
        <w:t>‘</w:t>
      </w:r>
      <w:r w:rsidR="006F5520">
        <w:rPr>
          <w:rFonts w:asciiTheme="majorHAnsi" w:hAnsiTheme="majorHAnsi"/>
        </w:rPr>
        <w:t xml:space="preserve">On page </w:t>
      </w:r>
      <w:r w:rsidR="000C6E5C">
        <w:rPr>
          <w:rFonts w:asciiTheme="majorHAnsi" w:hAnsiTheme="majorHAnsi"/>
        </w:rPr>
        <w:t>load</w:t>
      </w:r>
      <w:r w:rsidR="00EF1D57">
        <w:rPr>
          <w:rFonts w:asciiTheme="majorHAnsi" w:hAnsiTheme="majorHAnsi"/>
        </w:rPr>
        <w:t>’</w:t>
      </w:r>
      <w:r w:rsidR="000C6E5C">
        <w:rPr>
          <w:rFonts w:asciiTheme="majorHAnsi" w:hAnsiTheme="majorHAnsi"/>
        </w:rPr>
        <w:t xml:space="preserve"> (</w:t>
      </w:r>
      <w:r w:rsidR="006F5520">
        <w:rPr>
          <w:rFonts w:asciiTheme="majorHAnsi" w:hAnsiTheme="majorHAnsi"/>
        </w:rPr>
        <w:t xml:space="preserve">OPL) and </w:t>
      </w:r>
      <w:r w:rsidR="00EF1D57">
        <w:rPr>
          <w:rFonts w:asciiTheme="majorHAnsi" w:hAnsiTheme="majorHAnsi"/>
        </w:rPr>
        <w:t>‘</w:t>
      </w:r>
      <w:r w:rsidR="006F5520">
        <w:rPr>
          <w:rFonts w:asciiTheme="majorHAnsi" w:hAnsiTheme="majorHAnsi"/>
        </w:rPr>
        <w:t>Ajax Interceptor</w:t>
      </w:r>
      <w:r w:rsidR="00EF1D57">
        <w:rPr>
          <w:rFonts w:asciiTheme="majorHAnsi" w:hAnsiTheme="majorHAnsi"/>
        </w:rPr>
        <w:t>’</w:t>
      </w:r>
      <w:r w:rsidR="006F5520">
        <w:rPr>
          <w:rFonts w:asciiTheme="majorHAnsi" w:hAnsiTheme="majorHAnsi"/>
        </w:rPr>
        <w:t xml:space="preserve"> (</w:t>
      </w:r>
      <w:proofErr w:type="spellStart"/>
      <w:r w:rsidR="006F5520">
        <w:rPr>
          <w:rFonts w:asciiTheme="majorHAnsi" w:hAnsiTheme="majorHAnsi"/>
        </w:rPr>
        <w:t>AjI</w:t>
      </w:r>
      <w:proofErr w:type="spellEnd"/>
      <w:r w:rsidR="006F5520">
        <w:rPr>
          <w:rFonts w:asciiTheme="majorHAnsi" w:hAnsiTheme="majorHAnsi"/>
        </w:rPr>
        <w:t>)</w:t>
      </w:r>
      <w:r w:rsidR="009F4D13">
        <w:rPr>
          <w:rFonts w:asciiTheme="majorHAnsi" w:hAnsiTheme="majorHAnsi"/>
        </w:rPr>
        <w:t>:</w:t>
      </w:r>
    </w:p>
    <w:tbl>
      <w:tblPr>
        <w:tblStyle w:val="PlainTable4"/>
        <w:tblW w:w="9810" w:type="dxa"/>
        <w:tblLook w:val="04A0" w:firstRow="1" w:lastRow="0" w:firstColumn="1" w:lastColumn="0" w:noHBand="0" w:noVBand="1"/>
      </w:tblPr>
      <w:tblGrid>
        <w:gridCol w:w="1631"/>
        <w:gridCol w:w="1969"/>
        <w:gridCol w:w="6210"/>
      </w:tblGrid>
      <w:tr w:rsidR="006F5520" w:rsidRPr="006F5520" w14:paraId="54FBA8A7" w14:textId="77777777" w:rsidTr="00363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EDB2FCB" w14:textId="69D49966" w:rsidR="006F5520" w:rsidRP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</w:rPr>
            </w:pPr>
            <w:r w:rsidRPr="006F5520">
              <w:rPr>
                <w:rFonts w:asciiTheme="majorHAnsi" w:hAnsiTheme="majorHAnsi"/>
              </w:rPr>
              <w:t>Name</w:t>
            </w:r>
          </w:p>
        </w:tc>
        <w:tc>
          <w:tcPr>
            <w:tcW w:w="1969" w:type="dxa"/>
          </w:tcPr>
          <w:p w14:paraId="59C54C5F" w14:textId="31ED4432" w:rsidR="006F5520" w:rsidRP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F5520">
              <w:rPr>
                <w:rFonts w:asciiTheme="majorHAnsi" w:hAnsiTheme="majorHAnsi"/>
              </w:rPr>
              <w:t>Scope</w:t>
            </w:r>
          </w:p>
        </w:tc>
        <w:tc>
          <w:tcPr>
            <w:tcW w:w="6210" w:type="dxa"/>
          </w:tcPr>
          <w:p w14:paraId="010FC4C0" w14:textId="10738360" w:rsidR="006F5520" w:rsidRP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F5520">
              <w:rPr>
                <w:rFonts w:asciiTheme="majorHAnsi" w:hAnsiTheme="majorHAnsi"/>
              </w:rPr>
              <w:t>Description</w:t>
            </w:r>
          </w:p>
        </w:tc>
      </w:tr>
      <w:tr w:rsidR="006F5520" w:rsidRPr="006F5520" w14:paraId="23295FD8" w14:textId="77777777" w:rsidTr="0036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4E1C338" w14:textId="46B9E3BF" w:rsidR="006F5520" w:rsidRPr="00363CFE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</w:rPr>
              <w:t>eventContext</w:t>
            </w:r>
            <w:proofErr w:type="spellEnd"/>
          </w:p>
        </w:tc>
        <w:tc>
          <w:tcPr>
            <w:tcW w:w="1969" w:type="dxa"/>
          </w:tcPr>
          <w:p w14:paraId="140B26DE" w14:textId="3D925AD4" w:rsidR="006F5520" w:rsidRP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OPL/</w:t>
            </w:r>
            <w:proofErr w:type="spellStart"/>
            <w:r>
              <w:rPr>
                <w:rFonts w:asciiTheme="majorHAnsi" w:hAnsiTheme="majorHAnsi"/>
              </w:rPr>
              <w:t>AjI</w:t>
            </w:r>
            <w:proofErr w:type="spellEnd"/>
          </w:p>
        </w:tc>
        <w:tc>
          <w:tcPr>
            <w:tcW w:w="6210" w:type="dxa"/>
          </w:tcPr>
          <w:p w14:paraId="0ADEDF4E" w14:textId="782D54C3" w:rsidR="006F5520" w:rsidRP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object is passed by reference where the user is expected to fill ’</w:t>
            </w:r>
            <w:proofErr w:type="spellStart"/>
            <w:r>
              <w:rPr>
                <w:rFonts w:asciiTheme="majorHAnsi" w:hAnsiTheme="majorHAnsi"/>
              </w:rPr>
              <w:t>pageType</w:t>
            </w:r>
            <w:proofErr w:type="spellEnd"/>
            <w:r>
              <w:rPr>
                <w:rFonts w:asciiTheme="majorHAnsi" w:hAnsiTheme="majorHAnsi"/>
              </w:rPr>
              <w:t>’ and ‘</w:t>
            </w:r>
            <w:proofErr w:type="spellStart"/>
            <w:r>
              <w:rPr>
                <w:rFonts w:asciiTheme="majorHAnsi" w:hAnsiTheme="majorHAnsi"/>
              </w:rPr>
              <w:t>eventData</w:t>
            </w:r>
            <w:proofErr w:type="spellEnd"/>
            <w:r>
              <w:rPr>
                <w:rFonts w:asciiTheme="majorHAnsi" w:hAnsiTheme="majorHAnsi"/>
              </w:rPr>
              <w:t>’ associated with the current event context</w:t>
            </w:r>
          </w:p>
        </w:tc>
      </w:tr>
      <w:tr w:rsidR="006F5520" w:rsidRPr="006F5520" w14:paraId="4DD9F259" w14:textId="77777777" w:rsidTr="006F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84D60EA" w14:textId="004DFBEB" w:rsid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</w:rPr>
              <w:t>ajaxContext</w:t>
            </w:r>
            <w:proofErr w:type="spellEnd"/>
          </w:p>
        </w:tc>
        <w:tc>
          <w:tcPr>
            <w:tcW w:w="1969" w:type="dxa"/>
          </w:tcPr>
          <w:p w14:paraId="4B8BEFC9" w14:textId="5441FFB4" w:rsid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AjI</w:t>
            </w:r>
            <w:proofErr w:type="spellEnd"/>
          </w:p>
        </w:tc>
        <w:tc>
          <w:tcPr>
            <w:tcW w:w="6210" w:type="dxa"/>
          </w:tcPr>
          <w:p w14:paraId="527AD8BF" w14:textId="2A92F4C9" w:rsid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</w:t>
            </w:r>
            <w:proofErr w:type="gramStart"/>
            <w:r>
              <w:rPr>
                <w:rFonts w:asciiTheme="majorHAnsi" w:hAnsiTheme="majorHAnsi"/>
              </w:rPr>
              <w:t>need</w:t>
            </w:r>
            <w:proofErr w:type="gramEnd"/>
            <w:r>
              <w:rPr>
                <w:rFonts w:asciiTheme="majorHAnsi" w:hAnsiTheme="majorHAnsi"/>
              </w:rPr>
              <w:t xml:space="preserve"> to hold ‘request’ and ‘response’ object </w:t>
            </w:r>
            <w:r w:rsidR="00AA2B1D">
              <w:rPr>
                <w:rFonts w:asciiTheme="majorHAnsi" w:hAnsiTheme="majorHAnsi"/>
              </w:rPr>
              <w:t xml:space="preserve">of </w:t>
            </w:r>
            <w:r>
              <w:rPr>
                <w:rFonts w:asciiTheme="majorHAnsi" w:hAnsiTheme="majorHAnsi"/>
              </w:rPr>
              <w:t>the ajax.</w:t>
            </w:r>
          </w:p>
        </w:tc>
      </w:tr>
      <w:tr w:rsidR="006F5520" w:rsidRPr="006F5520" w14:paraId="5CC82FF7" w14:textId="77777777" w:rsidTr="006F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0D4CDD63" w14:textId="73F75537" w:rsid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util</w:t>
            </w:r>
          </w:p>
        </w:tc>
        <w:tc>
          <w:tcPr>
            <w:tcW w:w="1969" w:type="dxa"/>
          </w:tcPr>
          <w:p w14:paraId="58D5CAA6" w14:textId="06039CDF" w:rsidR="006F5520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OPL/</w:t>
            </w:r>
            <w:proofErr w:type="spellStart"/>
            <w:r>
              <w:rPr>
                <w:rFonts w:asciiTheme="majorHAnsi" w:hAnsiTheme="majorHAnsi"/>
              </w:rPr>
              <w:t>AjI</w:t>
            </w:r>
            <w:proofErr w:type="spellEnd"/>
          </w:p>
        </w:tc>
        <w:tc>
          <w:tcPr>
            <w:tcW w:w="6210" w:type="dxa"/>
          </w:tcPr>
          <w:p w14:paraId="0248E6A3" w14:textId="13CF3C06" w:rsidR="004059E1" w:rsidRDefault="006F5520" w:rsidP="00D6537D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utility object that holds </w:t>
            </w:r>
            <w:r w:rsidR="004059E1">
              <w:rPr>
                <w:rFonts w:asciiTheme="majorHAnsi" w:hAnsiTheme="majorHAnsi"/>
              </w:rPr>
              <w:t xml:space="preserve">often used methods needed in JIW. </w:t>
            </w:r>
            <w:r w:rsidR="00547334">
              <w:rPr>
                <w:rFonts w:asciiTheme="majorHAnsi" w:hAnsiTheme="majorHAnsi"/>
              </w:rPr>
              <w:t>S</w:t>
            </w:r>
            <w:r w:rsidR="004059E1">
              <w:rPr>
                <w:rFonts w:asciiTheme="majorHAnsi" w:hAnsiTheme="majorHAnsi"/>
              </w:rPr>
              <w:t xml:space="preserve">ome methods are </w:t>
            </w:r>
          </w:p>
          <w:p w14:paraId="6A397AD2" w14:textId="2EDD0F73" w:rsidR="004059E1" w:rsidRDefault="004059E1" w:rsidP="004059E1">
            <w:pPr>
              <w:pStyle w:val="NoSpacing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url</w:t>
            </w:r>
            <w:proofErr w:type="spellEnd"/>
            <w:r>
              <w:rPr>
                <w:rFonts w:asciiTheme="majorHAnsi" w:hAnsiTheme="majorHAnsi"/>
              </w:rPr>
              <w:t xml:space="preserve"> parse</w:t>
            </w:r>
          </w:p>
          <w:p w14:paraId="637FFE9D" w14:textId="3F916AE4" w:rsidR="004059E1" w:rsidRDefault="004059E1" w:rsidP="004059E1">
            <w:pPr>
              <w:pStyle w:val="NoSpacing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 lookup by id, name.</w:t>
            </w:r>
          </w:p>
          <w:p w14:paraId="48BE7A87" w14:textId="4D3358C2" w:rsidR="004059E1" w:rsidRDefault="004059E1" w:rsidP="004059E1">
            <w:pPr>
              <w:pStyle w:val="NoSpacing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css</w:t>
            </w:r>
            <w:proofErr w:type="spellEnd"/>
            <w:r>
              <w:rPr>
                <w:rFonts w:asciiTheme="majorHAnsi" w:hAnsiTheme="majorHAnsi"/>
              </w:rPr>
              <w:t xml:space="preserve"> lookup</w:t>
            </w:r>
          </w:p>
          <w:p w14:paraId="597AFBFA" w14:textId="77777777" w:rsidR="006F5520" w:rsidRDefault="004059E1" w:rsidP="00363CFE">
            <w:pPr>
              <w:pStyle w:val="NoSpacing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debug logging</w:t>
            </w:r>
          </w:p>
          <w:p w14:paraId="48D76949" w14:textId="77777777" w:rsidR="00C52009" w:rsidRDefault="00C52009" w:rsidP="00C5200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  <w:p w14:paraId="1CCC182D" w14:textId="0F6DC842" w:rsidR="00C52009" w:rsidRDefault="00C52009" w:rsidP="00C5200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util.debug</w:t>
            </w:r>
            <w:proofErr w:type="spellEnd"/>
            <w:proofErr w:type="gramEnd"/>
            <w:r>
              <w:rPr>
                <w:rFonts w:asciiTheme="majorHAnsi" w:hAnsiTheme="majorHAnsi"/>
              </w:rPr>
              <w:t>(“</w:t>
            </w:r>
            <w:proofErr w:type="spellStart"/>
            <w:r>
              <w:rPr>
                <w:rFonts w:asciiTheme="majorHAnsi" w:hAnsiTheme="majorHAnsi"/>
              </w:rPr>
              <w:t>sdffsdf</w:t>
            </w:r>
            <w:proofErr w:type="spellEnd"/>
            <w:r>
              <w:rPr>
                <w:rFonts w:asciiTheme="majorHAnsi" w:hAnsiTheme="majorHAnsi"/>
              </w:rPr>
              <w:t>”)</w:t>
            </w:r>
          </w:p>
        </w:tc>
      </w:tr>
    </w:tbl>
    <w:p w14:paraId="43F22184" w14:textId="77777777" w:rsidR="009F4D13" w:rsidRPr="00363CFE" w:rsidRDefault="009F4D13" w:rsidP="00D6537D">
      <w:pPr>
        <w:pStyle w:val="NoSpacing"/>
        <w:rPr>
          <w:rFonts w:asciiTheme="majorHAnsi" w:hAnsiTheme="majorHAnsi"/>
        </w:rPr>
      </w:pPr>
    </w:p>
    <w:p w14:paraId="00748668" w14:textId="77777777" w:rsidR="00D6537D" w:rsidRPr="00363CFE" w:rsidRDefault="00D6537D" w:rsidP="00363CFE">
      <w:pPr>
        <w:pStyle w:val="NoSpacing"/>
        <w:rPr>
          <w:rFonts w:asciiTheme="majorHAnsi" w:hAnsiTheme="majorHAnsi"/>
        </w:rPr>
      </w:pPr>
    </w:p>
    <w:p w14:paraId="7EE5B45B" w14:textId="21B64E2D" w:rsidR="005B5442" w:rsidRPr="00F85EDE" w:rsidRDefault="005B5442" w:rsidP="00363CFE">
      <w:pPr>
        <w:pStyle w:val="h2"/>
        <w:numPr>
          <w:ilvl w:val="1"/>
          <w:numId w:val="23"/>
        </w:numPr>
        <w:rPr>
          <w:rFonts w:asciiTheme="majorHAnsi" w:hAnsiTheme="majorHAnsi"/>
        </w:rPr>
      </w:pPr>
      <w:bookmarkStart w:id="20" w:name="_Toc56531915"/>
      <w:r w:rsidRPr="00F85EDE">
        <w:rPr>
          <w:rFonts w:asciiTheme="majorHAnsi" w:hAnsiTheme="majorHAnsi"/>
        </w:rPr>
        <w:t>Labeling across JIW</w:t>
      </w:r>
      <w:r w:rsidR="007C39AD">
        <w:rPr>
          <w:rFonts w:asciiTheme="majorHAnsi" w:hAnsiTheme="majorHAnsi"/>
        </w:rPr>
        <w:t>(s)</w:t>
      </w:r>
      <w:bookmarkEnd w:id="20"/>
    </w:p>
    <w:p w14:paraId="0FC0AFA6" w14:textId="12A43614" w:rsidR="00906380" w:rsidRPr="00363CFE" w:rsidRDefault="00D6537D" w:rsidP="00363CFE">
      <w:pPr>
        <w:pStyle w:val="NoSpacing"/>
        <w:rPr>
          <w:rFonts w:asciiTheme="majorHAnsi" w:hAnsiTheme="majorHAnsi"/>
        </w:rPr>
      </w:pPr>
      <w:r w:rsidRPr="00363CFE">
        <w:rPr>
          <w:rFonts w:asciiTheme="majorHAnsi" w:hAnsiTheme="majorHAnsi"/>
        </w:rPr>
        <w:t>TBD</w:t>
      </w:r>
    </w:p>
    <w:p w14:paraId="7819EEF6" w14:textId="5CAB1B0B" w:rsidR="006457A2" w:rsidRPr="00363CFE" w:rsidRDefault="00414190" w:rsidP="00363CFE">
      <w:pPr>
        <w:pStyle w:val="h1"/>
        <w:rPr>
          <w:rFonts w:asciiTheme="majorHAnsi" w:eastAsia="Arial Unicode MS" w:hAnsiTheme="majorHAnsi" w:cs="Arial Unicode MS"/>
        </w:rPr>
      </w:pPr>
      <w:r w:rsidRPr="00363CFE">
        <w:rPr>
          <w:rFonts w:asciiTheme="majorHAnsi" w:hAnsiTheme="majorHAnsi"/>
        </w:rPr>
        <w:lastRenderedPageBreak/>
        <w:t xml:space="preserve"> </w:t>
      </w:r>
      <w:bookmarkStart w:id="21" w:name="_Toc56531916"/>
      <w:r w:rsidR="006457A2" w:rsidRPr="00F56787">
        <w:rPr>
          <w:rFonts w:asciiTheme="majorHAnsi" w:eastAsia="Arial Unicode MS" w:hAnsiTheme="majorHAnsi" w:cs="Arial Unicode MS"/>
        </w:rPr>
        <w:t xml:space="preserve">Chapter 4: </w:t>
      </w:r>
      <w:r w:rsidR="006457A2">
        <w:rPr>
          <w:rFonts w:asciiTheme="majorHAnsi" w:eastAsia="Arial Unicode MS" w:hAnsiTheme="majorHAnsi" w:cs="Arial Unicode MS"/>
        </w:rPr>
        <w:t>TargetOne and RR integrated JS</w:t>
      </w:r>
      <w:bookmarkEnd w:id="21"/>
    </w:p>
    <w:p w14:paraId="670CE826" w14:textId="04FDAA0D" w:rsidR="006457A2" w:rsidRPr="00F56787" w:rsidRDefault="006457A2" w:rsidP="006457A2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TBD</w:t>
      </w:r>
    </w:p>
    <w:p w14:paraId="27788E52" w14:textId="0B230A81" w:rsidR="00414190" w:rsidRPr="00363CFE" w:rsidRDefault="00414190" w:rsidP="00363CFE">
      <w:pPr>
        <w:pStyle w:val="h2"/>
        <w:rPr>
          <w:rFonts w:asciiTheme="majorHAnsi" w:hAnsiTheme="majorHAnsi"/>
        </w:rPr>
      </w:pPr>
    </w:p>
    <w:sectPr w:rsidR="00414190" w:rsidRPr="00363CFE">
      <w:headerReference w:type="even" r:id="rId19"/>
      <w:headerReference w:type="default" r:id="rId20"/>
      <w:headerReference w:type="first" r:id="rId21"/>
      <w:pgSz w:w="12240" w:h="15840"/>
      <w:pgMar w:top="1440" w:right="1440" w:bottom="1440" w:left="1440" w:header="315" w:footer="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5DD8C" w14:textId="77777777" w:rsidR="00AA73F6" w:rsidRDefault="00AA73F6">
      <w:r>
        <w:separator/>
      </w:r>
    </w:p>
  </w:endnote>
  <w:endnote w:type="continuationSeparator" w:id="0">
    <w:p w14:paraId="7F1D9DD9" w14:textId="77777777" w:rsidR="00AA73F6" w:rsidRDefault="00AA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928C9" w14:textId="77777777" w:rsidR="00435752" w:rsidRDefault="00435752">
    <w:pPr>
      <w:pStyle w:val="pFrameFooterText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E70F7" w14:textId="77777777" w:rsidR="00435752" w:rsidRDefault="00435752">
    <w:pPr>
      <w:pStyle w:val="pFrameFooterText"/>
      <w:jc w:val="center"/>
    </w:pPr>
    <w:r>
      <w:fldChar w:fldCharType="begin"/>
    </w:r>
    <w:r>
      <w:instrText xml:space="preserve"> PAGE </w:instrText>
    </w:r>
    <w:r>
      <w:fldChar w:fldCharType="separate"/>
    </w:r>
    <w:r w:rsidR="007B322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335F9" w14:textId="77777777" w:rsidR="00AA73F6" w:rsidRDefault="00AA73F6">
      <w:r>
        <w:separator/>
      </w:r>
    </w:p>
  </w:footnote>
  <w:footnote w:type="continuationSeparator" w:id="0">
    <w:p w14:paraId="4A3FD750" w14:textId="77777777" w:rsidR="00AA73F6" w:rsidRDefault="00AA7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DC1BE" w14:textId="77777777" w:rsidR="00435752" w:rsidRDefault="00435752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BA146" w14:textId="77777777" w:rsidR="00435752" w:rsidRDefault="0043575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125B3" w14:textId="77777777" w:rsidR="00435752" w:rsidRDefault="00435752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EA1D" w14:textId="77777777" w:rsidR="00435752" w:rsidRDefault="00435752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4BE5E" w14:textId="77777777" w:rsidR="00435752" w:rsidRDefault="00435752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F285A" w14:textId="77777777" w:rsidR="00435752" w:rsidRDefault="0043575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433B"/>
    <w:multiLevelType w:val="hybridMultilevel"/>
    <w:tmpl w:val="C7CEC5A0"/>
    <w:styleLink w:val="ImportedStyle8"/>
    <w:lvl w:ilvl="0" w:tplc="1E585C6A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CFF0B770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D82E19F6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4CB2962E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CA5A79B6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9BE663EE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0B842DEC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31783F62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DEDAFA3C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F63356"/>
    <w:multiLevelType w:val="hybridMultilevel"/>
    <w:tmpl w:val="45A2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082B"/>
    <w:multiLevelType w:val="hybridMultilevel"/>
    <w:tmpl w:val="C7CEC5A0"/>
    <w:numStyleLink w:val="ImportedStyle8"/>
  </w:abstractNum>
  <w:abstractNum w:abstractNumId="3" w15:restartNumberingAfterBreak="0">
    <w:nsid w:val="10610DD7"/>
    <w:multiLevelType w:val="hybridMultilevel"/>
    <w:tmpl w:val="6A1C4372"/>
    <w:styleLink w:val="ImportedStyle3"/>
    <w:lvl w:ilvl="0" w:tplc="D720A656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9A56777E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A7EA34FA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D5EE9922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2A823CDC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22C8C286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15025782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8B806AE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A03C8768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1C101A"/>
    <w:multiLevelType w:val="hybridMultilevel"/>
    <w:tmpl w:val="AF5E46C6"/>
    <w:lvl w:ilvl="0" w:tplc="72C0C908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AC083804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532E92D6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A4DE7438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18D064AC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A406EFF0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50E831DA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CF4044DE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8AAC705E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3D4006"/>
    <w:multiLevelType w:val="hybridMultilevel"/>
    <w:tmpl w:val="C5828546"/>
    <w:lvl w:ilvl="0" w:tplc="63A8B3D0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C8AAB7FA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9E746022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53A4419C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67E893C2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194826A8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6172D408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CBAC0944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DA38527C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471BC0"/>
    <w:multiLevelType w:val="hybridMultilevel"/>
    <w:tmpl w:val="70F4E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73504"/>
    <w:multiLevelType w:val="multilevel"/>
    <w:tmpl w:val="6F9E8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2CD22BFF"/>
    <w:multiLevelType w:val="hybridMultilevel"/>
    <w:tmpl w:val="B46E6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BCF"/>
    <w:multiLevelType w:val="hybridMultilevel"/>
    <w:tmpl w:val="623AE8BC"/>
    <w:styleLink w:val="ImportedStyle9"/>
    <w:lvl w:ilvl="0" w:tplc="3A9A7E90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FCF84A0E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77E05BDE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B3A8C6B4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5A365088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D63EC42C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84DA2C34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1F60281C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406CE758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3993327"/>
    <w:multiLevelType w:val="hybridMultilevel"/>
    <w:tmpl w:val="1C5A2E28"/>
    <w:styleLink w:val="ImportedStyle1"/>
    <w:lvl w:ilvl="0" w:tplc="09B4B316">
      <w:start w:val="1"/>
      <w:numFmt w:val="decimal"/>
      <w:lvlText w:val="%1."/>
      <w:lvlJc w:val="left"/>
      <w:pPr>
        <w:ind w:left="600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CAFA7040">
      <w:start w:val="1"/>
      <w:numFmt w:val="decimal"/>
      <w:lvlText w:val="%2."/>
      <w:lvlJc w:val="left"/>
      <w:pPr>
        <w:ind w:left="104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E07A55F6">
      <w:start w:val="1"/>
      <w:numFmt w:val="decimal"/>
      <w:lvlText w:val="%3."/>
      <w:lvlJc w:val="left"/>
      <w:pPr>
        <w:ind w:left="176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53FE8AE2">
      <w:start w:val="1"/>
      <w:numFmt w:val="decimal"/>
      <w:lvlText w:val="%4."/>
      <w:lvlJc w:val="left"/>
      <w:pPr>
        <w:ind w:left="248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6C3C9180">
      <w:start w:val="1"/>
      <w:numFmt w:val="decimal"/>
      <w:lvlText w:val="%5."/>
      <w:lvlJc w:val="left"/>
      <w:pPr>
        <w:ind w:left="320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67C69D14">
      <w:start w:val="1"/>
      <w:numFmt w:val="decimal"/>
      <w:lvlText w:val="%6."/>
      <w:lvlJc w:val="left"/>
      <w:pPr>
        <w:ind w:left="392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91829D32">
      <w:start w:val="1"/>
      <w:numFmt w:val="decimal"/>
      <w:lvlText w:val="%7."/>
      <w:lvlJc w:val="left"/>
      <w:pPr>
        <w:ind w:left="464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02CEE8F4">
      <w:start w:val="1"/>
      <w:numFmt w:val="decimal"/>
      <w:lvlText w:val="%8."/>
      <w:lvlJc w:val="left"/>
      <w:pPr>
        <w:ind w:left="536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7D768258">
      <w:start w:val="1"/>
      <w:numFmt w:val="decimal"/>
      <w:lvlText w:val="%9."/>
      <w:lvlJc w:val="left"/>
      <w:pPr>
        <w:ind w:left="6081" w:hanging="3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C461173"/>
    <w:multiLevelType w:val="hybridMultilevel"/>
    <w:tmpl w:val="3048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21574"/>
    <w:multiLevelType w:val="hybridMultilevel"/>
    <w:tmpl w:val="623AE8BC"/>
    <w:numStyleLink w:val="ImportedStyle9"/>
  </w:abstractNum>
  <w:abstractNum w:abstractNumId="13" w15:restartNumberingAfterBreak="0">
    <w:nsid w:val="4119230D"/>
    <w:multiLevelType w:val="hybridMultilevel"/>
    <w:tmpl w:val="86946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D2AB2"/>
    <w:multiLevelType w:val="hybridMultilevel"/>
    <w:tmpl w:val="1C5A2E28"/>
    <w:numStyleLink w:val="ImportedStyle1"/>
  </w:abstractNum>
  <w:abstractNum w:abstractNumId="15" w15:restartNumberingAfterBreak="0">
    <w:nsid w:val="45227882"/>
    <w:multiLevelType w:val="hybridMultilevel"/>
    <w:tmpl w:val="CB527DC2"/>
    <w:lvl w:ilvl="0" w:tplc="1DE6640E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DFE63602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5C8AB092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6066841C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8552FF6C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635E9C62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E3106B4A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77825BF6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41884AE8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D1442AB"/>
    <w:multiLevelType w:val="multilevel"/>
    <w:tmpl w:val="1AFE0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eastAsia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 Unicode MS" w:cs="Arial Unicode MS" w:hint="default"/>
      </w:rPr>
    </w:lvl>
  </w:abstractNum>
  <w:abstractNum w:abstractNumId="17" w15:restartNumberingAfterBreak="0">
    <w:nsid w:val="4D3C35FE"/>
    <w:multiLevelType w:val="hybridMultilevel"/>
    <w:tmpl w:val="388CD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968F0"/>
    <w:multiLevelType w:val="hybridMultilevel"/>
    <w:tmpl w:val="B7BE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53937"/>
    <w:multiLevelType w:val="multilevel"/>
    <w:tmpl w:val="6F9E8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0" w15:restartNumberingAfterBreak="0">
    <w:nsid w:val="4EC11361"/>
    <w:multiLevelType w:val="hybridMultilevel"/>
    <w:tmpl w:val="65D03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6356A"/>
    <w:multiLevelType w:val="hybridMultilevel"/>
    <w:tmpl w:val="A1C20D86"/>
    <w:lvl w:ilvl="0" w:tplc="4CC246C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893EC">
      <w:start w:val="1"/>
      <w:numFmt w:val="bullet"/>
      <w:lvlText w:val="•"/>
      <w:lvlJc w:val="left"/>
      <w:pPr>
        <w:ind w:left="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ACC816">
      <w:start w:val="1"/>
      <w:numFmt w:val="bullet"/>
      <w:lvlText w:val="•"/>
      <w:lvlJc w:val="left"/>
      <w:pPr>
        <w:ind w:left="1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623BC6">
      <w:start w:val="1"/>
      <w:numFmt w:val="bullet"/>
      <w:lvlText w:val="•"/>
      <w:lvlJc w:val="left"/>
      <w:pPr>
        <w:ind w:left="21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C2A5E4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DA1A2E">
      <w:start w:val="1"/>
      <w:numFmt w:val="bullet"/>
      <w:lvlText w:val="•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EC595A">
      <w:start w:val="1"/>
      <w:numFmt w:val="bullet"/>
      <w:lvlText w:val="•"/>
      <w:lvlJc w:val="left"/>
      <w:pPr>
        <w:ind w:left="38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EC87E8">
      <w:start w:val="1"/>
      <w:numFmt w:val="bullet"/>
      <w:lvlText w:val="•"/>
      <w:lvlJc w:val="left"/>
      <w:pPr>
        <w:ind w:left="4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E286E8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67632A6"/>
    <w:multiLevelType w:val="hybridMultilevel"/>
    <w:tmpl w:val="86946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00658"/>
    <w:multiLevelType w:val="hybridMultilevel"/>
    <w:tmpl w:val="62AC00B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63D8C"/>
    <w:multiLevelType w:val="hybridMultilevel"/>
    <w:tmpl w:val="AC802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E39F3"/>
    <w:multiLevelType w:val="hybridMultilevel"/>
    <w:tmpl w:val="D4623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CFE"/>
    <w:multiLevelType w:val="hybridMultilevel"/>
    <w:tmpl w:val="86946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6317D"/>
    <w:multiLevelType w:val="multilevel"/>
    <w:tmpl w:val="1AFE0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eastAsia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eastAsia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="Arial Unicode MS" w:cs="Arial Unicode MS" w:hint="default"/>
      </w:rPr>
    </w:lvl>
  </w:abstractNum>
  <w:abstractNum w:abstractNumId="28" w15:restartNumberingAfterBreak="0">
    <w:nsid w:val="6A936869"/>
    <w:multiLevelType w:val="hybridMultilevel"/>
    <w:tmpl w:val="9A94A462"/>
    <w:lvl w:ilvl="0" w:tplc="BB0C5280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64B031A2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A4FCFA7E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7916E648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0C348FF4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E58A5EE4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B8E016D2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F0AA5E3E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0A1AE99C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FBF3CCF"/>
    <w:multiLevelType w:val="hybridMultilevel"/>
    <w:tmpl w:val="14B6D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D54E4"/>
    <w:multiLevelType w:val="hybridMultilevel"/>
    <w:tmpl w:val="FB2ED0D8"/>
    <w:numStyleLink w:val="ImportedStyle2"/>
  </w:abstractNum>
  <w:abstractNum w:abstractNumId="31" w15:restartNumberingAfterBreak="0">
    <w:nsid w:val="77053EB0"/>
    <w:multiLevelType w:val="hybridMultilevel"/>
    <w:tmpl w:val="B3DEC454"/>
    <w:lvl w:ilvl="0" w:tplc="86223E3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6E68"/>
    <w:multiLevelType w:val="multilevel"/>
    <w:tmpl w:val="6F9E8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3" w15:restartNumberingAfterBreak="0">
    <w:nsid w:val="7EE324A1"/>
    <w:multiLevelType w:val="hybridMultilevel"/>
    <w:tmpl w:val="FB2ED0D8"/>
    <w:styleLink w:val="ImportedStyle2"/>
    <w:lvl w:ilvl="0" w:tplc="63342FB8">
      <w:start w:val="1"/>
      <w:numFmt w:val="bullet"/>
      <w:lvlText w:val="·"/>
      <w:lvlJc w:val="left"/>
      <w:pPr>
        <w:ind w:left="6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0682F2F2">
      <w:start w:val="1"/>
      <w:numFmt w:val="bullet"/>
      <w:lvlText w:val="·"/>
      <w:lvlJc w:val="left"/>
      <w:pPr>
        <w:ind w:left="10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BFFE1830">
      <w:start w:val="1"/>
      <w:numFmt w:val="bullet"/>
      <w:lvlText w:val="·"/>
      <w:lvlJc w:val="left"/>
      <w:pPr>
        <w:ind w:left="17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7166B2CC">
      <w:start w:val="1"/>
      <w:numFmt w:val="bullet"/>
      <w:lvlText w:val="·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EFFE66E4">
      <w:start w:val="1"/>
      <w:numFmt w:val="bullet"/>
      <w:lvlText w:val="·"/>
      <w:lvlJc w:val="left"/>
      <w:pPr>
        <w:ind w:left="31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B94C3766">
      <w:start w:val="1"/>
      <w:numFmt w:val="bullet"/>
      <w:lvlText w:val="·"/>
      <w:lvlJc w:val="left"/>
      <w:pPr>
        <w:ind w:left="39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B456BDEA">
      <w:start w:val="1"/>
      <w:numFmt w:val="bullet"/>
      <w:lvlText w:val="·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7076E19E">
      <w:start w:val="1"/>
      <w:numFmt w:val="bullet"/>
      <w:lvlText w:val="·"/>
      <w:lvlJc w:val="left"/>
      <w:pPr>
        <w:ind w:left="53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014862AC">
      <w:start w:val="1"/>
      <w:numFmt w:val="bullet"/>
      <w:lvlText w:val="·"/>
      <w:lvlJc w:val="left"/>
      <w:pPr>
        <w:ind w:left="60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F826558"/>
    <w:multiLevelType w:val="hybridMultilevel"/>
    <w:tmpl w:val="6A1C4372"/>
    <w:numStyleLink w:val="ImportedStyle3"/>
  </w:abstractNum>
  <w:num w:numId="1">
    <w:abstractNumId w:val="10"/>
  </w:num>
  <w:num w:numId="2">
    <w:abstractNumId w:val="14"/>
  </w:num>
  <w:num w:numId="3">
    <w:abstractNumId w:val="33"/>
  </w:num>
  <w:num w:numId="4">
    <w:abstractNumId w:val="30"/>
  </w:num>
  <w:num w:numId="5">
    <w:abstractNumId w:val="3"/>
  </w:num>
  <w:num w:numId="6">
    <w:abstractNumId w:val="34"/>
  </w:num>
  <w:num w:numId="7">
    <w:abstractNumId w:val="4"/>
  </w:num>
  <w:num w:numId="8">
    <w:abstractNumId w:val="5"/>
  </w:num>
  <w:num w:numId="9">
    <w:abstractNumId w:val="28"/>
  </w:num>
  <w:num w:numId="10">
    <w:abstractNumId w:val="15"/>
  </w:num>
  <w:num w:numId="11">
    <w:abstractNumId w:val="0"/>
  </w:num>
  <w:num w:numId="12">
    <w:abstractNumId w:val="2"/>
  </w:num>
  <w:num w:numId="13">
    <w:abstractNumId w:val="2"/>
    <w:lvlOverride w:ilvl="0">
      <w:lvl w:ilvl="0" w:tplc="1B281F88">
        <w:start w:val="1"/>
        <w:numFmt w:val="bullet"/>
        <w:lvlText w:val="·"/>
        <w:lvlJc w:val="left"/>
        <w:pPr>
          <w:ind w:left="57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0C4AB960">
        <w:start w:val="1"/>
        <w:numFmt w:val="bullet"/>
        <w:lvlText w:val="·"/>
        <w:lvlJc w:val="left"/>
        <w:pPr>
          <w:ind w:left="99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2098CC94">
        <w:start w:val="1"/>
        <w:numFmt w:val="bullet"/>
        <w:lvlText w:val="·"/>
        <w:lvlJc w:val="left"/>
        <w:pPr>
          <w:ind w:left="171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07FA71DC">
        <w:start w:val="1"/>
        <w:numFmt w:val="bullet"/>
        <w:lvlText w:val="·"/>
        <w:lvlJc w:val="left"/>
        <w:pPr>
          <w:ind w:left="243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A5F888DE">
        <w:start w:val="1"/>
        <w:numFmt w:val="bullet"/>
        <w:lvlText w:val="·"/>
        <w:lvlJc w:val="left"/>
        <w:pPr>
          <w:ind w:left="315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4934DB90">
        <w:start w:val="1"/>
        <w:numFmt w:val="bullet"/>
        <w:lvlText w:val="·"/>
        <w:lvlJc w:val="left"/>
        <w:pPr>
          <w:ind w:left="387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9B687EBC">
        <w:start w:val="1"/>
        <w:numFmt w:val="bullet"/>
        <w:lvlText w:val="·"/>
        <w:lvlJc w:val="left"/>
        <w:pPr>
          <w:ind w:left="459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4F807A56">
        <w:start w:val="1"/>
        <w:numFmt w:val="bullet"/>
        <w:lvlText w:val="·"/>
        <w:lvlJc w:val="left"/>
        <w:pPr>
          <w:ind w:left="531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B12A279C">
        <w:start w:val="1"/>
        <w:numFmt w:val="bullet"/>
        <w:lvlText w:val="·"/>
        <w:lvlJc w:val="left"/>
        <w:pPr>
          <w:ind w:left="6030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0404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14">
    <w:abstractNumId w:val="9"/>
  </w:num>
  <w:num w:numId="15">
    <w:abstractNumId w:val="12"/>
  </w:num>
  <w:num w:numId="16">
    <w:abstractNumId w:val="21"/>
  </w:num>
  <w:num w:numId="17">
    <w:abstractNumId w:val="24"/>
  </w:num>
  <w:num w:numId="18">
    <w:abstractNumId w:val="8"/>
  </w:num>
  <w:num w:numId="19">
    <w:abstractNumId w:val="31"/>
  </w:num>
  <w:num w:numId="20">
    <w:abstractNumId w:val="23"/>
  </w:num>
  <w:num w:numId="21">
    <w:abstractNumId w:val="6"/>
  </w:num>
  <w:num w:numId="22">
    <w:abstractNumId w:val="27"/>
  </w:num>
  <w:num w:numId="23">
    <w:abstractNumId w:val="19"/>
  </w:num>
  <w:num w:numId="24">
    <w:abstractNumId w:val="25"/>
  </w:num>
  <w:num w:numId="25">
    <w:abstractNumId w:val="20"/>
  </w:num>
  <w:num w:numId="26">
    <w:abstractNumId w:val="17"/>
  </w:num>
  <w:num w:numId="27">
    <w:abstractNumId w:val="29"/>
  </w:num>
  <w:num w:numId="28">
    <w:abstractNumId w:val="18"/>
  </w:num>
  <w:num w:numId="29">
    <w:abstractNumId w:val="22"/>
  </w:num>
  <w:num w:numId="30">
    <w:abstractNumId w:val="32"/>
  </w:num>
  <w:num w:numId="31">
    <w:abstractNumId w:val="1"/>
  </w:num>
  <w:num w:numId="32">
    <w:abstractNumId w:val="7"/>
  </w:num>
  <w:num w:numId="33">
    <w:abstractNumId w:val="11"/>
  </w:num>
  <w:num w:numId="34">
    <w:abstractNumId w:val="16"/>
  </w:num>
  <w:num w:numId="35">
    <w:abstractNumId w:val="1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BE"/>
    <w:rsid w:val="00022B52"/>
    <w:rsid w:val="00030924"/>
    <w:rsid w:val="000342E2"/>
    <w:rsid w:val="0003603F"/>
    <w:rsid w:val="00036D50"/>
    <w:rsid w:val="00043351"/>
    <w:rsid w:val="00043A6A"/>
    <w:rsid w:val="00050019"/>
    <w:rsid w:val="00073016"/>
    <w:rsid w:val="00082842"/>
    <w:rsid w:val="000A4D1F"/>
    <w:rsid w:val="000B44CB"/>
    <w:rsid w:val="000B4B7F"/>
    <w:rsid w:val="000B4BB4"/>
    <w:rsid w:val="000B4F85"/>
    <w:rsid w:val="000C6E5C"/>
    <w:rsid w:val="000D23E9"/>
    <w:rsid w:val="000D26A8"/>
    <w:rsid w:val="000D5506"/>
    <w:rsid w:val="00100827"/>
    <w:rsid w:val="001036AE"/>
    <w:rsid w:val="00117871"/>
    <w:rsid w:val="00117B36"/>
    <w:rsid w:val="00160612"/>
    <w:rsid w:val="00164641"/>
    <w:rsid w:val="00167494"/>
    <w:rsid w:val="00171632"/>
    <w:rsid w:val="00174A5E"/>
    <w:rsid w:val="00177B53"/>
    <w:rsid w:val="00182E06"/>
    <w:rsid w:val="00194F11"/>
    <w:rsid w:val="0019520F"/>
    <w:rsid w:val="001A35FE"/>
    <w:rsid w:val="001E1926"/>
    <w:rsid w:val="001E73F6"/>
    <w:rsid w:val="00204465"/>
    <w:rsid w:val="00232342"/>
    <w:rsid w:val="00235669"/>
    <w:rsid w:val="00240393"/>
    <w:rsid w:val="002436B2"/>
    <w:rsid w:val="00277389"/>
    <w:rsid w:val="00280C96"/>
    <w:rsid w:val="00295D1D"/>
    <w:rsid w:val="002A1C03"/>
    <w:rsid w:val="002D0990"/>
    <w:rsid w:val="002D0B4A"/>
    <w:rsid w:val="002D7C1E"/>
    <w:rsid w:val="002E2EBA"/>
    <w:rsid w:val="002E34BE"/>
    <w:rsid w:val="002E36FF"/>
    <w:rsid w:val="002F6D85"/>
    <w:rsid w:val="00315A53"/>
    <w:rsid w:val="00336BDB"/>
    <w:rsid w:val="00340A62"/>
    <w:rsid w:val="0034464F"/>
    <w:rsid w:val="00363CFE"/>
    <w:rsid w:val="003716F0"/>
    <w:rsid w:val="003729AC"/>
    <w:rsid w:val="003843BA"/>
    <w:rsid w:val="00394CF3"/>
    <w:rsid w:val="00396265"/>
    <w:rsid w:val="003A4F3D"/>
    <w:rsid w:val="003C7CC0"/>
    <w:rsid w:val="003E2651"/>
    <w:rsid w:val="003E29C3"/>
    <w:rsid w:val="003E3709"/>
    <w:rsid w:val="003E51B1"/>
    <w:rsid w:val="003F12D4"/>
    <w:rsid w:val="003F2F19"/>
    <w:rsid w:val="004059E1"/>
    <w:rsid w:val="00406D45"/>
    <w:rsid w:val="00407B01"/>
    <w:rsid w:val="00414190"/>
    <w:rsid w:val="00422452"/>
    <w:rsid w:val="00435752"/>
    <w:rsid w:val="00453C2F"/>
    <w:rsid w:val="00471E0E"/>
    <w:rsid w:val="00475928"/>
    <w:rsid w:val="00492525"/>
    <w:rsid w:val="004B2506"/>
    <w:rsid w:val="004B4EE0"/>
    <w:rsid w:val="004D0E8A"/>
    <w:rsid w:val="004E2A94"/>
    <w:rsid w:val="004E56D4"/>
    <w:rsid w:val="004F5DB4"/>
    <w:rsid w:val="004F6425"/>
    <w:rsid w:val="00500364"/>
    <w:rsid w:val="005020E2"/>
    <w:rsid w:val="00524884"/>
    <w:rsid w:val="0054146B"/>
    <w:rsid w:val="0054436B"/>
    <w:rsid w:val="00547334"/>
    <w:rsid w:val="0059575B"/>
    <w:rsid w:val="005979DD"/>
    <w:rsid w:val="005B3BB3"/>
    <w:rsid w:val="005B5442"/>
    <w:rsid w:val="005E143C"/>
    <w:rsid w:val="005E1721"/>
    <w:rsid w:val="005F21C5"/>
    <w:rsid w:val="0061191D"/>
    <w:rsid w:val="00620217"/>
    <w:rsid w:val="00633056"/>
    <w:rsid w:val="0064285D"/>
    <w:rsid w:val="006457A2"/>
    <w:rsid w:val="006538CF"/>
    <w:rsid w:val="00654533"/>
    <w:rsid w:val="00666184"/>
    <w:rsid w:val="00674D51"/>
    <w:rsid w:val="0067745C"/>
    <w:rsid w:val="00692A83"/>
    <w:rsid w:val="006C0DC3"/>
    <w:rsid w:val="006D4361"/>
    <w:rsid w:val="006D6A68"/>
    <w:rsid w:val="006E51BC"/>
    <w:rsid w:val="006F154D"/>
    <w:rsid w:val="006F38C7"/>
    <w:rsid w:val="006F3C22"/>
    <w:rsid w:val="006F46B1"/>
    <w:rsid w:val="006F5520"/>
    <w:rsid w:val="007031F6"/>
    <w:rsid w:val="00764171"/>
    <w:rsid w:val="00765CAF"/>
    <w:rsid w:val="007B322F"/>
    <w:rsid w:val="007C39AD"/>
    <w:rsid w:val="007E73F9"/>
    <w:rsid w:val="007F1F6C"/>
    <w:rsid w:val="00803CDF"/>
    <w:rsid w:val="00807F9E"/>
    <w:rsid w:val="00816C53"/>
    <w:rsid w:val="00850748"/>
    <w:rsid w:val="008577CB"/>
    <w:rsid w:val="00871A5B"/>
    <w:rsid w:val="008A4260"/>
    <w:rsid w:val="008A4D3B"/>
    <w:rsid w:val="008B6166"/>
    <w:rsid w:val="008B68C0"/>
    <w:rsid w:val="008C22C6"/>
    <w:rsid w:val="008C2B7E"/>
    <w:rsid w:val="008C7CEF"/>
    <w:rsid w:val="008E55D4"/>
    <w:rsid w:val="008F38D7"/>
    <w:rsid w:val="00906380"/>
    <w:rsid w:val="009345DA"/>
    <w:rsid w:val="009473E9"/>
    <w:rsid w:val="0094786E"/>
    <w:rsid w:val="0095127A"/>
    <w:rsid w:val="0095424A"/>
    <w:rsid w:val="009B1127"/>
    <w:rsid w:val="009B2C32"/>
    <w:rsid w:val="009B3924"/>
    <w:rsid w:val="009B4CD6"/>
    <w:rsid w:val="009B53ED"/>
    <w:rsid w:val="009C0A1C"/>
    <w:rsid w:val="009C32A6"/>
    <w:rsid w:val="009D2829"/>
    <w:rsid w:val="009F4D13"/>
    <w:rsid w:val="00A14C99"/>
    <w:rsid w:val="00A35539"/>
    <w:rsid w:val="00A41AD0"/>
    <w:rsid w:val="00A45669"/>
    <w:rsid w:val="00A52BCE"/>
    <w:rsid w:val="00A73BC4"/>
    <w:rsid w:val="00A95924"/>
    <w:rsid w:val="00AA2B1D"/>
    <w:rsid w:val="00AA73F6"/>
    <w:rsid w:val="00AB1EE4"/>
    <w:rsid w:val="00AD550E"/>
    <w:rsid w:val="00AF5374"/>
    <w:rsid w:val="00AF623A"/>
    <w:rsid w:val="00B106BF"/>
    <w:rsid w:val="00B2334D"/>
    <w:rsid w:val="00B428EC"/>
    <w:rsid w:val="00B45DEE"/>
    <w:rsid w:val="00B735DD"/>
    <w:rsid w:val="00B87635"/>
    <w:rsid w:val="00B963FD"/>
    <w:rsid w:val="00BB08C5"/>
    <w:rsid w:val="00BC1866"/>
    <w:rsid w:val="00BD5321"/>
    <w:rsid w:val="00BE21BB"/>
    <w:rsid w:val="00BE45A1"/>
    <w:rsid w:val="00BF2412"/>
    <w:rsid w:val="00C257BD"/>
    <w:rsid w:val="00C300AB"/>
    <w:rsid w:val="00C3391A"/>
    <w:rsid w:val="00C3436C"/>
    <w:rsid w:val="00C432DC"/>
    <w:rsid w:val="00C47F82"/>
    <w:rsid w:val="00C52009"/>
    <w:rsid w:val="00C523D2"/>
    <w:rsid w:val="00C76974"/>
    <w:rsid w:val="00C8010B"/>
    <w:rsid w:val="00C97516"/>
    <w:rsid w:val="00CB13E2"/>
    <w:rsid w:val="00CE0070"/>
    <w:rsid w:val="00CE03F5"/>
    <w:rsid w:val="00CF1D37"/>
    <w:rsid w:val="00D22E33"/>
    <w:rsid w:val="00D51547"/>
    <w:rsid w:val="00D6537D"/>
    <w:rsid w:val="00D65B11"/>
    <w:rsid w:val="00DA63A2"/>
    <w:rsid w:val="00DB1A52"/>
    <w:rsid w:val="00DB1E9E"/>
    <w:rsid w:val="00DC6531"/>
    <w:rsid w:val="00DD2888"/>
    <w:rsid w:val="00DD6060"/>
    <w:rsid w:val="00DD7D89"/>
    <w:rsid w:val="00E22F4D"/>
    <w:rsid w:val="00E252B0"/>
    <w:rsid w:val="00E34CE1"/>
    <w:rsid w:val="00E50C1C"/>
    <w:rsid w:val="00E5364F"/>
    <w:rsid w:val="00E76AD0"/>
    <w:rsid w:val="00EA479D"/>
    <w:rsid w:val="00EB1DE5"/>
    <w:rsid w:val="00EF1D57"/>
    <w:rsid w:val="00EF6DEE"/>
    <w:rsid w:val="00F00820"/>
    <w:rsid w:val="00F02050"/>
    <w:rsid w:val="00F03728"/>
    <w:rsid w:val="00F3118A"/>
    <w:rsid w:val="00F63A3A"/>
    <w:rsid w:val="00F7088A"/>
    <w:rsid w:val="00F85EDE"/>
    <w:rsid w:val="00FA6EEC"/>
    <w:rsid w:val="00FD0A2F"/>
    <w:rsid w:val="00FD4467"/>
    <w:rsid w:val="00F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8613"/>
  <w15:docId w15:val="{7509A7D8-A452-41CB-A3BB-AE847216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FrameFooterText">
    <w:name w:val="p_FrameFooterText"/>
    <w:pPr>
      <w:shd w:val="clear" w:color="auto" w:fill="F5F5F5"/>
      <w:spacing w:before="120" w:after="120" w:line="280" w:lineRule="atLeast"/>
    </w:pPr>
    <w:rPr>
      <w:rFonts w:ascii="Century Gothic" w:hAnsi="Century Gothic" w:cs="Arial Unicode MS"/>
      <w:color w:val="404040"/>
      <w:u w:color="404040"/>
      <w:shd w:val="clear" w:color="auto" w:fill="F5F5F5"/>
      <w:lang w:val="en-US"/>
    </w:rPr>
  </w:style>
  <w:style w:type="paragraph" w:customStyle="1" w:styleId="pManualTitle1">
    <w:name w:val="p_ManualTitle1"/>
    <w:pPr>
      <w:spacing w:before="7920" w:line="20" w:lineRule="atLeast"/>
      <w:ind w:firstLine="2880"/>
    </w:pPr>
    <w:rPr>
      <w:rFonts w:ascii="Arial" w:hAnsi="Arial" w:cs="Arial Unicode MS"/>
      <w:color w:val="404040"/>
      <w:sz w:val="52"/>
      <w:szCs w:val="52"/>
      <w:u w:color="404040"/>
      <w:lang w:val="en-US"/>
    </w:rPr>
  </w:style>
  <w:style w:type="paragraph" w:customStyle="1" w:styleId="pManualTitle2">
    <w:name w:val="p_ManualTitle2"/>
    <w:pPr>
      <w:spacing w:line="20" w:lineRule="atLeast"/>
      <w:ind w:firstLine="2880"/>
    </w:pPr>
    <w:rPr>
      <w:rFonts w:ascii="Arial" w:hAnsi="Arial" w:cs="Arial Unicode MS"/>
      <w:color w:val="7C7F7F"/>
      <w:sz w:val="44"/>
      <w:szCs w:val="44"/>
      <w:u w:color="7C7F7F"/>
      <w:lang w:val="en-US"/>
    </w:rPr>
  </w:style>
  <w:style w:type="paragraph" w:customStyle="1" w:styleId="Body">
    <w:name w:val="Body"/>
    <w:rPr>
      <w:rFonts w:ascii="Arial" w:eastAsia="Arial" w:hAnsi="Arial" w:cs="Arial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CopyrightHeading">
    <w:name w:val="p_CopyrightHeading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">
    <w:name w:val="p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TOCHeading">
    <w:name w:val="p_TOCHeading"/>
    <w:pPr>
      <w:pageBreakBefore/>
      <w:spacing w:before="1440" w:after="375" w:line="480" w:lineRule="atLeast"/>
    </w:pPr>
    <w:rPr>
      <w:rFonts w:ascii="Arial" w:hAnsi="Arial" w:cs="Arial Unicode MS"/>
      <w:color w:val="DA3925"/>
      <w:sz w:val="44"/>
      <w:szCs w:val="44"/>
      <w:u w:color="DA3925"/>
      <w:lang w:val="en-US"/>
    </w:rPr>
  </w:style>
  <w:style w:type="paragraph" w:styleId="TOC1">
    <w:name w:val="toc 1"/>
    <w:uiPriority w:val="39"/>
    <w:pPr>
      <w:tabs>
        <w:tab w:val="right" w:leader="dot" w:pos="7900"/>
      </w:tabs>
      <w:spacing w:before="225" w:after="150" w:line="450" w:lineRule="atLeast"/>
    </w:pPr>
    <w:rPr>
      <w:rFonts w:ascii="Arial" w:eastAsia="Arial" w:hAnsi="Arial" w:cs="Arial"/>
      <w:b/>
      <w:bCs/>
      <w:caps/>
      <w:color w:val="000000"/>
      <w:sz w:val="24"/>
      <w:szCs w:val="24"/>
      <w:u w:color="000000"/>
      <w:lang w:val="en-US"/>
    </w:rPr>
  </w:style>
  <w:style w:type="paragraph" w:customStyle="1" w:styleId="h1">
    <w:name w:val="h1"/>
    <w:pPr>
      <w:keepNext/>
      <w:keepLines/>
      <w:pageBreakBefore/>
      <w:pBdr>
        <w:bottom w:val="single" w:sz="6" w:space="0" w:color="A9A9A9"/>
      </w:pBdr>
      <w:shd w:val="clear" w:color="auto" w:fill="FFFFFF"/>
      <w:spacing w:before="1500" w:after="300" w:line="500" w:lineRule="atLeast"/>
      <w:outlineLvl w:val="0"/>
    </w:pPr>
    <w:rPr>
      <w:rFonts w:ascii="Arial" w:eastAsia="Arial" w:hAnsi="Arial" w:cs="Arial"/>
      <w:color w:val="DA3925"/>
      <w:sz w:val="44"/>
      <w:szCs w:val="44"/>
      <w:u w:color="DA3925"/>
      <w:shd w:val="clear" w:color="auto" w:fill="FFFFFF"/>
      <w:lang w:val="en-US"/>
    </w:rPr>
  </w:style>
  <w:style w:type="paragraph" w:styleId="TOC2">
    <w:name w:val="toc 2"/>
    <w:uiPriority w:val="39"/>
    <w:pPr>
      <w:tabs>
        <w:tab w:val="right" w:leader="dot" w:pos="7900"/>
      </w:tabs>
      <w:spacing w:before="75" w:after="75" w:line="375" w:lineRule="atLeast"/>
      <w:ind w:left="144"/>
    </w:pPr>
    <w:rPr>
      <w:rFonts w:ascii="Arial" w:eastAsia="Arial" w:hAnsi="Arial" w:cs="Arial"/>
      <w:color w:val="000000"/>
      <w:u w:color="000000"/>
      <w:lang w:val="en-US"/>
    </w:rPr>
  </w:style>
  <w:style w:type="paragraph" w:customStyle="1" w:styleId="h2">
    <w:name w:val="h2"/>
    <w:pPr>
      <w:keepNext/>
      <w:keepLines/>
      <w:spacing w:before="300" w:after="60" w:line="400" w:lineRule="atLeast"/>
      <w:outlineLvl w:val="1"/>
    </w:pPr>
    <w:rPr>
      <w:rFonts w:ascii="Arial" w:eastAsia="Arial" w:hAnsi="Arial" w:cs="Arial"/>
      <w:color w:val="DA3925"/>
      <w:sz w:val="36"/>
      <w:szCs w:val="36"/>
      <w:u w:color="DA3925"/>
      <w:lang w:val="en-US"/>
    </w:rPr>
  </w:style>
  <w:style w:type="paragraph" w:styleId="TOC3">
    <w:name w:val="toc 3"/>
    <w:pPr>
      <w:tabs>
        <w:tab w:val="right" w:leader="dot" w:pos="7900"/>
      </w:tabs>
      <w:spacing w:before="75" w:after="75" w:line="225" w:lineRule="atLeast"/>
      <w:ind w:left="360"/>
    </w:pPr>
    <w:rPr>
      <w:rFonts w:ascii="Arial" w:eastAsia="Arial" w:hAnsi="Arial" w:cs="Arial"/>
      <w:i/>
      <w:iCs/>
      <w:color w:val="000000"/>
      <w:sz w:val="18"/>
      <w:szCs w:val="18"/>
      <w:u w:color="000000"/>
      <w:lang w:val="en-US"/>
    </w:rPr>
  </w:style>
  <w:style w:type="paragraph" w:customStyle="1" w:styleId="h3">
    <w:name w:val="h3"/>
    <w:pPr>
      <w:keepNext/>
      <w:keepLines/>
      <w:spacing w:before="240" w:after="60" w:line="360" w:lineRule="atLeast"/>
      <w:outlineLvl w:val="2"/>
    </w:pPr>
    <w:rPr>
      <w:rFonts w:ascii="Arial" w:eastAsia="Arial" w:hAnsi="Arial" w:cs="Arial"/>
      <w:color w:val="DA3925"/>
      <w:sz w:val="30"/>
      <w:szCs w:val="30"/>
      <w:u w:color="DA3925"/>
      <w:lang w:val="en-US"/>
    </w:rPr>
  </w:style>
  <w:style w:type="paragraph" w:customStyle="1" w:styleId="pFrameFooterText2">
    <w:name w:val="p_FrameFooterText2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li">
    <w:name w:val="li"/>
    <w:pPr>
      <w:spacing w:before="90" w:after="90" w:line="300" w:lineRule="atLeast"/>
      <w:ind w:left="600"/>
    </w:pPr>
    <w:rPr>
      <w:rFonts w:ascii="Arial" w:hAnsi="Arial" w:cs="Arial Unicode MS"/>
      <w:color w:val="404040"/>
      <w:u w:color="40404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p1">
    <w:name w:val="p_1"/>
    <w:pPr>
      <w:spacing w:before="120" w:after="120" w:line="280" w:lineRule="atLeast"/>
      <w:ind w:left="600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li1">
    <w:name w:val="li_1"/>
    <w:pPr>
      <w:spacing w:before="90" w:after="90" w:line="300" w:lineRule="atLeast"/>
      <w:ind w:left="600"/>
    </w:pPr>
    <w:rPr>
      <w:rFonts w:ascii="Arial" w:hAnsi="Arial" w:cs="Arial Unicode MS"/>
      <w:color w:val="404040"/>
      <w:sz w:val="18"/>
      <w:szCs w:val="18"/>
      <w:u w:color="40404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pnote">
    <w:name w:val="p_not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3F3F3"/>
      <w:spacing w:before="120" w:after="120" w:line="270" w:lineRule="atLeast"/>
    </w:pPr>
    <w:rPr>
      <w:rFonts w:ascii="Arial" w:hAnsi="Arial" w:cs="Arial Unicode MS"/>
      <w:color w:val="404040"/>
      <w:u w:color="404040"/>
      <w:shd w:val="clear" w:color="auto" w:fill="F3F3F3"/>
      <w:lang w:val="en-US"/>
    </w:rPr>
  </w:style>
  <w:style w:type="paragraph" w:customStyle="1" w:styleId="p2">
    <w:name w:val="p_2"/>
    <w:pPr>
      <w:spacing w:before="120" w:after="120" w:line="280" w:lineRule="atLeast"/>
    </w:pPr>
    <w:rPr>
      <w:rFonts w:ascii="Arial" w:hAnsi="Arial" w:cs="Arial Unicode MS"/>
      <w:b/>
      <w:bCs/>
      <w:color w:val="404040"/>
      <w:u w:color="404040"/>
      <w:lang w:val="en-US"/>
    </w:rPr>
  </w:style>
  <w:style w:type="paragraph" w:customStyle="1" w:styleId="tdTableStyle-Standard-BodyE-Regular-Row1">
    <w:name w:val="td_TableStyle-Standard-BodyE-Regular-Row1"/>
    <w:rPr>
      <w:rFonts w:ascii="Arial" w:hAnsi="Arial" w:cs="Arial Unicode MS"/>
      <w:color w:val="404040"/>
      <w:sz w:val="18"/>
      <w:szCs w:val="18"/>
      <w:u w:color="404040"/>
      <w:lang w:val="en-US"/>
    </w:rPr>
  </w:style>
  <w:style w:type="paragraph" w:customStyle="1" w:styleId="tdTableStyle-Standard-BodyD-Regular-Row1">
    <w:name w:val="td_TableStyle-Standard-BodyD-Regular-Row1"/>
    <w:rPr>
      <w:rFonts w:ascii="Arial" w:hAnsi="Arial" w:cs="Arial Unicode MS"/>
      <w:color w:val="404040"/>
      <w:sz w:val="18"/>
      <w:szCs w:val="18"/>
      <w:u w:color="404040"/>
      <w:lang w:val="en-US"/>
    </w:rPr>
  </w:style>
  <w:style w:type="paragraph" w:customStyle="1" w:styleId="tdTableStyle-Standard-BodyB-Regular-Row1">
    <w:name w:val="td_TableStyle-Standard-BodyB-Regular-Row1"/>
    <w:rPr>
      <w:rFonts w:ascii="Arial" w:hAnsi="Arial" w:cs="Arial Unicode MS"/>
      <w:color w:val="404040"/>
      <w:sz w:val="18"/>
      <w:szCs w:val="18"/>
      <w:u w:color="404040"/>
      <w:lang w:val="en-US"/>
    </w:rPr>
  </w:style>
  <w:style w:type="paragraph" w:customStyle="1" w:styleId="tdTableStyle-Standard-BodyA-Regular-Row1">
    <w:name w:val="td_TableStyle-Standard-BodyA-Regular-Row1"/>
    <w:rPr>
      <w:rFonts w:ascii="Arial" w:hAnsi="Arial" w:cs="Arial Unicode MS"/>
      <w:color w:val="404040"/>
      <w:sz w:val="18"/>
      <w:szCs w:val="18"/>
      <w:u w:color="404040"/>
      <w:lang w:val="en-US"/>
    </w:rPr>
  </w:style>
  <w:style w:type="paragraph" w:customStyle="1" w:styleId="pp1">
    <w:name w:val="p_p_1"/>
    <w:pPr>
      <w:spacing w:before="120" w:after="120" w:line="280" w:lineRule="atLeast"/>
    </w:pPr>
    <w:rPr>
      <w:rFonts w:ascii="Courier New" w:hAnsi="Courier New" w:cs="Arial Unicode MS"/>
      <w:color w:val="404040"/>
      <w:u w:color="404040"/>
      <w:lang w:val="en-US"/>
    </w:rPr>
  </w:style>
  <w:style w:type="paragraph" w:customStyle="1" w:styleId="pp2">
    <w:name w:val="p_p_2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liBullet11">
    <w:name w:val="li_Bullet1_1"/>
    <w:pPr>
      <w:spacing w:before="90" w:after="90" w:line="300" w:lineRule="atLeast"/>
      <w:ind w:left="600"/>
    </w:pPr>
    <w:rPr>
      <w:rFonts w:ascii="Arial" w:hAnsi="Arial" w:cs="Arial Unicode MS"/>
      <w:color w:val="404040"/>
      <w:sz w:val="18"/>
      <w:szCs w:val="18"/>
      <w:u w:color="404040"/>
      <w:lang w:val="en-US"/>
    </w:rPr>
  </w:style>
  <w:style w:type="paragraph" w:customStyle="1" w:styleId="pp3">
    <w:name w:val="p_p_3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21">
    <w:name w:val="p_p_2_1"/>
    <w:pPr>
      <w:spacing w:before="120" w:after="120" w:line="280" w:lineRule="atLeast"/>
    </w:pPr>
    <w:rPr>
      <w:rFonts w:ascii="Courier New" w:hAnsi="Courier New" w:cs="Arial Unicode MS"/>
      <w:color w:val="404040"/>
      <w:u w:color="404040"/>
      <w:lang w:val="en-US"/>
    </w:r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ImportedStyle9">
    <w:name w:val="Imported Style 9"/>
    <w:pPr>
      <w:numPr>
        <w:numId w:val="14"/>
      </w:numPr>
    </w:pPr>
  </w:style>
  <w:style w:type="paragraph" w:customStyle="1" w:styleId="pp31">
    <w:name w:val="p_p_3_1"/>
    <w:pPr>
      <w:spacing w:before="120" w:after="120" w:line="280" w:lineRule="atLeast"/>
    </w:pPr>
    <w:rPr>
      <w:rFonts w:ascii="Courier New" w:hAnsi="Courier New" w:cs="Arial Unicode MS"/>
      <w:color w:val="404040"/>
      <w:u w:color="404040"/>
      <w:lang w:val="en-US"/>
    </w:rPr>
  </w:style>
  <w:style w:type="paragraph" w:customStyle="1" w:styleId="pp5">
    <w:name w:val="p_p_5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51">
    <w:name w:val="p_p_5_1"/>
    <w:pPr>
      <w:spacing w:before="120" w:after="120" w:line="280" w:lineRule="atLeast"/>
      <w:ind w:left="600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3">
    <w:name w:val="p_3"/>
    <w:pPr>
      <w:spacing w:before="120" w:after="120" w:line="280" w:lineRule="atLeast"/>
      <w:ind w:left="1200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7">
    <w:name w:val="p_p_7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TableHeading">
    <w:name w:val="p_TableHeading"/>
    <w:pPr>
      <w:spacing w:before="120" w:after="120" w:line="280" w:lineRule="atLeast"/>
    </w:pPr>
    <w:rPr>
      <w:rFonts w:ascii="Arial" w:hAnsi="Arial" w:cs="Arial Unicode MS"/>
      <w:b/>
      <w:bCs/>
      <w:color w:val="404040"/>
      <w:u w:color="404040"/>
      <w:lang w:val="en-US"/>
    </w:rPr>
  </w:style>
  <w:style w:type="paragraph" w:customStyle="1" w:styleId="p4">
    <w:name w:val="p_4"/>
    <w:pPr>
      <w:spacing w:before="120" w:after="120" w:line="280" w:lineRule="atLeast"/>
    </w:pPr>
    <w:rPr>
      <w:rFonts w:ascii="Courier New" w:hAnsi="Courier New" w:cs="Arial Unicode MS"/>
      <w:color w:val="404040"/>
      <w:u w:color="404040"/>
      <w:lang w:val="en-US"/>
    </w:rPr>
  </w:style>
  <w:style w:type="paragraph" w:customStyle="1" w:styleId="pp8">
    <w:name w:val="p_p_8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4">
    <w:name w:val="p_p_4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9">
    <w:name w:val="p_p_9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10">
    <w:name w:val="p_p_10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5">
    <w:name w:val="p_5"/>
    <w:pPr>
      <w:spacing w:before="120" w:after="120" w:line="280" w:lineRule="atLeast"/>
      <w:ind w:left="1800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6">
    <w:name w:val="p_p_6"/>
    <w:pPr>
      <w:spacing w:before="120" w:after="120" w:line="280" w:lineRule="atLeast"/>
    </w:pPr>
    <w:rPr>
      <w:rFonts w:ascii="Arial" w:hAnsi="Arial" w:cs="Arial Unicode MS"/>
      <w:color w:val="404040"/>
      <w:u w:color="404040"/>
      <w:lang w:val="en-US"/>
    </w:rPr>
  </w:style>
  <w:style w:type="paragraph" w:customStyle="1" w:styleId="pp61">
    <w:name w:val="p_p_6_1"/>
    <w:pPr>
      <w:spacing w:before="120" w:after="120" w:line="280" w:lineRule="atLeast"/>
      <w:ind w:left="600"/>
    </w:pPr>
    <w:rPr>
      <w:rFonts w:ascii="Arial" w:hAnsi="Arial" w:cs="Arial Unicode MS"/>
      <w:color w:val="404040"/>
      <w:u w:color="40404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55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55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620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B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82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0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1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190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B6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8C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8C0"/>
    <w:rPr>
      <w:b/>
      <w:bCs/>
      <w:lang w:val="en-US" w:eastAsia="en-US"/>
    </w:rPr>
  </w:style>
  <w:style w:type="paragraph" w:styleId="NoSpacing">
    <w:name w:val="No Spacing"/>
    <w:uiPriority w:val="1"/>
    <w:qFormat/>
    <w:rsid w:val="005B544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6F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F55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F55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0BFCD-3E15-449E-B2BF-1D905B0C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11768</TotalTime>
  <Pages>14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Sharma</dc:creator>
  <cp:keywords/>
  <dc:description/>
  <cp:lastModifiedBy>Nanda Kishore</cp:lastModifiedBy>
  <cp:revision>3</cp:revision>
  <dcterms:created xsi:type="dcterms:W3CDTF">2021-01-12T06:22:00Z</dcterms:created>
  <dcterms:modified xsi:type="dcterms:W3CDTF">2021-02-01T04:46:00Z</dcterms:modified>
</cp:coreProperties>
</file>