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rFonts w:ascii="Times new roman" w:hAnsi="Times new roman"/>
          <w:lang w:val="pt-BR"/>
        </w:rPr>
      </w:pPr>
      <w:r>
        <w:rPr>
          <w:rFonts w:ascii="Times new roman" w:hAnsi="Times new roman"/>
          <w:b/>
          <w:bCs/>
          <w:lang w:val="pt-BR"/>
        </w:rPr>
        <w:t>LAURA E AS REDES ELÉTRICAS</w:t>
      </w:r>
      <w:r/>
    </w:p>
    <w:p>
      <w:pPr>
        <w:pStyle w:val="Normal"/>
        <w:spacing w:lineRule="auto" w:line="360"/>
        <w:jc w:val="center"/>
        <w:rPr>
          <w:sz w:val="21"/>
          <w:b/>
          <w:sz w:val="21"/>
          <w:b/>
          <w:szCs w:val="24"/>
          <w:bCs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/>
          <w:bCs/>
          <w:sz w:val="21"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lang w:val="pt-BR"/>
        </w:rPr>
        <w:tab/>
        <w:t>Laura é uma engenheira eletricista que trabalha para UBCRE (União Brasileira de Conjuntos de Redes Elétricas) que está passando por uma reestruturação. O objetivo desta reestruturação é minimizar custos, mas continuar oferecendo seus serviços a todos os clientes já existentes.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lang w:val="pt-BR"/>
        </w:rPr>
        <w:tab/>
        <w:t>A rede elétrica que Laura gerencia é formada por um conjunto de regiões e um conjunto de linhas de transmissão, cada linha de transmissão E interliga duas regiões (A, B), note que uma linha de transmissão (A, B) é a mesma que (B, A). Além disso, cada linha de transmissão tem um custo C de manutenção mensal.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lang w:val="pt-BR"/>
        </w:rPr>
        <w:tab/>
        <w:t>O objetivo de Laura é, dada a rede elétrica já existente, encontrar um subconjunto desta rede, tal que, exista um caminho direto ou indireto de uma região qualquer para todas as outras regiões e o custo total de manutenção da rede seja mínimo. Exemplo: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/>
          <w:bCs/>
          <w:lang w:val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36820" cy="22358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lang w:val="pt-BR"/>
        </w:rPr>
        <w:tab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lang w:val="pt-BR"/>
        </w:rPr>
        <w:tab/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lang w:val="pt-BR"/>
        </w:rPr>
        <w:tab/>
        <w:t>A figura do lado esquerdo representa a rede elétrica já existente com as regiões (bolinhas) e as linhas de transmissão (retas) com seus respectivos custos de manutenção. A figura do lado direito representa o subconjunto da rede, tal que, o custo de manutenção é mínimo e existe um caminho de qualquer região para todas as outras.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/>
          <w:bCs/>
          <w:lang w:val="pt-BR"/>
        </w:rPr>
        <w:tab/>
      </w:r>
      <w:r>
        <w:rPr>
          <w:rFonts w:ascii="Times new roman" w:hAnsi="Times new roman"/>
          <w:b w:val="false"/>
          <w:bCs w:val="false"/>
          <w:lang w:val="pt-BR"/>
        </w:rPr>
        <w:t>Você pode ajudar Laura?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/>
          <w:bCs/>
          <w:lang w:val="pt-BR"/>
        </w:rPr>
      </w:r>
      <w:r/>
    </w:p>
    <w:p>
      <w:pPr>
        <w:pStyle w:val="Normal"/>
        <w:spacing w:lineRule="auto" w:line="360"/>
        <w:jc w:val="both"/>
        <w:rPr>
          <w:b/>
          <w:b/>
          <w:bCs/>
          <w:rFonts w:ascii="Times new roman" w:hAnsi="Times new roman"/>
          <w:lang w:val="pt-BR"/>
        </w:rPr>
      </w:pPr>
      <w:r>
        <w:rPr>
          <w:rFonts w:ascii="Times new roman" w:hAnsi="Times new roman"/>
          <w:b/>
          <w:bCs/>
          <w:lang w:val="pt-BR"/>
        </w:rPr>
        <w:t>ENTRADA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/>
          <w:bCs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lang w:val="pt-BR"/>
        </w:rPr>
        <w:tab/>
        <w:t xml:space="preserve">A entrada conterá apenas um caso de teste, cada caso de teste inicia com dois números inteiros </w:t>
      </w:r>
      <w:r>
        <w:rPr>
          <w:rFonts w:ascii="Times new roman" w:hAnsi="Times new roman"/>
          <w:b/>
          <w:bCs/>
          <w:lang w:val="pt-BR"/>
        </w:rPr>
        <w:t>N</w:t>
      </w:r>
      <w:r>
        <w:rPr>
          <w:rFonts w:ascii="Times new roman" w:hAnsi="Times new roman"/>
          <w:b w:val="false"/>
          <w:bCs w:val="false"/>
          <w:lang w:val="pt-BR"/>
        </w:rPr>
        <w:t xml:space="preserve">, </w:t>
      </w:r>
      <w:r>
        <w:rPr>
          <w:rFonts w:ascii="Times new roman" w:hAnsi="Times new roman"/>
          <w:b/>
          <w:bCs/>
          <w:lang w:val="pt-BR"/>
        </w:rPr>
        <w:t xml:space="preserve">M </w:t>
      </w:r>
      <w:r>
        <w:rPr>
          <w:rFonts w:ascii="Times new roman" w:hAnsi="Times new roman"/>
          <w:b w:val="false"/>
          <w:bCs w:val="false"/>
          <w:lang w:val="pt-BR"/>
        </w:rPr>
        <w:t xml:space="preserve">onde 1 </w:t>
      </w:r>
      <w:r>
        <w:rPr>
          <w:rFonts w:eastAsia="Liberation Mono" w:cs="Liberation Mono" w:ascii="Times new roman" w:hAnsi="Times new roman"/>
          <w:b w:val="false"/>
          <w:bCs w:val="false"/>
          <w:lang w:val="pt-BR"/>
        </w:rPr>
        <w:t>≤</w:t>
      </w:r>
      <w:r>
        <w:rPr>
          <w:rFonts w:eastAsia="Droid Sans Fallback" w:cs="DejaVu Sans" w:ascii="Times new roman" w:hAnsi="Times new roman"/>
          <w:b w:val="false"/>
          <w:bCs w:val="false"/>
          <w:lang w:val="pt-BR"/>
        </w:rPr>
        <w:t xml:space="preserve"> </w:t>
      </w:r>
      <w:r>
        <w:rPr>
          <w:rFonts w:eastAsia="Droid Sans Fallback" w:cs="DejaVu Sans" w:ascii="Times new roman" w:hAnsi="Times new roman"/>
          <w:b/>
          <w:bCs/>
          <w:lang w:val="pt-BR"/>
        </w:rPr>
        <w:t>N</w:t>
      </w:r>
      <w:r>
        <w:rPr>
          <w:rFonts w:eastAsia="Droid Sans Fallback" w:cs="DejaVu Sans" w:ascii="Times new roman" w:hAnsi="Times new roman"/>
          <w:b w:val="false"/>
          <w:bCs w:val="false"/>
          <w:lang w:val="pt-BR"/>
        </w:rPr>
        <w:t xml:space="preserve">, </w:t>
      </w:r>
      <w:r>
        <w:rPr>
          <w:rFonts w:eastAsia="Droid Sans Fallback" w:cs="DejaVu Sans" w:ascii="Times new roman" w:hAnsi="Times new roman"/>
          <w:b/>
          <w:bCs/>
          <w:lang w:val="pt-BR"/>
        </w:rPr>
        <w:t>M</w:t>
      </w:r>
      <w:r>
        <w:rPr>
          <w:rFonts w:eastAsia="Droid Sans Fallback" w:cs="DejaVu Sans" w:ascii="Times new roman" w:hAnsi="Times new roman"/>
          <w:b w:val="false"/>
          <w:bCs w:val="false"/>
          <w:lang w:val="pt-BR"/>
        </w:rPr>
        <w:t xml:space="preserve"> </w:t>
      </w:r>
      <w:r>
        <w:rPr>
          <w:rFonts w:eastAsia="Liberation Mono" w:cs="Liberation Mono" w:ascii="Times new roman" w:hAnsi="Times new roman"/>
          <w:b w:val="false"/>
          <w:bCs w:val="false"/>
          <w:lang w:val="pt-BR"/>
        </w:rPr>
        <w:t xml:space="preserve">≤ </w:t>
      </w:r>
      <w:r>
        <w:rPr>
          <w:rFonts w:eastAsia="Liberation Mono" w:cs="Liberation Mono" w:ascii="Times new roman" w:hAnsi="Times new roman"/>
          <w:b w:val="false"/>
          <w:bCs w:val="false"/>
          <w:lang w:val="pt-BR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rFonts w:eastAsia="Droid Sans Fallback" w:cs="DejaVu Sans" w:ascii="Times new roman" w:hAnsi="Times new roman"/>
          <w:b w:val="false"/>
          <w:bCs w:val="false"/>
          <w:lang w:val="pt-BR"/>
        </w:rPr>
        <w:t>e</w:t>
      </w:r>
      <w:r>
        <w:rPr>
          <w:rFonts w:ascii="Times new roman" w:hAnsi="Times new roman"/>
          <w:b w:val="false"/>
          <w:bCs w:val="false"/>
          <w:lang w:val="pt-BR"/>
        </w:rPr>
        <w:t xml:space="preserve"> representam, respectivamente, o número de regiões e o número de linhas de transmissão na rede já existente. As próximas </w:t>
      </w:r>
      <w:r>
        <w:rPr>
          <w:rFonts w:ascii="Times new roman" w:hAnsi="Times new roman"/>
          <w:b/>
          <w:bCs/>
          <w:lang w:val="pt-BR"/>
        </w:rPr>
        <w:t>M</w:t>
      </w:r>
      <w:r>
        <w:rPr>
          <w:rFonts w:ascii="Times new roman" w:hAnsi="Times new roman"/>
          <w:b w:val="false"/>
          <w:bCs w:val="false"/>
          <w:lang w:val="pt-BR"/>
        </w:rPr>
        <w:t xml:space="preserve"> linhas terão três números inteiros </w:t>
      </w:r>
      <w:r>
        <w:rPr>
          <w:rFonts w:ascii="Times new roman" w:hAnsi="Times new roman"/>
          <w:b/>
          <w:bCs/>
          <w:lang w:val="pt-BR"/>
        </w:rPr>
        <w:t>U</w:t>
      </w:r>
      <w:r>
        <w:rPr>
          <w:rFonts w:ascii="Times new roman" w:hAnsi="Times new roman"/>
          <w:b w:val="false"/>
          <w:bCs w:val="false"/>
          <w:lang w:val="pt-BR"/>
        </w:rPr>
        <w:t xml:space="preserve">, </w:t>
      </w:r>
      <w:r>
        <w:rPr>
          <w:rFonts w:ascii="Times new roman" w:hAnsi="Times new roman"/>
          <w:b/>
          <w:bCs/>
          <w:lang w:val="pt-BR"/>
        </w:rPr>
        <w:t>V</w:t>
      </w:r>
      <w:r>
        <w:rPr>
          <w:rFonts w:ascii="Times new roman" w:hAnsi="Times new roman"/>
          <w:b w:val="false"/>
          <w:bCs w:val="false"/>
          <w:lang w:val="pt-BR"/>
        </w:rPr>
        <w:t xml:space="preserve">, </w:t>
      </w:r>
      <w:r>
        <w:rPr>
          <w:rFonts w:ascii="Times new roman" w:hAnsi="Times new roman"/>
          <w:b/>
          <w:bCs/>
          <w:lang w:val="pt-BR"/>
        </w:rPr>
        <w:t xml:space="preserve">W </w:t>
      </w:r>
      <w:r>
        <w:rPr>
          <w:rFonts w:ascii="Times new roman" w:hAnsi="Times new roman"/>
          <w:b w:val="false"/>
          <w:bCs w:val="false"/>
          <w:lang w:val="pt-BR"/>
        </w:rPr>
        <w:t xml:space="preserve">onde </w:t>
      </w:r>
      <w:r>
        <w:rPr>
          <w:rFonts w:ascii="Times new roman" w:hAnsi="Times new roman"/>
          <w:b/>
          <w:bCs/>
          <w:lang w:val="pt-BR"/>
        </w:rPr>
        <w:t>U</w:t>
      </w:r>
      <w:r>
        <w:rPr>
          <w:rFonts w:ascii="Times new roman" w:hAnsi="Times new roman"/>
          <w:b w:val="false"/>
          <w:bCs w:val="false"/>
          <w:lang w:val="pt-BR"/>
        </w:rPr>
        <w:t xml:space="preserve"> e </w:t>
      </w:r>
      <w:r>
        <w:rPr>
          <w:rFonts w:ascii="Times new roman" w:hAnsi="Times new roman"/>
          <w:b/>
          <w:bCs/>
          <w:lang w:val="pt-BR"/>
        </w:rPr>
        <w:t xml:space="preserve">V </w:t>
      </w:r>
      <w:r>
        <w:rPr>
          <w:rFonts w:ascii="Times new roman" w:hAnsi="Times new roman"/>
          <w:b w:val="false"/>
          <w:bCs w:val="false"/>
          <w:lang w:val="pt-BR"/>
        </w:rPr>
        <w:t xml:space="preserve">representam que existe uma linha de transmissão interligando a região </w:t>
      </w:r>
      <w:r>
        <w:rPr>
          <w:rFonts w:ascii="Times new roman" w:hAnsi="Times new roman"/>
          <w:b/>
          <w:bCs/>
          <w:lang w:val="pt-BR"/>
        </w:rPr>
        <w:t>U</w:t>
      </w:r>
      <w:r>
        <w:rPr>
          <w:rFonts w:ascii="Times new roman" w:hAnsi="Times new roman"/>
          <w:b w:val="false"/>
          <w:bCs w:val="false"/>
          <w:lang w:val="pt-BR"/>
        </w:rPr>
        <w:t xml:space="preserve"> com a região </w:t>
      </w:r>
      <w:r>
        <w:rPr>
          <w:rFonts w:ascii="Times new roman" w:hAnsi="Times new roman"/>
          <w:b/>
          <w:bCs/>
          <w:lang w:val="pt-BR"/>
        </w:rPr>
        <w:t xml:space="preserve">V </w:t>
      </w:r>
      <w:r>
        <w:rPr>
          <w:rFonts w:ascii="Times new roman" w:hAnsi="Times new roman"/>
          <w:b w:val="false"/>
          <w:bCs w:val="false"/>
          <w:lang w:val="pt-BR"/>
        </w:rPr>
        <w:t xml:space="preserve">com um custo de manutenção </w:t>
      </w:r>
      <w:r>
        <w:rPr>
          <w:rFonts w:ascii="Times new roman" w:hAnsi="Times new roman"/>
          <w:b/>
          <w:bCs/>
          <w:lang w:val="pt-BR"/>
        </w:rPr>
        <w:t>W</w:t>
      </w:r>
      <w:r>
        <w:rPr>
          <w:rFonts w:ascii="Times new roman" w:hAnsi="Times new roman"/>
          <w:b w:val="false"/>
          <w:bCs w:val="false"/>
          <w:lang w:val="pt-BR"/>
        </w:rPr>
        <w:t xml:space="preserve">, 1 </w:t>
      </w:r>
      <w:r>
        <w:rPr>
          <w:rFonts w:eastAsia="Liberation Mono" w:cs="Liberation Mono" w:ascii="Times new roman" w:hAnsi="Times new roman"/>
          <w:b w:val="false"/>
          <w:bCs w:val="false"/>
          <w:lang w:val="pt-BR"/>
        </w:rPr>
        <w:t xml:space="preserve">≤ </w:t>
      </w:r>
      <w:r>
        <w:rPr>
          <w:rFonts w:eastAsia="Liberation Mono" w:cs="Liberation Mono" w:ascii="Times new roman" w:hAnsi="Times new roman"/>
          <w:b/>
          <w:bCs/>
          <w:lang w:val="pt-BR"/>
        </w:rPr>
        <w:t>U</w:t>
      </w:r>
      <w:r>
        <w:rPr>
          <w:rFonts w:eastAsia="Liberation Mono" w:cs="Liberation Mono" w:ascii="Times new roman" w:hAnsi="Times new roman"/>
          <w:b w:val="false"/>
          <w:bCs w:val="false"/>
          <w:lang w:val="pt-BR"/>
        </w:rPr>
        <w:t xml:space="preserve">, </w:t>
      </w:r>
      <w:r>
        <w:rPr>
          <w:rFonts w:eastAsia="Liberation Mono" w:cs="Liberation Mono" w:ascii="Times new roman" w:hAnsi="Times new roman"/>
          <w:b/>
          <w:bCs/>
          <w:lang w:val="pt-BR"/>
        </w:rPr>
        <w:t xml:space="preserve">V </w:t>
      </w:r>
      <w:r>
        <w:rPr>
          <w:rFonts w:eastAsia="Liberation Mono" w:cs="Liberation Mono" w:ascii="Times new roman" w:hAnsi="Times new roman"/>
          <w:b w:val="false"/>
          <w:bCs w:val="false"/>
          <w:lang w:val="pt-BR"/>
        </w:rPr>
        <w:t xml:space="preserve">≤ </w:t>
      </w:r>
      <w:r>
        <w:rPr>
          <w:rFonts w:eastAsia="Liberation Mono" w:cs="Liberation Mono" w:ascii="Times new roman" w:hAnsi="Times new roman"/>
          <w:b/>
          <w:bCs/>
          <w:lang w:val="pt-BR"/>
        </w:rPr>
        <w:t xml:space="preserve">N </w:t>
      </w:r>
      <w:r>
        <w:rPr>
          <w:rFonts w:eastAsia="Liberation Mono" w:cs="Liberation Mono" w:ascii="Times new roman" w:hAnsi="Times new roman"/>
          <w:b w:val="false"/>
          <w:bCs w:val="false"/>
          <w:lang w:val="pt-BR"/>
        </w:rPr>
        <w:t xml:space="preserve">e 1 ≤ </w:t>
      </w:r>
      <w:r>
        <w:rPr>
          <w:rFonts w:eastAsia="Liberation Mono" w:cs="Liberation Mono" w:ascii="Times new roman" w:hAnsi="Times new roman"/>
          <w:b/>
          <w:bCs/>
          <w:lang w:val="pt-BR"/>
        </w:rPr>
        <w:t>W</w:t>
      </w:r>
      <w:r>
        <w:rPr>
          <w:rFonts w:eastAsia="Liberation Mono" w:cs="Liberation Mono" w:ascii="Times new roman" w:hAnsi="Times new roman"/>
          <w:b w:val="false"/>
          <w:bCs w:val="false"/>
          <w:lang w:val="pt-BR"/>
        </w:rPr>
        <w:t xml:space="preserve"> ≤</w:t>
      </w:r>
      <w:r>
        <w:rPr>
          <w:rFonts w:eastAsia="Liberation Mono" w:cs="Liberation Mono" w:ascii="Times new roman" w:hAnsi="Times new roman"/>
          <w:b w:val="false"/>
          <w:bCs w:val="false"/>
          <w:lang w:val="pt-BR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rFonts w:eastAsia="Liberation Mono" w:cs="Liberation Mono" w:ascii="Times new roman" w:hAnsi="Times new roman"/>
          <w:b w:val="false"/>
          <w:bCs w:val="false"/>
          <w:lang w:val="pt-BR"/>
        </w:rPr>
        <w:t>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bCs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/>
          <w:bCs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eastAsia="Liberation Mono" w:cs="Liberation Mono" w:ascii="Times new roman" w:hAnsi="Times new roman"/>
          <w:b/>
          <w:bCs/>
          <w:lang w:val="pt-BR"/>
        </w:rPr>
        <w:t>SAIDA</w:t>
      </w:r>
      <w:r/>
    </w:p>
    <w:p>
      <w:pPr>
        <w:pStyle w:val="Normal"/>
        <w:spacing w:lineRule="auto" w:line="360"/>
        <w:jc w:val="both"/>
      </w:pPr>
      <w:r>
        <w:rPr>
          <w:rFonts w:eastAsia="Liberation Mono" w:cs="Liberation Mono" w:ascii="Times new roman" w:hAnsi="Times new roman"/>
          <w:b/>
          <w:bCs/>
          <w:lang w:val="pt-BR"/>
        </w:rPr>
        <w:tab/>
      </w:r>
      <w:r/>
    </w:p>
    <w:p>
      <w:pPr>
        <w:pStyle w:val="Normal"/>
        <w:spacing w:lineRule="auto" w:line="360"/>
        <w:jc w:val="both"/>
      </w:pPr>
      <w:r>
        <w:rPr>
          <w:rFonts w:eastAsia="Liberation Mono" w:cs="Liberation Mono" w:ascii="Times new roman" w:hAnsi="Times new roman"/>
          <w:b/>
          <w:bCs/>
          <w:lang w:val="pt-BR"/>
        </w:rPr>
        <w:tab/>
      </w:r>
      <w:r>
        <w:rPr>
          <w:rFonts w:eastAsia="Liberation Mono" w:cs="Liberation Mono" w:ascii="Times new roman" w:hAnsi="Times new roman"/>
          <w:b w:val="false"/>
          <w:bCs w:val="false"/>
          <w:lang w:val="pt-BR"/>
        </w:rPr>
        <w:t xml:space="preserve">A saída deve conter um número inteiro </w:t>
      </w:r>
      <w:r>
        <w:rPr>
          <w:rFonts w:eastAsia="Liberation Mono" w:cs="Liberation Mono" w:ascii="Times new roman" w:hAnsi="Times new roman"/>
          <w:b/>
          <w:bCs/>
          <w:lang w:val="pt-BR"/>
        </w:rPr>
        <w:t>S</w:t>
      </w:r>
      <w:r>
        <w:rPr>
          <w:rFonts w:eastAsia="Liberation Mono" w:cs="Liberation Mono" w:ascii="Times new roman" w:hAnsi="Times new roman"/>
          <w:b w:val="false"/>
          <w:bCs w:val="false"/>
          <w:lang w:val="pt-BR"/>
        </w:rPr>
        <w:t xml:space="preserve"> que representa o custo total da rede elétrica reestruturada.</w:t>
      </w:r>
      <w:r/>
    </w:p>
    <w:p>
      <w:pPr>
        <w:pStyle w:val="Normal"/>
        <w:spacing w:lineRule="auto" w:line="360"/>
        <w:jc w:val="both"/>
        <w:rPr>
          <w:sz w:val="21"/>
          <w:b/>
          <w:sz w:val="21"/>
          <w:b/>
          <w:szCs w:val="24"/>
          <w:bCs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/>
          <w:bCs/>
          <w:sz w:val="21"/>
          <w:szCs w:val="24"/>
          <w:lang w:val="pt-BR"/>
        </w:rPr>
      </w:r>
      <w:r/>
    </w:p>
    <w:tbl>
      <w:tblPr>
        <w:tblW w:w="9900" w:type="dxa"/>
        <w:jc w:val="left"/>
        <w:tblInd w:w="2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9" w:type="dxa"/>
          <w:left w:w="25" w:type="dxa"/>
          <w:bottom w:w="29" w:type="dxa"/>
          <w:right w:w="29" w:type="dxa"/>
        </w:tblCellMar>
      </w:tblPr>
      <w:tblGrid>
        <w:gridCol w:w="4769"/>
        <w:gridCol w:w="5130"/>
      </w:tblGrid>
      <w:tr>
        <w:trPr>
          <w:tblHeader w:val="true"/>
        </w:trPr>
        <w:tc>
          <w:tcPr>
            <w:tcW w:w="4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Exemplos de Entrada</w:t>
            </w:r>
            <w:r/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Exemplos de Saída</w:t>
            </w:r>
            <w:r/>
          </w:p>
        </w:tc>
      </w:tr>
      <w:tr>
        <w:trPr/>
        <w:tc>
          <w:tcPr>
            <w:tcW w:w="4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TableContents"/>
              <w:spacing w:before="0" w:after="0"/>
              <w:ind w:left="0" w:right="0" w:hanging="0"/>
            </w:pPr>
            <w:r>
              <w:rPr>
                <w:rFonts w:ascii="Times new roman" w:hAnsi="Times new roman"/>
              </w:rPr>
              <w:t>6 9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1 2 2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1 3 3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1 6 7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2 4 5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2 6 1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3 5 9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3 6 3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4 6 4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5 6 4</w:t>
            </w:r>
            <w:r/>
          </w:p>
          <w:p>
            <w:pPr>
              <w:pStyle w:val="TableContents"/>
              <w:spacing w:before="0" w:after="0"/>
              <w:ind w:left="0" w:right="0" w:hanging="0"/>
              <w:rPr>
                <w:sz w:val="24"/>
                <w:sz w:val="24"/>
                <w:szCs w:val="24"/>
                <w:rFonts w:ascii="Times new roman" w:hAnsi="Times new roman" w:eastAsia="Droid Sans Fallback" w:cs="DejaVu Sans"/>
                <w:color w:val="00000A"/>
                <w:lang w:val="en-US" w:eastAsia="zh-CN" w:bidi="hi-I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/>
          </w:p>
        </w:tc>
      </w:tr>
    </w:tbl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8510</TotalTime>
  <Application>LibreOffice/4.3.3.2$Linux_X86_64 LibreOffice_project/430m0$Build-2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2016-07-10T20:08:12Z</dcterms:created>
  <dc:creator>paulofelipe </dc:creator>
  <dc:language>en-US</dc:language>
  <cp:lastModifiedBy>paulofelipe </cp:lastModifiedBy>
  <dcterms:modified xsi:type="dcterms:W3CDTF">2016-07-10T23:23:20Z</dcterms:modified>
  <cp:revision>38</cp:revision>
</cp:coreProperties>
</file>