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POOLS AND ACCESSORIES</w:t>
      </w:r>
    </w:p>
    <w:p>
      <w:r>
        <w:tab/>
        <w:t xml:space="preserve">The client by the name </w:t>
      </w:r>
      <w:r>
        <w:rPr>
          <w:i/>
        </w:rPr>
        <w:t>Pedro dos Santos Leme</w:t>
      </w:r>
      <w:r>
        <w:t xml:space="preserve"> required the service: </w:t>
      </w:r>
      <w:r>
        <w:rPr>
          <w:b/>
        </w:rPr>
        <w:t>Pump installation</w:t>
      </w:r>
      <w:r>
        <w:t xml:space="preserve"> and 1 Pump to be delivered.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IntenseQuote"/>
      </w:pPr>
      <w:r>
        <w:t>Total Service Required:</w:t>
      </w:r>
    </w:p>
    <w:p>
      <w:r>
        <w:t xml:space="preserve">The service was required at: </w:t>
      </w:r>
      <w:r>
        <w:rPr>
          <w:i/>
        </w:rPr>
        <w:t>10/9/2020</w:t>
      </w:r>
      <w:r>
        <w:t xml:space="preserve"> by the client has a grant total of R$1450,0.</w:t>
      </w:r>
    </w:p>
    <w:p>
      <w:r>
        <w:t xml:space="preserve"> </w:t>
      </w:r>
    </w:p>
    <w:p>
      <w:r>
        <w:t xml:space="preserve"> </w:t>
      </w:r>
    </w:p>
    <w:p>
      <w:pPr>
        <w:pStyle w:val="Heading1"/>
      </w:pPr>
      <w:r>
        <w:t>The POOLS AMD ACCESSORIES company appreciate the preference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