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8F171" w14:textId="77777777" w:rsidR="0075406B" w:rsidRDefault="0075406B" w:rsidP="00AE04BC">
      <w:pPr>
        <w:spacing w:after="0" w:line="276" w:lineRule="auto"/>
        <w:rPr>
          <w:rFonts w:ascii="Times New Roman" w:eastAsia="Times New Roman" w:hAnsi="Times New Roman" w:cs="Times New Roman"/>
          <w:color w:val="3C4043"/>
          <w:sz w:val="24"/>
          <w:szCs w:val="24"/>
          <w:shd w:val="clear" w:color="auto" w:fill="FFFFFF"/>
        </w:rPr>
      </w:pPr>
    </w:p>
    <w:p w14:paraId="52537249" w14:textId="77777777" w:rsidR="00747C80" w:rsidRDefault="00747C80" w:rsidP="00AE04BC">
      <w:pPr>
        <w:spacing w:after="0" w:line="276" w:lineRule="auto"/>
        <w:rPr>
          <w:rFonts w:ascii="Times New Roman" w:eastAsia="Times New Roman" w:hAnsi="Times New Roman" w:cs="Times New Roman"/>
          <w:color w:val="3C4043"/>
          <w:sz w:val="24"/>
          <w:szCs w:val="24"/>
          <w:shd w:val="clear" w:color="auto" w:fill="FFFFFF"/>
        </w:rPr>
      </w:pPr>
    </w:p>
    <w:p w14:paraId="66544CA2" w14:textId="77777777" w:rsidR="00747C80" w:rsidRDefault="00B32E03" w:rsidP="001928CB">
      <w:pPr>
        <w:spacing w:after="0" w:line="276" w:lineRule="auto"/>
        <w:jc w:val="center"/>
        <w:rPr>
          <w:rFonts w:ascii="Times New Roman" w:hAnsi="Times New Roman" w:cs="Times New Roman"/>
          <w:b/>
          <w:bCs/>
          <w:sz w:val="32"/>
          <w:szCs w:val="32"/>
        </w:rPr>
      </w:pPr>
      <w:r w:rsidRPr="007A62CC">
        <w:rPr>
          <w:rFonts w:ascii="Times New Roman" w:hAnsi="Times New Roman" w:cs="Times New Roman"/>
          <w:b/>
          <w:bCs/>
          <w:sz w:val="32"/>
          <w:szCs w:val="32"/>
        </w:rPr>
        <w:t>Computação cognitiva</w:t>
      </w:r>
    </w:p>
    <w:p w14:paraId="4B0CD531" w14:textId="0190B8E5" w:rsidR="00652029" w:rsidRDefault="00526EAA" w:rsidP="001928CB">
      <w:pPr>
        <w:spacing w:after="0" w:line="276" w:lineRule="auto"/>
        <w:jc w:val="center"/>
        <w:rPr>
          <w:rFonts w:ascii="Times New Roman" w:hAnsi="Times New Roman" w:cs="Times New Roman"/>
          <w:b/>
          <w:bCs/>
          <w:sz w:val="24"/>
          <w:szCs w:val="24"/>
        </w:rPr>
      </w:pPr>
      <w:r w:rsidRPr="00526EAA">
        <w:rPr>
          <w:rFonts w:ascii="Times New Roman" w:hAnsi="Times New Roman" w:cs="Times New Roman"/>
          <w:b/>
          <w:bCs/>
          <w:sz w:val="24"/>
          <w:szCs w:val="24"/>
        </w:rPr>
        <w:t xml:space="preserve">Autor: </w:t>
      </w:r>
      <w:r w:rsidR="00F97AE2">
        <w:rPr>
          <w:rFonts w:ascii="Times New Roman" w:hAnsi="Times New Roman" w:cs="Times New Roman"/>
          <w:b/>
          <w:bCs/>
          <w:sz w:val="24"/>
          <w:szCs w:val="24"/>
        </w:rPr>
        <w:t>Paulo Emanuel Madeira de Freitas</w:t>
      </w:r>
      <w:bookmarkStart w:id="0" w:name="_GoBack"/>
      <w:bookmarkEnd w:id="0"/>
    </w:p>
    <w:p w14:paraId="465B99AF" w14:textId="77777777" w:rsidR="00E56E59" w:rsidRDefault="00E56E59" w:rsidP="001928CB">
      <w:pPr>
        <w:spacing w:after="0" w:line="276" w:lineRule="auto"/>
        <w:jc w:val="center"/>
        <w:rPr>
          <w:rFonts w:ascii="Times New Roman" w:hAnsi="Times New Roman" w:cs="Times New Roman"/>
          <w:b/>
          <w:bCs/>
          <w:sz w:val="24"/>
          <w:szCs w:val="24"/>
        </w:rPr>
      </w:pPr>
    </w:p>
    <w:p w14:paraId="4323A318" w14:textId="77777777" w:rsidR="00E56E59" w:rsidRDefault="00E56E59" w:rsidP="002D7672">
      <w:pPr>
        <w:spacing w:after="0" w:line="276" w:lineRule="auto"/>
        <w:ind w:firstLine="708"/>
        <w:rPr>
          <w:rFonts w:ascii="Times New Roman" w:eastAsia="Times New Roman" w:hAnsi="Times New Roman" w:cs="Times New Roman"/>
          <w:color w:val="3C4043"/>
          <w:sz w:val="24"/>
          <w:szCs w:val="24"/>
          <w:shd w:val="clear" w:color="auto" w:fill="FFFFFF"/>
        </w:rPr>
      </w:pPr>
      <w:r w:rsidRPr="00047320">
        <w:rPr>
          <w:rFonts w:ascii="Times New Roman" w:hAnsi="Times New Roman" w:cs="Times New Roman"/>
          <w:b/>
          <w:bCs/>
          <w:sz w:val="24"/>
          <w:szCs w:val="24"/>
        </w:rPr>
        <w:t>Resumo</w:t>
      </w:r>
      <w:r w:rsidRPr="00047320">
        <w:rPr>
          <w:rFonts w:ascii="Times New Roman" w:hAnsi="Times New Roman" w:cs="Times New Roman"/>
          <w:sz w:val="24"/>
          <w:szCs w:val="24"/>
        </w:rPr>
        <w:t xml:space="preserve">. </w:t>
      </w:r>
      <w:r w:rsidRPr="00047320">
        <w:rPr>
          <w:rFonts w:ascii="Times New Roman" w:eastAsia="Times New Roman" w:hAnsi="Times New Roman" w:cs="Times New Roman"/>
          <w:color w:val="3C4043"/>
          <w:sz w:val="24"/>
          <w:szCs w:val="24"/>
          <w:shd w:val="clear" w:color="auto" w:fill="FFFFFF"/>
        </w:rPr>
        <w:t xml:space="preserve">O </w:t>
      </w:r>
      <w:r w:rsidRPr="00164A1A">
        <w:rPr>
          <w:rFonts w:ascii="Times New Roman" w:eastAsia="Times New Roman" w:hAnsi="Times New Roman" w:cs="Times New Roman"/>
          <w:color w:val="3C4043"/>
          <w:sz w:val="24"/>
          <w:szCs w:val="24"/>
          <w:shd w:val="clear" w:color="auto" w:fill="FFFFFF"/>
        </w:rPr>
        <w:t>objetivo</w:t>
      </w:r>
      <w:r w:rsidRPr="00047320">
        <w:rPr>
          <w:rFonts w:ascii="Times New Roman" w:eastAsia="Times New Roman" w:hAnsi="Times New Roman" w:cs="Times New Roman"/>
          <w:color w:val="3C4043"/>
          <w:sz w:val="24"/>
          <w:szCs w:val="24"/>
          <w:shd w:val="clear" w:color="auto" w:fill="FFFFFF"/>
        </w:rPr>
        <w:t xml:space="preserve"> da </w:t>
      </w:r>
      <w:r w:rsidRPr="00047320">
        <w:rPr>
          <w:rFonts w:ascii="Times New Roman" w:eastAsia="Times New Roman" w:hAnsi="Times New Roman" w:cs="Times New Roman"/>
          <w:b/>
          <w:bCs/>
          <w:color w:val="3C4043"/>
          <w:sz w:val="24"/>
          <w:szCs w:val="24"/>
          <w:shd w:val="clear" w:color="auto" w:fill="FFFFFF"/>
        </w:rPr>
        <w:t>computação cognitiva</w:t>
      </w:r>
      <w:r w:rsidRPr="00047320">
        <w:rPr>
          <w:rFonts w:ascii="Times New Roman" w:eastAsia="Times New Roman" w:hAnsi="Times New Roman" w:cs="Times New Roman"/>
          <w:color w:val="3C4043"/>
          <w:sz w:val="24"/>
          <w:szCs w:val="24"/>
          <w:shd w:val="clear" w:color="auto" w:fill="FFFFFF"/>
        </w:rPr>
        <w:t> é o de simular os processos do pensamento humano em um modelo computadorizado. Utilizando algoritmos de auto-aprendizagem que usam data mining, reconhecimento de padrões e processamento de linguagem natural, o computador pode imitar a maneira como o cérebro humano funciona.</w:t>
      </w:r>
    </w:p>
    <w:p w14:paraId="4934A55D" w14:textId="77777777" w:rsidR="00B13A04" w:rsidRDefault="00B13A04" w:rsidP="00976D21">
      <w:pPr>
        <w:spacing w:after="0" w:line="276" w:lineRule="auto"/>
        <w:rPr>
          <w:rFonts w:ascii="Times New Roman" w:eastAsia="Times New Roman" w:hAnsi="Times New Roman" w:cs="Times New Roman"/>
          <w:color w:val="3C4043"/>
          <w:sz w:val="24"/>
          <w:szCs w:val="24"/>
          <w:shd w:val="clear" w:color="auto" w:fill="FFFFFF"/>
        </w:rPr>
      </w:pPr>
    </w:p>
    <w:p w14:paraId="03B8ABDE" w14:textId="77777777" w:rsidR="00961D5B" w:rsidRDefault="00516A2D" w:rsidP="00976D21">
      <w:pPr>
        <w:spacing w:after="0" w:line="276" w:lineRule="auto"/>
        <w:rPr>
          <w:rFonts w:ascii="Times New Roman" w:eastAsia="Times New Roman" w:hAnsi="Times New Roman" w:cs="Times New Roman"/>
          <w:color w:val="3C4043"/>
          <w:sz w:val="24"/>
          <w:szCs w:val="24"/>
          <w:shd w:val="clear" w:color="auto" w:fill="FFFFFF"/>
        </w:rPr>
      </w:pPr>
      <w:r>
        <w:rPr>
          <w:rFonts w:ascii="Times New Roman" w:eastAsia="Times New Roman" w:hAnsi="Times New Roman" w:cs="Times New Roman"/>
          <w:noProof/>
          <w:color w:val="3C4043"/>
          <w:sz w:val="24"/>
          <w:szCs w:val="24"/>
        </w:rPr>
        <w:drawing>
          <wp:anchor distT="0" distB="0" distL="114300" distR="114300" simplePos="0" relativeHeight="251659264" behindDoc="0" locked="0" layoutInCell="1" allowOverlap="1" wp14:anchorId="3C3FD5BB" wp14:editId="77F73E12">
            <wp:simplePos x="0" y="0"/>
            <wp:positionH relativeFrom="column">
              <wp:posOffset>0</wp:posOffset>
            </wp:positionH>
            <wp:positionV relativeFrom="paragraph">
              <wp:posOffset>190500</wp:posOffset>
            </wp:positionV>
            <wp:extent cx="5400040" cy="3456940"/>
            <wp:effectExtent l="0" t="0" r="0"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3456940"/>
                    </a:xfrm>
                    <a:prstGeom prst="rect">
                      <a:avLst/>
                    </a:prstGeom>
                  </pic:spPr>
                </pic:pic>
              </a:graphicData>
            </a:graphic>
          </wp:anchor>
        </w:drawing>
      </w:r>
    </w:p>
    <w:p w14:paraId="5EA61746" w14:textId="77777777" w:rsidR="000C1B2D" w:rsidRDefault="000C1B2D" w:rsidP="00976D21">
      <w:pPr>
        <w:spacing w:after="0" w:line="276" w:lineRule="auto"/>
        <w:rPr>
          <w:rFonts w:ascii="Times New Roman" w:eastAsia="Times New Roman" w:hAnsi="Times New Roman" w:cs="Times New Roman"/>
          <w:color w:val="3C4043"/>
          <w:sz w:val="24"/>
          <w:szCs w:val="24"/>
          <w:shd w:val="clear" w:color="auto" w:fill="FFFFFF"/>
        </w:rPr>
      </w:pPr>
    </w:p>
    <w:p w14:paraId="24D7B80A" w14:textId="77777777" w:rsidR="006059FE" w:rsidRDefault="006059FE" w:rsidP="00952150">
      <w:pPr>
        <w:spacing w:after="0" w:line="276" w:lineRule="auto"/>
        <w:rPr>
          <w:rFonts w:ascii="Times New Roman" w:eastAsia="Times New Roman" w:hAnsi="Times New Roman" w:cs="Times New Roman"/>
          <w:b/>
          <w:bCs/>
          <w:color w:val="202122"/>
          <w:sz w:val="24"/>
          <w:szCs w:val="24"/>
          <w:shd w:val="clear" w:color="auto" w:fill="FFFFFF"/>
        </w:rPr>
      </w:pPr>
    </w:p>
    <w:p w14:paraId="02BC28C9" w14:textId="77777777" w:rsidR="006059FE" w:rsidRDefault="006059FE" w:rsidP="00952150">
      <w:pPr>
        <w:spacing w:after="0" w:line="276" w:lineRule="auto"/>
        <w:rPr>
          <w:rFonts w:ascii="Times New Roman" w:eastAsia="Times New Roman" w:hAnsi="Times New Roman" w:cs="Times New Roman"/>
          <w:b/>
          <w:bCs/>
          <w:color w:val="202122"/>
          <w:sz w:val="24"/>
          <w:szCs w:val="24"/>
          <w:shd w:val="clear" w:color="auto" w:fill="FFFFFF"/>
        </w:rPr>
      </w:pPr>
    </w:p>
    <w:p w14:paraId="396F957D" w14:textId="77777777" w:rsidR="00525108" w:rsidRPr="00776558" w:rsidRDefault="00525108" w:rsidP="00C372B8">
      <w:pPr>
        <w:spacing w:after="0" w:line="276" w:lineRule="auto"/>
        <w:ind w:firstLine="708"/>
        <w:rPr>
          <w:rFonts w:ascii="Times New Roman" w:eastAsia="Times New Roman" w:hAnsi="Times New Roman" w:cs="Times New Roman"/>
          <w:color w:val="202122"/>
          <w:sz w:val="24"/>
          <w:szCs w:val="24"/>
          <w:shd w:val="clear" w:color="auto" w:fill="FFFFFF"/>
        </w:rPr>
      </w:pPr>
      <w:r w:rsidRPr="00AD4889">
        <w:rPr>
          <w:rFonts w:ascii="Times New Roman" w:eastAsia="Times New Roman" w:hAnsi="Times New Roman" w:cs="Times New Roman"/>
          <w:b/>
          <w:bCs/>
          <w:color w:val="202122"/>
          <w:sz w:val="24"/>
          <w:szCs w:val="24"/>
          <w:shd w:val="clear" w:color="auto" w:fill="FFFFFF"/>
        </w:rPr>
        <w:t xml:space="preserve">A computação cognitiva </w:t>
      </w:r>
      <w:r w:rsidRPr="00776558">
        <w:rPr>
          <w:rFonts w:ascii="Times New Roman" w:eastAsia="Times New Roman" w:hAnsi="Times New Roman" w:cs="Times New Roman"/>
          <w:color w:val="202122"/>
          <w:sz w:val="24"/>
          <w:szCs w:val="24"/>
          <w:shd w:val="clear" w:color="auto" w:fill="FFFFFF"/>
        </w:rPr>
        <w:t>(CC) é o uso da inteligência computacional (IC) para auxiliar na tomada de decisão humana, caracterizada por aprendizado não supervisionado e recursos de interação em tempo real. Com base na IA e no processamento de sinais, os sistemas de CC incluem aprendizado de máquina, inferência automatizada, processamento de linguagem natural, reconhecimento de fala, visão computacional (reconhecimento de objetos) e HCI.</w:t>
      </w:r>
    </w:p>
    <w:p w14:paraId="3A7CBE90" w14:textId="22311F75" w:rsidR="00954A97" w:rsidRDefault="00525108" w:rsidP="00C372B8">
      <w:pPr>
        <w:spacing w:after="0" w:line="276" w:lineRule="auto"/>
        <w:ind w:firstLine="708"/>
        <w:rPr>
          <w:rFonts w:ascii="Times New Roman" w:hAnsi="Times New Roman" w:cs="Times New Roman"/>
          <w:sz w:val="24"/>
          <w:szCs w:val="24"/>
        </w:rPr>
      </w:pPr>
      <w:r w:rsidRPr="00776558">
        <w:rPr>
          <w:rFonts w:ascii="Times New Roman" w:hAnsi="Times New Roman" w:cs="Times New Roman"/>
          <w:b/>
          <w:bCs/>
          <w:sz w:val="24"/>
          <w:szCs w:val="24"/>
        </w:rPr>
        <w:t>Características gerais</w:t>
      </w:r>
      <w:r>
        <w:rPr>
          <w:rFonts w:ascii="Times New Roman" w:hAnsi="Times New Roman" w:cs="Times New Roman"/>
          <w:sz w:val="24"/>
          <w:szCs w:val="24"/>
        </w:rPr>
        <w:t xml:space="preserve">. Há divergências na definição de CC, seja na academia ou na indústria, mas, em geral, o termo refere-se a hardware ou software inspirado no cérebro ou na mente humana (uma característica da característica natural de computação da IC) para apoiar a tomada de decisão humana. Nesse sentido, o CC é especialmente próximo da cognição humana, sendo modelado e modelando o comportamento humano </w:t>
      </w:r>
      <w:r>
        <w:rPr>
          <w:rFonts w:ascii="Times New Roman" w:hAnsi="Times New Roman" w:cs="Times New Roman"/>
          <w:sz w:val="24"/>
          <w:szCs w:val="24"/>
        </w:rPr>
        <w:lastRenderedPageBreak/>
        <w:t xml:space="preserve">por meio de estímulos potencialmente também usados por seres humanos (por exemplo, processamento de espectro audível e visível). Os aplicativos combinam dados </w:t>
      </w:r>
      <w:r w:rsidR="006F1E2E">
        <w:rPr>
          <w:rFonts w:ascii="Times New Roman" w:hAnsi="Times New Roman" w:cs="Times New Roman"/>
          <w:sz w:val="24"/>
          <w:szCs w:val="24"/>
        </w:rPr>
        <w:t xml:space="preserve">análise com interfaces de usuário adaptáveis (interfaces de usuário adaptáveis, AUI) para se especializar em públicos e contextos e buscar afetividade e influência pelo design (design). </w:t>
      </w:r>
    </w:p>
    <w:p w14:paraId="5EA77A6F" w14:textId="77777777" w:rsidR="00AE69DD" w:rsidRDefault="00FE5034" w:rsidP="00954A97">
      <w:pPr>
        <w:spacing w:after="0" w:line="276"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3154241" wp14:editId="419BB26C">
            <wp:simplePos x="0" y="0"/>
            <wp:positionH relativeFrom="column">
              <wp:posOffset>0</wp:posOffset>
            </wp:positionH>
            <wp:positionV relativeFrom="paragraph">
              <wp:posOffset>197485</wp:posOffset>
            </wp:positionV>
            <wp:extent cx="5400040" cy="3001645"/>
            <wp:effectExtent l="0" t="0" r="0" b="8255"/>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3001645"/>
                    </a:xfrm>
                    <a:prstGeom prst="rect">
                      <a:avLst/>
                    </a:prstGeom>
                  </pic:spPr>
                </pic:pic>
              </a:graphicData>
            </a:graphic>
          </wp:anchor>
        </w:drawing>
      </w:r>
    </w:p>
    <w:p w14:paraId="5A10E6F7" w14:textId="77777777" w:rsidR="006059FE" w:rsidRDefault="006059FE" w:rsidP="00042F47">
      <w:pPr>
        <w:spacing w:after="0" w:line="276" w:lineRule="auto"/>
        <w:rPr>
          <w:rFonts w:ascii="Times New Roman" w:hAnsi="Times New Roman" w:cs="Times New Roman"/>
          <w:sz w:val="24"/>
          <w:szCs w:val="24"/>
        </w:rPr>
      </w:pPr>
    </w:p>
    <w:p w14:paraId="0B14C92F" w14:textId="77777777" w:rsidR="00934D26" w:rsidRDefault="00934D26" w:rsidP="00954A97">
      <w:pPr>
        <w:spacing w:after="0" w:line="276" w:lineRule="auto"/>
        <w:rPr>
          <w:rFonts w:ascii="Times New Roman" w:hAnsi="Times New Roman" w:cs="Times New Roman"/>
          <w:sz w:val="24"/>
          <w:szCs w:val="24"/>
        </w:rPr>
      </w:pPr>
      <w:r>
        <w:rPr>
          <w:rFonts w:ascii="Times New Roman" w:hAnsi="Times New Roman" w:cs="Times New Roman"/>
          <w:sz w:val="24"/>
          <w:szCs w:val="24"/>
        </w:rPr>
        <w:t>Alguns recursos dos CCs:</w:t>
      </w:r>
    </w:p>
    <w:p w14:paraId="3776C713" w14:textId="77777777" w:rsidR="00934D26" w:rsidRDefault="00934D26" w:rsidP="00954A97">
      <w:pPr>
        <w:spacing w:after="0" w:line="276" w:lineRule="auto"/>
        <w:rPr>
          <w:rFonts w:ascii="Times New Roman" w:hAnsi="Times New Roman" w:cs="Times New Roman"/>
          <w:sz w:val="24"/>
          <w:szCs w:val="24"/>
        </w:rPr>
      </w:pPr>
    </w:p>
    <w:p w14:paraId="62BFE3D0" w14:textId="77777777" w:rsidR="00934D26" w:rsidRDefault="00934D26" w:rsidP="00954A97">
      <w:pPr>
        <w:spacing w:after="0" w:line="276" w:lineRule="auto"/>
        <w:rPr>
          <w:rFonts w:ascii="Times New Roman" w:hAnsi="Times New Roman" w:cs="Times New Roman"/>
          <w:sz w:val="24"/>
          <w:szCs w:val="24"/>
        </w:rPr>
      </w:pPr>
      <w:r w:rsidRPr="00776558">
        <w:rPr>
          <w:rFonts w:ascii="Times New Roman" w:hAnsi="Times New Roman" w:cs="Times New Roman"/>
          <w:b/>
          <w:bCs/>
          <w:sz w:val="24"/>
          <w:szCs w:val="24"/>
        </w:rPr>
        <w:t>Adaptação</w:t>
      </w:r>
      <w:r>
        <w:rPr>
          <w:rFonts w:ascii="Times New Roman" w:hAnsi="Times New Roman" w:cs="Times New Roman"/>
          <w:sz w:val="24"/>
          <w:szCs w:val="24"/>
        </w:rPr>
        <w:t>: aprendizado on-line com dados (por exemplo, de sensores) e modelos (objetivo, requisitos), potencialmente em tempo real.</w:t>
      </w:r>
    </w:p>
    <w:p w14:paraId="7693A070" w14:textId="77777777" w:rsidR="00934D26" w:rsidRDefault="00934D26" w:rsidP="00954A97">
      <w:pPr>
        <w:spacing w:after="0" w:line="276" w:lineRule="auto"/>
        <w:rPr>
          <w:rFonts w:ascii="Times New Roman" w:hAnsi="Times New Roman" w:cs="Times New Roman"/>
          <w:sz w:val="24"/>
          <w:szCs w:val="24"/>
        </w:rPr>
      </w:pPr>
    </w:p>
    <w:p w14:paraId="187EEEE3" w14:textId="77777777" w:rsidR="00934D26" w:rsidRDefault="00934D26" w:rsidP="00954A97">
      <w:pPr>
        <w:spacing w:after="0" w:line="276" w:lineRule="auto"/>
        <w:rPr>
          <w:rFonts w:ascii="Times New Roman" w:hAnsi="Times New Roman" w:cs="Times New Roman"/>
          <w:sz w:val="24"/>
          <w:szCs w:val="24"/>
        </w:rPr>
      </w:pPr>
      <w:r w:rsidRPr="0008561B">
        <w:rPr>
          <w:rFonts w:ascii="Times New Roman" w:hAnsi="Times New Roman" w:cs="Times New Roman"/>
          <w:b/>
          <w:bCs/>
          <w:sz w:val="24"/>
          <w:szCs w:val="24"/>
        </w:rPr>
        <w:t>Interatividade</w:t>
      </w:r>
      <w:r>
        <w:rPr>
          <w:rFonts w:ascii="Times New Roman" w:hAnsi="Times New Roman" w:cs="Times New Roman"/>
          <w:sz w:val="24"/>
          <w:szCs w:val="24"/>
        </w:rPr>
        <w:t>: conforto e facilidade para o usuário. Eles podem interagir com sensores e outros dispositivos (consulte IoT), serviços em nuvem e outros.</w:t>
      </w:r>
    </w:p>
    <w:p w14:paraId="589F3A3A" w14:textId="77777777" w:rsidR="00934D26" w:rsidRDefault="00934D26" w:rsidP="00954A97">
      <w:pPr>
        <w:spacing w:after="0" w:line="276" w:lineRule="auto"/>
        <w:rPr>
          <w:rFonts w:ascii="Times New Roman" w:hAnsi="Times New Roman" w:cs="Times New Roman"/>
          <w:sz w:val="24"/>
          <w:szCs w:val="24"/>
        </w:rPr>
      </w:pPr>
    </w:p>
    <w:p w14:paraId="6F89B303" w14:textId="77777777" w:rsidR="00934D26" w:rsidRDefault="00934D26" w:rsidP="00954A97">
      <w:pPr>
        <w:spacing w:after="0" w:line="276" w:lineRule="auto"/>
        <w:rPr>
          <w:rFonts w:ascii="Times New Roman" w:hAnsi="Times New Roman" w:cs="Times New Roman"/>
          <w:sz w:val="24"/>
          <w:szCs w:val="24"/>
        </w:rPr>
      </w:pPr>
      <w:r w:rsidRPr="0008561B">
        <w:rPr>
          <w:rFonts w:ascii="Times New Roman" w:hAnsi="Times New Roman" w:cs="Times New Roman"/>
          <w:b/>
          <w:bCs/>
          <w:sz w:val="24"/>
          <w:szCs w:val="24"/>
        </w:rPr>
        <w:t>Iteratividade e persistência</w:t>
      </w:r>
      <w:r>
        <w:rPr>
          <w:rFonts w:ascii="Times New Roman" w:hAnsi="Times New Roman" w:cs="Times New Roman"/>
          <w:sz w:val="24"/>
          <w:szCs w:val="24"/>
        </w:rPr>
        <w:t>: eles podem executar pesquisas interativamente ao interagir com o usuário ou outro sistema.</w:t>
      </w:r>
    </w:p>
    <w:p w14:paraId="10A5622B" w14:textId="77777777" w:rsidR="00934D26" w:rsidRDefault="00934D26" w:rsidP="00954A97">
      <w:pPr>
        <w:spacing w:after="0" w:line="276" w:lineRule="auto"/>
        <w:rPr>
          <w:rFonts w:ascii="Times New Roman" w:hAnsi="Times New Roman" w:cs="Times New Roman"/>
          <w:sz w:val="24"/>
          <w:szCs w:val="24"/>
        </w:rPr>
      </w:pPr>
    </w:p>
    <w:p w14:paraId="33B3CAA3" w14:textId="130C52DC" w:rsidR="00934D26" w:rsidRDefault="00934D26" w:rsidP="00954A97">
      <w:pPr>
        <w:spacing w:after="0" w:line="276" w:lineRule="auto"/>
        <w:rPr>
          <w:rFonts w:ascii="Times New Roman" w:hAnsi="Times New Roman" w:cs="Times New Roman"/>
          <w:sz w:val="24"/>
          <w:szCs w:val="24"/>
        </w:rPr>
      </w:pPr>
      <w:r w:rsidRPr="0008561B">
        <w:rPr>
          <w:rFonts w:ascii="Times New Roman" w:hAnsi="Times New Roman" w:cs="Times New Roman"/>
          <w:b/>
          <w:bCs/>
          <w:sz w:val="24"/>
          <w:szCs w:val="24"/>
        </w:rPr>
        <w:t>Considera o contexto</w:t>
      </w:r>
      <w:r>
        <w:rPr>
          <w:rFonts w:ascii="Times New Roman" w:hAnsi="Times New Roman" w:cs="Times New Roman"/>
          <w:sz w:val="24"/>
          <w:szCs w:val="24"/>
        </w:rPr>
        <w:t xml:space="preserve">: potencialmente identificando e extraindo elementos contextuais, como significado, sintaxe, hora, local etc., potencialmente por meio de dados vinculados na semântica da web. Ele pode usar várias fontes de informação, incluindo estruturadas (por exemplo, RDF) e não estruturadas (por exemplo, entrada visual / luz e auditiva / sonora, texto e hipertexto). </w:t>
      </w:r>
    </w:p>
    <w:p w14:paraId="5AD383A2" w14:textId="7F6DC327" w:rsidR="00AD022E" w:rsidRDefault="00AD022E" w:rsidP="00954A97">
      <w:pPr>
        <w:spacing w:after="0" w:line="276" w:lineRule="auto"/>
        <w:rPr>
          <w:rFonts w:ascii="Times New Roman" w:hAnsi="Times New Roman" w:cs="Times New Roman"/>
          <w:sz w:val="24"/>
          <w:szCs w:val="24"/>
        </w:rPr>
      </w:pPr>
    </w:p>
    <w:p w14:paraId="30E49F30" w14:textId="77777777" w:rsidR="00AD022E" w:rsidRDefault="00AD022E" w:rsidP="00954A97">
      <w:pPr>
        <w:spacing w:after="0" w:line="276" w:lineRule="auto"/>
        <w:rPr>
          <w:rFonts w:ascii="Times New Roman" w:hAnsi="Times New Roman" w:cs="Times New Roman"/>
          <w:sz w:val="24"/>
          <w:szCs w:val="24"/>
        </w:rPr>
      </w:pPr>
    </w:p>
    <w:p w14:paraId="17848E25" w14:textId="747BFB7F" w:rsidR="008C53C5" w:rsidRDefault="008C53C5" w:rsidP="00954A97">
      <w:pPr>
        <w:spacing w:after="0" w:line="276" w:lineRule="auto"/>
        <w:rPr>
          <w:rFonts w:ascii="Times New Roman" w:hAnsi="Times New Roman" w:cs="Times New Roman"/>
          <w:sz w:val="24"/>
          <w:szCs w:val="24"/>
        </w:rPr>
      </w:pPr>
      <w:r w:rsidRPr="0021664C">
        <w:rPr>
          <w:rFonts w:ascii="Times New Roman" w:hAnsi="Times New Roman" w:cs="Times New Roman"/>
          <w:b/>
          <w:bCs/>
          <w:sz w:val="24"/>
          <w:szCs w:val="24"/>
        </w:rPr>
        <w:t>Aprendizado de máquina</w:t>
      </w:r>
      <w:r w:rsidR="00D100CA">
        <w:rPr>
          <w:rFonts w:ascii="Times New Roman" w:hAnsi="Times New Roman" w:cs="Times New Roman"/>
          <w:sz w:val="24"/>
          <w:szCs w:val="24"/>
        </w:rPr>
        <w:t xml:space="preserve"> </w:t>
      </w:r>
      <w:r w:rsidRPr="008C53C5">
        <w:rPr>
          <w:rFonts w:ascii="Times New Roman" w:hAnsi="Times New Roman" w:cs="Times New Roman"/>
          <w:sz w:val="24"/>
          <w:szCs w:val="24"/>
        </w:rPr>
        <w:t>O aprendizado de máquina consiste no uso de algoritmos para permitir que computadores analisem dados e façam previsões</w:t>
      </w:r>
      <w:r w:rsidR="00D100CA">
        <w:rPr>
          <w:rFonts w:ascii="Times New Roman" w:hAnsi="Times New Roman" w:cs="Times New Roman"/>
          <w:sz w:val="24"/>
          <w:szCs w:val="24"/>
        </w:rPr>
        <w:t xml:space="preserve"> </w:t>
      </w:r>
      <w:r w:rsidRPr="008C53C5">
        <w:rPr>
          <w:rFonts w:ascii="Times New Roman" w:hAnsi="Times New Roman" w:cs="Times New Roman"/>
          <w:sz w:val="24"/>
          <w:szCs w:val="24"/>
        </w:rPr>
        <w:t xml:space="preserve">com base nas informações fornecidas. Geralmente, no aprendizado de máquina, um dado de treinamento é alimentado no programa. Em seguida, é testado em outro conjunto de </w:t>
      </w:r>
      <w:r w:rsidRPr="008C53C5">
        <w:rPr>
          <w:rFonts w:ascii="Times New Roman" w:hAnsi="Times New Roman" w:cs="Times New Roman"/>
          <w:sz w:val="24"/>
          <w:szCs w:val="24"/>
        </w:rPr>
        <w:lastRenderedPageBreak/>
        <w:t>dados para examinar sua eficiência. No caso da computação cognitiva, o algoritmo precisa ser codificado para aprender sozinho quando mais dados forem adicionados a ele.</w:t>
      </w:r>
    </w:p>
    <w:p w14:paraId="536C3192" w14:textId="78B68062" w:rsidR="00D100CA" w:rsidRDefault="00D100CA" w:rsidP="00954A97">
      <w:pPr>
        <w:spacing w:after="0" w:line="276" w:lineRule="auto"/>
        <w:rPr>
          <w:rFonts w:ascii="Times New Roman" w:hAnsi="Times New Roman" w:cs="Times New Roman"/>
          <w:sz w:val="24"/>
          <w:szCs w:val="24"/>
        </w:rPr>
      </w:pPr>
    </w:p>
    <w:p w14:paraId="397A5628" w14:textId="5D13E6EF" w:rsidR="00B42118" w:rsidRDefault="00B42118" w:rsidP="00954A97">
      <w:pPr>
        <w:spacing w:after="0" w:line="276" w:lineRule="auto"/>
        <w:rPr>
          <w:rFonts w:ascii="Times New Roman" w:hAnsi="Times New Roman" w:cs="Times New Roman"/>
          <w:sz w:val="24"/>
          <w:szCs w:val="24"/>
        </w:rPr>
      </w:pPr>
      <w:r w:rsidRPr="00C8565B">
        <w:rPr>
          <w:rFonts w:ascii="Times New Roman" w:hAnsi="Times New Roman" w:cs="Times New Roman"/>
          <w:b/>
          <w:bCs/>
          <w:sz w:val="24"/>
          <w:szCs w:val="24"/>
        </w:rPr>
        <w:t>Computação em nuvem</w:t>
      </w:r>
      <w:r w:rsidR="00D0583E" w:rsidRPr="00D0583E">
        <w:rPr>
          <w:rFonts w:ascii="Times New Roman" w:hAnsi="Times New Roman" w:cs="Times New Roman"/>
          <w:b/>
          <w:bCs/>
          <w:sz w:val="24"/>
          <w:szCs w:val="24"/>
        </w:rPr>
        <w:t>:</w:t>
      </w:r>
      <w:r w:rsidR="00C8565B">
        <w:rPr>
          <w:rFonts w:ascii="Times New Roman" w:hAnsi="Times New Roman" w:cs="Times New Roman"/>
          <w:sz w:val="24"/>
          <w:szCs w:val="24"/>
        </w:rPr>
        <w:t xml:space="preserve"> </w:t>
      </w:r>
      <w:r>
        <w:rPr>
          <w:rFonts w:ascii="Times New Roman" w:hAnsi="Times New Roman" w:cs="Times New Roman"/>
          <w:sz w:val="24"/>
          <w:szCs w:val="24"/>
        </w:rPr>
        <w:t xml:space="preserve">Para analisar uma quantidade tão grande de dados em tempo real, é necessário ter um poder computacional extenso. A pressão sobre os sistemas na computação cognitiva varia com base nos dados alimentados no sistema. Devido a surtos repentinos de demanda, é viável optar por essas soluções em nuvem. Afinal, elas fornecem computação </w:t>
      </w:r>
      <w:r w:rsidR="00FB71A6">
        <w:rPr>
          <w:rFonts w:ascii="Times New Roman" w:hAnsi="Times New Roman" w:cs="Times New Roman"/>
          <w:sz w:val="24"/>
          <w:szCs w:val="24"/>
        </w:rPr>
        <w:t>escalável</w:t>
      </w:r>
      <w:r>
        <w:rPr>
          <w:rFonts w:ascii="Times New Roman" w:hAnsi="Times New Roman" w:cs="Times New Roman"/>
          <w:sz w:val="24"/>
          <w:szCs w:val="24"/>
        </w:rPr>
        <w:t xml:space="preserve"> para analisar dados e trabalhar em tarefas que consomem muitos recursos. Portanto, são ideais para trabalhar em modelos de computação cognitiva. </w:t>
      </w:r>
    </w:p>
    <w:p w14:paraId="6F215F2F" w14:textId="5F8F58A8" w:rsidR="008C53C5" w:rsidRDefault="008C53C5" w:rsidP="00954A97">
      <w:pPr>
        <w:spacing w:after="0" w:line="276" w:lineRule="auto"/>
        <w:rPr>
          <w:rFonts w:ascii="Times New Roman" w:hAnsi="Times New Roman" w:cs="Times New Roman"/>
          <w:sz w:val="24"/>
          <w:szCs w:val="24"/>
        </w:rPr>
      </w:pPr>
    </w:p>
    <w:p w14:paraId="0C61D2C4" w14:textId="224FE9B9" w:rsidR="009472AC" w:rsidRDefault="009472AC" w:rsidP="00954A97">
      <w:pPr>
        <w:spacing w:after="0" w:line="276" w:lineRule="auto"/>
        <w:rPr>
          <w:rFonts w:ascii="Times New Roman" w:hAnsi="Times New Roman" w:cs="Times New Roman"/>
          <w:sz w:val="24"/>
          <w:szCs w:val="24"/>
        </w:rPr>
      </w:pPr>
      <w:r w:rsidRPr="00AF00DC">
        <w:rPr>
          <w:rFonts w:ascii="Times New Roman" w:hAnsi="Times New Roman" w:cs="Times New Roman"/>
          <w:b/>
          <w:bCs/>
          <w:sz w:val="24"/>
          <w:szCs w:val="24"/>
        </w:rPr>
        <w:t>Aplicações da computação cognitiva:</w:t>
      </w:r>
      <w:r>
        <w:rPr>
          <w:rFonts w:ascii="Times New Roman" w:hAnsi="Times New Roman" w:cs="Times New Roman"/>
          <w:sz w:val="24"/>
          <w:szCs w:val="24"/>
        </w:rPr>
        <w:t xml:space="preserve"> Existem muitas aplicações possíveis da computação cognitiva. Afinal, ela pode atuar desde uma atividade muito minuciosa de natureza rotineira até um conjunto complexo de tarefas que envolvem o raciocínio lógico. Aqui estão algumas possíveis aplicações da computação cognitiva nos negócios: </w:t>
      </w:r>
    </w:p>
    <w:p w14:paraId="3121427D" w14:textId="15B7BFC3" w:rsidR="008C53C5" w:rsidRDefault="008C53C5" w:rsidP="00954A97">
      <w:pPr>
        <w:spacing w:after="0" w:line="276" w:lineRule="auto"/>
        <w:rPr>
          <w:rFonts w:ascii="Times New Roman" w:hAnsi="Times New Roman" w:cs="Times New Roman"/>
          <w:sz w:val="24"/>
          <w:szCs w:val="24"/>
        </w:rPr>
      </w:pPr>
    </w:p>
    <w:p w14:paraId="45446BDD" w14:textId="6EC60363" w:rsidR="00AF00DC" w:rsidRDefault="006D68B6" w:rsidP="00954A97">
      <w:pPr>
        <w:spacing w:after="0" w:line="276" w:lineRule="auto"/>
        <w:rPr>
          <w:rFonts w:ascii="Times New Roman" w:hAnsi="Times New Roman" w:cs="Times New Roman"/>
          <w:sz w:val="24"/>
          <w:szCs w:val="24"/>
        </w:rPr>
      </w:pPr>
      <w:r w:rsidRPr="00F15F6D">
        <w:rPr>
          <w:rFonts w:ascii="Times New Roman" w:hAnsi="Times New Roman" w:cs="Times New Roman"/>
          <w:b/>
          <w:bCs/>
          <w:sz w:val="24"/>
          <w:szCs w:val="24"/>
        </w:rPr>
        <w:t>Chatbots:</w:t>
      </w:r>
      <w:r>
        <w:rPr>
          <w:rFonts w:ascii="Times New Roman" w:hAnsi="Times New Roman" w:cs="Times New Roman"/>
          <w:sz w:val="24"/>
          <w:szCs w:val="24"/>
        </w:rPr>
        <w:t xml:space="preserve"> </w:t>
      </w:r>
      <w:r w:rsidRPr="006D68B6">
        <w:rPr>
          <w:rFonts w:ascii="Times New Roman" w:hAnsi="Times New Roman" w:cs="Times New Roman"/>
          <w:sz w:val="24"/>
          <w:szCs w:val="24"/>
        </w:rPr>
        <w:t xml:space="preserve">Chatbots são programas que podem simular uma conversa humana, entendendo a comunicação em um sentido contextual. Para tornar isso possível, é usada uma técnica de aprendizado de máquina chamada processamento de linguagem natural. O processamento de linguagem natural permite que os programas recebam informações de seres </w:t>
      </w:r>
      <w:proofErr w:type="gramStart"/>
      <w:r w:rsidRPr="006D68B6">
        <w:rPr>
          <w:rFonts w:ascii="Times New Roman" w:hAnsi="Times New Roman" w:cs="Times New Roman"/>
          <w:sz w:val="24"/>
          <w:szCs w:val="24"/>
        </w:rPr>
        <w:t>humanos Estas</w:t>
      </w:r>
      <w:proofErr w:type="gramEnd"/>
      <w:r w:rsidRPr="006D68B6">
        <w:rPr>
          <w:rFonts w:ascii="Times New Roman" w:hAnsi="Times New Roman" w:cs="Times New Roman"/>
          <w:sz w:val="24"/>
          <w:szCs w:val="24"/>
        </w:rPr>
        <w:t xml:space="preserve"> podem ser via voz ou texto. Eles analisam e fornecem respostas lógicas. Ou seja, a computação cognitiva permite que os </w:t>
      </w:r>
      <w:r w:rsidR="00F15F6D">
        <w:rPr>
          <w:rFonts w:ascii="Times New Roman" w:hAnsi="Times New Roman" w:cs="Times New Roman"/>
          <w:sz w:val="24"/>
          <w:szCs w:val="24"/>
        </w:rPr>
        <w:t>c</w:t>
      </w:r>
      <w:r w:rsidR="00F15F6D" w:rsidRPr="006D68B6">
        <w:rPr>
          <w:rFonts w:ascii="Times New Roman" w:hAnsi="Times New Roman" w:cs="Times New Roman"/>
          <w:sz w:val="24"/>
          <w:szCs w:val="24"/>
        </w:rPr>
        <w:t>hatbots</w:t>
      </w:r>
      <w:r w:rsidRPr="006D68B6">
        <w:rPr>
          <w:rFonts w:ascii="Times New Roman" w:hAnsi="Times New Roman" w:cs="Times New Roman"/>
          <w:sz w:val="24"/>
          <w:szCs w:val="24"/>
        </w:rPr>
        <w:t xml:space="preserve"> tenham um certo nível de inteligência na comunicação. Como entender as necessidades do usuário com base na comunicação anterior, dar sugestões etc.</w:t>
      </w:r>
    </w:p>
    <w:p w14:paraId="3D7CDCFC" w14:textId="7A368F3A" w:rsidR="00F15F6D" w:rsidRDefault="00F15F6D" w:rsidP="00954A97">
      <w:pPr>
        <w:spacing w:after="0" w:line="276" w:lineRule="auto"/>
        <w:rPr>
          <w:rFonts w:ascii="Times New Roman" w:hAnsi="Times New Roman" w:cs="Times New Roman"/>
          <w:sz w:val="24"/>
          <w:szCs w:val="24"/>
        </w:rPr>
      </w:pPr>
    </w:p>
    <w:p w14:paraId="6642F3B4" w14:textId="168011E7" w:rsidR="0002222F" w:rsidRDefault="0002222F" w:rsidP="00954A97">
      <w:pPr>
        <w:spacing w:after="0" w:line="276" w:lineRule="auto"/>
        <w:rPr>
          <w:rFonts w:ascii="Times New Roman" w:hAnsi="Times New Roman" w:cs="Times New Roman"/>
          <w:sz w:val="24"/>
          <w:szCs w:val="24"/>
        </w:rPr>
      </w:pPr>
      <w:r w:rsidRPr="0002222F">
        <w:rPr>
          <w:rFonts w:ascii="Times New Roman" w:hAnsi="Times New Roman" w:cs="Times New Roman"/>
          <w:b/>
          <w:bCs/>
          <w:sz w:val="24"/>
          <w:szCs w:val="24"/>
        </w:rPr>
        <w:t>Análise de sentimento:</w:t>
      </w:r>
      <w:r>
        <w:rPr>
          <w:rFonts w:ascii="Times New Roman" w:hAnsi="Times New Roman" w:cs="Times New Roman"/>
          <w:sz w:val="24"/>
          <w:szCs w:val="24"/>
        </w:rPr>
        <w:t xml:space="preserve"> A análise do sentimento é a ciência da compreensão das emoções transmitidas em uma comunicação. Embora seja fácil para os humanos entenderem o tom, a intenção etc. em uma conversa, é muito mais complicado para as máquinas. Portanto, para permitir que as máquinas entendam a comunicação humana, é preciso alimentar os dados de treinamento das conversas humanas e depois analisar a precisão da análise. A análise de sentimentos é usada popularmente para avaliar as comunicações nas mídias sociais, como tweets, comentários, resenhas, </w:t>
      </w:r>
      <w:proofErr w:type="gramStart"/>
      <w:r>
        <w:rPr>
          <w:rFonts w:ascii="Times New Roman" w:hAnsi="Times New Roman" w:cs="Times New Roman"/>
          <w:sz w:val="24"/>
          <w:szCs w:val="24"/>
        </w:rPr>
        <w:t>reclamações, etc.</w:t>
      </w:r>
      <w:proofErr w:type="gramEnd"/>
      <w:r>
        <w:rPr>
          <w:rFonts w:ascii="Times New Roman" w:hAnsi="Times New Roman" w:cs="Times New Roman"/>
          <w:sz w:val="24"/>
          <w:szCs w:val="24"/>
        </w:rPr>
        <w:t xml:space="preserve"> </w:t>
      </w:r>
    </w:p>
    <w:p w14:paraId="4A3B7E2B" w14:textId="67641AC0" w:rsidR="006A4E35" w:rsidRDefault="006A4E35" w:rsidP="00954A97">
      <w:pPr>
        <w:spacing w:after="0" w:line="276" w:lineRule="auto"/>
        <w:rPr>
          <w:rFonts w:ascii="Times New Roman" w:hAnsi="Times New Roman" w:cs="Times New Roman"/>
          <w:sz w:val="24"/>
          <w:szCs w:val="24"/>
        </w:rPr>
      </w:pPr>
    </w:p>
    <w:p w14:paraId="32F7CD07" w14:textId="24FEB644" w:rsidR="00B4778E" w:rsidRPr="00B4778E" w:rsidRDefault="00B4778E" w:rsidP="00B4778E">
      <w:pPr>
        <w:spacing w:after="0" w:line="276" w:lineRule="auto"/>
        <w:rPr>
          <w:rFonts w:ascii="Times New Roman" w:hAnsi="Times New Roman" w:cs="Times New Roman"/>
          <w:sz w:val="24"/>
          <w:szCs w:val="24"/>
        </w:rPr>
      </w:pPr>
      <w:r w:rsidRPr="008011CE">
        <w:rPr>
          <w:rFonts w:ascii="Times New Roman" w:hAnsi="Times New Roman" w:cs="Times New Roman"/>
          <w:b/>
          <w:bCs/>
          <w:sz w:val="24"/>
          <w:szCs w:val="24"/>
        </w:rPr>
        <w:t>Avaliação de risco</w:t>
      </w:r>
      <w:r w:rsidR="00281631" w:rsidRPr="008011CE">
        <w:rPr>
          <w:rFonts w:ascii="Times New Roman" w:hAnsi="Times New Roman" w:cs="Times New Roman"/>
          <w:b/>
          <w:bCs/>
          <w:sz w:val="24"/>
          <w:szCs w:val="24"/>
        </w:rPr>
        <w:t xml:space="preserve">: </w:t>
      </w:r>
      <w:r w:rsidRPr="00B4778E">
        <w:rPr>
          <w:rFonts w:ascii="Times New Roman" w:hAnsi="Times New Roman" w:cs="Times New Roman"/>
          <w:sz w:val="24"/>
          <w:szCs w:val="24"/>
        </w:rPr>
        <w:t xml:space="preserve">O gerenciamento de riscos em serviços financeiros envolve o analista passando por tendências de mercado, dados históricos etc. para prever a incerteza envolvida em um investimento. Contudo, esta análise não se refere apenas a dados, mas também a tendências, intuição, análise de </w:t>
      </w:r>
      <w:proofErr w:type="gramStart"/>
      <w:r w:rsidRPr="00B4778E">
        <w:rPr>
          <w:rFonts w:ascii="Times New Roman" w:hAnsi="Times New Roman" w:cs="Times New Roman"/>
          <w:sz w:val="24"/>
          <w:szCs w:val="24"/>
        </w:rPr>
        <w:t>comportamento, etc.</w:t>
      </w:r>
      <w:proofErr w:type="gramEnd"/>
      <w:r w:rsidRPr="00B4778E">
        <w:rPr>
          <w:rFonts w:ascii="Times New Roman" w:hAnsi="Times New Roman" w:cs="Times New Roman"/>
          <w:sz w:val="24"/>
          <w:szCs w:val="24"/>
        </w:rPr>
        <w:t xml:space="preserve"> Ou seja, é tanto uma arte quanto uma ciência. Portanto, </w:t>
      </w:r>
      <w:proofErr w:type="gramStart"/>
      <w:r w:rsidRPr="00B4778E">
        <w:rPr>
          <w:rFonts w:ascii="Times New Roman" w:hAnsi="Times New Roman" w:cs="Times New Roman"/>
          <w:sz w:val="24"/>
          <w:szCs w:val="24"/>
        </w:rPr>
        <w:t>o big data</w:t>
      </w:r>
      <w:proofErr w:type="gramEnd"/>
      <w:r w:rsidRPr="00B4778E">
        <w:rPr>
          <w:rFonts w:ascii="Times New Roman" w:hAnsi="Times New Roman" w:cs="Times New Roman"/>
          <w:sz w:val="24"/>
          <w:szCs w:val="24"/>
        </w:rPr>
        <w:t xml:space="preserve"> analysis (ou seja, análise de tendências passadas por si só) não é suficiente para fazer uma avaliação de risco. Devido à intuição e experiência envolvidas na previsão do futuro do mercado, é necessário tornar os algoritmos inteligentes. A computação cognitiva ajuda a combinar dados comportamentais e tendências de mercado para gerar insights. Estes podem então ser avaliados por analistas experientes para análises e previsões adicionais.</w:t>
      </w:r>
    </w:p>
    <w:p w14:paraId="678143F5" w14:textId="77777777" w:rsidR="00B4778E" w:rsidRPr="00B4778E" w:rsidRDefault="00B4778E" w:rsidP="00B4778E">
      <w:pPr>
        <w:spacing w:after="0" w:line="276" w:lineRule="auto"/>
        <w:rPr>
          <w:rFonts w:ascii="Times New Roman" w:hAnsi="Times New Roman" w:cs="Times New Roman"/>
          <w:sz w:val="24"/>
          <w:szCs w:val="24"/>
        </w:rPr>
      </w:pPr>
    </w:p>
    <w:p w14:paraId="6CE3FE4D" w14:textId="22AFFC89" w:rsidR="00B4778E" w:rsidRPr="00B4778E" w:rsidRDefault="00B4778E" w:rsidP="00B4778E">
      <w:pPr>
        <w:spacing w:after="0" w:line="276" w:lineRule="auto"/>
        <w:rPr>
          <w:rFonts w:ascii="Times New Roman" w:hAnsi="Times New Roman" w:cs="Times New Roman"/>
          <w:sz w:val="24"/>
          <w:szCs w:val="24"/>
        </w:rPr>
      </w:pPr>
      <w:r w:rsidRPr="007F1568">
        <w:rPr>
          <w:rFonts w:ascii="Times New Roman" w:hAnsi="Times New Roman" w:cs="Times New Roman"/>
          <w:b/>
          <w:bCs/>
          <w:sz w:val="24"/>
          <w:szCs w:val="24"/>
        </w:rPr>
        <w:t>Detecção de fraude</w:t>
      </w:r>
      <w:r w:rsidR="007F1568" w:rsidRPr="007F1568">
        <w:rPr>
          <w:rFonts w:ascii="Times New Roman" w:hAnsi="Times New Roman" w:cs="Times New Roman"/>
          <w:b/>
          <w:bCs/>
          <w:sz w:val="24"/>
          <w:szCs w:val="24"/>
        </w:rPr>
        <w:t>:</w:t>
      </w:r>
      <w:r w:rsidR="007F1568">
        <w:rPr>
          <w:rFonts w:ascii="Times New Roman" w:hAnsi="Times New Roman" w:cs="Times New Roman"/>
          <w:sz w:val="24"/>
          <w:szCs w:val="24"/>
        </w:rPr>
        <w:t xml:space="preserve"> </w:t>
      </w:r>
      <w:r w:rsidRPr="00B4778E">
        <w:rPr>
          <w:rFonts w:ascii="Times New Roman" w:hAnsi="Times New Roman" w:cs="Times New Roman"/>
          <w:sz w:val="24"/>
          <w:szCs w:val="24"/>
        </w:rPr>
        <w:t>Detecção de fraude é outra aplicação da computação cognitiva em finanças. É basicamente um tipo de detecção de anomalia. Ou seja, o objetivo da detecção de fraudes é identificar transações que não parecem normais. Contudo, isso também requer que os programas analisem dados passados ​​para entender os parâmetros a serem usados ​​para julgar uma transação. Uma variedade de técnicas de análise de dados, como regressão logística, árvore de decisão, floresta aleatória, cluster etc., pode ser usada para detectar anomalias.</w:t>
      </w:r>
    </w:p>
    <w:p w14:paraId="019FB2A8" w14:textId="77777777" w:rsidR="00B4778E" w:rsidRPr="00B4778E" w:rsidRDefault="00B4778E" w:rsidP="00B4778E">
      <w:pPr>
        <w:spacing w:after="0" w:line="276" w:lineRule="auto"/>
        <w:rPr>
          <w:rFonts w:ascii="Times New Roman" w:hAnsi="Times New Roman" w:cs="Times New Roman"/>
          <w:sz w:val="24"/>
          <w:szCs w:val="24"/>
        </w:rPr>
      </w:pPr>
    </w:p>
    <w:p w14:paraId="44D979F2" w14:textId="5B9F01FD" w:rsidR="00B4778E" w:rsidRPr="00B4778E" w:rsidRDefault="00B4778E" w:rsidP="00B4778E">
      <w:pPr>
        <w:spacing w:after="0" w:line="276" w:lineRule="auto"/>
        <w:rPr>
          <w:rFonts w:ascii="Times New Roman" w:hAnsi="Times New Roman" w:cs="Times New Roman"/>
          <w:sz w:val="24"/>
          <w:szCs w:val="24"/>
        </w:rPr>
      </w:pPr>
      <w:r w:rsidRPr="007F1568">
        <w:rPr>
          <w:rFonts w:ascii="Times New Roman" w:hAnsi="Times New Roman" w:cs="Times New Roman"/>
          <w:b/>
          <w:bCs/>
          <w:sz w:val="24"/>
          <w:szCs w:val="24"/>
        </w:rPr>
        <w:t>Desempenho aprimorados dos funcionários</w:t>
      </w:r>
      <w:r w:rsidR="007F1568" w:rsidRPr="007F1568">
        <w:rPr>
          <w:rFonts w:ascii="Times New Roman" w:hAnsi="Times New Roman" w:cs="Times New Roman"/>
          <w:b/>
          <w:bCs/>
          <w:sz w:val="24"/>
          <w:szCs w:val="24"/>
        </w:rPr>
        <w:t>:</w:t>
      </w:r>
      <w:r w:rsidR="007F1568">
        <w:rPr>
          <w:rFonts w:ascii="Times New Roman" w:hAnsi="Times New Roman" w:cs="Times New Roman"/>
          <w:sz w:val="24"/>
          <w:szCs w:val="24"/>
        </w:rPr>
        <w:t xml:space="preserve"> </w:t>
      </w:r>
      <w:r w:rsidRPr="00B4778E">
        <w:rPr>
          <w:rFonts w:ascii="Times New Roman" w:hAnsi="Times New Roman" w:cs="Times New Roman"/>
          <w:sz w:val="24"/>
          <w:szCs w:val="24"/>
        </w:rPr>
        <w:t xml:space="preserve">Os funcionários podem se beneficiar de algoritmos de </w:t>
      </w:r>
      <w:proofErr w:type="gramStart"/>
      <w:r w:rsidRPr="00B4778E">
        <w:rPr>
          <w:rFonts w:ascii="Times New Roman" w:hAnsi="Times New Roman" w:cs="Times New Roman"/>
          <w:sz w:val="24"/>
          <w:szCs w:val="24"/>
        </w:rPr>
        <w:t>auto aprendizagem</w:t>
      </w:r>
      <w:proofErr w:type="gramEnd"/>
      <w:r w:rsidRPr="00B4778E">
        <w:rPr>
          <w:rFonts w:ascii="Times New Roman" w:hAnsi="Times New Roman" w:cs="Times New Roman"/>
          <w:sz w:val="24"/>
          <w:szCs w:val="24"/>
        </w:rPr>
        <w:t xml:space="preserve"> que os ajudam a realizar seu trabalho melhor e mais rapidamente. Tais programas suportam o aumento da produtividade automatizando tarefas repetitivas e de baixo valor. Como a coleta de estatísticas relevantes ou a atualização de registros de clientes com dados demográficos, financeiros ou até mesmo médicos.</w:t>
      </w:r>
    </w:p>
    <w:p w14:paraId="66280377" w14:textId="77777777" w:rsidR="00B4778E" w:rsidRPr="00B4778E" w:rsidRDefault="00B4778E" w:rsidP="00B4778E">
      <w:pPr>
        <w:spacing w:after="0" w:line="276" w:lineRule="auto"/>
        <w:rPr>
          <w:rFonts w:ascii="Times New Roman" w:hAnsi="Times New Roman" w:cs="Times New Roman"/>
          <w:sz w:val="24"/>
          <w:szCs w:val="24"/>
        </w:rPr>
      </w:pPr>
    </w:p>
    <w:p w14:paraId="2819E22B" w14:textId="77777777" w:rsidR="00B4778E" w:rsidRPr="00B4778E" w:rsidRDefault="00B4778E" w:rsidP="00B4778E">
      <w:pPr>
        <w:spacing w:after="0" w:line="276" w:lineRule="auto"/>
        <w:rPr>
          <w:rFonts w:ascii="Times New Roman" w:hAnsi="Times New Roman" w:cs="Times New Roman"/>
          <w:sz w:val="24"/>
          <w:szCs w:val="24"/>
        </w:rPr>
      </w:pPr>
      <w:r w:rsidRPr="00B4778E">
        <w:rPr>
          <w:rFonts w:ascii="Times New Roman" w:hAnsi="Times New Roman" w:cs="Times New Roman"/>
          <w:sz w:val="24"/>
          <w:szCs w:val="24"/>
        </w:rPr>
        <w:t>No setor jurídico, a codificação preditiva simplifica o processo de descoberta, especialmente quando a precisão, prazos e interesses pecuniários competem para fornecer aos clientes excelente serviço e valor agregado. A codificação preditiva consiste em um mecanismo analítico “inteligente” que ajuda os advogados a extraírem dados de conteúdos volumosos.</w:t>
      </w:r>
    </w:p>
    <w:p w14:paraId="040661B8" w14:textId="77777777" w:rsidR="00B4778E" w:rsidRPr="00B4778E" w:rsidRDefault="00B4778E" w:rsidP="00B4778E">
      <w:pPr>
        <w:spacing w:after="0" w:line="276" w:lineRule="auto"/>
        <w:rPr>
          <w:rFonts w:ascii="Times New Roman" w:hAnsi="Times New Roman" w:cs="Times New Roman"/>
          <w:sz w:val="24"/>
          <w:szCs w:val="24"/>
        </w:rPr>
      </w:pPr>
    </w:p>
    <w:p w14:paraId="03DF7802" w14:textId="77777777" w:rsidR="00B4778E" w:rsidRPr="00B4778E" w:rsidRDefault="00B4778E" w:rsidP="00B4778E">
      <w:pPr>
        <w:spacing w:after="0" w:line="276" w:lineRule="auto"/>
        <w:rPr>
          <w:rFonts w:ascii="Times New Roman" w:hAnsi="Times New Roman" w:cs="Times New Roman"/>
          <w:sz w:val="24"/>
          <w:szCs w:val="24"/>
        </w:rPr>
      </w:pPr>
      <w:r w:rsidRPr="00B4778E">
        <w:rPr>
          <w:rFonts w:ascii="Times New Roman" w:hAnsi="Times New Roman" w:cs="Times New Roman"/>
          <w:sz w:val="24"/>
          <w:szCs w:val="24"/>
        </w:rPr>
        <w:t>Os departamentos de recursos humanos também podem alavancar esses sistemas para auxiliar na construção de seus canais de talentos e maximizar os resultados relacionados ao recrutamento, treinamento técnico, educação continuada e desenvolvimento. Isso, além do planejamento de sucessão a curto e longo prazo.</w:t>
      </w:r>
    </w:p>
    <w:p w14:paraId="2F0BA5FE" w14:textId="77777777" w:rsidR="00B4778E" w:rsidRPr="00B4778E" w:rsidRDefault="00B4778E" w:rsidP="00B4778E">
      <w:pPr>
        <w:spacing w:after="0" w:line="276" w:lineRule="auto"/>
        <w:rPr>
          <w:rFonts w:ascii="Times New Roman" w:hAnsi="Times New Roman" w:cs="Times New Roman"/>
          <w:sz w:val="24"/>
          <w:szCs w:val="24"/>
        </w:rPr>
      </w:pPr>
    </w:p>
    <w:p w14:paraId="6CEBBCC4" w14:textId="77777777" w:rsidR="00B4778E" w:rsidRPr="00B4778E" w:rsidRDefault="00B4778E" w:rsidP="00B4778E">
      <w:pPr>
        <w:spacing w:after="0" w:line="276" w:lineRule="auto"/>
        <w:rPr>
          <w:rFonts w:ascii="Times New Roman" w:hAnsi="Times New Roman" w:cs="Times New Roman"/>
          <w:sz w:val="24"/>
          <w:szCs w:val="24"/>
        </w:rPr>
      </w:pPr>
      <w:r w:rsidRPr="00B4778E">
        <w:rPr>
          <w:rFonts w:ascii="Times New Roman" w:hAnsi="Times New Roman" w:cs="Times New Roman"/>
          <w:sz w:val="24"/>
          <w:szCs w:val="24"/>
        </w:rPr>
        <w:t>Nesses contextos, a computação cognitiva representa oportunidades ilimitadas para os funcionários expandirem o pensamento, melhorarem suas contribuições e aprimorarem o engajamento geral. Quando considerados em conjunto, esses benefícios também têm um efeito multiplicador inerente.</w:t>
      </w:r>
    </w:p>
    <w:p w14:paraId="2AB58D96" w14:textId="77777777" w:rsidR="00B4778E" w:rsidRPr="00B4778E" w:rsidRDefault="00B4778E" w:rsidP="00B4778E">
      <w:pPr>
        <w:spacing w:after="0" w:line="276" w:lineRule="auto"/>
        <w:rPr>
          <w:rFonts w:ascii="Times New Roman" w:hAnsi="Times New Roman" w:cs="Times New Roman"/>
          <w:sz w:val="24"/>
          <w:szCs w:val="24"/>
        </w:rPr>
      </w:pPr>
    </w:p>
    <w:p w14:paraId="0DFC8DD3" w14:textId="59640DF7" w:rsidR="00B4778E" w:rsidRPr="00B4778E" w:rsidRDefault="00B4778E" w:rsidP="00B4778E">
      <w:pPr>
        <w:spacing w:after="0" w:line="276" w:lineRule="auto"/>
        <w:rPr>
          <w:rFonts w:ascii="Times New Roman" w:hAnsi="Times New Roman" w:cs="Times New Roman"/>
          <w:sz w:val="24"/>
          <w:szCs w:val="24"/>
        </w:rPr>
      </w:pPr>
      <w:r w:rsidRPr="00072E39">
        <w:rPr>
          <w:rFonts w:ascii="Times New Roman" w:hAnsi="Times New Roman" w:cs="Times New Roman"/>
          <w:b/>
          <w:bCs/>
          <w:sz w:val="24"/>
          <w:szCs w:val="24"/>
        </w:rPr>
        <w:t>Análise de dados de maior qualidade</w:t>
      </w:r>
      <w:r w:rsidR="00072E39">
        <w:rPr>
          <w:rFonts w:ascii="Times New Roman" w:hAnsi="Times New Roman" w:cs="Times New Roman"/>
          <w:sz w:val="24"/>
          <w:szCs w:val="24"/>
        </w:rPr>
        <w:t xml:space="preserve">: </w:t>
      </w:r>
      <w:r w:rsidRPr="00B4778E">
        <w:rPr>
          <w:rFonts w:ascii="Times New Roman" w:hAnsi="Times New Roman" w:cs="Times New Roman"/>
          <w:sz w:val="24"/>
          <w:szCs w:val="24"/>
        </w:rPr>
        <w:t>Os avanços tecnológicos e as intermináveis ​​contribuições da indústria deixaram uma coisa clara. Um mar de dados está sendo constantemente empurrado para o ecossistema de negócios. E é improvável que pare em breve. Na verdade, há muita informação por aí, que é extremamente difícil para os cientistas de dados acompanharem e gerenciarem. Afinal, esse fluxo de capital do conhecimento é cada vez maior.</w:t>
      </w:r>
    </w:p>
    <w:p w14:paraId="2CD99206" w14:textId="77777777" w:rsidR="00B4778E" w:rsidRPr="00B4778E" w:rsidRDefault="00B4778E" w:rsidP="00B4778E">
      <w:pPr>
        <w:spacing w:after="0" w:line="276" w:lineRule="auto"/>
        <w:rPr>
          <w:rFonts w:ascii="Times New Roman" w:hAnsi="Times New Roman" w:cs="Times New Roman"/>
          <w:sz w:val="24"/>
          <w:szCs w:val="24"/>
        </w:rPr>
      </w:pPr>
    </w:p>
    <w:p w14:paraId="31C3B6C3" w14:textId="77777777" w:rsidR="00B4778E" w:rsidRPr="00B4778E" w:rsidRDefault="00B4778E" w:rsidP="00B4778E">
      <w:pPr>
        <w:spacing w:after="0" w:line="276" w:lineRule="auto"/>
        <w:rPr>
          <w:rFonts w:ascii="Times New Roman" w:hAnsi="Times New Roman" w:cs="Times New Roman"/>
          <w:sz w:val="24"/>
          <w:szCs w:val="24"/>
        </w:rPr>
      </w:pPr>
      <w:r w:rsidRPr="00B4778E">
        <w:rPr>
          <w:rFonts w:ascii="Times New Roman" w:hAnsi="Times New Roman" w:cs="Times New Roman"/>
          <w:sz w:val="24"/>
          <w:szCs w:val="24"/>
        </w:rPr>
        <w:t xml:space="preserve">No entanto, </w:t>
      </w:r>
      <w:proofErr w:type="gramStart"/>
      <w:r w:rsidRPr="00B4778E">
        <w:rPr>
          <w:rFonts w:ascii="Times New Roman" w:hAnsi="Times New Roman" w:cs="Times New Roman"/>
          <w:sz w:val="24"/>
          <w:szCs w:val="24"/>
        </w:rPr>
        <w:t>o big data</w:t>
      </w:r>
      <w:proofErr w:type="gramEnd"/>
      <w:r w:rsidRPr="00B4778E">
        <w:rPr>
          <w:rFonts w:ascii="Times New Roman" w:hAnsi="Times New Roman" w:cs="Times New Roman"/>
          <w:sz w:val="24"/>
          <w:szCs w:val="24"/>
        </w:rPr>
        <w:t xml:space="preserve"> deve ser tratado mesmo assim. Seja filtrando-o por altos níveis de conteúdo estruturado ou não estruturado, invariavelmente, o objetivo é produzir uma análise precisa, oportuna e significativa. Contudo, isso nem sempre é uma tarefa fácil. Afinal, erro humano e limitações claras no consumo eficiente, no cálculo e na </w:t>
      </w:r>
      <w:r w:rsidRPr="00B4778E">
        <w:rPr>
          <w:rFonts w:ascii="Times New Roman" w:hAnsi="Times New Roman" w:cs="Times New Roman"/>
          <w:sz w:val="24"/>
          <w:szCs w:val="24"/>
        </w:rPr>
        <w:lastRenderedPageBreak/>
        <w:t>computação de dados, todos incorporam a equação. A computação cognitiva, entretanto, ajuda a atingir esse objetivo estratégico que vale a pena, otimizando o processo.</w:t>
      </w:r>
    </w:p>
    <w:p w14:paraId="3C4734BA" w14:textId="77777777" w:rsidR="00B4778E" w:rsidRPr="00B4778E" w:rsidRDefault="00B4778E" w:rsidP="00B4778E">
      <w:pPr>
        <w:spacing w:after="0" w:line="276" w:lineRule="auto"/>
        <w:rPr>
          <w:rFonts w:ascii="Times New Roman" w:hAnsi="Times New Roman" w:cs="Times New Roman"/>
          <w:sz w:val="24"/>
          <w:szCs w:val="24"/>
        </w:rPr>
      </w:pPr>
    </w:p>
    <w:p w14:paraId="12BE8DE7" w14:textId="77777777" w:rsidR="00B4778E" w:rsidRPr="00B4778E" w:rsidRDefault="00B4778E" w:rsidP="00B4778E">
      <w:pPr>
        <w:spacing w:after="0" w:line="276" w:lineRule="auto"/>
        <w:rPr>
          <w:rFonts w:ascii="Times New Roman" w:hAnsi="Times New Roman" w:cs="Times New Roman"/>
          <w:sz w:val="24"/>
          <w:szCs w:val="24"/>
        </w:rPr>
      </w:pPr>
      <w:r w:rsidRPr="00B4778E">
        <w:rPr>
          <w:rFonts w:ascii="Times New Roman" w:hAnsi="Times New Roman" w:cs="Times New Roman"/>
          <w:sz w:val="24"/>
          <w:szCs w:val="24"/>
        </w:rPr>
        <w:t>Integrando e analisando grandes conjuntos de dados, os sistemas baseados em computação cognitiva aprendem a interpretar o jargão técnico e específico do setor. Aplicam o raciocínio de alto nível e, em alguns casos, modelagem preditiva, para desenvolver soluções abrangentes que resultam em uma qualidade mais alta análise de dados.</w:t>
      </w:r>
    </w:p>
    <w:p w14:paraId="33569197" w14:textId="77777777" w:rsidR="00B4778E" w:rsidRPr="00B4778E" w:rsidRDefault="00B4778E" w:rsidP="00B4778E">
      <w:pPr>
        <w:spacing w:after="0" w:line="276" w:lineRule="auto"/>
        <w:rPr>
          <w:rFonts w:ascii="Times New Roman" w:hAnsi="Times New Roman" w:cs="Times New Roman"/>
          <w:sz w:val="24"/>
          <w:szCs w:val="24"/>
        </w:rPr>
      </w:pPr>
    </w:p>
    <w:p w14:paraId="06631D82" w14:textId="6B1F90C2" w:rsidR="006A4E35" w:rsidRDefault="00B4778E" w:rsidP="00954A97">
      <w:pPr>
        <w:spacing w:after="0" w:line="276" w:lineRule="auto"/>
        <w:rPr>
          <w:rFonts w:ascii="Times New Roman" w:hAnsi="Times New Roman" w:cs="Times New Roman"/>
          <w:sz w:val="24"/>
          <w:szCs w:val="24"/>
        </w:rPr>
      </w:pPr>
      <w:r w:rsidRPr="00072E39">
        <w:rPr>
          <w:rFonts w:ascii="Times New Roman" w:hAnsi="Times New Roman" w:cs="Times New Roman"/>
          <w:b/>
          <w:bCs/>
          <w:sz w:val="24"/>
          <w:szCs w:val="24"/>
        </w:rPr>
        <w:t xml:space="preserve">Melhor desempenho dos negócios: </w:t>
      </w:r>
      <w:r w:rsidRPr="00B4778E">
        <w:rPr>
          <w:rFonts w:ascii="Times New Roman" w:hAnsi="Times New Roman" w:cs="Times New Roman"/>
          <w:sz w:val="24"/>
          <w:szCs w:val="24"/>
        </w:rPr>
        <w:t>As empresas estão sempre buscando maneiras mais eficazes de aproveitar a tecnologia em benefício próprio. Seja buscando oferecer um produto melhor ou um serviço de melhor qualidade, o sucesso quase sempre começa com a captura de informações relevantes e seu uso para tomar boas decisões. A computação cognitiva ajuda as empresas a atingir os dois objetivos usando sistemas inteligentes para executar pesquisas críticas, digitalizar processos manuais, comunicar-se com as partes interessadas, mitigar riscos e até mesmo corrigir o que for necessário</w:t>
      </w:r>
    </w:p>
    <w:p w14:paraId="09F97501" w14:textId="420A5BBD" w:rsidR="00AF00DC" w:rsidRDefault="00AF00DC" w:rsidP="00954A97">
      <w:pPr>
        <w:spacing w:after="0" w:line="276" w:lineRule="auto"/>
        <w:rPr>
          <w:rFonts w:ascii="Times New Roman" w:hAnsi="Times New Roman" w:cs="Times New Roman"/>
          <w:sz w:val="24"/>
          <w:szCs w:val="24"/>
        </w:rPr>
      </w:pPr>
    </w:p>
    <w:p w14:paraId="226E3A3A" w14:textId="77777777" w:rsidR="00AF00DC" w:rsidRDefault="00AF00DC" w:rsidP="00954A97">
      <w:pPr>
        <w:spacing w:after="0" w:line="276" w:lineRule="auto"/>
        <w:rPr>
          <w:rFonts w:ascii="Times New Roman" w:hAnsi="Times New Roman" w:cs="Times New Roman"/>
          <w:sz w:val="24"/>
          <w:szCs w:val="24"/>
        </w:rPr>
      </w:pPr>
    </w:p>
    <w:p w14:paraId="11707128" w14:textId="6E4D9385" w:rsidR="003C7D3A" w:rsidRPr="00DD4DE7" w:rsidRDefault="003C7D3A" w:rsidP="00954A97">
      <w:pPr>
        <w:spacing w:after="0" w:line="276" w:lineRule="auto"/>
        <w:rPr>
          <w:rFonts w:ascii="Times New Roman" w:hAnsi="Times New Roman" w:cs="Times New Roman"/>
          <w:sz w:val="24"/>
          <w:szCs w:val="24"/>
        </w:rPr>
      </w:pPr>
      <w:r w:rsidRPr="003C7D3A">
        <w:rPr>
          <w:rFonts w:ascii="Times New Roman" w:hAnsi="Times New Roman" w:cs="Times New Roman"/>
          <w:b/>
          <w:bCs/>
          <w:sz w:val="24"/>
          <w:szCs w:val="24"/>
        </w:rPr>
        <w:t>Reference</w:t>
      </w:r>
      <w:r>
        <w:rPr>
          <w:rFonts w:ascii="Times New Roman" w:hAnsi="Times New Roman" w:cs="Times New Roman"/>
          <w:sz w:val="24"/>
          <w:szCs w:val="24"/>
        </w:rPr>
        <w:t>.</w:t>
      </w:r>
      <w:r w:rsidR="00073E5B">
        <w:rPr>
          <w:rFonts w:ascii="Times New Roman" w:hAnsi="Times New Roman" w:cs="Times New Roman"/>
          <w:sz w:val="24"/>
          <w:szCs w:val="24"/>
        </w:rPr>
        <w:t xml:space="preserve"> Kelly</w:t>
      </w:r>
      <w:r w:rsidRPr="003C7D3A">
        <w:rPr>
          <w:rFonts w:ascii="Times New Roman" w:hAnsi="Times New Roman" w:cs="Times New Roman"/>
          <w:sz w:val="24"/>
          <w:szCs w:val="24"/>
        </w:rPr>
        <w:t xml:space="preserve"> III, Dr. John (2015). Computing, cognition and the future of knowing (PDF). </w:t>
      </w:r>
      <w:r w:rsidRPr="00DD4DE7">
        <w:rPr>
          <w:rFonts w:ascii="Times New Roman" w:hAnsi="Times New Roman" w:cs="Times New Roman"/>
          <w:sz w:val="24"/>
          <w:szCs w:val="24"/>
        </w:rPr>
        <w:t>IBM Research: Cognitive Computing. IBM Corporation. Retrieved on February 9, 2016</w:t>
      </w:r>
    </w:p>
    <w:p w14:paraId="21B1D7A9" w14:textId="77777777" w:rsidR="00A32EB7" w:rsidRPr="00DD4DE7" w:rsidRDefault="00A32EB7" w:rsidP="00954A97">
      <w:pPr>
        <w:spacing w:after="0" w:line="276" w:lineRule="auto"/>
        <w:rPr>
          <w:rFonts w:ascii="Times New Roman" w:hAnsi="Times New Roman" w:cs="Times New Roman"/>
          <w:sz w:val="24"/>
          <w:szCs w:val="24"/>
        </w:rPr>
      </w:pPr>
    </w:p>
    <w:p w14:paraId="3EAB36DA" w14:textId="77777777" w:rsidR="00B35ADA" w:rsidRPr="00DD4DE7" w:rsidRDefault="00395D0B" w:rsidP="00A32EB7">
      <w:pPr>
        <w:pStyle w:val="PargrafodaLista"/>
        <w:spacing w:after="0" w:line="276" w:lineRule="auto"/>
        <w:rPr>
          <w:rFonts w:ascii="Times New Roman" w:eastAsia="Times New Roman" w:hAnsi="Times New Roman" w:cs="Times New Roman"/>
          <w:color w:val="202122"/>
          <w:sz w:val="24"/>
          <w:szCs w:val="24"/>
          <w:shd w:val="clear" w:color="auto" w:fill="FFFFFF"/>
        </w:rPr>
      </w:pPr>
      <w:r w:rsidRPr="00DD4DE7">
        <w:rPr>
          <w:rFonts w:ascii="Times New Roman" w:eastAsia="Times New Roman" w:hAnsi="Times New Roman" w:cs="Times New Roman"/>
          <w:color w:val="202122"/>
          <w:sz w:val="24"/>
          <w:szCs w:val="24"/>
          <w:shd w:val="clear" w:color="auto" w:fill="FFFFFF"/>
        </w:rPr>
        <w:t>Ferrucci, D. et al. (2010) Building Watson: an overview of the DeepQA Project. Association for the Advancement of Artificial Intelligence, Fall 2010, 59–79.</w:t>
      </w:r>
    </w:p>
    <w:p w14:paraId="49641579" w14:textId="77777777" w:rsidR="008A54B2" w:rsidRPr="00DD4DE7" w:rsidRDefault="008A54B2" w:rsidP="00A32EB7">
      <w:pPr>
        <w:pStyle w:val="PargrafodaLista"/>
        <w:spacing w:after="0" w:line="276" w:lineRule="auto"/>
        <w:rPr>
          <w:rFonts w:ascii="Times New Roman" w:eastAsia="Times New Roman" w:hAnsi="Times New Roman" w:cs="Times New Roman"/>
          <w:color w:val="202122"/>
          <w:sz w:val="24"/>
          <w:szCs w:val="24"/>
          <w:shd w:val="clear" w:color="auto" w:fill="FFFFFF"/>
        </w:rPr>
      </w:pPr>
    </w:p>
    <w:p w14:paraId="1F98995A" w14:textId="4BFD5BB3" w:rsidR="00390534" w:rsidRDefault="00390534" w:rsidP="00A32EB7">
      <w:pPr>
        <w:pStyle w:val="PargrafodaLista"/>
        <w:spacing w:after="0" w:line="276" w:lineRule="auto"/>
        <w:rPr>
          <w:rFonts w:ascii="Times New Roman" w:eastAsia="Times New Roman" w:hAnsi="Times New Roman" w:cs="Times New Roman"/>
          <w:color w:val="202122"/>
          <w:sz w:val="24"/>
          <w:szCs w:val="24"/>
          <w:shd w:val="clear" w:color="auto" w:fill="FFFFFF"/>
        </w:rPr>
      </w:pPr>
      <w:r w:rsidRPr="00DD4DE7">
        <w:rPr>
          <w:rFonts w:ascii="Times New Roman" w:eastAsia="Times New Roman" w:hAnsi="Times New Roman" w:cs="Times New Roman"/>
          <w:color w:val="202122"/>
          <w:sz w:val="24"/>
          <w:szCs w:val="24"/>
          <w:shd w:val="clear" w:color="auto" w:fill="FFFFFF"/>
        </w:rPr>
        <w:t>Deanfelis, Stephen (2014). </w:t>
      </w:r>
      <w:r w:rsidRPr="00DD4DE7">
        <w:rPr>
          <w:rFonts w:ascii="Times New Roman" w:eastAsia="Times New Roman" w:hAnsi="Times New Roman" w:cs="Times New Roman"/>
          <w:i/>
          <w:iCs/>
          <w:color w:val="202122"/>
          <w:sz w:val="24"/>
          <w:szCs w:val="24"/>
          <w:bdr w:val="none" w:sz="0" w:space="0" w:color="auto" w:frame="1"/>
          <w:shd w:val="clear" w:color="auto" w:fill="FFFFFF"/>
        </w:rPr>
        <w:t>Will 2014 Be the Year You Fall in Love With Cognitive Computing?</w:t>
      </w:r>
      <w:r w:rsidRPr="00DD4DE7">
        <w:rPr>
          <w:rFonts w:ascii="Times New Roman" w:eastAsia="Times New Roman" w:hAnsi="Times New Roman" w:cs="Times New Roman"/>
          <w:color w:val="202122"/>
          <w:sz w:val="24"/>
          <w:szCs w:val="24"/>
          <w:shd w:val="clear" w:color="auto" w:fill="FFFFFF"/>
        </w:rPr>
        <w:t> Wired: 2014-04-21</w:t>
      </w:r>
    </w:p>
    <w:p w14:paraId="048B1BF0" w14:textId="6F973550" w:rsidR="00E16C87" w:rsidRPr="00E16C87" w:rsidRDefault="00E16C87" w:rsidP="00700008">
      <w:pPr>
        <w:spacing w:after="0" w:line="276" w:lineRule="auto"/>
        <w:rPr>
          <w:rFonts w:ascii="Times New Roman" w:hAnsi="Times New Roman" w:cs="Times New Roman"/>
          <w:sz w:val="24"/>
          <w:szCs w:val="24"/>
        </w:rPr>
      </w:pPr>
    </w:p>
    <w:sectPr w:rsidR="00E16C87" w:rsidRPr="00E16C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70CED"/>
    <w:multiLevelType w:val="hybridMultilevel"/>
    <w:tmpl w:val="49FCBC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2805F4B"/>
    <w:multiLevelType w:val="hybridMultilevel"/>
    <w:tmpl w:val="2274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CCD79CC"/>
    <w:multiLevelType w:val="hybridMultilevel"/>
    <w:tmpl w:val="D32CF1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6BD01FC"/>
    <w:multiLevelType w:val="hybridMultilevel"/>
    <w:tmpl w:val="C262B1A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6B"/>
    <w:rsid w:val="0002222F"/>
    <w:rsid w:val="00042F47"/>
    <w:rsid w:val="00047320"/>
    <w:rsid w:val="00072E39"/>
    <w:rsid w:val="00073E5B"/>
    <w:rsid w:val="000840E3"/>
    <w:rsid w:val="0008561B"/>
    <w:rsid w:val="000A290D"/>
    <w:rsid w:val="000C1B2D"/>
    <w:rsid w:val="00163B44"/>
    <w:rsid w:val="00164A1A"/>
    <w:rsid w:val="001928CB"/>
    <w:rsid w:val="001B7720"/>
    <w:rsid w:val="001F778E"/>
    <w:rsid w:val="0021664C"/>
    <w:rsid w:val="00257EFD"/>
    <w:rsid w:val="00265102"/>
    <w:rsid w:val="00281631"/>
    <w:rsid w:val="002C32A6"/>
    <w:rsid w:val="002D0761"/>
    <w:rsid w:val="002D7672"/>
    <w:rsid w:val="002E5452"/>
    <w:rsid w:val="00390534"/>
    <w:rsid w:val="00395D0B"/>
    <w:rsid w:val="003B0844"/>
    <w:rsid w:val="003B201B"/>
    <w:rsid w:val="003C7D3A"/>
    <w:rsid w:val="00461E08"/>
    <w:rsid w:val="00473B88"/>
    <w:rsid w:val="004909BE"/>
    <w:rsid w:val="004A10FA"/>
    <w:rsid w:val="004B309F"/>
    <w:rsid w:val="004B6914"/>
    <w:rsid w:val="004E2030"/>
    <w:rsid w:val="00516A2D"/>
    <w:rsid w:val="00525108"/>
    <w:rsid w:val="00526EAA"/>
    <w:rsid w:val="00556145"/>
    <w:rsid w:val="0057049C"/>
    <w:rsid w:val="005F38B0"/>
    <w:rsid w:val="005F7532"/>
    <w:rsid w:val="006059FE"/>
    <w:rsid w:val="00620001"/>
    <w:rsid w:val="00636786"/>
    <w:rsid w:val="00652029"/>
    <w:rsid w:val="006A4E35"/>
    <w:rsid w:val="006D68B6"/>
    <w:rsid w:val="006F1E2E"/>
    <w:rsid w:val="00700008"/>
    <w:rsid w:val="00747C80"/>
    <w:rsid w:val="0075406B"/>
    <w:rsid w:val="00776558"/>
    <w:rsid w:val="00785C52"/>
    <w:rsid w:val="007A62CC"/>
    <w:rsid w:val="007B61BC"/>
    <w:rsid w:val="007F1568"/>
    <w:rsid w:val="008011CE"/>
    <w:rsid w:val="00862DC2"/>
    <w:rsid w:val="008A54B2"/>
    <w:rsid w:val="008C53C5"/>
    <w:rsid w:val="008D4198"/>
    <w:rsid w:val="00934D26"/>
    <w:rsid w:val="009363C8"/>
    <w:rsid w:val="009472AC"/>
    <w:rsid w:val="00952150"/>
    <w:rsid w:val="00954A97"/>
    <w:rsid w:val="00961D5B"/>
    <w:rsid w:val="009E1429"/>
    <w:rsid w:val="00A32EB7"/>
    <w:rsid w:val="00A33DBD"/>
    <w:rsid w:val="00A52640"/>
    <w:rsid w:val="00A64FAC"/>
    <w:rsid w:val="00AD022E"/>
    <w:rsid w:val="00AD4889"/>
    <w:rsid w:val="00AD6485"/>
    <w:rsid w:val="00AE04BC"/>
    <w:rsid w:val="00AE69DD"/>
    <w:rsid w:val="00AF00DC"/>
    <w:rsid w:val="00AF0437"/>
    <w:rsid w:val="00B13A04"/>
    <w:rsid w:val="00B13D78"/>
    <w:rsid w:val="00B1573C"/>
    <w:rsid w:val="00B32E03"/>
    <w:rsid w:val="00B35ADA"/>
    <w:rsid w:val="00B42118"/>
    <w:rsid w:val="00B4778E"/>
    <w:rsid w:val="00B8552B"/>
    <w:rsid w:val="00C167D8"/>
    <w:rsid w:val="00C372B8"/>
    <w:rsid w:val="00C510E8"/>
    <w:rsid w:val="00C8565B"/>
    <w:rsid w:val="00CB605B"/>
    <w:rsid w:val="00D0583E"/>
    <w:rsid w:val="00D100CA"/>
    <w:rsid w:val="00D24732"/>
    <w:rsid w:val="00D615B9"/>
    <w:rsid w:val="00DD4DE7"/>
    <w:rsid w:val="00E16C87"/>
    <w:rsid w:val="00E24E37"/>
    <w:rsid w:val="00E3404F"/>
    <w:rsid w:val="00E56E59"/>
    <w:rsid w:val="00F07545"/>
    <w:rsid w:val="00F15F6D"/>
    <w:rsid w:val="00F90183"/>
    <w:rsid w:val="00F97AE2"/>
    <w:rsid w:val="00FB71A6"/>
    <w:rsid w:val="00FE50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F8C16"/>
  <w15:chartTrackingRefBased/>
  <w15:docId w15:val="{8AA7ACFA-2332-1C49-898E-C7FF5F123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32EB7"/>
    <w:pPr>
      <w:ind w:left="720"/>
      <w:contextualSpacing/>
    </w:pPr>
  </w:style>
  <w:style w:type="character" w:styleId="Hyperlink">
    <w:name w:val="Hyperlink"/>
    <w:basedOn w:val="Fontepargpadro"/>
    <w:uiPriority w:val="99"/>
    <w:unhideWhenUsed/>
    <w:rsid w:val="00390534"/>
    <w:rPr>
      <w:color w:val="0000FF"/>
      <w:u w:val="single"/>
    </w:rPr>
  </w:style>
  <w:style w:type="character" w:styleId="MenoPendente">
    <w:name w:val="Unresolved Mention"/>
    <w:basedOn w:val="Fontepargpadro"/>
    <w:uiPriority w:val="99"/>
    <w:semiHidden/>
    <w:unhideWhenUsed/>
    <w:rsid w:val="00700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442588">
      <w:bodyDiv w:val="1"/>
      <w:marLeft w:val="0"/>
      <w:marRight w:val="0"/>
      <w:marTop w:val="0"/>
      <w:marBottom w:val="0"/>
      <w:divBdr>
        <w:top w:val="none" w:sz="0" w:space="0" w:color="auto"/>
        <w:left w:val="none" w:sz="0" w:space="0" w:color="auto"/>
        <w:bottom w:val="none" w:sz="0" w:space="0" w:color="auto"/>
        <w:right w:val="none" w:sz="0" w:space="0" w:color="auto"/>
      </w:divBdr>
      <w:divsChild>
        <w:div w:id="86822">
          <w:marLeft w:val="0"/>
          <w:marRight w:val="0"/>
          <w:marTop w:val="0"/>
          <w:marBottom w:val="0"/>
          <w:divBdr>
            <w:top w:val="none" w:sz="0" w:space="0" w:color="auto"/>
            <w:left w:val="none" w:sz="0" w:space="0" w:color="auto"/>
            <w:bottom w:val="none" w:sz="0" w:space="0" w:color="auto"/>
            <w:right w:val="none" w:sz="0" w:space="0" w:color="auto"/>
          </w:divBdr>
          <w:divsChild>
            <w:div w:id="111100225">
              <w:marLeft w:val="0"/>
              <w:marRight w:val="0"/>
              <w:marTop w:val="0"/>
              <w:marBottom w:val="0"/>
              <w:divBdr>
                <w:top w:val="none" w:sz="0" w:space="0" w:color="auto"/>
                <w:left w:val="none" w:sz="0" w:space="0" w:color="auto"/>
                <w:bottom w:val="none" w:sz="0" w:space="0" w:color="auto"/>
                <w:right w:val="none" w:sz="0" w:space="0" w:color="auto"/>
              </w:divBdr>
              <w:divsChild>
                <w:div w:id="1792818110">
                  <w:marLeft w:val="0"/>
                  <w:marRight w:val="0"/>
                  <w:marTop w:val="0"/>
                  <w:marBottom w:val="0"/>
                  <w:divBdr>
                    <w:top w:val="none" w:sz="0" w:space="0" w:color="auto"/>
                    <w:left w:val="none" w:sz="0" w:space="0" w:color="auto"/>
                    <w:bottom w:val="none" w:sz="0" w:space="0" w:color="auto"/>
                    <w:right w:val="none" w:sz="0" w:space="0" w:color="auto"/>
                  </w:divBdr>
                  <w:divsChild>
                    <w:div w:id="1410496089">
                      <w:marLeft w:val="0"/>
                      <w:marRight w:val="0"/>
                      <w:marTop w:val="0"/>
                      <w:marBottom w:val="0"/>
                      <w:divBdr>
                        <w:top w:val="none" w:sz="0" w:space="0" w:color="auto"/>
                        <w:left w:val="none" w:sz="0" w:space="0" w:color="auto"/>
                        <w:bottom w:val="none" w:sz="0" w:space="0" w:color="auto"/>
                        <w:right w:val="none" w:sz="0" w:space="0" w:color="auto"/>
                      </w:divBdr>
                      <w:divsChild>
                        <w:div w:id="8432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979044">
          <w:marLeft w:val="0"/>
          <w:marRight w:val="0"/>
          <w:marTop w:val="0"/>
          <w:marBottom w:val="0"/>
          <w:divBdr>
            <w:top w:val="none" w:sz="0" w:space="0" w:color="auto"/>
            <w:left w:val="none" w:sz="0" w:space="0" w:color="auto"/>
            <w:bottom w:val="none" w:sz="0" w:space="0" w:color="auto"/>
            <w:right w:val="none" w:sz="0" w:space="0" w:color="auto"/>
          </w:divBdr>
          <w:divsChild>
            <w:div w:id="576327073">
              <w:marLeft w:val="0"/>
              <w:marRight w:val="0"/>
              <w:marTop w:val="0"/>
              <w:marBottom w:val="0"/>
              <w:divBdr>
                <w:top w:val="none" w:sz="0" w:space="0" w:color="auto"/>
                <w:left w:val="none" w:sz="0" w:space="0" w:color="auto"/>
                <w:bottom w:val="none" w:sz="0" w:space="0" w:color="auto"/>
                <w:right w:val="none" w:sz="0" w:space="0" w:color="auto"/>
              </w:divBdr>
              <w:divsChild>
                <w:div w:id="1563908723">
                  <w:marLeft w:val="0"/>
                  <w:marRight w:val="0"/>
                  <w:marTop w:val="0"/>
                  <w:marBottom w:val="0"/>
                  <w:divBdr>
                    <w:top w:val="none" w:sz="0" w:space="0" w:color="auto"/>
                    <w:left w:val="none" w:sz="0" w:space="0" w:color="auto"/>
                    <w:bottom w:val="none" w:sz="0" w:space="0" w:color="auto"/>
                    <w:right w:val="none" w:sz="0" w:space="0" w:color="auto"/>
                  </w:divBdr>
                  <w:divsChild>
                    <w:div w:id="635570299">
                      <w:marLeft w:val="0"/>
                      <w:marRight w:val="0"/>
                      <w:marTop w:val="0"/>
                      <w:marBottom w:val="495"/>
                      <w:divBdr>
                        <w:top w:val="none" w:sz="0" w:space="0" w:color="auto"/>
                        <w:left w:val="none" w:sz="0" w:space="0" w:color="auto"/>
                        <w:bottom w:val="none" w:sz="0" w:space="0" w:color="auto"/>
                        <w:right w:val="none" w:sz="0" w:space="0" w:color="auto"/>
                      </w:divBdr>
                      <w:divsChild>
                        <w:div w:id="249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163672">
      <w:bodyDiv w:val="1"/>
      <w:marLeft w:val="0"/>
      <w:marRight w:val="0"/>
      <w:marTop w:val="0"/>
      <w:marBottom w:val="0"/>
      <w:divBdr>
        <w:top w:val="none" w:sz="0" w:space="0" w:color="auto"/>
        <w:left w:val="none" w:sz="0" w:space="0" w:color="auto"/>
        <w:bottom w:val="none" w:sz="0" w:space="0" w:color="auto"/>
        <w:right w:val="none" w:sz="0" w:space="0" w:color="auto"/>
      </w:divBdr>
      <w:divsChild>
        <w:div w:id="960233999">
          <w:marLeft w:val="0"/>
          <w:marRight w:val="0"/>
          <w:marTop w:val="0"/>
          <w:marBottom w:val="0"/>
          <w:divBdr>
            <w:top w:val="none" w:sz="0" w:space="0" w:color="auto"/>
            <w:left w:val="none" w:sz="0" w:space="0" w:color="auto"/>
            <w:bottom w:val="none" w:sz="0" w:space="0" w:color="auto"/>
            <w:right w:val="none" w:sz="0" w:space="0" w:color="auto"/>
          </w:divBdr>
          <w:divsChild>
            <w:div w:id="1915627604">
              <w:marLeft w:val="0"/>
              <w:marRight w:val="0"/>
              <w:marTop w:val="0"/>
              <w:marBottom w:val="0"/>
              <w:divBdr>
                <w:top w:val="none" w:sz="0" w:space="0" w:color="auto"/>
                <w:left w:val="none" w:sz="0" w:space="0" w:color="auto"/>
                <w:bottom w:val="none" w:sz="0" w:space="0" w:color="auto"/>
                <w:right w:val="none" w:sz="0" w:space="0" w:color="auto"/>
              </w:divBdr>
              <w:divsChild>
                <w:div w:id="1273366908">
                  <w:marLeft w:val="0"/>
                  <w:marRight w:val="0"/>
                  <w:marTop w:val="0"/>
                  <w:marBottom w:val="0"/>
                  <w:divBdr>
                    <w:top w:val="none" w:sz="0" w:space="0" w:color="auto"/>
                    <w:left w:val="none" w:sz="0" w:space="0" w:color="auto"/>
                    <w:bottom w:val="none" w:sz="0" w:space="0" w:color="auto"/>
                    <w:right w:val="none" w:sz="0" w:space="0" w:color="auto"/>
                  </w:divBdr>
                  <w:divsChild>
                    <w:div w:id="22707087">
                      <w:marLeft w:val="0"/>
                      <w:marRight w:val="0"/>
                      <w:marTop w:val="0"/>
                      <w:marBottom w:val="0"/>
                      <w:divBdr>
                        <w:top w:val="none" w:sz="0" w:space="0" w:color="auto"/>
                        <w:left w:val="none" w:sz="0" w:space="0" w:color="auto"/>
                        <w:bottom w:val="none" w:sz="0" w:space="0" w:color="auto"/>
                        <w:right w:val="none" w:sz="0" w:space="0" w:color="auto"/>
                      </w:divBdr>
                      <w:divsChild>
                        <w:div w:id="144776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353816">
          <w:marLeft w:val="0"/>
          <w:marRight w:val="0"/>
          <w:marTop w:val="0"/>
          <w:marBottom w:val="0"/>
          <w:divBdr>
            <w:top w:val="none" w:sz="0" w:space="0" w:color="auto"/>
            <w:left w:val="none" w:sz="0" w:space="0" w:color="auto"/>
            <w:bottom w:val="none" w:sz="0" w:space="0" w:color="auto"/>
            <w:right w:val="none" w:sz="0" w:space="0" w:color="auto"/>
          </w:divBdr>
          <w:divsChild>
            <w:div w:id="1956399717">
              <w:marLeft w:val="0"/>
              <w:marRight w:val="0"/>
              <w:marTop w:val="0"/>
              <w:marBottom w:val="0"/>
              <w:divBdr>
                <w:top w:val="none" w:sz="0" w:space="0" w:color="auto"/>
                <w:left w:val="none" w:sz="0" w:space="0" w:color="auto"/>
                <w:bottom w:val="none" w:sz="0" w:space="0" w:color="auto"/>
                <w:right w:val="none" w:sz="0" w:space="0" w:color="auto"/>
              </w:divBdr>
              <w:divsChild>
                <w:div w:id="893085669">
                  <w:marLeft w:val="0"/>
                  <w:marRight w:val="0"/>
                  <w:marTop w:val="0"/>
                  <w:marBottom w:val="0"/>
                  <w:divBdr>
                    <w:top w:val="none" w:sz="0" w:space="0" w:color="auto"/>
                    <w:left w:val="none" w:sz="0" w:space="0" w:color="auto"/>
                    <w:bottom w:val="none" w:sz="0" w:space="0" w:color="auto"/>
                    <w:right w:val="none" w:sz="0" w:space="0" w:color="auto"/>
                  </w:divBdr>
                  <w:divsChild>
                    <w:div w:id="162625716">
                      <w:marLeft w:val="0"/>
                      <w:marRight w:val="0"/>
                      <w:marTop w:val="0"/>
                      <w:marBottom w:val="495"/>
                      <w:divBdr>
                        <w:top w:val="none" w:sz="0" w:space="0" w:color="auto"/>
                        <w:left w:val="none" w:sz="0" w:space="0" w:color="auto"/>
                        <w:bottom w:val="none" w:sz="0" w:space="0" w:color="auto"/>
                        <w:right w:val="none" w:sz="0" w:space="0" w:color="auto"/>
                      </w:divBdr>
                      <w:divsChild>
                        <w:div w:id="50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57B122E73EAF47978C8DAC1EEBEBC3" ma:contentTypeVersion="10" ma:contentTypeDescription="Create a new document." ma:contentTypeScope="" ma:versionID="2f11ce07c245a902c420949f401ad871">
  <xsd:schema xmlns:xsd="http://www.w3.org/2001/XMLSchema" xmlns:xs="http://www.w3.org/2001/XMLSchema" xmlns:p="http://schemas.microsoft.com/office/2006/metadata/properties" xmlns:ns3="d40bbee3-688d-44ef-9f9e-621c20cd4c04" targetNamespace="http://schemas.microsoft.com/office/2006/metadata/properties" ma:root="true" ma:fieldsID="c83a826863668c28ac28a5203f92e9a3" ns3:_="">
    <xsd:import namespace="d40bbee3-688d-44ef-9f9e-621c20cd4c0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0bbee3-688d-44ef-9f9e-621c20cd4c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FDB011-B28E-4CC0-BA3D-98DE789AE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0bbee3-688d-44ef-9f9e-621c20cd4c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07F456-A11E-4508-9DDB-DB47761143EA}">
  <ds:schemaRefs>
    <ds:schemaRef ds:uri="http://schemas.microsoft.com/sharepoint/v3/contenttype/forms"/>
  </ds:schemaRefs>
</ds:datastoreItem>
</file>

<file path=customXml/itemProps3.xml><?xml version="1.0" encoding="utf-8"?>
<ds:datastoreItem xmlns:ds="http://schemas.openxmlformats.org/officeDocument/2006/customXml" ds:itemID="{82C9504A-0F33-4DD2-86AE-4DE363FE34C2}">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d40bbee3-688d-44ef-9f9e-621c20cd4c0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1557</Words>
  <Characters>8410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dos prazeres santos da silva</dc:creator>
  <cp:keywords/>
  <dc:description/>
  <cp:lastModifiedBy>Paulo Freitas</cp:lastModifiedBy>
  <cp:revision>2</cp:revision>
  <dcterms:created xsi:type="dcterms:W3CDTF">2020-05-31T19:01:00Z</dcterms:created>
  <dcterms:modified xsi:type="dcterms:W3CDTF">2020-05-31T19:01:00Z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0x0101005557B122E73EAF47978C8DAC1EEBEBC3</vt:lpwstr>
  </property>
</Properties>
</file>