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831" w:rsidRDefault="001F5831" w:rsidP="001F5831">
      <w:pPr>
        <w:spacing w:after="0"/>
        <w:rPr>
          <w:rFonts w:ascii="Cambria" w:hAnsi="Cambria"/>
          <w:b/>
        </w:rPr>
      </w:pPr>
    </w:p>
    <w:p w:rsidR="001F5831" w:rsidRDefault="001F5831" w:rsidP="003D4A50">
      <w:pPr>
        <w:spacing w:after="0"/>
        <w:rPr>
          <w:rFonts w:ascii="Cambria" w:hAnsi="Cambria"/>
          <w:b/>
        </w:rPr>
      </w:pPr>
    </w:p>
    <w:p w:rsidR="001F5831" w:rsidRPr="001F5831" w:rsidRDefault="001F5831" w:rsidP="003D4A50">
      <w:pPr>
        <w:spacing w:after="0"/>
        <w:rPr>
          <w:rFonts w:ascii="Cambria" w:hAnsi="Cambria"/>
          <w:b/>
          <w:sz w:val="40"/>
        </w:rPr>
      </w:pPr>
    </w:p>
    <w:p w:rsidR="001F5831" w:rsidRPr="001F5831" w:rsidRDefault="003D4A50" w:rsidP="001F5831">
      <w:pPr>
        <w:spacing w:after="0"/>
        <w:jc w:val="center"/>
        <w:rPr>
          <w:rFonts w:ascii="Cambria" w:hAnsi="Cambria"/>
          <w:b/>
          <w:sz w:val="40"/>
        </w:rPr>
      </w:pPr>
      <w:r w:rsidRPr="001F5831">
        <w:rPr>
          <w:rFonts w:ascii="Cambria" w:hAnsi="Cambria"/>
          <w:b/>
          <w:sz w:val="40"/>
        </w:rPr>
        <w:t>SÍLABO</w:t>
      </w:r>
      <w:bookmarkStart w:id="0" w:name="_GoBack"/>
      <w:bookmarkEnd w:id="0"/>
    </w:p>
    <w:p w:rsidR="001F5831" w:rsidRDefault="001F5831" w:rsidP="003D4A50">
      <w:pPr>
        <w:spacing w:after="0"/>
        <w:rPr>
          <w:rFonts w:ascii="Cambria" w:hAnsi="Cambria"/>
          <w:b/>
        </w:rPr>
      </w:pPr>
    </w:p>
    <w:p w:rsidR="001F5831" w:rsidRPr="001F5831" w:rsidRDefault="001F5831" w:rsidP="003D4A50">
      <w:pPr>
        <w:spacing w:after="0"/>
        <w:rPr>
          <w:rFonts w:ascii="Cambria" w:hAnsi="Cambria"/>
          <w:b/>
          <w:sz w:val="28"/>
        </w:rPr>
      </w:pPr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  <w:r w:rsidRPr="001F5831">
        <w:rPr>
          <w:rFonts w:ascii="Cambria" w:hAnsi="Cambria"/>
          <w:b/>
          <w:sz w:val="28"/>
        </w:rPr>
        <w:t xml:space="preserve">DOCENTE: Dr. Esteban </w:t>
      </w:r>
      <w:proofErr w:type="spellStart"/>
      <w:r w:rsidRPr="001F5831">
        <w:rPr>
          <w:rFonts w:ascii="Cambria" w:hAnsi="Cambria"/>
          <w:b/>
          <w:sz w:val="28"/>
        </w:rPr>
        <w:t>Segarra</w:t>
      </w:r>
      <w:proofErr w:type="spellEnd"/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  <w:r w:rsidRPr="001F5831">
        <w:rPr>
          <w:rFonts w:ascii="Cambria" w:hAnsi="Cambria"/>
          <w:b/>
          <w:sz w:val="28"/>
        </w:rPr>
        <w:t xml:space="preserve">MÓDULO 3: </w:t>
      </w:r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  <w:r w:rsidRPr="001F5831">
        <w:rPr>
          <w:rFonts w:ascii="Cambria" w:hAnsi="Cambria"/>
          <w:b/>
          <w:sz w:val="28"/>
        </w:rPr>
        <w:t xml:space="preserve">Título: “Comunicación Asertiva y Negociación.” </w:t>
      </w:r>
    </w:p>
    <w:p w:rsidR="003D4A50" w:rsidRPr="001F5831" w:rsidRDefault="003D4A50" w:rsidP="003D4A50">
      <w:pPr>
        <w:spacing w:after="0"/>
        <w:rPr>
          <w:rFonts w:ascii="Cambria" w:hAnsi="Cambria"/>
          <w:b/>
          <w:sz w:val="28"/>
        </w:rPr>
      </w:pPr>
    </w:p>
    <w:p w:rsidR="003D4A50" w:rsidRPr="001F5831" w:rsidRDefault="003D4A50" w:rsidP="001F5831">
      <w:pPr>
        <w:spacing w:after="0" w:line="360" w:lineRule="auto"/>
        <w:jc w:val="both"/>
        <w:rPr>
          <w:rFonts w:ascii="Cambria" w:hAnsi="Cambria"/>
          <w:sz w:val="28"/>
        </w:rPr>
      </w:pPr>
      <w:r w:rsidRPr="001F5831">
        <w:rPr>
          <w:rFonts w:ascii="Cambria" w:hAnsi="Cambria"/>
          <w:sz w:val="28"/>
        </w:rPr>
        <w:t>En este módulo se busca instruir a los participantes en la importancia del uso adecuado del lenguaje y las diferentes formas de comunicación verbal y no verbal, así como capacitarles en herramientas de comunicación asertiva aplicados a los procesos de negociación, mediación y construcción de acuerdos del estilo ganar - ganar.</w:t>
      </w:r>
    </w:p>
    <w:p w:rsidR="003D4A50" w:rsidRPr="001F5831" w:rsidRDefault="003D4A50" w:rsidP="001F5831">
      <w:pPr>
        <w:spacing w:after="0" w:line="360" w:lineRule="auto"/>
        <w:jc w:val="both"/>
        <w:rPr>
          <w:rFonts w:ascii="Cambria" w:hAnsi="Cambria"/>
          <w:sz w:val="28"/>
        </w:rPr>
      </w:pPr>
    </w:p>
    <w:p w:rsidR="003D4A50" w:rsidRPr="001F5831" w:rsidRDefault="003D4A50" w:rsidP="001F5831">
      <w:pPr>
        <w:spacing w:after="0" w:line="360" w:lineRule="auto"/>
        <w:ind w:firstLine="360"/>
        <w:jc w:val="both"/>
        <w:rPr>
          <w:rFonts w:ascii="Cambria" w:hAnsi="Cambria"/>
          <w:b/>
          <w:sz w:val="28"/>
        </w:rPr>
      </w:pPr>
      <w:r w:rsidRPr="001F5831">
        <w:rPr>
          <w:rFonts w:ascii="Cambria" w:hAnsi="Cambria"/>
          <w:b/>
          <w:sz w:val="28"/>
        </w:rPr>
        <w:t>SUBTEMAS</w:t>
      </w:r>
    </w:p>
    <w:p w:rsidR="003D4A50" w:rsidRPr="001F5831" w:rsidRDefault="003D4A50" w:rsidP="001F5831">
      <w:pPr>
        <w:spacing w:after="0" w:line="360" w:lineRule="auto"/>
        <w:ind w:firstLine="360"/>
        <w:jc w:val="both"/>
        <w:rPr>
          <w:rFonts w:ascii="Cambria" w:hAnsi="Cambria"/>
          <w:b/>
          <w:sz w:val="28"/>
        </w:rPr>
      </w:pPr>
    </w:p>
    <w:p w:rsidR="003D4A50" w:rsidRPr="001F5831" w:rsidRDefault="003D4A50" w:rsidP="001F58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8"/>
        </w:rPr>
      </w:pPr>
      <w:r w:rsidRPr="001F5831">
        <w:rPr>
          <w:rFonts w:ascii="Cambria" w:hAnsi="Cambria" w:cs="Times New Roman"/>
          <w:sz w:val="28"/>
        </w:rPr>
        <w:t>Elementos básicos de la comunicación asertiva.</w:t>
      </w:r>
    </w:p>
    <w:p w:rsidR="003D4A50" w:rsidRPr="001F5831" w:rsidRDefault="003D4A50" w:rsidP="001F5831">
      <w:pPr>
        <w:pStyle w:val="Prrafodelista"/>
        <w:spacing w:line="360" w:lineRule="auto"/>
        <w:jc w:val="both"/>
        <w:rPr>
          <w:rFonts w:ascii="Cambria" w:hAnsi="Cambria" w:cs="Times New Roman"/>
          <w:sz w:val="28"/>
        </w:rPr>
      </w:pPr>
    </w:p>
    <w:p w:rsidR="003D4A50" w:rsidRPr="001F5831" w:rsidRDefault="003D4A50" w:rsidP="001F58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8"/>
        </w:rPr>
      </w:pPr>
      <w:r w:rsidRPr="001F5831">
        <w:rPr>
          <w:rFonts w:ascii="Cambria" w:hAnsi="Cambria" w:cs="Times New Roman"/>
          <w:sz w:val="28"/>
        </w:rPr>
        <w:t>Importancia del lenguaje generativo en la comunicación.</w:t>
      </w:r>
    </w:p>
    <w:p w:rsidR="003D4A50" w:rsidRPr="001F5831" w:rsidRDefault="003D4A50" w:rsidP="001F5831">
      <w:pPr>
        <w:pStyle w:val="Prrafodelista"/>
        <w:spacing w:line="360" w:lineRule="auto"/>
        <w:rPr>
          <w:rFonts w:ascii="Cambria" w:hAnsi="Cambria" w:cs="Times New Roman"/>
          <w:sz w:val="28"/>
        </w:rPr>
      </w:pPr>
    </w:p>
    <w:p w:rsidR="003D4A50" w:rsidRPr="001F5831" w:rsidRDefault="003D4A50" w:rsidP="001F58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8"/>
        </w:rPr>
      </w:pPr>
      <w:r w:rsidRPr="001F5831">
        <w:rPr>
          <w:rFonts w:ascii="Cambria" w:hAnsi="Cambria" w:cs="Times New Roman"/>
          <w:sz w:val="28"/>
        </w:rPr>
        <w:t>Técnicas comunicativas básicas. Inteligencia emocional y bases de PNL.</w:t>
      </w:r>
    </w:p>
    <w:p w:rsidR="003D4A50" w:rsidRPr="001F5831" w:rsidRDefault="003D4A50" w:rsidP="001F5831">
      <w:pPr>
        <w:pStyle w:val="Prrafodelista"/>
        <w:spacing w:line="360" w:lineRule="auto"/>
        <w:rPr>
          <w:rFonts w:ascii="Cambria" w:hAnsi="Cambria" w:cs="Times New Roman"/>
          <w:sz w:val="28"/>
        </w:rPr>
      </w:pPr>
    </w:p>
    <w:p w:rsidR="003D4A50" w:rsidRPr="001F5831" w:rsidRDefault="003D4A50" w:rsidP="001F583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ambria" w:hAnsi="Cambria" w:cs="Times New Roman"/>
          <w:sz w:val="28"/>
        </w:rPr>
      </w:pPr>
      <w:r w:rsidRPr="001F5831">
        <w:rPr>
          <w:rFonts w:ascii="Cambria" w:hAnsi="Cambria" w:cs="Times New Roman"/>
          <w:sz w:val="28"/>
        </w:rPr>
        <w:t xml:space="preserve">La Negociación como herramienta para mejorar la calidad de vida. </w:t>
      </w:r>
    </w:p>
    <w:p w:rsidR="003D4A50" w:rsidRDefault="003D4A50"/>
    <w:sectPr w:rsidR="003D4A50" w:rsidSect="002504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DA2" w:rsidRDefault="000C4DA2" w:rsidP="001F5831">
      <w:pPr>
        <w:spacing w:after="0" w:line="240" w:lineRule="auto"/>
      </w:pPr>
      <w:r>
        <w:separator/>
      </w:r>
    </w:p>
  </w:endnote>
  <w:endnote w:type="continuationSeparator" w:id="0">
    <w:p w:rsidR="000C4DA2" w:rsidRDefault="000C4DA2" w:rsidP="001F5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1F583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1F583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1F583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DA2" w:rsidRDefault="000C4DA2" w:rsidP="001F5831">
      <w:pPr>
        <w:spacing w:after="0" w:line="240" w:lineRule="auto"/>
      </w:pPr>
      <w:r>
        <w:separator/>
      </w:r>
    </w:p>
  </w:footnote>
  <w:footnote w:type="continuationSeparator" w:id="0">
    <w:p w:rsidR="000C4DA2" w:rsidRDefault="000C4DA2" w:rsidP="001F5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0C4DA2">
    <w:pPr>
      <w:pStyle w:val="Encabezado"/>
    </w:pPr>
    <w:r>
      <w:rPr>
        <w:noProof/>
      </w:rPr>
      <w:pict w14:anchorId="42DFC4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/Users/andrea/Desktop/Proyecto IMAKINA E LEARNING/CAM/Logo CAM copy.pdf" style="position:absolute;margin-left:0;margin-top:0;width:441.65pt;height:441.6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0C4DA2">
    <w:pPr>
      <w:pStyle w:val="Encabezado"/>
    </w:pPr>
    <w:r>
      <w:rPr>
        <w:noProof/>
      </w:rPr>
      <w:pict w14:anchorId="7B8F00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/Users/andrea/Desktop/Proyecto IMAKINA E LEARNING/CAM/Logo CAM copy.pdf" style="position:absolute;margin-left:0;margin-top:0;width:441.65pt;height:441.6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5831" w:rsidRDefault="000C4DA2">
    <w:pPr>
      <w:pStyle w:val="Encabezado"/>
    </w:pPr>
    <w:r>
      <w:rPr>
        <w:noProof/>
      </w:rPr>
      <w:pict w14:anchorId="3BDAA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/Users/andrea/Desktop/Proyecto IMAKINA E LEARNING/CAM/Logo CAM copy.pdf" style="position:absolute;margin-left:0;margin-top:0;width:441.65pt;height:441.6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 CAM copy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F41E01"/>
    <w:multiLevelType w:val="hybridMultilevel"/>
    <w:tmpl w:val="0EBA4BA8"/>
    <w:lvl w:ilvl="0" w:tplc="175C69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50"/>
    <w:rsid w:val="000C4DA2"/>
    <w:rsid w:val="001F5831"/>
    <w:rsid w:val="0025042D"/>
    <w:rsid w:val="003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8E68343"/>
  <w15:chartTrackingRefBased/>
  <w15:docId w15:val="{8D51928C-2D64-6049-AA0A-462017D87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4A50"/>
    <w:pPr>
      <w:spacing w:after="200" w:line="276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A50"/>
    <w:pPr>
      <w:ind w:left="720"/>
      <w:contextualSpacing/>
    </w:pPr>
    <w:rPr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1F5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5831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F58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5831"/>
    <w:rPr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andreacallem@gmail.com</dc:creator>
  <cp:keywords/>
  <dc:description/>
  <cp:lastModifiedBy>andreacallem@gmail.com</cp:lastModifiedBy>
  <cp:revision>3</cp:revision>
  <dcterms:created xsi:type="dcterms:W3CDTF">2021-03-10T17:28:00Z</dcterms:created>
  <dcterms:modified xsi:type="dcterms:W3CDTF">2021-03-10T17:28:00Z</dcterms:modified>
</cp:coreProperties>
</file>