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2F0B" w14:textId="77777777" w:rsidR="00434964" w:rsidRDefault="00271028">
      <w:pPr>
        <w:spacing w:after="187"/>
        <w:ind w:left="0" w:right="0" w:firstLine="0"/>
        <w:jc w:val="left"/>
      </w:pPr>
      <w:r>
        <w:rPr>
          <w:b/>
          <w:sz w:val="30"/>
        </w:rPr>
        <w:t xml:space="preserve"> </w:t>
      </w:r>
    </w:p>
    <w:p w14:paraId="787A40EA" w14:textId="77777777" w:rsidR="007C603D" w:rsidRPr="00657329" w:rsidRDefault="007C603D" w:rsidP="007C603D">
      <w:pPr>
        <w:spacing w:line="360" w:lineRule="auto"/>
        <w:ind w:left="0"/>
        <w:jc w:val="center"/>
        <w:rPr>
          <w:b/>
          <w:bCs/>
        </w:rPr>
      </w:pPr>
      <w:r w:rsidRPr="00657329">
        <w:rPr>
          <w:b/>
          <w:bCs/>
        </w:rPr>
        <w:t>UNIVERSIDADE PAULISTA</w:t>
      </w:r>
    </w:p>
    <w:p w14:paraId="051948D2" w14:textId="77777777" w:rsidR="007C603D" w:rsidRPr="00657329" w:rsidRDefault="007C603D" w:rsidP="007C603D">
      <w:pPr>
        <w:spacing w:line="360" w:lineRule="auto"/>
        <w:ind w:left="0"/>
        <w:jc w:val="center"/>
        <w:rPr>
          <w:b/>
          <w:bCs/>
        </w:rPr>
      </w:pPr>
      <w:r w:rsidRPr="00657329">
        <w:rPr>
          <w:b/>
          <w:bCs/>
        </w:rPr>
        <w:t>ICET – Instituto de Ciências Exatas e Tecnologia</w:t>
      </w:r>
    </w:p>
    <w:p w14:paraId="0BB72084" w14:textId="77777777" w:rsidR="00434964" w:rsidRDefault="00271028">
      <w:pPr>
        <w:spacing w:after="182"/>
        <w:ind w:left="0" w:right="0" w:firstLine="0"/>
        <w:jc w:val="left"/>
      </w:pPr>
      <w:r>
        <w:rPr>
          <w:b/>
        </w:rPr>
        <w:t xml:space="preserve">  </w:t>
      </w:r>
    </w:p>
    <w:p w14:paraId="0B670D0C" w14:textId="77777777" w:rsidR="00434964" w:rsidRDefault="00271028">
      <w:pPr>
        <w:spacing w:after="182"/>
        <w:ind w:left="0" w:right="0" w:firstLine="0"/>
        <w:jc w:val="left"/>
      </w:pPr>
      <w:r>
        <w:rPr>
          <w:b/>
        </w:rPr>
        <w:t xml:space="preserve"> </w:t>
      </w:r>
    </w:p>
    <w:p w14:paraId="0B6C3578" w14:textId="77777777" w:rsidR="00434964" w:rsidRDefault="00271028">
      <w:pPr>
        <w:spacing w:after="182"/>
        <w:ind w:left="0" w:right="0" w:firstLine="0"/>
        <w:jc w:val="left"/>
      </w:pPr>
      <w:r>
        <w:rPr>
          <w:b/>
        </w:rPr>
        <w:t xml:space="preserve"> </w:t>
      </w:r>
    </w:p>
    <w:p w14:paraId="67A96EA7" w14:textId="22E7744F" w:rsidR="00434964" w:rsidRDefault="00271028" w:rsidP="007C603D">
      <w:pPr>
        <w:spacing w:after="182"/>
        <w:ind w:left="0" w:right="0" w:firstLine="0"/>
        <w:jc w:val="left"/>
      </w:pPr>
      <w:r>
        <w:rPr>
          <w:b/>
        </w:rPr>
        <w:t xml:space="preserve"> </w:t>
      </w:r>
    </w:p>
    <w:p w14:paraId="1BB56BA9" w14:textId="07BAAC2C" w:rsidR="007C603D" w:rsidRDefault="00271028" w:rsidP="0004401F">
      <w:pPr>
        <w:spacing w:after="178"/>
        <w:ind w:left="0" w:right="0" w:firstLine="0"/>
        <w:jc w:val="left"/>
        <w:rPr>
          <w:sz w:val="20"/>
          <w:szCs w:val="20"/>
        </w:rPr>
      </w:pPr>
      <w:r>
        <w:rPr>
          <w:b/>
        </w:rPr>
        <w:t xml:space="preserve"> </w:t>
      </w:r>
    </w:p>
    <w:p w14:paraId="19EFF8FB" w14:textId="77777777" w:rsidR="007C603D" w:rsidRPr="00657329" w:rsidRDefault="007C603D" w:rsidP="007C603D">
      <w:pPr>
        <w:spacing w:line="360" w:lineRule="auto"/>
        <w:ind w:left="0"/>
        <w:jc w:val="center"/>
        <w:rPr>
          <w:sz w:val="20"/>
          <w:szCs w:val="20"/>
        </w:rPr>
      </w:pPr>
      <w:r>
        <w:rPr>
          <w:sz w:val="20"/>
          <w:szCs w:val="20"/>
        </w:rPr>
        <w:t xml:space="preserve">PAULO HENRIQUE DA SILVA – RA G08JAH8 </w:t>
      </w:r>
    </w:p>
    <w:p w14:paraId="6BDD85C2" w14:textId="77777777" w:rsidR="007C603D" w:rsidRDefault="007C603D">
      <w:pPr>
        <w:spacing w:after="36" w:line="446" w:lineRule="auto"/>
        <w:ind w:left="4419" w:right="4368" w:firstLine="0"/>
        <w:jc w:val="center"/>
        <w:rPr>
          <w:sz w:val="20"/>
        </w:rPr>
      </w:pPr>
    </w:p>
    <w:p w14:paraId="2DEC6AF6" w14:textId="77777777" w:rsidR="007C603D" w:rsidRDefault="007C603D">
      <w:pPr>
        <w:spacing w:after="36" w:line="446" w:lineRule="auto"/>
        <w:ind w:left="4419" w:right="4368" w:firstLine="0"/>
        <w:jc w:val="center"/>
        <w:rPr>
          <w:sz w:val="20"/>
        </w:rPr>
      </w:pPr>
    </w:p>
    <w:p w14:paraId="0A10305F" w14:textId="77777777" w:rsidR="007C603D" w:rsidRDefault="007C603D">
      <w:pPr>
        <w:spacing w:after="36" w:line="446" w:lineRule="auto"/>
        <w:ind w:left="4419" w:right="4368" w:firstLine="0"/>
        <w:jc w:val="center"/>
        <w:rPr>
          <w:sz w:val="20"/>
        </w:rPr>
      </w:pPr>
    </w:p>
    <w:p w14:paraId="6DC433C6" w14:textId="61D02B0B" w:rsidR="00434964" w:rsidRDefault="0C106C5E">
      <w:pPr>
        <w:spacing w:after="36" w:line="446" w:lineRule="auto"/>
        <w:ind w:left="4419" w:right="4368" w:firstLine="0"/>
        <w:jc w:val="center"/>
      </w:pPr>
      <w:r w:rsidRPr="4EDA541B">
        <w:rPr>
          <w:sz w:val="20"/>
          <w:szCs w:val="20"/>
        </w:rPr>
        <w:t xml:space="preserve">   </w:t>
      </w:r>
    </w:p>
    <w:p w14:paraId="60A30100" w14:textId="2EB9A45D" w:rsidR="00434964" w:rsidRDefault="0004401F">
      <w:pPr>
        <w:spacing w:after="178"/>
        <w:ind w:left="49" w:right="0" w:firstLine="0"/>
        <w:jc w:val="center"/>
      </w:pPr>
      <w:r w:rsidRPr="0004401F">
        <w:rPr>
          <w:b/>
          <w:bCs/>
        </w:rPr>
        <w:t>DESENVOLVIMENTO DE UMA FERRAMENTA PARA COMUNICAÇÃO EM REDE</w:t>
      </w:r>
      <w:r>
        <w:rPr>
          <w:b/>
          <w:sz w:val="20"/>
        </w:rPr>
        <w:t xml:space="preserve"> </w:t>
      </w:r>
      <w:r>
        <w:rPr>
          <w:sz w:val="20"/>
        </w:rPr>
        <w:t xml:space="preserve"> </w:t>
      </w:r>
    </w:p>
    <w:p w14:paraId="2C002C87" w14:textId="77777777" w:rsidR="00FB2CB3" w:rsidRDefault="00FB2CB3">
      <w:pPr>
        <w:spacing w:after="19"/>
        <w:ind w:left="51" w:right="0" w:firstLine="0"/>
        <w:jc w:val="center"/>
        <w:rPr>
          <w:sz w:val="20"/>
        </w:rPr>
      </w:pPr>
    </w:p>
    <w:p w14:paraId="5CBBA2F3" w14:textId="77777777" w:rsidR="00FB2CB3" w:rsidRDefault="00FB2CB3">
      <w:pPr>
        <w:spacing w:after="19"/>
        <w:ind w:left="51" w:right="0" w:firstLine="0"/>
        <w:jc w:val="center"/>
        <w:rPr>
          <w:sz w:val="20"/>
        </w:rPr>
      </w:pPr>
    </w:p>
    <w:p w14:paraId="012BE8DE" w14:textId="77777777" w:rsidR="00FB2CB3" w:rsidRDefault="00FB2CB3">
      <w:pPr>
        <w:spacing w:after="19"/>
        <w:ind w:left="51" w:right="0" w:firstLine="0"/>
        <w:jc w:val="center"/>
        <w:rPr>
          <w:sz w:val="20"/>
        </w:rPr>
      </w:pPr>
    </w:p>
    <w:p w14:paraId="686A5722" w14:textId="0C9130D8" w:rsidR="00434964" w:rsidRDefault="00271028">
      <w:pPr>
        <w:spacing w:after="19"/>
        <w:ind w:left="51" w:right="0" w:firstLine="0"/>
        <w:jc w:val="center"/>
      </w:pPr>
      <w:r>
        <w:rPr>
          <w:sz w:val="20"/>
        </w:rPr>
        <w:t xml:space="preserve"> </w:t>
      </w:r>
    </w:p>
    <w:p w14:paraId="529D9009" w14:textId="77777777" w:rsidR="00434964" w:rsidRDefault="00271028">
      <w:pPr>
        <w:spacing w:after="214"/>
        <w:ind w:left="51" w:right="0" w:firstLine="0"/>
        <w:jc w:val="center"/>
        <w:rPr>
          <w:sz w:val="20"/>
        </w:rPr>
      </w:pPr>
      <w:r>
        <w:rPr>
          <w:sz w:val="20"/>
        </w:rPr>
        <w:t xml:space="preserve"> </w:t>
      </w:r>
    </w:p>
    <w:p w14:paraId="283E22B6" w14:textId="77777777" w:rsidR="0004401F" w:rsidRDefault="0004401F">
      <w:pPr>
        <w:spacing w:after="214"/>
        <w:ind w:left="51" w:right="0" w:firstLine="0"/>
        <w:jc w:val="center"/>
        <w:rPr>
          <w:sz w:val="20"/>
        </w:rPr>
      </w:pPr>
    </w:p>
    <w:p w14:paraId="3EE34FFC" w14:textId="77777777" w:rsidR="0004401F" w:rsidRDefault="0004401F">
      <w:pPr>
        <w:spacing w:after="214"/>
        <w:ind w:left="51" w:right="0" w:firstLine="0"/>
        <w:jc w:val="center"/>
        <w:rPr>
          <w:sz w:val="20"/>
        </w:rPr>
      </w:pPr>
    </w:p>
    <w:p w14:paraId="21510662" w14:textId="77777777" w:rsidR="0004401F" w:rsidRDefault="0004401F">
      <w:pPr>
        <w:spacing w:after="214"/>
        <w:ind w:left="51" w:right="0" w:firstLine="0"/>
        <w:jc w:val="center"/>
      </w:pPr>
    </w:p>
    <w:p w14:paraId="79670E94" w14:textId="77777777" w:rsidR="0004401F" w:rsidRDefault="0004401F">
      <w:pPr>
        <w:spacing w:after="214"/>
        <w:ind w:left="51" w:right="0" w:firstLine="0"/>
        <w:jc w:val="center"/>
      </w:pPr>
    </w:p>
    <w:p w14:paraId="3223FD73" w14:textId="77777777" w:rsidR="000120B1" w:rsidRDefault="000120B1">
      <w:pPr>
        <w:spacing w:after="214"/>
        <w:ind w:left="51" w:right="0" w:firstLine="0"/>
        <w:jc w:val="center"/>
      </w:pPr>
    </w:p>
    <w:p w14:paraId="2D4168E5" w14:textId="77777777" w:rsidR="008C1A8D" w:rsidRDefault="008C1A8D">
      <w:pPr>
        <w:spacing w:after="214"/>
        <w:ind w:left="51" w:right="0" w:firstLine="0"/>
        <w:jc w:val="center"/>
      </w:pPr>
    </w:p>
    <w:p w14:paraId="64CC760D" w14:textId="77777777" w:rsidR="008C1A8D" w:rsidRDefault="008C1A8D">
      <w:pPr>
        <w:spacing w:after="214"/>
        <w:ind w:left="51" w:right="0" w:firstLine="0"/>
        <w:jc w:val="center"/>
      </w:pPr>
    </w:p>
    <w:p w14:paraId="2298A7FE" w14:textId="77777777" w:rsidR="008C1A8D" w:rsidRDefault="008C1A8D">
      <w:pPr>
        <w:spacing w:after="214"/>
        <w:ind w:left="51" w:right="0" w:firstLine="0"/>
        <w:jc w:val="center"/>
      </w:pPr>
    </w:p>
    <w:p w14:paraId="01AB9D90" w14:textId="77777777" w:rsidR="00434964" w:rsidRDefault="00271028">
      <w:pPr>
        <w:spacing w:after="213"/>
        <w:ind w:left="10" w:right="6"/>
        <w:jc w:val="center"/>
      </w:pPr>
      <w:r>
        <w:rPr>
          <w:sz w:val="20"/>
        </w:rPr>
        <w:t xml:space="preserve">São Paulo, SP </w:t>
      </w:r>
    </w:p>
    <w:p w14:paraId="24801881" w14:textId="55717797" w:rsidR="00254984" w:rsidRDefault="00271028" w:rsidP="00254984">
      <w:pPr>
        <w:spacing w:after="177"/>
        <w:ind w:left="10" w:right="9"/>
        <w:jc w:val="center"/>
        <w:rPr>
          <w:sz w:val="20"/>
        </w:rPr>
      </w:pPr>
      <w:r>
        <w:rPr>
          <w:sz w:val="20"/>
        </w:rPr>
        <w:t>202</w:t>
      </w:r>
      <w:r w:rsidR="0004401F">
        <w:rPr>
          <w:sz w:val="20"/>
        </w:rPr>
        <w:t>6</w:t>
      </w:r>
      <w:r>
        <w:rPr>
          <w:sz w:val="20"/>
        </w:rPr>
        <w:t xml:space="preserve"> </w:t>
      </w:r>
    </w:p>
    <w:bookmarkStart w:id="0" w:name="_Toc243656697" w:displacedByCustomXml="next"/>
    <w:sdt>
      <w:sdtPr>
        <w:rPr>
          <w:rFonts w:ascii="Arial" w:eastAsia="Arial" w:hAnsi="Arial" w:cs="Arial"/>
          <w:color w:val="000000"/>
          <w:sz w:val="24"/>
          <w:szCs w:val="24"/>
        </w:rPr>
        <w:id w:val="1978797740"/>
        <w:docPartObj>
          <w:docPartGallery w:val="Table of Contents"/>
          <w:docPartUnique/>
        </w:docPartObj>
      </w:sdtPr>
      <w:sdtEndPr>
        <w:rPr>
          <w:b/>
          <w:bCs/>
        </w:rPr>
      </w:sdtEndPr>
      <w:sdtContent>
        <w:p w14:paraId="34ECB7E3" w14:textId="7EC63A9E" w:rsidR="00254984" w:rsidRDefault="00254984">
          <w:pPr>
            <w:pStyle w:val="CabealhodoSumrio"/>
          </w:pPr>
          <w:r>
            <w:t>Índice</w:t>
          </w:r>
          <w:bookmarkEnd w:id="0"/>
        </w:p>
        <w:p w14:paraId="1FE374ED" w14:textId="2B61E96C" w:rsidR="00804714" w:rsidRDefault="00254984">
          <w:pPr>
            <w:pStyle w:val="Sumrio1"/>
            <w:tabs>
              <w:tab w:val="right" w:leader="dot" w:pos="9060"/>
            </w:tabs>
            <w:rPr>
              <w:rFonts w:eastAsiaTheme="minorEastAsia" w:cstheme="minorBidi"/>
              <w:b w:val="0"/>
              <w:bCs w:val="0"/>
              <w:caps w:val="0"/>
              <w:noProof/>
              <w:color w:val="auto"/>
              <w:sz w:val="24"/>
              <w:szCs w:val="24"/>
            </w:rPr>
          </w:pPr>
          <w:r>
            <w:fldChar w:fldCharType="begin"/>
          </w:r>
          <w:r>
            <w:instrText xml:space="preserve"> TOC \o "1-3" \h \z \u </w:instrText>
          </w:r>
          <w:r>
            <w:fldChar w:fldCharType="separate"/>
          </w:r>
          <w:hyperlink w:anchor="_Toc243656697" w:history="1">
            <w:r w:rsidR="00804714" w:rsidRPr="008D4175">
              <w:rPr>
                <w:rStyle w:val="Hyperlink"/>
                <w:noProof/>
              </w:rPr>
              <w:t>Índice</w:t>
            </w:r>
            <w:r w:rsidR="00804714">
              <w:rPr>
                <w:noProof/>
                <w:webHidden/>
              </w:rPr>
              <w:tab/>
            </w:r>
            <w:r w:rsidR="00804714">
              <w:rPr>
                <w:noProof/>
                <w:webHidden/>
              </w:rPr>
              <w:fldChar w:fldCharType="begin"/>
            </w:r>
            <w:r w:rsidR="00804714">
              <w:rPr>
                <w:noProof/>
                <w:webHidden/>
              </w:rPr>
              <w:instrText xml:space="preserve"> PAGEREF _Toc243656697 \h </w:instrText>
            </w:r>
            <w:r w:rsidR="00804714">
              <w:rPr>
                <w:noProof/>
                <w:webHidden/>
              </w:rPr>
            </w:r>
            <w:r w:rsidR="00804714">
              <w:rPr>
                <w:noProof/>
                <w:webHidden/>
              </w:rPr>
              <w:fldChar w:fldCharType="separate"/>
            </w:r>
            <w:r w:rsidR="00804714">
              <w:rPr>
                <w:noProof/>
                <w:webHidden/>
              </w:rPr>
              <w:t>2</w:t>
            </w:r>
            <w:r w:rsidR="00804714">
              <w:rPr>
                <w:noProof/>
                <w:webHidden/>
              </w:rPr>
              <w:fldChar w:fldCharType="end"/>
            </w:r>
          </w:hyperlink>
        </w:p>
        <w:p w14:paraId="74095B0C" w14:textId="6F985175" w:rsidR="00804714" w:rsidRDefault="00804714">
          <w:pPr>
            <w:pStyle w:val="Sumrio1"/>
            <w:tabs>
              <w:tab w:val="right" w:leader="dot" w:pos="9060"/>
            </w:tabs>
            <w:rPr>
              <w:rFonts w:eastAsiaTheme="minorEastAsia" w:cstheme="minorBidi"/>
              <w:b w:val="0"/>
              <w:bCs w:val="0"/>
              <w:caps w:val="0"/>
              <w:noProof/>
              <w:color w:val="auto"/>
              <w:sz w:val="24"/>
              <w:szCs w:val="24"/>
            </w:rPr>
          </w:pPr>
          <w:hyperlink w:anchor="_Toc243656698" w:history="1">
            <w:r w:rsidRPr="008D4175">
              <w:rPr>
                <w:rStyle w:val="Hyperlink"/>
                <w:rFonts w:ascii="Arial" w:hAnsi="Arial"/>
                <w:noProof/>
              </w:rPr>
              <w:t>1. Objetivo e Motivação do Trabalho</w:t>
            </w:r>
            <w:r>
              <w:rPr>
                <w:noProof/>
                <w:webHidden/>
              </w:rPr>
              <w:tab/>
            </w:r>
            <w:r>
              <w:rPr>
                <w:noProof/>
                <w:webHidden/>
              </w:rPr>
              <w:fldChar w:fldCharType="begin"/>
            </w:r>
            <w:r>
              <w:rPr>
                <w:noProof/>
                <w:webHidden/>
              </w:rPr>
              <w:instrText xml:space="preserve"> PAGEREF _Toc243656698 \h </w:instrText>
            </w:r>
            <w:r>
              <w:rPr>
                <w:noProof/>
                <w:webHidden/>
              </w:rPr>
            </w:r>
            <w:r>
              <w:rPr>
                <w:noProof/>
                <w:webHidden/>
              </w:rPr>
              <w:fldChar w:fldCharType="separate"/>
            </w:r>
            <w:r>
              <w:rPr>
                <w:noProof/>
                <w:webHidden/>
              </w:rPr>
              <w:t>3</w:t>
            </w:r>
            <w:r>
              <w:rPr>
                <w:noProof/>
                <w:webHidden/>
              </w:rPr>
              <w:fldChar w:fldCharType="end"/>
            </w:r>
          </w:hyperlink>
        </w:p>
        <w:p w14:paraId="25F6C8FB" w14:textId="7C7E0D66" w:rsidR="00804714" w:rsidRDefault="00804714">
          <w:pPr>
            <w:pStyle w:val="Sumrio1"/>
            <w:tabs>
              <w:tab w:val="right" w:leader="dot" w:pos="9060"/>
            </w:tabs>
            <w:rPr>
              <w:rFonts w:eastAsiaTheme="minorEastAsia" w:cstheme="minorBidi"/>
              <w:b w:val="0"/>
              <w:bCs w:val="0"/>
              <w:caps w:val="0"/>
              <w:noProof/>
              <w:color w:val="auto"/>
              <w:sz w:val="24"/>
              <w:szCs w:val="24"/>
            </w:rPr>
          </w:pPr>
          <w:hyperlink w:anchor="_Toc243656699" w:history="1">
            <w:r w:rsidRPr="008D4175">
              <w:rPr>
                <w:rStyle w:val="Hyperlink"/>
                <w:rFonts w:ascii="Arial" w:hAnsi="Arial"/>
                <w:noProof/>
              </w:rPr>
              <w:t>2. Introdução</w:t>
            </w:r>
            <w:r>
              <w:rPr>
                <w:noProof/>
                <w:webHidden/>
              </w:rPr>
              <w:tab/>
            </w:r>
            <w:r>
              <w:rPr>
                <w:noProof/>
                <w:webHidden/>
              </w:rPr>
              <w:fldChar w:fldCharType="begin"/>
            </w:r>
            <w:r>
              <w:rPr>
                <w:noProof/>
                <w:webHidden/>
              </w:rPr>
              <w:instrText xml:space="preserve"> PAGEREF _Toc243656699 \h </w:instrText>
            </w:r>
            <w:r>
              <w:rPr>
                <w:noProof/>
                <w:webHidden/>
              </w:rPr>
            </w:r>
            <w:r>
              <w:rPr>
                <w:noProof/>
                <w:webHidden/>
              </w:rPr>
              <w:fldChar w:fldCharType="separate"/>
            </w:r>
            <w:r>
              <w:rPr>
                <w:noProof/>
                <w:webHidden/>
              </w:rPr>
              <w:t>4</w:t>
            </w:r>
            <w:r>
              <w:rPr>
                <w:noProof/>
                <w:webHidden/>
              </w:rPr>
              <w:fldChar w:fldCharType="end"/>
            </w:r>
          </w:hyperlink>
        </w:p>
        <w:p w14:paraId="07891523" w14:textId="25F8B001" w:rsidR="00804714" w:rsidRDefault="00804714">
          <w:pPr>
            <w:pStyle w:val="Sumrio1"/>
            <w:tabs>
              <w:tab w:val="right" w:leader="dot" w:pos="9060"/>
            </w:tabs>
            <w:rPr>
              <w:rFonts w:eastAsiaTheme="minorEastAsia" w:cstheme="minorBidi"/>
              <w:b w:val="0"/>
              <w:bCs w:val="0"/>
              <w:caps w:val="0"/>
              <w:noProof/>
              <w:color w:val="auto"/>
              <w:sz w:val="24"/>
              <w:szCs w:val="24"/>
            </w:rPr>
          </w:pPr>
          <w:hyperlink w:anchor="_Toc243656700" w:history="1">
            <w:r w:rsidRPr="008D4175">
              <w:rPr>
                <w:rStyle w:val="Hyperlink"/>
                <w:rFonts w:ascii="Arial" w:hAnsi="Arial"/>
                <w:noProof/>
              </w:rPr>
              <w:t>3. Fundamentos da Comunicação de Dados em Rede</w:t>
            </w:r>
            <w:r>
              <w:rPr>
                <w:noProof/>
                <w:webHidden/>
              </w:rPr>
              <w:tab/>
            </w:r>
            <w:r>
              <w:rPr>
                <w:noProof/>
                <w:webHidden/>
              </w:rPr>
              <w:fldChar w:fldCharType="begin"/>
            </w:r>
            <w:r>
              <w:rPr>
                <w:noProof/>
                <w:webHidden/>
              </w:rPr>
              <w:instrText xml:space="preserve"> PAGEREF _Toc243656700 \h </w:instrText>
            </w:r>
            <w:r>
              <w:rPr>
                <w:noProof/>
                <w:webHidden/>
              </w:rPr>
            </w:r>
            <w:r>
              <w:rPr>
                <w:noProof/>
                <w:webHidden/>
              </w:rPr>
              <w:fldChar w:fldCharType="separate"/>
            </w:r>
            <w:r>
              <w:rPr>
                <w:noProof/>
                <w:webHidden/>
              </w:rPr>
              <w:t>6</w:t>
            </w:r>
            <w:r>
              <w:rPr>
                <w:noProof/>
                <w:webHidden/>
              </w:rPr>
              <w:fldChar w:fldCharType="end"/>
            </w:r>
          </w:hyperlink>
        </w:p>
        <w:p w14:paraId="30FC8BEC" w14:textId="11D2A82F" w:rsidR="00804714" w:rsidRDefault="00804714">
          <w:pPr>
            <w:pStyle w:val="Sumrio2"/>
            <w:tabs>
              <w:tab w:val="right" w:leader="dot" w:pos="9060"/>
            </w:tabs>
            <w:rPr>
              <w:rFonts w:eastAsiaTheme="minorEastAsia" w:cstheme="minorBidi"/>
              <w:smallCaps w:val="0"/>
              <w:noProof/>
              <w:color w:val="auto"/>
              <w:sz w:val="24"/>
              <w:szCs w:val="24"/>
            </w:rPr>
          </w:pPr>
          <w:hyperlink w:anchor="_Toc243656701" w:history="1">
            <w:r w:rsidRPr="008D4175">
              <w:rPr>
                <w:rStyle w:val="Hyperlink"/>
                <w:rFonts w:ascii="Arial" w:hAnsi="Arial"/>
                <w:noProof/>
              </w:rPr>
              <w:t>3.1. O Modelo TCP/IP e a Camada de Transporte</w:t>
            </w:r>
            <w:r>
              <w:rPr>
                <w:noProof/>
                <w:webHidden/>
              </w:rPr>
              <w:tab/>
            </w:r>
            <w:r>
              <w:rPr>
                <w:noProof/>
                <w:webHidden/>
              </w:rPr>
              <w:fldChar w:fldCharType="begin"/>
            </w:r>
            <w:r>
              <w:rPr>
                <w:noProof/>
                <w:webHidden/>
              </w:rPr>
              <w:instrText xml:space="preserve"> PAGEREF _Toc243656701 \h </w:instrText>
            </w:r>
            <w:r>
              <w:rPr>
                <w:noProof/>
                <w:webHidden/>
              </w:rPr>
            </w:r>
            <w:r>
              <w:rPr>
                <w:noProof/>
                <w:webHidden/>
              </w:rPr>
              <w:fldChar w:fldCharType="separate"/>
            </w:r>
            <w:r>
              <w:rPr>
                <w:noProof/>
                <w:webHidden/>
              </w:rPr>
              <w:t>6</w:t>
            </w:r>
            <w:r>
              <w:rPr>
                <w:noProof/>
                <w:webHidden/>
              </w:rPr>
              <w:fldChar w:fldCharType="end"/>
            </w:r>
          </w:hyperlink>
        </w:p>
        <w:p w14:paraId="6390BD04" w14:textId="3EDE1F24" w:rsidR="00804714" w:rsidRDefault="00804714">
          <w:pPr>
            <w:pStyle w:val="Sumrio2"/>
            <w:tabs>
              <w:tab w:val="right" w:leader="dot" w:pos="9060"/>
            </w:tabs>
            <w:rPr>
              <w:rFonts w:eastAsiaTheme="minorEastAsia" w:cstheme="minorBidi"/>
              <w:smallCaps w:val="0"/>
              <w:noProof/>
              <w:color w:val="auto"/>
              <w:sz w:val="24"/>
              <w:szCs w:val="24"/>
            </w:rPr>
          </w:pPr>
          <w:hyperlink w:anchor="_Toc243656702" w:history="1">
            <w:r w:rsidRPr="008D4175">
              <w:rPr>
                <w:rStyle w:val="Hyperlink"/>
                <w:rFonts w:ascii="Arial" w:hAnsi="Arial"/>
                <w:noProof/>
              </w:rPr>
              <w:t>3.2. Sockets de Berkeley</w:t>
            </w:r>
            <w:r>
              <w:rPr>
                <w:noProof/>
                <w:webHidden/>
              </w:rPr>
              <w:tab/>
            </w:r>
            <w:r>
              <w:rPr>
                <w:noProof/>
                <w:webHidden/>
              </w:rPr>
              <w:fldChar w:fldCharType="begin"/>
            </w:r>
            <w:r>
              <w:rPr>
                <w:noProof/>
                <w:webHidden/>
              </w:rPr>
              <w:instrText xml:space="preserve"> PAGEREF _Toc243656702 \h </w:instrText>
            </w:r>
            <w:r>
              <w:rPr>
                <w:noProof/>
                <w:webHidden/>
              </w:rPr>
            </w:r>
            <w:r>
              <w:rPr>
                <w:noProof/>
                <w:webHidden/>
              </w:rPr>
              <w:fldChar w:fldCharType="separate"/>
            </w:r>
            <w:r>
              <w:rPr>
                <w:noProof/>
                <w:webHidden/>
              </w:rPr>
              <w:t>6</w:t>
            </w:r>
            <w:r>
              <w:rPr>
                <w:noProof/>
                <w:webHidden/>
              </w:rPr>
              <w:fldChar w:fldCharType="end"/>
            </w:r>
          </w:hyperlink>
        </w:p>
        <w:p w14:paraId="42B02BF4" w14:textId="20060947" w:rsidR="00804714" w:rsidRDefault="00804714">
          <w:pPr>
            <w:pStyle w:val="Sumrio2"/>
            <w:tabs>
              <w:tab w:val="right" w:leader="dot" w:pos="9060"/>
            </w:tabs>
            <w:rPr>
              <w:rFonts w:eastAsiaTheme="minorEastAsia" w:cstheme="minorBidi"/>
              <w:smallCaps w:val="0"/>
              <w:noProof/>
              <w:color w:val="auto"/>
              <w:sz w:val="24"/>
              <w:szCs w:val="24"/>
            </w:rPr>
          </w:pPr>
          <w:hyperlink w:anchor="_Toc243656703" w:history="1">
            <w:r w:rsidRPr="008D4175">
              <w:rPr>
                <w:rStyle w:val="Hyperlink"/>
                <w:rFonts w:ascii="Arial" w:hAnsi="Arial"/>
                <w:noProof/>
              </w:rPr>
              <w:t>3.3. Comunicação Bloqueante vs. Não-Bloqueante (Java NIO)</w:t>
            </w:r>
            <w:r>
              <w:rPr>
                <w:noProof/>
                <w:webHidden/>
              </w:rPr>
              <w:tab/>
            </w:r>
            <w:r>
              <w:rPr>
                <w:noProof/>
                <w:webHidden/>
              </w:rPr>
              <w:fldChar w:fldCharType="begin"/>
            </w:r>
            <w:r>
              <w:rPr>
                <w:noProof/>
                <w:webHidden/>
              </w:rPr>
              <w:instrText xml:space="preserve"> PAGEREF _Toc243656703 \h </w:instrText>
            </w:r>
            <w:r>
              <w:rPr>
                <w:noProof/>
                <w:webHidden/>
              </w:rPr>
            </w:r>
            <w:r>
              <w:rPr>
                <w:noProof/>
                <w:webHidden/>
              </w:rPr>
              <w:fldChar w:fldCharType="separate"/>
            </w:r>
            <w:r>
              <w:rPr>
                <w:noProof/>
                <w:webHidden/>
              </w:rPr>
              <w:t>7</w:t>
            </w:r>
            <w:r>
              <w:rPr>
                <w:noProof/>
                <w:webHidden/>
              </w:rPr>
              <w:fldChar w:fldCharType="end"/>
            </w:r>
          </w:hyperlink>
        </w:p>
        <w:p w14:paraId="7B92FFE3" w14:textId="3DBD881F" w:rsidR="00804714" w:rsidRDefault="00804714">
          <w:pPr>
            <w:pStyle w:val="Sumrio2"/>
            <w:tabs>
              <w:tab w:val="right" w:leader="dot" w:pos="9060"/>
            </w:tabs>
            <w:rPr>
              <w:rFonts w:eastAsiaTheme="minorEastAsia" w:cstheme="minorBidi"/>
              <w:smallCaps w:val="0"/>
              <w:noProof/>
              <w:color w:val="auto"/>
              <w:sz w:val="24"/>
              <w:szCs w:val="24"/>
            </w:rPr>
          </w:pPr>
          <w:hyperlink w:anchor="_Toc243656704" w:history="1">
            <w:r w:rsidRPr="008D4175">
              <w:rPr>
                <w:rStyle w:val="Hyperlink"/>
                <w:rFonts w:ascii="Arial" w:hAnsi="Arial"/>
                <w:noProof/>
              </w:rPr>
              <w:t>3.4. Serialização e Transferência de Arquivos Multimídia</w:t>
            </w:r>
            <w:r>
              <w:rPr>
                <w:noProof/>
                <w:webHidden/>
              </w:rPr>
              <w:tab/>
            </w:r>
            <w:r>
              <w:rPr>
                <w:noProof/>
                <w:webHidden/>
              </w:rPr>
              <w:fldChar w:fldCharType="begin"/>
            </w:r>
            <w:r>
              <w:rPr>
                <w:noProof/>
                <w:webHidden/>
              </w:rPr>
              <w:instrText xml:space="preserve"> PAGEREF _Toc243656704 \h </w:instrText>
            </w:r>
            <w:r>
              <w:rPr>
                <w:noProof/>
                <w:webHidden/>
              </w:rPr>
            </w:r>
            <w:r>
              <w:rPr>
                <w:noProof/>
                <w:webHidden/>
              </w:rPr>
              <w:fldChar w:fldCharType="separate"/>
            </w:r>
            <w:r>
              <w:rPr>
                <w:noProof/>
                <w:webHidden/>
              </w:rPr>
              <w:t>8</w:t>
            </w:r>
            <w:r>
              <w:rPr>
                <w:noProof/>
                <w:webHidden/>
              </w:rPr>
              <w:fldChar w:fldCharType="end"/>
            </w:r>
          </w:hyperlink>
        </w:p>
        <w:p w14:paraId="516F95E9" w14:textId="681346E6" w:rsidR="00804714" w:rsidRDefault="00804714">
          <w:pPr>
            <w:pStyle w:val="Sumrio2"/>
            <w:tabs>
              <w:tab w:val="right" w:leader="dot" w:pos="9060"/>
            </w:tabs>
            <w:rPr>
              <w:rFonts w:eastAsiaTheme="minorEastAsia" w:cstheme="minorBidi"/>
              <w:smallCaps w:val="0"/>
              <w:noProof/>
              <w:color w:val="auto"/>
              <w:sz w:val="24"/>
              <w:szCs w:val="24"/>
            </w:rPr>
          </w:pPr>
          <w:hyperlink w:anchor="_Toc243656705" w:history="1">
            <w:r w:rsidRPr="008D4175">
              <w:rPr>
                <w:rStyle w:val="Hyperlink"/>
                <w:rFonts w:ascii="Arial" w:hAnsi="Arial"/>
                <w:noProof/>
              </w:rPr>
              <w:t>3.5. Enquadramento das mensagens e fluxo de bytes</w:t>
            </w:r>
            <w:r>
              <w:rPr>
                <w:noProof/>
                <w:webHidden/>
              </w:rPr>
              <w:tab/>
            </w:r>
            <w:r>
              <w:rPr>
                <w:noProof/>
                <w:webHidden/>
              </w:rPr>
              <w:fldChar w:fldCharType="begin"/>
            </w:r>
            <w:r>
              <w:rPr>
                <w:noProof/>
                <w:webHidden/>
              </w:rPr>
              <w:instrText xml:space="preserve"> PAGEREF _Toc243656705 \h </w:instrText>
            </w:r>
            <w:r>
              <w:rPr>
                <w:noProof/>
                <w:webHidden/>
              </w:rPr>
            </w:r>
            <w:r>
              <w:rPr>
                <w:noProof/>
                <w:webHidden/>
              </w:rPr>
              <w:fldChar w:fldCharType="separate"/>
            </w:r>
            <w:r>
              <w:rPr>
                <w:noProof/>
                <w:webHidden/>
              </w:rPr>
              <w:t>8</w:t>
            </w:r>
            <w:r>
              <w:rPr>
                <w:noProof/>
                <w:webHidden/>
              </w:rPr>
              <w:fldChar w:fldCharType="end"/>
            </w:r>
          </w:hyperlink>
        </w:p>
        <w:p w14:paraId="40D6DB98" w14:textId="32AB779B" w:rsidR="00804714" w:rsidRDefault="00804714">
          <w:pPr>
            <w:pStyle w:val="Sumrio2"/>
            <w:tabs>
              <w:tab w:val="right" w:leader="dot" w:pos="9060"/>
            </w:tabs>
            <w:rPr>
              <w:rFonts w:eastAsiaTheme="minorEastAsia" w:cstheme="minorBidi"/>
              <w:smallCaps w:val="0"/>
              <w:noProof/>
              <w:color w:val="auto"/>
              <w:sz w:val="24"/>
              <w:szCs w:val="24"/>
            </w:rPr>
          </w:pPr>
          <w:hyperlink w:anchor="_Toc243656706" w:history="1">
            <w:r w:rsidRPr="008D4175">
              <w:rPr>
                <w:rStyle w:val="Hyperlink"/>
                <w:rFonts w:ascii="Arial" w:hAnsi="Arial"/>
                <w:noProof/>
              </w:rPr>
              <w:t>3.6. Confiabilidade, segurança e limitações do protótipo</w:t>
            </w:r>
            <w:r>
              <w:rPr>
                <w:noProof/>
                <w:webHidden/>
              </w:rPr>
              <w:tab/>
            </w:r>
            <w:r>
              <w:rPr>
                <w:noProof/>
                <w:webHidden/>
              </w:rPr>
              <w:fldChar w:fldCharType="begin"/>
            </w:r>
            <w:r>
              <w:rPr>
                <w:noProof/>
                <w:webHidden/>
              </w:rPr>
              <w:instrText xml:space="preserve"> PAGEREF _Toc243656706 \h </w:instrText>
            </w:r>
            <w:r>
              <w:rPr>
                <w:noProof/>
                <w:webHidden/>
              </w:rPr>
            </w:r>
            <w:r>
              <w:rPr>
                <w:noProof/>
                <w:webHidden/>
              </w:rPr>
              <w:fldChar w:fldCharType="separate"/>
            </w:r>
            <w:r>
              <w:rPr>
                <w:noProof/>
                <w:webHidden/>
              </w:rPr>
              <w:t>9</w:t>
            </w:r>
            <w:r>
              <w:rPr>
                <w:noProof/>
                <w:webHidden/>
              </w:rPr>
              <w:fldChar w:fldCharType="end"/>
            </w:r>
          </w:hyperlink>
        </w:p>
        <w:p w14:paraId="0DB328CB" w14:textId="7ACC5489" w:rsidR="00804714" w:rsidRDefault="00804714">
          <w:pPr>
            <w:pStyle w:val="Sumrio1"/>
            <w:tabs>
              <w:tab w:val="right" w:leader="dot" w:pos="9060"/>
            </w:tabs>
            <w:rPr>
              <w:rFonts w:eastAsiaTheme="minorEastAsia" w:cstheme="minorBidi"/>
              <w:b w:val="0"/>
              <w:bCs w:val="0"/>
              <w:caps w:val="0"/>
              <w:noProof/>
              <w:color w:val="auto"/>
              <w:sz w:val="24"/>
              <w:szCs w:val="24"/>
            </w:rPr>
          </w:pPr>
          <w:hyperlink w:anchor="_Toc243656707" w:history="1">
            <w:r w:rsidRPr="008D4175">
              <w:rPr>
                <w:rStyle w:val="Hyperlink"/>
                <w:rFonts w:ascii="Arial" w:hAnsi="Arial"/>
                <w:noProof/>
              </w:rPr>
              <w:t>4. Plano de Desenvolvimento da Aplicação</w:t>
            </w:r>
            <w:r>
              <w:rPr>
                <w:noProof/>
                <w:webHidden/>
              </w:rPr>
              <w:tab/>
            </w:r>
            <w:r>
              <w:rPr>
                <w:noProof/>
                <w:webHidden/>
              </w:rPr>
              <w:fldChar w:fldCharType="begin"/>
            </w:r>
            <w:r>
              <w:rPr>
                <w:noProof/>
                <w:webHidden/>
              </w:rPr>
              <w:instrText xml:space="preserve"> PAGEREF _Toc243656707 \h </w:instrText>
            </w:r>
            <w:r>
              <w:rPr>
                <w:noProof/>
                <w:webHidden/>
              </w:rPr>
            </w:r>
            <w:r>
              <w:rPr>
                <w:noProof/>
                <w:webHidden/>
              </w:rPr>
              <w:fldChar w:fldCharType="separate"/>
            </w:r>
            <w:r>
              <w:rPr>
                <w:noProof/>
                <w:webHidden/>
              </w:rPr>
              <w:t>12</w:t>
            </w:r>
            <w:r>
              <w:rPr>
                <w:noProof/>
                <w:webHidden/>
              </w:rPr>
              <w:fldChar w:fldCharType="end"/>
            </w:r>
          </w:hyperlink>
        </w:p>
        <w:p w14:paraId="2D30ADAB" w14:textId="5D4A0A54" w:rsidR="00804714" w:rsidRDefault="00804714">
          <w:pPr>
            <w:pStyle w:val="Sumrio2"/>
            <w:tabs>
              <w:tab w:val="right" w:leader="dot" w:pos="9060"/>
            </w:tabs>
            <w:rPr>
              <w:rFonts w:eastAsiaTheme="minorEastAsia" w:cstheme="minorBidi"/>
              <w:smallCaps w:val="0"/>
              <w:noProof/>
              <w:color w:val="auto"/>
              <w:sz w:val="24"/>
              <w:szCs w:val="24"/>
            </w:rPr>
          </w:pPr>
          <w:hyperlink w:anchor="_Toc243656708" w:history="1">
            <w:r w:rsidRPr="008D4175">
              <w:rPr>
                <w:rStyle w:val="Hyperlink"/>
                <w:rFonts w:ascii="Arial" w:hAnsi="Arial"/>
                <w:noProof/>
              </w:rPr>
              <w:t>4.1. Ferramentas e Tecnologias Adotadas</w:t>
            </w:r>
            <w:r>
              <w:rPr>
                <w:noProof/>
                <w:webHidden/>
              </w:rPr>
              <w:tab/>
            </w:r>
            <w:r>
              <w:rPr>
                <w:noProof/>
                <w:webHidden/>
              </w:rPr>
              <w:fldChar w:fldCharType="begin"/>
            </w:r>
            <w:r>
              <w:rPr>
                <w:noProof/>
                <w:webHidden/>
              </w:rPr>
              <w:instrText xml:space="preserve"> PAGEREF _Toc243656708 \h </w:instrText>
            </w:r>
            <w:r>
              <w:rPr>
                <w:noProof/>
                <w:webHidden/>
              </w:rPr>
            </w:r>
            <w:r>
              <w:rPr>
                <w:noProof/>
                <w:webHidden/>
              </w:rPr>
              <w:fldChar w:fldCharType="separate"/>
            </w:r>
            <w:r>
              <w:rPr>
                <w:noProof/>
                <w:webHidden/>
              </w:rPr>
              <w:t>12</w:t>
            </w:r>
            <w:r>
              <w:rPr>
                <w:noProof/>
                <w:webHidden/>
              </w:rPr>
              <w:fldChar w:fldCharType="end"/>
            </w:r>
          </w:hyperlink>
        </w:p>
        <w:p w14:paraId="3F833C42" w14:textId="1A61C8E1" w:rsidR="00804714" w:rsidRDefault="00804714">
          <w:pPr>
            <w:pStyle w:val="Sumrio2"/>
            <w:tabs>
              <w:tab w:val="right" w:leader="dot" w:pos="9060"/>
            </w:tabs>
            <w:rPr>
              <w:rFonts w:eastAsiaTheme="minorEastAsia" w:cstheme="minorBidi"/>
              <w:smallCaps w:val="0"/>
              <w:noProof/>
              <w:color w:val="auto"/>
              <w:sz w:val="24"/>
              <w:szCs w:val="24"/>
            </w:rPr>
          </w:pPr>
          <w:hyperlink w:anchor="_Toc243656709" w:history="1">
            <w:r w:rsidRPr="008D4175">
              <w:rPr>
                <w:rStyle w:val="Hyperlink"/>
                <w:rFonts w:ascii="Arial" w:hAnsi="Arial"/>
                <w:noProof/>
              </w:rPr>
              <w:t>4.2. Protocolo de Comunicação e Formatação de Dados</w:t>
            </w:r>
            <w:r>
              <w:rPr>
                <w:noProof/>
                <w:webHidden/>
              </w:rPr>
              <w:tab/>
            </w:r>
            <w:r>
              <w:rPr>
                <w:noProof/>
                <w:webHidden/>
              </w:rPr>
              <w:fldChar w:fldCharType="begin"/>
            </w:r>
            <w:r>
              <w:rPr>
                <w:noProof/>
                <w:webHidden/>
              </w:rPr>
              <w:instrText xml:space="preserve"> PAGEREF _Toc243656709 \h </w:instrText>
            </w:r>
            <w:r>
              <w:rPr>
                <w:noProof/>
                <w:webHidden/>
              </w:rPr>
            </w:r>
            <w:r>
              <w:rPr>
                <w:noProof/>
                <w:webHidden/>
              </w:rPr>
              <w:fldChar w:fldCharType="separate"/>
            </w:r>
            <w:r>
              <w:rPr>
                <w:noProof/>
                <w:webHidden/>
              </w:rPr>
              <w:t>12</w:t>
            </w:r>
            <w:r>
              <w:rPr>
                <w:noProof/>
                <w:webHidden/>
              </w:rPr>
              <w:fldChar w:fldCharType="end"/>
            </w:r>
          </w:hyperlink>
        </w:p>
        <w:p w14:paraId="28AB803A" w14:textId="7D508183" w:rsidR="00804714" w:rsidRDefault="00804714">
          <w:pPr>
            <w:pStyle w:val="Sumrio2"/>
            <w:tabs>
              <w:tab w:val="right" w:leader="dot" w:pos="9060"/>
            </w:tabs>
            <w:rPr>
              <w:rFonts w:eastAsiaTheme="minorEastAsia" w:cstheme="minorBidi"/>
              <w:smallCaps w:val="0"/>
              <w:noProof/>
              <w:color w:val="auto"/>
              <w:sz w:val="24"/>
              <w:szCs w:val="24"/>
            </w:rPr>
          </w:pPr>
          <w:hyperlink w:anchor="_Toc243656710" w:history="1">
            <w:r w:rsidRPr="008D4175">
              <w:rPr>
                <w:rStyle w:val="Hyperlink"/>
                <w:rFonts w:ascii="Arial" w:hAnsi="Arial"/>
                <w:noProof/>
              </w:rPr>
              <w:t>4.3. Estrutura de Comandos (Regex)</w:t>
            </w:r>
            <w:r>
              <w:rPr>
                <w:noProof/>
                <w:webHidden/>
              </w:rPr>
              <w:tab/>
            </w:r>
            <w:r>
              <w:rPr>
                <w:noProof/>
                <w:webHidden/>
              </w:rPr>
              <w:fldChar w:fldCharType="begin"/>
            </w:r>
            <w:r>
              <w:rPr>
                <w:noProof/>
                <w:webHidden/>
              </w:rPr>
              <w:instrText xml:space="preserve"> PAGEREF _Toc243656710 \h </w:instrText>
            </w:r>
            <w:r>
              <w:rPr>
                <w:noProof/>
                <w:webHidden/>
              </w:rPr>
            </w:r>
            <w:r>
              <w:rPr>
                <w:noProof/>
                <w:webHidden/>
              </w:rPr>
              <w:fldChar w:fldCharType="separate"/>
            </w:r>
            <w:r>
              <w:rPr>
                <w:noProof/>
                <w:webHidden/>
              </w:rPr>
              <w:t>13</w:t>
            </w:r>
            <w:r>
              <w:rPr>
                <w:noProof/>
                <w:webHidden/>
              </w:rPr>
              <w:fldChar w:fldCharType="end"/>
            </w:r>
          </w:hyperlink>
        </w:p>
        <w:p w14:paraId="5662F926" w14:textId="606F42B7" w:rsidR="00804714" w:rsidRDefault="00804714">
          <w:pPr>
            <w:pStyle w:val="Sumrio2"/>
            <w:tabs>
              <w:tab w:val="right" w:leader="dot" w:pos="9060"/>
            </w:tabs>
            <w:rPr>
              <w:rFonts w:eastAsiaTheme="minorEastAsia" w:cstheme="minorBidi"/>
              <w:smallCaps w:val="0"/>
              <w:noProof/>
              <w:color w:val="auto"/>
              <w:sz w:val="24"/>
              <w:szCs w:val="24"/>
            </w:rPr>
          </w:pPr>
          <w:hyperlink w:anchor="_Toc243656711" w:history="1">
            <w:r w:rsidRPr="008D4175">
              <w:rPr>
                <w:rStyle w:val="Hyperlink"/>
                <w:rFonts w:ascii="Arial" w:hAnsi="Arial"/>
                <w:noProof/>
              </w:rPr>
              <w:t>4.4. Boas Práticas (Princípios SOLID)</w:t>
            </w:r>
            <w:r>
              <w:rPr>
                <w:noProof/>
                <w:webHidden/>
              </w:rPr>
              <w:tab/>
            </w:r>
            <w:r>
              <w:rPr>
                <w:noProof/>
                <w:webHidden/>
              </w:rPr>
              <w:fldChar w:fldCharType="begin"/>
            </w:r>
            <w:r>
              <w:rPr>
                <w:noProof/>
                <w:webHidden/>
              </w:rPr>
              <w:instrText xml:space="preserve"> PAGEREF _Toc243656711 \h </w:instrText>
            </w:r>
            <w:r>
              <w:rPr>
                <w:noProof/>
                <w:webHidden/>
              </w:rPr>
            </w:r>
            <w:r>
              <w:rPr>
                <w:noProof/>
                <w:webHidden/>
              </w:rPr>
              <w:fldChar w:fldCharType="separate"/>
            </w:r>
            <w:r>
              <w:rPr>
                <w:noProof/>
                <w:webHidden/>
              </w:rPr>
              <w:t>13</w:t>
            </w:r>
            <w:r>
              <w:rPr>
                <w:noProof/>
                <w:webHidden/>
              </w:rPr>
              <w:fldChar w:fldCharType="end"/>
            </w:r>
          </w:hyperlink>
        </w:p>
        <w:p w14:paraId="2DFD1CF8" w14:textId="0F3898AD" w:rsidR="00804714" w:rsidRDefault="00804714">
          <w:pPr>
            <w:pStyle w:val="Sumrio2"/>
            <w:tabs>
              <w:tab w:val="right" w:leader="dot" w:pos="9060"/>
            </w:tabs>
            <w:rPr>
              <w:rFonts w:eastAsiaTheme="minorEastAsia" w:cstheme="minorBidi"/>
              <w:smallCaps w:val="0"/>
              <w:noProof/>
              <w:color w:val="auto"/>
              <w:sz w:val="24"/>
              <w:szCs w:val="24"/>
            </w:rPr>
          </w:pPr>
          <w:hyperlink w:anchor="_Toc243656712" w:history="1">
            <w:r w:rsidRPr="008D4175">
              <w:rPr>
                <w:rStyle w:val="Hyperlink"/>
                <w:rFonts w:ascii="Arial" w:hAnsi="Arial"/>
                <w:noProof/>
              </w:rPr>
              <w:t>4.5. Fluxo funcional da aplicação</w:t>
            </w:r>
            <w:r>
              <w:rPr>
                <w:noProof/>
                <w:webHidden/>
              </w:rPr>
              <w:tab/>
            </w:r>
            <w:r>
              <w:rPr>
                <w:noProof/>
                <w:webHidden/>
              </w:rPr>
              <w:fldChar w:fldCharType="begin"/>
            </w:r>
            <w:r>
              <w:rPr>
                <w:noProof/>
                <w:webHidden/>
              </w:rPr>
              <w:instrText xml:space="preserve"> PAGEREF _Toc243656712 \h </w:instrText>
            </w:r>
            <w:r>
              <w:rPr>
                <w:noProof/>
                <w:webHidden/>
              </w:rPr>
            </w:r>
            <w:r>
              <w:rPr>
                <w:noProof/>
                <w:webHidden/>
              </w:rPr>
              <w:fldChar w:fldCharType="separate"/>
            </w:r>
            <w:r>
              <w:rPr>
                <w:noProof/>
                <w:webHidden/>
              </w:rPr>
              <w:t>14</w:t>
            </w:r>
            <w:r>
              <w:rPr>
                <w:noProof/>
                <w:webHidden/>
              </w:rPr>
              <w:fldChar w:fldCharType="end"/>
            </w:r>
          </w:hyperlink>
        </w:p>
        <w:p w14:paraId="624D1ABA" w14:textId="580FD3BF" w:rsidR="00804714" w:rsidRDefault="00804714">
          <w:pPr>
            <w:pStyle w:val="Sumrio2"/>
            <w:tabs>
              <w:tab w:val="right" w:leader="dot" w:pos="9060"/>
            </w:tabs>
            <w:rPr>
              <w:rFonts w:eastAsiaTheme="minorEastAsia" w:cstheme="minorBidi"/>
              <w:smallCaps w:val="0"/>
              <w:noProof/>
              <w:color w:val="auto"/>
              <w:sz w:val="24"/>
              <w:szCs w:val="24"/>
            </w:rPr>
          </w:pPr>
          <w:hyperlink w:anchor="_Toc243656713" w:history="1">
            <w:r w:rsidRPr="008D4175">
              <w:rPr>
                <w:rStyle w:val="Hyperlink"/>
                <w:rFonts w:ascii="Arial" w:hAnsi="Arial"/>
                <w:noProof/>
              </w:rPr>
              <w:t>4.6. Validação dos comandos, persistência e tratamento de erros</w:t>
            </w:r>
            <w:r>
              <w:rPr>
                <w:noProof/>
                <w:webHidden/>
              </w:rPr>
              <w:tab/>
            </w:r>
            <w:r>
              <w:rPr>
                <w:noProof/>
                <w:webHidden/>
              </w:rPr>
              <w:fldChar w:fldCharType="begin"/>
            </w:r>
            <w:r>
              <w:rPr>
                <w:noProof/>
                <w:webHidden/>
              </w:rPr>
              <w:instrText xml:space="preserve"> PAGEREF _Toc243656713 \h </w:instrText>
            </w:r>
            <w:r>
              <w:rPr>
                <w:noProof/>
                <w:webHidden/>
              </w:rPr>
            </w:r>
            <w:r>
              <w:rPr>
                <w:noProof/>
                <w:webHidden/>
              </w:rPr>
              <w:fldChar w:fldCharType="separate"/>
            </w:r>
            <w:r>
              <w:rPr>
                <w:noProof/>
                <w:webHidden/>
              </w:rPr>
              <w:t>15</w:t>
            </w:r>
            <w:r>
              <w:rPr>
                <w:noProof/>
                <w:webHidden/>
              </w:rPr>
              <w:fldChar w:fldCharType="end"/>
            </w:r>
          </w:hyperlink>
        </w:p>
        <w:p w14:paraId="43073A18" w14:textId="60F706C0" w:rsidR="00804714" w:rsidRDefault="00804714">
          <w:pPr>
            <w:pStyle w:val="Sumrio2"/>
            <w:tabs>
              <w:tab w:val="right" w:leader="dot" w:pos="9060"/>
            </w:tabs>
            <w:rPr>
              <w:rFonts w:eastAsiaTheme="minorEastAsia" w:cstheme="minorBidi"/>
              <w:smallCaps w:val="0"/>
              <w:noProof/>
              <w:color w:val="auto"/>
              <w:sz w:val="24"/>
              <w:szCs w:val="24"/>
            </w:rPr>
          </w:pPr>
          <w:hyperlink w:anchor="_Toc243656714" w:history="1">
            <w:r w:rsidRPr="008D4175">
              <w:rPr>
                <w:rStyle w:val="Hyperlink"/>
                <w:rFonts w:ascii="Arial" w:hAnsi="Arial"/>
                <w:noProof/>
              </w:rPr>
              <w:t>4.7. Plano de testes e critérios de aceitação</w:t>
            </w:r>
            <w:r>
              <w:rPr>
                <w:noProof/>
                <w:webHidden/>
              </w:rPr>
              <w:tab/>
            </w:r>
            <w:r>
              <w:rPr>
                <w:noProof/>
                <w:webHidden/>
              </w:rPr>
              <w:fldChar w:fldCharType="begin"/>
            </w:r>
            <w:r>
              <w:rPr>
                <w:noProof/>
                <w:webHidden/>
              </w:rPr>
              <w:instrText xml:space="preserve"> PAGEREF _Toc243656714 \h </w:instrText>
            </w:r>
            <w:r>
              <w:rPr>
                <w:noProof/>
                <w:webHidden/>
              </w:rPr>
            </w:r>
            <w:r>
              <w:rPr>
                <w:noProof/>
                <w:webHidden/>
              </w:rPr>
              <w:fldChar w:fldCharType="separate"/>
            </w:r>
            <w:r>
              <w:rPr>
                <w:noProof/>
                <w:webHidden/>
              </w:rPr>
              <w:t>15</w:t>
            </w:r>
            <w:r>
              <w:rPr>
                <w:noProof/>
                <w:webHidden/>
              </w:rPr>
              <w:fldChar w:fldCharType="end"/>
            </w:r>
          </w:hyperlink>
        </w:p>
        <w:p w14:paraId="074C9379" w14:textId="24155652" w:rsidR="00804714" w:rsidRDefault="00804714">
          <w:pPr>
            <w:pStyle w:val="Sumrio2"/>
            <w:tabs>
              <w:tab w:val="right" w:leader="dot" w:pos="9060"/>
            </w:tabs>
            <w:rPr>
              <w:rFonts w:eastAsiaTheme="minorEastAsia" w:cstheme="minorBidi"/>
              <w:smallCaps w:val="0"/>
              <w:noProof/>
              <w:color w:val="auto"/>
              <w:sz w:val="24"/>
              <w:szCs w:val="24"/>
            </w:rPr>
          </w:pPr>
          <w:hyperlink w:anchor="_Toc243656715" w:history="1">
            <w:r w:rsidRPr="008D4175">
              <w:rPr>
                <w:rStyle w:val="Hyperlink"/>
                <w:rFonts w:ascii="Arial" w:hAnsi="Arial"/>
                <w:noProof/>
              </w:rPr>
              <w:t>4.8. Matriz de testes e resultados esperados</w:t>
            </w:r>
            <w:r>
              <w:rPr>
                <w:noProof/>
                <w:webHidden/>
              </w:rPr>
              <w:tab/>
            </w:r>
            <w:r>
              <w:rPr>
                <w:noProof/>
                <w:webHidden/>
              </w:rPr>
              <w:fldChar w:fldCharType="begin"/>
            </w:r>
            <w:r>
              <w:rPr>
                <w:noProof/>
                <w:webHidden/>
              </w:rPr>
              <w:instrText xml:space="preserve"> PAGEREF _Toc243656715 \h </w:instrText>
            </w:r>
            <w:r>
              <w:rPr>
                <w:noProof/>
                <w:webHidden/>
              </w:rPr>
            </w:r>
            <w:r>
              <w:rPr>
                <w:noProof/>
                <w:webHidden/>
              </w:rPr>
              <w:fldChar w:fldCharType="separate"/>
            </w:r>
            <w:r>
              <w:rPr>
                <w:noProof/>
                <w:webHidden/>
              </w:rPr>
              <w:t>16</w:t>
            </w:r>
            <w:r>
              <w:rPr>
                <w:noProof/>
                <w:webHidden/>
              </w:rPr>
              <w:fldChar w:fldCharType="end"/>
            </w:r>
          </w:hyperlink>
        </w:p>
        <w:p w14:paraId="1FC239E3" w14:textId="6A1F588B" w:rsidR="00804714" w:rsidRDefault="00804714">
          <w:pPr>
            <w:pStyle w:val="Sumrio1"/>
            <w:tabs>
              <w:tab w:val="right" w:leader="dot" w:pos="9060"/>
            </w:tabs>
            <w:rPr>
              <w:rFonts w:eastAsiaTheme="minorEastAsia" w:cstheme="minorBidi"/>
              <w:b w:val="0"/>
              <w:bCs w:val="0"/>
              <w:caps w:val="0"/>
              <w:noProof/>
              <w:color w:val="auto"/>
              <w:sz w:val="24"/>
              <w:szCs w:val="24"/>
            </w:rPr>
          </w:pPr>
          <w:hyperlink w:anchor="_Toc243656716" w:history="1">
            <w:r w:rsidRPr="008D4175">
              <w:rPr>
                <w:rStyle w:val="Hyperlink"/>
                <w:rFonts w:ascii="Arial" w:hAnsi="Arial"/>
                <w:noProof/>
              </w:rPr>
              <w:t>5. Projeto (Estrutura e Módulos) do Programa</w:t>
            </w:r>
            <w:r>
              <w:rPr>
                <w:noProof/>
                <w:webHidden/>
              </w:rPr>
              <w:tab/>
            </w:r>
            <w:r>
              <w:rPr>
                <w:noProof/>
                <w:webHidden/>
              </w:rPr>
              <w:fldChar w:fldCharType="begin"/>
            </w:r>
            <w:r>
              <w:rPr>
                <w:noProof/>
                <w:webHidden/>
              </w:rPr>
              <w:instrText xml:space="preserve"> PAGEREF _Toc243656716 \h </w:instrText>
            </w:r>
            <w:r>
              <w:rPr>
                <w:noProof/>
                <w:webHidden/>
              </w:rPr>
            </w:r>
            <w:r>
              <w:rPr>
                <w:noProof/>
                <w:webHidden/>
              </w:rPr>
              <w:fldChar w:fldCharType="separate"/>
            </w:r>
            <w:r>
              <w:rPr>
                <w:noProof/>
                <w:webHidden/>
              </w:rPr>
              <w:t>18</w:t>
            </w:r>
            <w:r>
              <w:rPr>
                <w:noProof/>
                <w:webHidden/>
              </w:rPr>
              <w:fldChar w:fldCharType="end"/>
            </w:r>
          </w:hyperlink>
        </w:p>
        <w:p w14:paraId="79338464" w14:textId="16D4AADD" w:rsidR="00804714" w:rsidRDefault="00804714">
          <w:pPr>
            <w:pStyle w:val="Sumrio2"/>
            <w:tabs>
              <w:tab w:val="right" w:leader="dot" w:pos="9060"/>
            </w:tabs>
            <w:rPr>
              <w:rFonts w:eastAsiaTheme="minorEastAsia" w:cstheme="minorBidi"/>
              <w:smallCaps w:val="0"/>
              <w:noProof/>
              <w:color w:val="auto"/>
              <w:sz w:val="24"/>
              <w:szCs w:val="24"/>
            </w:rPr>
          </w:pPr>
          <w:hyperlink w:anchor="_Toc243656717" w:history="1">
            <w:r w:rsidRPr="008D4175">
              <w:rPr>
                <w:rStyle w:val="Hyperlink"/>
                <w:rFonts w:ascii="Arial" w:hAnsi="Arial"/>
                <w:noProof/>
              </w:rPr>
              <w:t>5.1. Módulo Servidor (Secretaria do Meio Ambiente)</w:t>
            </w:r>
            <w:r>
              <w:rPr>
                <w:noProof/>
                <w:webHidden/>
              </w:rPr>
              <w:tab/>
            </w:r>
            <w:r>
              <w:rPr>
                <w:noProof/>
                <w:webHidden/>
              </w:rPr>
              <w:fldChar w:fldCharType="begin"/>
            </w:r>
            <w:r>
              <w:rPr>
                <w:noProof/>
                <w:webHidden/>
              </w:rPr>
              <w:instrText xml:space="preserve"> PAGEREF _Toc243656717 \h </w:instrText>
            </w:r>
            <w:r>
              <w:rPr>
                <w:noProof/>
                <w:webHidden/>
              </w:rPr>
            </w:r>
            <w:r>
              <w:rPr>
                <w:noProof/>
                <w:webHidden/>
              </w:rPr>
              <w:fldChar w:fldCharType="separate"/>
            </w:r>
            <w:r>
              <w:rPr>
                <w:noProof/>
                <w:webHidden/>
              </w:rPr>
              <w:t>18</w:t>
            </w:r>
            <w:r>
              <w:rPr>
                <w:noProof/>
                <w:webHidden/>
              </w:rPr>
              <w:fldChar w:fldCharType="end"/>
            </w:r>
          </w:hyperlink>
        </w:p>
        <w:p w14:paraId="486AE2BE" w14:textId="0C5BF0FF" w:rsidR="00804714" w:rsidRDefault="00804714">
          <w:pPr>
            <w:pStyle w:val="Sumrio2"/>
            <w:tabs>
              <w:tab w:val="right" w:leader="dot" w:pos="9060"/>
            </w:tabs>
            <w:rPr>
              <w:rFonts w:eastAsiaTheme="minorEastAsia" w:cstheme="minorBidi"/>
              <w:smallCaps w:val="0"/>
              <w:noProof/>
              <w:color w:val="auto"/>
              <w:sz w:val="24"/>
              <w:szCs w:val="24"/>
            </w:rPr>
          </w:pPr>
          <w:hyperlink w:anchor="_Toc243656718" w:history="1">
            <w:r w:rsidRPr="008D4175">
              <w:rPr>
                <w:rStyle w:val="Hyperlink"/>
                <w:rFonts w:ascii="Arial" w:hAnsi="Arial"/>
                <w:noProof/>
              </w:rPr>
              <w:t>5.2. Módulo Cliente (Inspetores em Campo)</w:t>
            </w:r>
            <w:r>
              <w:rPr>
                <w:noProof/>
                <w:webHidden/>
              </w:rPr>
              <w:tab/>
            </w:r>
            <w:r>
              <w:rPr>
                <w:noProof/>
                <w:webHidden/>
              </w:rPr>
              <w:fldChar w:fldCharType="begin"/>
            </w:r>
            <w:r>
              <w:rPr>
                <w:noProof/>
                <w:webHidden/>
              </w:rPr>
              <w:instrText xml:space="preserve"> PAGEREF _Toc243656718 \h </w:instrText>
            </w:r>
            <w:r>
              <w:rPr>
                <w:noProof/>
                <w:webHidden/>
              </w:rPr>
            </w:r>
            <w:r>
              <w:rPr>
                <w:noProof/>
                <w:webHidden/>
              </w:rPr>
              <w:fldChar w:fldCharType="separate"/>
            </w:r>
            <w:r>
              <w:rPr>
                <w:noProof/>
                <w:webHidden/>
              </w:rPr>
              <w:t>19</w:t>
            </w:r>
            <w:r>
              <w:rPr>
                <w:noProof/>
                <w:webHidden/>
              </w:rPr>
              <w:fldChar w:fldCharType="end"/>
            </w:r>
          </w:hyperlink>
        </w:p>
        <w:p w14:paraId="47897AF3" w14:textId="32E776F6" w:rsidR="00804714" w:rsidRDefault="00804714">
          <w:pPr>
            <w:pStyle w:val="Sumrio2"/>
            <w:tabs>
              <w:tab w:val="right" w:leader="dot" w:pos="9060"/>
            </w:tabs>
            <w:rPr>
              <w:rFonts w:eastAsiaTheme="minorEastAsia" w:cstheme="minorBidi"/>
              <w:smallCaps w:val="0"/>
              <w:noProof/>
              <w:color w:val="auto"/>
              <w:sz w:val="24"/>
              <w:szCs w:val="24"/>
            </w:rPr>
          </w:pPr>
          <w:hyperlink w:anchor="_Toc243656719" w:history="1">
            <w:r w:rsidRPr="008D4175">
              <w:rPr>
                <w:rStyle w:val="Hyperlink"/>
                <w:rFonts w:ascii="Arial" w:hAnsi="Arial"/>
                <w:noProof/>
              </w:rPr>
              <w:t>5.3. Módulos Compartilhados</w:t>
            </w:r>
            <w:r>
              <w:rPr>
                <w:noProof/>
                <w:webHidden/>
              </w:rPr>
              <w:tab/>
            </w:r>
            <w:r>
              <w:rPr>
                <w:noProof/>
                <w:webHidden/>
              </w:rPr>
              <w:fldChar w:fldCharType="begin"/>
            </w:r>
            <w:r>
              <w:rPr>
                <w:noProof/>
                <w:webHidden/>
              </w:rPr>
              <w:instrText xml:space="preserve"> PAGEREF _Toc243656719 \h </w:instrText>
            </w:r>
            <w:r>
              <w:rPr>
                <w:noProof/>
                <w:webHidden/>
              </w:rPr>
            </w:r>
            <w:r>
              <w:rPr>
                <w:noProof/>
                <w:webHidden/>
              </w:rPr>
              <w:fldChar w:fldCharType="separate"/>
            </w:r>
            <w:r>
              <w:rPr>
                <w:noProof/>
                <w:webHidden/>
              </w:rPr>
              <w:t>19</w:t>
            </w:r>
            <w:r>
              <w:rPr>
                <w:noProof/>
                <w:webHidden/>
              </w:rPr>
              <w:fldChar w:fldCharType="end"/>
            </w:r>
          </w:hyperlink>
        </w:p>
        <w:p w14:paraId="003E93A6" w14:textId="4172A090" w:rsidR="00804714" w:rsidRDefault="00804714">
          <w:pPr>
            <w:pStyle w:val="Sumrio2"/>
            <w:tabs>
              <w:tab w:val="right" w:leader="dot" w:pos="9060"/>
            </w:tabs>
            <w:rPr>
              <w:rFonts w:eastAsiaTheme="minorEastAsia" w:cstheme="minorBidi"/>
              <w:smallCaps w:val="0"/>
              <w:noProof/>
              <w:color w:val="auto"/>
              <w:sz w:val="24"/>
              <w:szCs w:val="24"/>
            </w:rPr>
          </w:pPr>
          <w:hyperlink w:anchor="_Toc243656720" w:history="1">
            <w:r w:rsidRPr="008D4175">
              <w:rPr>
                <w:rStyle w:val="Hyperlink"/>
                <w:rFonts w:ascii="Arial" w:hAnsi="Arial"/>
                <w:noProof/>
              </w:rPr>
              <w:t>5.4. Fluxo de dados entre os módulos</w:t>
            </w:r>
            <w:r>
              <w:rPr>
                <w:noProof/>
                <w:webHidden/>
              </w:rPr>
              <w:tab/>
            </w:r>
            <w:r>
              <w:rPr>
                <w:noProof/>
                <w:webHidden/>
              </w:rPr>
              <w:fldChar w:fldCharType="begin"/>
            </w:r>
            <w:r>
              <w:rPr>
                <w:noProof/>
                <w:webHidden/>
              </w:rPr>
              <w:instrText xml:space="preserve"> PAGEREF _Toc243656720 \h </w:instrText>
            </w:r>
            <w:r>
              <w:rPr>
                <w:noProof/>
                <w:webHidden/>
              </w:rPr>
            </w:r>
            <w:r>
              <w:rPr>
                <w:noProof/>
                <w:webHidden/>
              </w:rPr>
              <w:fldChar w:fldCharType="separate"/>
            </w:r>
            <w:r>
              <w:rPr>
                <w:noProof/>
                <w:webHidden/>
              </w:rPr>
              <w:t>19</w:t>
            </w:r>
            <w:r>
              <w:rPr>
                <w:noProof/>
                <w:webHidden/>
              </w:rPr>
              <w:fldChar w:fldCharType="end"/>
            </w:r>
          </w:hyperlink>
        </w:p>
        <w:p w14:paraId="7BB2F2D6" w14:textId="7727B2E7" w:rsidR="00804714" w:rsidRDefault="00804714">
          <w:pPr>
            <w:pStyle w:val="Sumrio2"/>
            <w:tabs>
              <w:tab w:val="right" w:leader="dot" w:pos="9060"/>
            </w:tabs>
            <w:rPr>
              <w:rFonts w:eastAsiaTheme="minorEastAsia" w:cstheme="minorBidi"/>
              <w:smallCaps w:val="0"/>
              <w:noProof/>
              <w:color w:val="auto"/>
              <w:sz w:val="24"/>
              <w:szCs w:val="24"/>
            </w:rPr>
          </w:pPr>
          <w:hyperlink w:anchor="_Toc243656721" w:history="1">
            <w:r w:rsidRPr="008D4175">
              <w:rPr>
                <w:rStyle w:val="Hyperlink"/>
                <w:rFonts w:ascii="Arial" w:hAnsi="Arial"/>
                <w:noProof/>
              </w:rPr>
              <w:t>5.5. Limitações conhecidas e evolução prevista</w:t>
            </w:r>
            <w:r>
              <w:rPr>
                <w:noProof/>
                <w:webHidden/>
              </w:rPr>
              <w:tab/>
            </w:r>
            <w:r>
              <w:rPr>
                <w:noProof/>
                <w:webHidden/>
              </w:rPr>
              <w:fldChar w:fldCharType="begin"/>
            </w:r>
            <w:r>
              <w:rPr>
                <w:noProof/>
                <w:webHidden/>
              </w:rPr>
              <w:instrText xml:space="preserve"> PAGEREF _Toc243656721 \h </w:instrText>
            </w:r>
            <w:r>
              <w:rPr>
                <w:noProof/>
                <w:webHidden/>
              </w:rPr>
            </w:r>
            <w:r>
              <w:rPr>
                <w:noProof/>
                <w:webHidden/>
              </w:rPr>
              <w:fldChar w:fldCharType="separate"/>
            </w:r>
            <w:r>
              <w:rPr>
                <w:noProof/>
                <w:webHidden/>
              </w:rPr>
              <w:t>20</w:t>
            </w:r>
            <w:r>
              <w:rPr>
                <w:noProof/>
                <w:webHidden/>
              </w:rPr>
              <w:fldChar w:fldCharType="end"/>
            </w:r>
          </w:hyperlink>
        </w:p>
        <w:p w14:paraId="1B1AEA0A" w14:textId="38D0CEB7" w:rsidR="00804714" w:rsidRDefault="00804714">
          <w:pPr>
            <w:pStyle w:val="Sumrio1"/>
            <w:tabs>
              <w:tab w:val="right" w:leader="dot" w:pos="9060"/>
            </w:tabs>
            <w:rPr>
              <w:rFonts w:eastAsiaTheme="minorEastAsia" w:cstheme="minorBidi"/>
              <w:b w:val="0"/>
              <w:bCs w:val="0"/>
              <w:caps w:val="0"/>
              <w:noProof/>
              <w:color w:val="auto"/>
              <w:sz w:val="24"/>
              <w:szCs w:val="24"/>
            </w:rPr>
          </w:pPr>
          <w:hyperlink w:anchor="_Toc243656722" w:history="1">
            <w:r w:rsidRPr="008D4175">
              <w:rPr>
                <w:rStyle w:val="Hyperlink"/>
                <w:rFonts w:ascii="Arial" w:hAnsi="Arial"/>
                <w:noProof/>
              </w:rPr>
              <w:t>6. Relatório com as Linhas de Código</w:t>
            </w:r>
            <w:r>
              <w:rPr>
                <w:noProof/>
                <w:webHidden/>
              </w:rPr>
              <w:tab/>
            </w:r>
            <w:r>
              <w:rPr>
                <w:noProof/>
                <w:webHidden/>
              </w:rPr>
              <w:fldChar w:fldCharType="begin"/>
            </w:r>
            <w:r>
              <w:rPr>
                <w:noProof/>
                <w:webHidden/>
              </w:rPr>
              <w:instrText xml:space="preserve"> PAGEREF _Toc243656722 \h </w:instrText>
            </w:r>
            <w:r>
              <w:rPr>
                <w:noProof/>
                <w:webHidden/>
              </w:rPr>
            </w:r>
            <w:r>
              <w:rPr>
                <w:noProof/>
                <w:webHidden/>
              </w:rPr>
              <w:fldChar w:fldCharType="separate"/>
            </w:r>
            <w:r>
              <w:rPr>
                <w:noProof/>
                <w:webHidden/>
              </w:rPr>
              <w:t>21</w:t>
            </w:r>
            <w:r>
              <w:rPr>
                <w:noProof/>
                <w:webHidden/>
              </w:rPr>
              <w:fldChar w:fldCharType="end"/>
            </w:r>
          </w:hyperlink>
        </w:p>
        <w:p w14:paraId="729151E1" w14:textId="670CBFA5" w:rsidR="00804714" w:rsidRDefault="00804714">
          <w:pPr>
            <w:pStyle w:val="Sumrio1"/>
            <w:tabs>
              <w:tab w:val="right" w:leader="dot" w:pos="9060"/>
            </w:tabs>
            <w:rPr>
              <w:rFonts w:eastAsiaTheme="minorEastAsia" w:cstheme="minorBidi"/>
              <w:b w:val="0"/>
              <w:bCs w:val="0"/>
              <w:caps w:val="0"/>
              <w:noProof/>
              <w:color w:val="auto"/>
              <w:sz w:val="24"/>
              <w:szCs w:val="24"/>
            </w:rPr>
          </w:pPr>
          <w:hyperlink w:anchor="_Toc243656723" w:history="1">
            <w:r w:rsidRPr="008D4175">
              <w:rPr>
                <w:rStyle w:val="Hyperlink"/>
                <w:rFonts w:ascii="Arial" w:hAnsi="Arial"/>
                <w:noProof/>
              </w:rPr>
              <w:t>7. Demonstração do programa em funcionamento</w:t>
            </w:r>
            <w:r>
              <w:rPr>
                <w:noProof/>
                <w:webHidden/>
              </w:rPr>
              <w:tab/>
            </w:r>
            <w:r>
              <w:rPr>
                <w:noProof/>
                <w:webHidden/>
              </w:rPr>
              <w:fldChar w:fldCharType="begin"/>
            </w:r>
            <w:r>
              <w:rPr>
                <w:noProof/>
                <w:webHidden/>
              </w:rPr>
              <w:instrText xml:space="preserve"> PAGEREF _Toc243656723 \h </w:instrText>
            </w:r>
            <w:r>
              <w:rPr>
                <w:noProof/>
                <w:webHidden/>
              </w:rPr>
            </w:r>
            <w:r>
              <w:rPr>
                <w:noProof/>
                <w:webHidden/>
              </w:rPr>
              <w:fldChar w:fldCharType="separate"/>
            </w:r>
            <w:r>
              <w:rPr>
                <w:noProof/>
                <w:webHidden/>
              </w:rPr>
              <w:t>24</w:t>
            </w:r>
            <w:r>
              <w:rPr>
                <w:noProof/>
                <w:webHidden/>
              </w:rPr>
              <w:fldChar w:fldCharType="end"/>
            </w:r>
          </w:hyperlink>
        </w:p>
        <w:p w14:paraId="4BFF132F" w14:textId="5F184348" w:rsidR="00804714" w:rsidRDefault="00804714">
          <w:pPr>
            <w:pStyle w:val="Sumrio1"/>
            <w:tabs>
              <w:tab w:val="right" w:leader="dot" w:pos="9060"/>
            </w:tabs>
            <w:rPr>
              <w:rFonts w:eastAsiaTheme="minorEastAsia" w:cstheme="minorBidi"/>
              <w:b w:val="0"/>
              <w:bCs w:val="0"/>
              <w:caps w:val="0"/>
              <w:noProof/>
              <w:color w:val="auto"/>
              <w:sz w:val="24"/>
              <w:szCs w:val="24"/>
            </w:rPr>
          </w:pPr>
          <w:hyperlink w:anchor="_Toc243656724" w:history="1">
            <w:r w:rsidRPr="008D4175">
              <w:rPr>
                <w:rStyle w:val="Hyperlink"/>
                <w:rFonts w:ascii="Arial" w:hAnsi="Arial"/>
                <w:noProof/>
              </w:rPr>
              <w:t>8. Considerações finais</w:t>
            </w:r>
            <w:r>
              <w:rPr>
                <w:noProof/>
                <w:webHidden/>
              </w:rPr>
              <w:tab/>
            </w:r>
            <w:r>
              <w:rPr>
                <w:noProof/>
                <w:webHidden/>
              </w:rPr>
              <w:fldChar w:fldCharType="begin"/>
            </w:r>
            <w:r>
              <w:rPr>
                <w:noProof/>
                <w:webHidden/>
              </w:rPr>
              <w:instrText xml:space="preserve"> PAGEREF _Toc243656724 \h </w:instrText>
            </w:r>
            <w:r>
              <w:rPr>
                <w:noProof/>
                <w:webHidden/>
              </w:rPr>
            </w:r>
            <w:r>
              <w:rPr>
                <w:noProof/>
                <w:webHidden/>
              </w:rPr>
              <w:fldChar w:fldCharType="separate"/>
            </w:r>
            <w:r>
              <w:rPr>
                <w:noProof/>
                <w:webHidden/>
              </w:rPr>
              <w:t>26</w:t>
            </w:r>
            <w:r>
              <w:rPr>
                <w:noProof/>
                <w:webHidden/>
              </w:rPr>
              <w:fldChar w:fldCharType="end"/>
            </w:r>
          </w:hyperlink>
        </w:p>
        <w:p w14:paraId="138FC207" w14:textId="0A19654A" w:rsidR="00804714" w:rsidRDefault="00804714">
          <w:pPr>
            <w:pStyle w:val="Sumrio1"/>
            <w:tabs>
              <w:tab w:val="right" w:leader="dot" w:pos="9060"/>
            </w:tabs>
            <w:rPr>
              <w:rFonts w:eastAsiaTheme="minorEastAsia" w:cstheme="minorBidi"/>
              <w:b w:val="0"/>
              <w:bCs w:val="0"/>
              <w:caps w:val="0"/>
              <w:noProof/>
              <w:color w:val="auto"/>
              <w:sz w:val="24"/>
              <w:szCs w:val="24"/>
            </w:rPr>
          </w:pPr>
          <w:hyperlink w:anchor="_Toc243656725" w:history="1">
            <w:r w:rsidRPr="008D4175">
              <w:rPr>
                <w:rStyle w:val="Hyperlink"/>
                <w:rFonts w:ascii="Arial" w:hAnsi="Arial"/>
                <w:noProof/>
              </w:rPr>
              <w:t>9. Bibliografia</w:t>
            </w:r>
            <w:r>
              <w:rPr>
                <w:noProof/>
                <w:webHidden/>
              </w:rPr>
              <w:tab/>
            </w:r>
            <w:r>
              <w:rPr>
                <w:noProof/>
                <w:webHidden/>
              </w:rPr>
              <w:fldChar w:fldCharType="begin"/>
            </w:r>
            <w:r>
              <w:rPr>
                <w:noProof/>
                <w:webHidden/>
              </w:rPr>
              <w:instrText xml:space="preserve"> PAGEREF _Toc243656725 \h </w:instrText>
            </w:r>
            <w:r>
              <w:rPr>
                <w:noProof/>
                <w:webHidden/>
              </w:rPr>
            </w:r>
            <w:r>
              <w:rPr>
                <w:noProof/>
                <w:webHidden/>
              </w:rPr>
              <w:fldChar w:fldCharType="separate"/>
            </w:r>
            <w:r>
              <w:rPr>
                <w:noProof/>
                <w:webHidden/>
              </w:rPr>
              <w:t>27</w:t>
            </w:r>
            <w:r>
              <w:rPr>
                <w:noProof/>
                <w:webHidden/>
              </w:rPr>
              <w:fldChar w:fldCharType="end"/>
            </w:r>
          </w:hyperlink>
        </w:p>
        <w:p w14:paraId="78573CAE" w14:textId="0D1332C1" w:rsidR="00254984" w:rsidRDefault="00254984">
          <w:r>
            <w:rPr>
              <w:b/>
              <w:bCs/>
            </w:rPr>
            <w:fldChar w:fldCharType="end"/>
          </w:r>
        </w:p>
      </w:sdtContent>
    </w:sdt>
    <w:p w14:paraId="59939723" w14:textId="77777777" w:rsidR="00254984" w:rsidRDefault="00254984" w:rsidP="00254984">
      <w:pPr>
        <w:spacing w:after="177"/>
        <w:ind w:left="10" w:right="9"/>
        <w:jc w:val="center"/>
        <w:rPr>
          <w:sz w:val="20"/>
        </w:rPr>
      </w:pPr>
    </w:p>
    <w:p w14:paraId="17CBFBCA" w14:textId="77777777" w:rsidR="00254984" w:rsidRDefault="00254984" w:rsidP="00254984">
      <w:pPr>
        <w:spacing w:after="177"/>
        <w:ind w:left="10" w:right="9"/>
        <w:jc w:val="center"/>
        <w:rPr>
          <w:sz w:val="20"/>
        </w:rPr>
      </w:pPr>
    </w:p>
    <w:p w14:paraId="7A98BB7B" w14:textId="77777777" w:rsidR="00254984" w:rsidRDefault="00254984" w:rsidP="00254984">
      <w:pPr>
        <w:spacing w:after="177"/>
        <w:ind w:left="10" w:right="9"/>
        <w:jc w:val="center"/>
        <w:rPr>
          <w:sz w:val="20"/>
        </w:rPr>
      </w:pPr>
    </w:p>
    <w:p w14:paraId="6EBD148A" w14:textId="77777777" w:rsidR="000120B1" w:rsidRDefault="000120B1" w:rsidP="00254984">
      <w:pPr>
        <w:spacing w:after="177" w:line="360" w:lineRule="auto"/>
        <w:ind w:left="10" w:right="9"/>
        <w:jc w:val="center"/>
        <w:rPr>
          <w:sz w:val="20"/>
        </w:rPr>
      </w:pPr>
    </w:p>
    <w:p w14:paraId="39D18D15" w14:textId="53385AEC" w:rsidR="00254984" w:rsidRPr="0014119B" w:rsidRDefault="00254984" w:rsidP="0014119B">
      <w:pPr>
        <w:pStyle w:val="Ttulo1"/>
        <w:keepNext/>
        <w:pageBreakBefore/>
        <w:spacing w:after="240" w:line="276" w:lineRule="auto"/>
        <w:ind w:right="0"/>
        <w:jc w:val="left"/>
        <w:rPr>
          <w:rStyle w:val="Ttulo1Char"/>
          <w:rFonts w:ascii="Arial" w:eastAsia="Arial" w:hAnsi="Arial" w:cs="Arial"/>
          <w:sz w:val="28"/>
        </w:rPr>
      </w:pPr>
      <w:bookmarkStart w:id="1" w:name="_Toc243656698"/>
      <w:r w:rsidRPr="0014119B">
        <w:rPr>
          <w:rStyle w:val="Ttulo1Char"/>
          <w:rFonts w:ascii="Arial" w:eastAsia="Arial" w:hAnsi="Arial" w:cs="Arial"/>
          <w:b/>
          <w:sz w:val="28"/>
        </w:rPr>
        <w:lastRenderedPageBreak/>
        <w:t>1. Objetivo e Motivação do Trabalho</w:t>
      </w:r>
      <w:bookmarkEnd w:id="1"/>
    </w:p>
    <w:p w14:paraId="371E2284" w14:textId="77777777" w:rsidR="00254984" w:rsidRPr="00254984" w:rsidRDefault="00254984" w:rsidP="000120B1">
      <w:pPr>
        <w:spacing w:after="177" w:line="360" w:lineRule="auto"/>
        <w:ind w:left="10" w:right="9"/>
        <w:jc w:val="left"/>
      </w:pPr>
    </w:p>
    <w:p w14:paraId="47BAF1AF" w14:textId="77777777" w:rsidR="0014119B" w:rsidRDefault="0014119B" w:rsidP="0014119B">
      <w:pPr>
        <w:spacing w:after="177" w:line="360" w:lineRule="auto"/>
        <w:ind w:left="10" w:right="9"/>
        <w:jc w:val="left"/>
      </w:pPr>
      <w:r>
        <w:t>O objetivo principal deste trabalho é desenvolver e documentar uma ferramenta de comunicação em rede, baseada na arquitetura cliente-servidor e implementada em Java. A aplicação utiliza sockets por meio das APIs de canais do Java NIO e o protocolo TCP para trocar mensagens entre o cliente e o servidor. A solução organiza os dados em mensagens com identificação de tipo e tamanho, permitindo tratar tanto comandos textuais quanto registros de indústrias. A confiabilidade mencionada neste trabalho refere-se à entrega ordenada de bytes fornecida pelo TCP; não se afirma que a aplicação implemente criptografia, autenticação de usuários ou outros mecanismos próprios de segurança.</w:t>
      </w:r>
    </w:p>
    <w:p w14:paraId="69D6AA9A" w14:textId="77777777" w:rsidR="0014119B" w:rsidRDefault="0014119B" w:rsidP="0014119B">
      <w:pPr>
        <w:spacing w:after="177" w:line="360" w:lineRule="auto"/>
        <w:ind w:left="10" w:right="9"/>
        <w:jc w:val="left"/>
      </w:pPr>
      <w:r>
        <w:t xml:space="preserve">A motivação para o desenvolvimento deste sistema provém de uma demanda hipotética, porém altamente realista, da Secretaria de Estado do Meio Ambiente. O órgão necessita de um mecanismo tecnológico eficiente para monitorar as atividades industriais que geram poluição no Rio Tietê, compreendendo toda a sua extensão desde a nascente no município de Salesópolis (SP) até o trecho que atravessa a Região Metropolitana de São Paulo. </w:t>
      </w:r>
    </w:p>
    <w:p w14:paraId="218B154A" w14:textId="6B5BC297" w:rsidR="000120B1" w:rsidRDefault="0014119B" w:rsidP="0014119B">
      <w:pPr>
        <w:spacing w:after="177" w:line="360" w:lineRule="auto"/>
        <w:ind w:left="10" w:right="9"/>
        <w:jc w:val="left"/>
      </w:pPr>
      <w:r>
        <w:t>Neste cenário de fiscalização ambiental contínua, equipes de inspetores treinados revezam-se presencialmente no interior das indústrias para avaliar os processos produtivos e o tratamento de efluentes. A ferramenta desenvolvida atua como o elo de comunicação em tempo real entre estes inspetores em campo e a base central da Secretaria. Através dela, é possível não apenas enviar relatórios textuais sobre o nível de poluição de cada planta industrial, mas também transferir arquivos de imagem (fotografias das instalações ou de irregularidades) que servem como prova material nas vistorias. Este recurso extra de transferência de arquivos eleva a complexidade da ferramenta e atende de forma abrangente às necessidades de uma operação de controle ambiental ágil e transparente.</w:t>
      </w:r>
    </w:p>
    <w:p w14:paraId="2A867910" w14:textId="77777777" w:rsidR="000120B1" w:rsidRDefault="000120B1" w:rsidP="000120B1">
      <w:pPr>
        <w:spacing w:after="177" w:line="360" w:lineRule="auto"/>
        <w:ind w:left="10" w:right="9"/>
        <w:jc w:val="left"/>
      </w:pPr>
    </w:p>
    <w:p w14:paraId="0499C953" w14:textId="77777777" w:rsidR="0014119B" w:rsidRDefault="0014119B" w:rsidP="000120B1">
      <w:pPr>
        <w:spacing w:after="177" w:line="360" w:lineRule="auto"/>
        <w:ind w:left="10" w:right="9"/>
        <w:jc w:val="left"/>
      </w:pPr>
    </w:p>
    <w:p w14:paraId="4D82444E" w14:textId="77777777" w:rsidR="0014119B" w:rsidRDefault="0014119B" w:rsidP="000120B1">
      <w:pPr>
        <w:spacing w:after="177" w:line="360" w:lineRule="auto"/>
        <w:ind w:left="10" w:right="9"/>
        <w:jc w:val="left"/>
      </w:pPr>
    </w:p>
    <w:p w14:paraId="3DE6ECC8" w14:textId="13737620" w:rsidR="00254984" w:rsidRPr="00563C85" w:rsidRDefault="00254984" w:rsidP="0014119B">
      <w:pPr>
        <w:pStyle w:val="Ttulo1"/>
        <w:keepNext/>
        <w:pageBreakBefore/>
        <w:spacing w:after="240" w:line="276" w:lineRule="auto"/>
        <w:ind w:right="0"/>
        <w:jc w:val="left"/>
        <w:rPr>
          <w:rStyle w:val="Ttulo1Char"/>
          <w:rFonts w:ascii="Arial" w:eastAsia="Arial" w:hAnsi="Arial" w:cs="Arial"/>
          <w:sz w:val="28"/>
        </w:rPr>
      </w:pPr>
      <w:bookmarkStart w:id="2" w:name="_Toc243656699"/>
      <w:r w:rsidRPr="00563C85">
        <w:rPr>
          <w:rStyle w:val="Ttulo1Char"/>
          <w:rFonts w:ascii="Arial" w:eastAsia="Arial" w:hAnsi="Arial" w:cs="Arial"/>
          <w:sz w:val="28"/>
        </w:rPr>
        <w:lastRenderedPageBreak/>
        <w:t>2. Introdução</w:t>
      </w:r>
      <w:bookmarkEnd w:id="2"/>
    </w:p>
    <w:p w14:paraId="7EA00A68" w14:textId="77777777" w:rsidR="0014119B" w:rsidRDefault="0014119B" w:rsidP="0014119B">
      <w:pPr>
        <w:spacing w:after="177" w:line="360" w:lineRule="auto"/>
        <w:ind w:left="10" w:right="9"/>
        <w:jc w:val="left"/>
      </w:pPr>
      <w:r>
        <w:t>A evolução das redes de computadores transformou radicalmente a maneira como organizações públicas e privadas gerenciam informações e coordenam equipes geograficamente distribuídas. No contexto da gestão ambiental, o acesso rápido a dados precisos é vital para a tomada de decisões preventivas e punitivas. O presente trabalho detalha a criação de um software de comunicação que materializa esses conceitos, aliando a teoria de redes à prática de engenharia de software.</w:t>
      </w:r>
    </w:p>
    <w:p w14:paraId="5CBC2E51" w14:textId="77777777" w:rsidR="0014119B" w:rsidRDefault="0014119B" w:rsidP="0014119B">
      <w:pPr>
        <w:spacing w:after="177" w:line="360" w:lineRule="auto"/>
        <w:ind w:left="10" w:right="9"/>
        <w:jc w:val="left"/>
      </w:pPr>
      <w:r>
        <w:t>O projeto foi estruturado sob o paradigma de Orientação a Objetos, adotando boas práticas de design, como os princípios SOLID (especialmente o Princípio da Responsabilidade Única e a Inversão de Dependência). Essa abordagem garante que o sistema não apenas funcione corretamente na rede, mas também seja de fácil manutenção e escalável para futuras adições de recursos.</w:t>
      </w:r>
    </w:p>
    <w:p w14:paraId="3A49C10D" w14:textId="77777777" w:rsidR="0014119B" w:rsidRDefault="0014119B" w:rsidP="0014119B">
      <w:pPr>
        <w:spacing w:after="177" w:line="360" w:lineRule="auto"/>
        <w:ind w:left="10" w:right="9"/>
        <w:jc w:val="left"/>
      </w:pPr>
      <w:r>
        <w:t xml:space="preserve">Do ponto de vista técnico, a aplicação foi dividida em dois módulos principais: servidor, operado no cenário pela Secretaria, e cliente, utilizado pelos inspetores. O servidor utiliza Java NIO, incluindo ServerSocketChannel, SocketChannel e Selector, para registrar conexões e identificar eventos de aceitação e leitura. Em princípio, o Selector permite monitorar vários canais sem criar </w:t>
      </w:r>
      <w:proofErr w:type="gramStart"/>
      <w:r>
        <w:t>uma thread</w:t>
      </w:r>
      <w:proofErr w:type="gramEnd"/>
      <w:r>
        <w:t xml:space="preserve"> exclusiva para cada conexão. Contudo, o protótipo ainda precisa de validação mais abrangente quanto a leituras parciais, escritas parciais, desconexões e carga simultânea; por isso, este relatório não atribui ao sistema uma capacidade comprovada de atender dezenas ou centenas de clientes.</w:t>
      </w:r>
    </w:p>
    <w:p w14:paraId="3A7FF194" w14:textId="77777777" w:rsidR="0014119B" w:rsidRDefault="0014119B" w:rsidP="0014119B">
      <w:pPr>
        <w:spacing w:after="177" w:line="360" w:lineRule="auto"/>
        <w:ind w:left="10" w:right="9"/>
        <w:jc w:val="left"/>
      </w:pPr>
      <w:r>
        <w:t>A interface gráfica foi construída com JavaFX, com uma área de exibição de mensagens, campo de entrada e botão de envio. O projeto também reúne conceitos de Redes de Computadores, programação orientada a objetos, buffers e persistência em arquivos JSON e binários. A relação interdisciplinar é prática: o entendimento de TCP e sockets orienta a troca de dados, enquanto a separação de classes e a organização de estruturas Java ajudam a manter a lógica do domínio distinta da interface e da comunicação.</w:t>
      </w:r>
    </w:p>
    <w:p w14:paraId="59639D25" w14:textId="77777777" w:rsidR="0014119B" w:rsidRDefault="0014119B" w:rsidP="0014119B">
      <w:pPr>
        <w:spacing w:after="177" w:line="360" w:lineRule="auto"/>
        <w:ind w:left="10" w:right="9"/>
        <w:jc w:val="left"/>
      </w:pPr>
      <w:r>
        <w:t xml:space="preserve">A versão documentada contempla o cadastro e a consulta de registros de indústrias, a interpretação de comandos por expressões regulares, a persistência em arquivo JSON e a possibilidade de anexar imagens codificadas em Base64. A interface </w:t>
      </w:r>
      <w:r>
        <w:lastRenderedPageBreak/>
        <w:t>apresentada é um cliente simples de requisição e resposta para o servidor. As capturas existentes demonstram a inicialização da aplicação e uma consulta; cenários adicionais, como cadastro com imagem, mensagens inválidas e reconexão após falha, devem ser verificados na demonstração prática antes de serem descritos como resultados confirmados.</w:t>
      </w:r>
    </w:p>
    <w:p w14:paraId="5D90813C" w14:textId="77777777" w:rsidR="0014119B" w:rsidRDefault="0014119B" w:rsidP="0014119B">
      <w:pPr>
        <w:spacing w:after="177" w:line="360" w:lineRule="auto"/>
        <w:ind w:left="10" w:right="9"/>
        <w:jc w:val="left"/>
      </w:pPr>
      <w:r>
        <w:t>Além da troca de mensagens, a ferramenta precisa contextualizar os registros para que a informação tenha utilidade na rotina de fiscalização. Por isso, o cadastro reúne o nome da indústria, a localização, a descrição da ocorrência, o nível de poluição e, quando disponível, uma imagem associada. A consulta permite recuperar informações a partir do nome informado. Essa organização procura manter os dados essenciais reunidos e reduzir a dependência de anotações dispersas ou de comunicações sem padronização. A estrutura baseada em comandos é simples, mas permite demonstrar como uma aplicação define convenções próprias para interpretar solicitações e preparar respostas.</w:t>
      </w:r>
    </w:p>
    <w:p w14:paraId="0BBAD11D" w14:textId="77777777" w:rsidR="0014119B" w:rsidRDefault="0014119B" w:rsidP="0014119B">
      <w:pPr>
        <w:spacing w:after="177" w:line="360" w:lineRule="auto"/>
        <w:ind w:left="10" w:right="9"/>
        <w:jc w:val="left"/>
      </w:pPr>
      <w:r>
        <w:t>É importante delimitar a finalidade da solução: o caso da Secretaria de Estado do Meio Ambiente e das equipes que monitoram o Rio Tietê corresponde ao cenário acadêmico proposto no enunciado, não a uma implantação real nem a uma integração com sistemas oficiais. A avaliação considera o funcionamento do protótipo no ambiente de teste, a correspondência entre o comando enviado e a resposta recebida e a possibilidade de guardar e recuperar registros. O desempenho em grande escala, a segurança para uso público e a continuidade operacional não são considerados comprovados apenas pelo uso de TCP ou Java NIO.</w:t>
      </w:r>
    </w:p>
    <w:p w14:paraId="74C23E0C" w14:textId="18F4F1BF" w:rsidR="00254984" w:rsidRDefault="0014119B" w:rsidP="0014119B">
      <w:pPr>
        <w:spacing w:after="177" w:line="360" w:lineRule="auto"/>
        <w:ind w:left="10" w:right="9"/>
        <w:jc w:val="left"/>
      </w:pPr>
      <w:r>
        <w:t>O relatório apresenta, assim, os conceitos de comunicação que fundamentam a aplicação, explica as ferramentas e a convenção de mensagens, descreve as responsabilidades dos módulos e inclui trechos de código representativos. A demonstração prática complementa essa explicação ao mostrar servidor e cliente em execução. As limitações conhecidas são registradas explicitamente para separar recursos implementados de melhorias futuras. Essa delimitação permite avaliar o resultado com base no comportamento observado, sem confundir a proposta, a implementação disponível e possibilidades de evolução.</w:t>
      </w:r>
    </w:p>
    <w:p w14:paraId="58A703AF" w14:textId="77777777" w:rsidR="00254984" w:rsidRDefault="00254984" w:rsidP="00254984">
      <w:pPr>
        <w:spacing w:after="177" w:line="360" w:lineRule="auto"/>
        <w:ind w:left="10" w:right="9"/>
        <w:jc w:val="center"/>
      </w:pPr>
    </w:p>
    <w:p w14:paraId="78EB4D49" w14:textId="77777777" w:rsidR="00254984" w:rsidRDefault="00254984" w:rsidP="00254984">
      <w:pPr>
        <w:spacing w:after="177" w:line="360" w:lineRule="auto"/>
        <w:ind w:left="10" w:right="9"/>
        <w:jc w:val="center"/>
      </w:pPr>
    </w:p>
    <w:p w14:paraId="75EE28AF" w14:textId="34C8CD4D" w:rsidR="00254984" w:rsidRPr="00563C85" w:rsidRDefault="00254984" w:rsidP="00563C85">
      <w:pPr>
        <w:pStyle w:val="Ttulo1"/>
        <w:keepNext/>
        <w:pageBreakBefore/>
        <w:spacing w:after="240" w:line="276" w:lineRule="auto"/>
        <w:ind w:right="0"/>
        <w:jc w:val="left"/>
        <w:rPr>
          <w:rStyle w:val="Ttulo1Char"/>
          <w:rFonts w:ascii="Arial" w:eastAsia="Arial" w:hAnsi="Arial" w:cs="Arial"/>
          <w:sz w:val="28"/>
        </w:rPr>
      </w:pPr>
      <w:bookmarkStart w:id="3" w:name="_Toc243656700"/>
      <w:r w:rsidRPr="00563C85">
        <w:rPr>
          <w:rStyle w:val="Ttulo1Char"/>
          <w:rFonts w:ascii="Arial" w:eastAsia="Arial" w:hAnsi="Arial" w:cs="Arial"/>
          <w:sz w:val="28"/>
        </w:rPr>
        <w:lastRenderedPageBreak/>
        <w:t>3. Fundamentos da Comunicação de Dados em Rede</w:t>
      </w:r>
      <w:bookmarkEnd w:id="3"/>
    </w:p>
    <w:p w14:paraId="37E3AF4C" w14:textId="1678E2E2" w:rsidR="0014119B" w:rsidRPr="00254984" w:rsidRDefault="0014119B" w:rsidP="000120B1">
      <w:pPr>
        <w:spacing w:after="177" w:line="360" w:lineRule="auto"/>
        <w:ind w:left="10" w:right="9"/>
        <w:jc w:val="left"/>
      </w:pPr>
      <w:r w:rsidRPr="0014119B">
        <w:t>Para o pleno entendimento da solução implementada, é imprescindível revisar os conceitos teóricos que regem a comunicação de dados em redes de computadores, com ênfase na arquitetura TCP/IP, nos Sockets de Berkeley e nas estratégias de entrada e saída (I/O).</w:t>
      </w:r>
    </w:p>
    <w:p w14:paraId="7517B685" w14:textId="04BEEBC4" w:rsidR="00254984" w:rsidRPr="00563C85" w:rsidRDefault="00254984" w:rsidP="000120B1">
      <w:pPr>
        <w:pStyle w:val="Ttulo2"/>
        <w:rPr>
          <w:rFonts w:ascii="Arial" w:hAnsi="Arial" w:cs="Arial"/>
          <w:b w:val="0"/>
          <w:bCs w:val="0"/>
        </w:rPr>
      </w:pPr>
      <w:bookmarkStart w:id="4" w:name="_Toc243656701"/>
      <w:r w:rsidRPr="00563C85">
        <w:rPr>
          <w:rFonts w:ascii="Arial" w:hAnsi="Arial" w:cs="Arial"/>
          <w:b w:val="0"/>
          <w:bCs w:val="0"/>
        </w:rPr>
        <w:t>3.1. O Modelo TCP/IP e a Camada de Transporte</w:t>
      </w:r>
      <w:bookmarkEnd w:id="4"/>
    </w:p>
    <w:p w14:paraId="30760338" w14:textId="77777777" w:rsidR="0014119B" w:rsidRDefault="0014119B" w:rsidP="0014119B">
      <w:pPr>
        <w:spacing w:after="177" w:line="360" w:lineRule="auto"/>
        <w:ind w:left="10" w:right="9"/>
        <w:jc w:val="left"/>
      </w:pPr>
      <w:r>
        <w:t>O desenvolvimento de aplicações de rede requer uma fundação sólida sobre como os dados viajam entre dois nós. O modelo TCP/IP é a base da Internet moderna. Em nossa aplicação, o foco recai sobre a Camada de Transporte, responsável pela comunicação fim-a-fim entre os processos (aplicativos).</w:t>
      </w:r>
    </w:p>
    <w:p w14:paraId="7488299C" w14:textId="3A6640CE" w:rsidR="00254984" w:rsidRDefault="0014119B" w:rsidP="0014119B">
      <w:pPr>
        <w:spacing w:after="177" w:line="360" w:lineRule="auto"/>
        <w:ind w:left="10" w:right="9"/>
        <w:jc w:val="left"/>
      </w:pPr>
      <w:r>
        <w:t>O protocolo TCP (Transmission Control Protocol) foi escolhido para a comunicação da aplicação. Diferentemente do UDP, o TCP estabelece uma conexão e oferece entrega ordenada e mecanismos de retransmissão, controle de fluxo e controle de congestionamento. O estabelecimento da conexão utiliza o handshake de três vias. Esses mecanismos ajudam a preservar a sequência dos bytes recebidos, característica importante para comandos e imagens enviados ao servidor. Entretanto, o TCP não define as fronteiras das mensagens da aplicação e não cifra o conteúdo; a aplicação precisa definir seu próprio enquadramento e adotar mecanismos adicionais se precisar de confidencialidade ou autenticação (KUROSE; ROSS, 2013; TANENBAUM; WETHERALL, 2011).</w:t>
      </w:r>
    </w:p>
    <w:p w14:paraId="40FB66B2" w14:textId="321BEE0D" w:rsidR="00254984" w:rsidRPr="00563C85" w:rsidRDefault="00254984" w:rsidP="000120B1">
      <w:pPr>
        <w:pStyle w:val="Ttulo2"/>
        <w:rPr>
          <w:rFonts w:ascii="Arial" w:hAnsi="Arial" w:cs="Arial"/>
          <w:b w:val="0"/>
          <w:bCs w:val="0"/>
        </w:rPr>
      </w:pPr>
      <w:bookmarkStart w:id="5" w:name="_Toc243656702"/>
      <w:r w:rsidRPr="00563C85">
        <w:rPr>
          <w:rFonts w:ascii="Arial" w:hAnsi="Arial" w:cs="Arial"/>
          <w:b w:val="0"/>
          <w:bCs w:val="0"/>
        </w:rPr>
        <w:t>3.2. Sockets de Berkeley</w:t>
      </w:r>
      <w:bookmarkEnd w:id="5"/>
    </w:p>
    <w:p w14:paraId="1875688A" w14:textId="77777777" w:rsidR="0014119B" w:rsidRPr="0014119B" w:rsidRDefault="0014119B" w:rsidP="00804714">
      <w:pPr>
        <w:spacing w:after="177" w:line="360" w:lineRule="auto"/>
        <w:ind w:left="0" w:right="9" w:firstLine="0"/>
        <w:jc w:val="left"/>
      </w:pPr>
      <w:r w:rsidRPr="0014119B">
        <w:t>Os Sockets de Berkeley (ou BSD Sockets) são uma interface de programação de aplicativos (API) que permite a comunicação entre processos, seja na mesma máquina ou através de uma rede de computadores. Eles representam os "pontos de extremidade" (endpoints) de um link de comunicação bidirecional.</w:t>
      </w:r>
    </w:p>
    <w:p w14:paraId="4C7FF3C5" w14:textId="77777777" w:rsidR="0014119B" w:rsidRPr="00804714" w:rsidRDefault="0014119B" w:rsidP="00804714">
      <w:pPr>
        <w:spacing w:after="177" w:line="360" w:lineRule="auto"/>
        <w:ind w:left="0" w:right="9" w:firstLine="0"/>
        <w:jc w:val="left"/>
      </w:pPr>
      <w:r w:rsidRPr="0014119B">
        <w:t xml:space="preserve">Em Java, os conceitos dos Sockets de Berkeley são encapsulados em classes de rede. Um socket é definido fundamentalmente por um endereço IP e um número de porta. No escopo deste projeto, o Servidor da Secretaria é configurado para escutar requisições na porta 8080. O endereço IP identifica a máquina física na rede (seja </w:t>
      </w:r>
      <w:r w:rsidRPr="0014119B">
        <w:lastRenderedPageBreak/>
        <w:t>na rede local (localhost) ou na Internet), enquanto a porta 8080 identifica o processo específico da nossa aplicação rodando naquela máquina.</w:t>
      </w:r>
    </w:p>
    <w:p w14:paraId="1632E412" w14:textId="77777777" w:rsidR="0014119B" w:rsidRDefault="0014119B" w:rsidP="0014119B">
      <w:pPr>
        <w:pStyle w:val="Ttulo2"/>
        <w:rPr>
          <w:rFonts w:ascii="Arial" w:eastAsia="Arial" w:hAnsi="Arial" w:cs="Arial"/>
          <w:b w:val="0"/>
          <w:bCs w:val="0"/>
        </w:rPr>
      </w:pPr>
    </w:p>
    <w:p w14:paraId="43481A6B" w14:textId="63B79DF0" w:rsidR="00254984" w:rsidRPr="00563C85" w:rsidRDefault="00254984" w:rsidP="0014119B">
      <w:pPr>
        <w:pStyle w:val="Ttulo2"/>
        <w:rPr>
          <w:rFonts w:ascii="Arial" w:hAnsi="Arial" w:cs="Arial"/>
          <w:b w:val="0"/>
          <w:bCs w:val="0"/>
        </w:rPr>
      </w:pPr>
      <w:bookmarkStart w:id="6" w:name="_Toc243656703"/>
      <w:r w:rsidRPr="00563C85">
        <w:rPr>
          <w:rFonts w:ascii="Arial" w:hAnsi="Arial" w:cs="Arial"/>
          <w:b w:val="0"/>
          <w:bCs w:val="0"/>
        </w:rPr>
        <w:t>3.3. Comunicação Bloqueante vs. Não-Bloqueante (Java NIO)</w:t>
      </w:r>
      <w:bookmarkEnd w:id="6"/>
    </w:p>
    <w:p w14:paraId="3B3FD6FE" w14:textId="77777777" w:rsidR="0014119B" w:rsidRDefault="0014119B" w:rsidP="0014119B">
      <w:pPr>
        <w:spacing w:after="177" w:line="360" w:lineRule="auto"/>
        <w:ind w:left="360" w:right="9" w:firstLine="0"/>
        <w:jc w:val="left"/>
      </w:pPr>
      <w:r>
        <w:t>O modelo tradicional de Sockets em Java (pacote `java.net`) utiliza I/O bloqueante (Blocking I/O). Nesse modelo, quando o servidor invoca o método `</w:t>
      </w:r>
      <w:proofErr w:type="gramStart"/>
      <w:r>
        <w:t>accept(</w:t>
      </w:r>
      <w:proofErr w:type="gramEnd"/>
      <w:r>
        <w:t>)` ou `</w:t>
      </w:r>
      <w:proofErr w:type="gramStart"/>
      <w:r>
        <w:t>read(</w:t>
      </w:r>
      <w:proofErr w:type="gramEnd"/>
      <w:r>
        <w:t>)`, a thread do programa fica paralisada (bloqueada) aguardando que um cliente se conecte ou que dados cheguem. Para lidar com múltiplos inspetores, seria necessário abrir uma Thread dedicada para cada cliente, o que consome muita memória e processamento, limitando a escalabilidade.</w:t>
      </w:r>
    </w:p>
    <w:p w14:paraId="32B76905" w14:textId="77777777" w:rsidR="0014119B" w:rsidRDefault="0014119B" w:rsidP="0014119B">
      <w:pPr>
        <w:spacing w:after="177" w:line="360" w:lineRule="auto"/>
        <w:ind w:left="360" w:right="9" w:firstLine="0"/>
        <w:jc w:val="left"/>
      </w:pPr>
      <w:r>
        <w:t>Para lidar com múltiplos canais, a aplicação utiliza Java NIO (New I/O), que disponibiliza canais, buffers e seletores. Um canal pode ser configurado para operação não bloqueante; nesse modo, uma chamada de leitura ou escrita pode processar apenas parte dos dados disponíveis ou retornar zero. O programa precisa preservar o estado da mensagem e continuar a operação quando o canal estiver pronto, em vez de presumir que todos os bytes chegarão em uma única chamada. O uso de NIO representa uma escolha de arquitetura, mas, por si só, não comprova desempenho ou escalabilidade: essas características dependem também do tratamento correto de mensagens incompletas, desconexões, erros e testes com várias conexões (ORACLE, s.d.).</w:t>
      </w:r>
    </w:p>
    <w:p w14:paraId="1C6470AB" w14:textId="77777777" w:rsidR="0014119B" w:rsidRPr="0014119B" w:rsidRDefault="0014119B" w:rsidP="0014119B">
      <w:pPr>
        <w:pStyle w:val="PargrafodaLista"/>
        <w:numPr>
          <w:ilvl w:val="0"/>
          <w:numId w:val="17"/>
        </w:numPr>
        <w:spacing w:after="177" w:line="360" w:lineRule="auto"/>
        <w:ind w:right="9"/>
        <w:jc w:val="left"/>
      </w:pPr>
      <w:r w:rsidRPr="0014119B">
        <w:rPr>
          <w:b/>
          <w:bCs/>
        </w:rPr>
        <w:t>Channels (`SocketChannel`, `ServerSocketChannel`):</w:t>
      </w:r>
      <w:r w:rsidRPr="0014119B">
        <w:t xml:space="preserve"> São conexões abertas com dispositivos de I/O que suportam operações de leitura e gravação assíncronas (não-bloqueantes).</w:t>
      </w:r>
    </w:p>
    <w:p w14:paraId="54430D56" w14:textId="77777777" w:rsidR="0014119B" w:rsidRPr="0014119B" w:rsidRDefault="0014119B" w:rsidP="0014119B">
      <w:pPr>
        <w:pStyle w:val="PargrafodaLista"/>
        <w:numPr>
          <w:ilvl w:val="0"/>
          <w:numId w:val="17"/>
        </w:numPr>
        <w:spacing w:after="177" w:line="360" w:lineRule="auto"/>
        <w:ind w:right="9"/>
        <w:jc w:val="left"/>
      </w:pPr>
      <w:r w:rsidRPr="0014119B">
        <w:rPr>
          <w:b/>
          <w:bCs/>
        </w:rPr>
        <w:t>Buffers (`ByteBuffer`):</w:t>
      </w:r>
      <w:r w:rsidRPr="0014119B">
        <w:t xml:space="preserve"> No NIO, todos os dados são manipulados em blocos. Os dados são lidos de um canal diretamente para um buffer, e escritos de um buffer para um canal. Isso oferece um controle minucioso sobre o fluxo de bytes.</w:t>
      </w:r>
    </w:p>
    <w:p w14:paraId="35C6463E" w14:textId="01719305" w:rsidR="00254984" w:rsidRDefault="0014119B" w:rsidP="000120B1">
      <w:pPr>
        <w:pStyle w:val="PargrafodaLista"/>
        <w:numPr>
          <w:ilvl w:val="0"/>
          <w:numId w:val="17"/>
        </w:numPr>
        <w:spacing w:after="177" w:line="360" w:lineRule="auto"/>
        <w:ind w:right="9"/>
        <w:jc w:val="left"/>
      </w:pPr>
      <w:r w:rsidRPr="0014119B">
        <w:rPr>
          <w:b/>
          <w:bCs/>
        </w:rPr>
        <w:t>Selector:</w:t>
      </w:r>
      <w:r w:rsidRPr="0014119B">
        <w:t xml:space="preserve"> É o coração da comunicação multiplexada do nosso servidor. O Selector permite que uma única Thread monitore vários canais simultaneamente. O servidor registra seus canais no seletor indicando </w:t>
      </w:r>
      <w:r w:rsidRPr="0014119B">
        <w:lastRenderedPageBreak/>
        <w:t>eventos de interesse (ex: `OP_ACCEPT` para novas conexões, `OP_READ` para chegada de dados). O sistema "acorda" apenas quando um canal tem dados prontos para processamento, tornando o servidor altamente eficiente.</w:t>
      </w:r>
    </w:p>
    <w:p w14:paraId="02D03F92" w14:textId="77777777" w:rsidR="0014119B" w:rsidRDefault="0014119B" w:rsidP="0014119B">
      <w:pPr>
        <w:pStyle w:val="PargrafodaLista"/>
        <w:spacing w:after="177" w:line="360" w:lineRule="auto"/>
        <w:ind w:right="9" w:firstLine="0"/>
        <w:jc w:val="left"/>
      </w:pPr>
    </w:p>
    <w:p w14:paraId="4B274737" w14:textId="25CFF3BC" w:rsidR="00254984" w:rsidRPr="00563C85" w:rsidRDefault="00254984" w:rsidP="000120B1">
      <w:pPr>
        <w:pStyle w:val="Ttulo2"/>
        <w:rPr>
          <w:rFonts w:ascii="Arial" w:hAnsi="Arial" w:cs="Arial"/>
          <w:b w:val="0"/>
          <w:bCs w:val="0"/>
        </w:rPr>
      </w:pPr>
      <w:bookmarkStart w:id="7" w:name="_Toc243656704"/>
      <w:r w:rsidRPr="00563C85">
        <w:rPr>
          <w:rFonts w:ascii="Arial" w:hAnsi="Arial" w:cs="Arial"/>
          <w:b w:val="0"/>
          <w:bCs w:val="0"/>
        </w:rPr>
        <w:t>3.4. Serialização e Transferência de Arquivos Multimídia</w:t>
      </w:r>
      <w:bookmarkEnd w:id="7"/>
    </w:p>
    <w:p w14:paraId="4F4DF517" w14:textId="77777777" w:rsidR="0014119B" w:rsidRDefault="0014119B" w:rsidP="0014119B">
      <w:pPr>
        <w:spacing w:after="177" w:line="360" w:lineRule="auto"/>
        <w:ind w:left="10" w:right="9"/>
        <w:jc w:val="left"/>
      </w:pPr>
      <w:r>
        <w:t>Uma das funcionalidades avançadas (extras) exigidas pelo escopo foi a transferência de arquivos. A transmissão de textos na rede é trivial quando convertida para UTF-8, mas arquivos binários (como imagens `.jpg` das indústrias) exigem tratamento especial.</w:t>
      </w:r>
    </w:p>
    <w:p w14:paraId="7A2FA3B3" w14:textId="7CC053EF" w:rsidR="00254984" w:rsidRDefault="0014119B" w:rsidP="0014119B">
      <w:pPr>
        <w:spacing w:after="177" w:line="360" w:lineRule="auto"/>
        <w:ind w:left="10" w:right="9"/>
        <w:jc w:val="left"/>
      </w:pPr>
      <w:r>
        <w:t>Para transportar a imagem dentro do comando textual, o cliente utiliza Base64, que representa dados binários com caracteres ASCII. No servidor, o conteúdo é decodificado e gravado em arquivo. Base64 não é criptografia: qualquer pessoa que obtenha a cadeia pode reconstruir os bytes. A representação também aumenta o tamanho dos dados transmitidos, por isso é adequada ao protótipo e a imagens pequenas, mas uma versão mais robusta poderia transferir o arquivo como payload binário separado, com tamanho máximo, validação de extensão e tratamento específico de erros. O código atual depende do nome indicado no comando e de diretórios locais, aspecto que deve ser considerado ao executar a demonstração em outra máquina.</w:t>
      </w:r>
    </w:p>
    <w:p w14:paraId="7D9F1CEC" w14:textId="77777777" w:rsidR="0014119B" w:rsidRPr="00563C85" w:rsidRDefault="0014119B" w:rsidP="00563C85">
      <w:pPr>
        <w:pStyle w:val="Ttulo2"/>
        <w:rPr>
          <w:rFonts w:ascii="Arial" w:hAnsi="Arial" w:cs="Arial"/>
          <w:b w:val="0"/>
          <w:bCs w:val="0"/>
        </w:rPr>
      </w:pPr>
      <w:bookmarkStart w:id="8" w:name="_Toc243656705"/>
      <w:r w:rsidRPr="00563C85">
        <w:rPr>
          <w:rFonts w:ascii="Arial" w:hAnsi="Arial" w:cs="Arial"/>
          <w:b w:val="0"/>
          <w:bCs w:val="0"/>
        </w:rPr>
        <w:t>3.5. Enquadramento das mensagens e fluxo de bytes</w:t>
      </w:r>
      <w:bookmarkEnd w:id="8"/>
    </w:p>
    <w:p w14:paraId="5C257927" w14:textId="77777777" w:rsidR="0014119B" w:rsidRDefault="0014119B" w:rsidP="0014119B">
      <w:pPr>
        <w:spacing w:after="177" w:line="360" w:lineRule="auto"/>
        <w:ind w:left="10" w:right="9"/>
        <w:jc w:val="left"/>
      </w:pPr>
      <w:r>
        <w:t>O TCP deve ser entendido como um fluxo contínuo de bytes, e não como um protocolo que preserva automaticamente cada mensagem enviada pela aplicação. Se um cliente enviar uma mensagem em uma única chamada, o servidor poderá recebê-la em várias leituras; de modo semelhante, uma leitura pode conter menos bytes do que o cabeçalho ou o conteúdo esperado. Por essa razão, o protocolo definido no projeto utiliza um cabeçalho composto por um byte de tipo e um inteiro de quatro bytes indicando o tamanho do conteúdo. O receptor lê o tipo, identifica o tamanho e, em seguida, reúne os bytes do payload antes de interpretar a mensagem.</w:t>
      </w:r>
    </w:p>
    <w:p w14:paraId="24A5AAE8" w14:textId="77777777" w:rsidR="0014119B" w:rsidRDefault="0014119B" w:rsidP="0014119B">
      <w:pPr>
        <w:spacing w:after="177" w:line="360" w:lineRule="auto"/>
        <w:ind w:left="10" w:right="9"/>
        <w:jc w:val="left"/>
      </w:pPr>
      <w:r>
        <w:t xml:space="preserve">Esse formato é conhecido como enquadramento (framing). A vantagem é permitir que o receptor saiba quantos bytes pertencem à mensagem corrente, mesmo que a </w:t>
      </w:r>
      <w:r>
        <w:lastRenderedPageBreak/>
        <w:t>camada de transporte divida os dados em segmentos diferentes. O campo de tamanho precisa ser validado antes da alocação do buffer: valores negativos, excessivamente grandes ou incompatíveis com o tipo da mensagem devem ser rejeitados. Também é necessário lidar com o encerramento da conexão antes de completar o cabeçalho ou o payload. Sem essas verificações, uma mensagem incompleta pode provocar erro, espera indevida ou alocação excessiva de memória.</w:t>
      </w:r>
    </w:p>
    <w:p w14:paraId="029A42AD" w14:textId="77777777" w:rsidR="0014119B" w:rsidRDefault="0014119B" w:rsidP="0014119B">
      <w:pPr>
        <w:spacing w:after="177" w:line="360" w:lineRule="auto"/>
        <w:ind w:left="10" w:right="9"/>
        <w:jc w:val="left"/>
      </w:pPr>
      <w:r>
        <w:t>No protótipo, o formato de tipo, tamanho e conteúdo está presente nos métodos de envio e recebimento. A implementação faz leituras sucessivas para preencher os buffers, mas ainda não mantém um estado de recepção por conexão para retomar com segurança uma mensagem parcial em todas as situações de I/O não bloqueante. Essa limitação é registrada como ponto de melhoria, em vez de se afirmar que o protocolo já trata qualquer fragmentação de forma completa. O conceito teórico e o comportamento efetivamente demonstrado devem permanecer claramente separados no relatório.</w:t>
      </w:r>
    </w:p>
    <w:p w14:paraId="5010199A" w14:textId="77777777" w:rsidR="0014119B" w:rsidRPr="00563C85" w:rsidRDefault="0014119B" w:rsidP="00563C85">
      <w:pPr>
        <w:pStyle w:val="Ttulo2"/>
        <w:rPr>
          <w:rFonts w:ascii="Arial" w:hAnsi="Arial" w:cs="Arial"/>
          <w:b w:val="0"/>
          <w:bCs w:val="0"/>
        </w:rPr>
      </w:pPr>
      <w:bookmarkStart w:id="9" w:name="_Toc243656706"/>
      <w:r w:rsidRPr="00563C85">
        <w:rPr>
          <w:rFonts w:ascii="Arial" w:hAnsi="Arial" w:cs="Arial"/>
          <w:b w:val="0"/>
          <w:bCs w:val="0"/>
        </w:rPr>
        <w:t>3.6. Confiabilidade, segurança e limitações do protótipo</w:t>
      </w:r>
      <w:bookmarkEnd w:id="9"/>
    </w:p>
    <w:p w14:paraId="14B3069C" w14:textId="77777777" w:rsidR="0014119B" w:rsidRDefault="0014119B" w:rsidP="0014119B">
      <w:pPr>
        <w:spacing w:after="177" w:line="360" w:lineRule="auto"/>
        <w:ind w:left="10" w:right="9"/>
        <w:jc w:val="left"/>
      </w:pPr>
      <w:r>
        <w:t>A confiabilidade do TCP diz respeito ao transporte dos bytes durante uma conexão. Ela não substitui validações de negócio nem garante que o comando tenha sido interpretado corretamente. Por exemplo, a aplicação precisa verificar se o nível de poluição informado corresponde a um valor aceito pelo enum, se os campos obrigatórios foram preenchidos e se o arquivo associado pode ser localizado. O retorno do servidor deve indicar o resultado efetivo do processamento, e não apenas repetir o texto recebido pelo usuário.</w:t>
      </w:r>
    </w:p>
    <w:p w14:paraId="33114419" w14:textId="77777777" w:rsidR="0014119B" w:rsidRDefault="0014119B" w:rsidP="0014119B">
      <w:pPr>
        <w:spacing w:after="177" w:line="360" w:lineRule="auto"/>
        <w:ind w:left="10" w:right="9"/>
        <w:jc w:val="left"/>
      </w:pPr>
      <w:r>
        <w:t>Também é importante distinguir confiabilidade de segurança. No código entregue para análise, não há implementação explícita de autenticação de inspetores, autorização por perfil ou criptografia de ponta a ponta. Portanto, o protótipo deve ser usado em ambiente controlado e não deve ser apresentado como solução pronta para processar evidências sensíveis em uma rede pública. Uma evolução futura poderia adicionar autenticação, uso de TLS, validação mais restrita dos nomes de arquivos, limites de tamanho e registros de auditoria.</w:t>
      </w:r>
    </w:p>
    <w:p w14:paraId="386E3A1D" w14:textId="77777777" w:rsidR="0014119B" w:rsidRDefault="0014119B" w:rsidP="0014119B">
      <w:pPr>
        <w:spacing w:after="177" w:line="360" w:lineRule="auto"/>
        <w:ind w:left="10" w:right="9"/>
        <w:jc w:val="left"/>
      </w:pPr>
      <w:r>
        <w:t xml:space="preserve">Por fim, os conceitos de escalabilidade e disponibilidade precisam ser sustentados por testes. A presença de Selector e de canais não bloqueantes pode reduzir a </w:t>
      </w:r>
      <w:r>
        <w:lastRenderedPageBreak/>
        <w:t>necessidade de threads dedicadas por cliente, mas o resultado depende da forma como são geridos buffers, filas de saída e exceções. Para fins acadêmicos, é mais preciso descrever a opção técnica, explicar seus benefícios esperados e reconhecer o que ainda não foi medido do que atribuir ao sistema um desempenho não comprovado. Essa postura permite relacionar teoria e prática, além de indicar caminhos objetivos para a evolução do trabalho.</w:t>
      </w:r>
    </w:p>
    <w:p w14:paraId="6662F6B3" w14:textId="77777777" w:rsidR="0014119B" w:rsidRDefault="0014119B" w:rsidP="0014119B">
      <w:pPr>
        <w:spacing w:after="177" w:line="360" w:lineRule="auto"/>
        <w:ind w:left="10" w:right="9"/>
        <w:jc w:val="left"/>
      </w:pPr>
    </w:p>
    <w:p w14:paraId="18DE4D4B" w14:textId="77777777" w:rsidR="0014119B" w:rsidRDefault="0014119B" w:rsidP="0014119B">
      <w:pPr>
        <w:spacing w:after="177" w:line="360" w:lineRule="auto"/>
        <w:ind w:left="10" w:right="9"/>
        <w:jc w:val="left"/>
      </w:pPr>
    </w:p>
    <w:p w14:paraId="32A5AA2C" w14:textId="77777777" w:rsidR="000120B1" w:rsidRDefault="000120B1" w:rsidP="000120B1">
      <w:pPr>
        <w:spacing w:after="177" w:line="360" w:lineRule="auto"/>
        <w:ind w:left="10" w:right="9"/>
        <w:jc w:val="left"/>
      </w:pPr>
    </w:p>
    <w:p w14:paraId="44652493" w14:textId="77777777" w:rsidR="0014119B" w:rsidRDefault="0014119B" w:rsidP="000120B1">
      <w:pPr>
        <w:spacing w:after="177" w:line="360" w:lineRule="auto"/>
        <w:ind w:left="10" w:right="9"/>
        <w:jc w:val="left"/>
      </w:pPr>
    </w:p>
    <w:p w14:paraId="61052799" w14:textId="77777777" w:rsidR="0014119B" w:rsidRDefault="0014119B" w:rsidP="000120B1">
      <w:pPr>
        <w:spacing w:after="177" w:line="360" w:lineRule="auto"/>
        <w:ind w:left="10" w:right="9"/>
        <w:jc w:val="left"/>
      </w:pPr>
    </w:p>
    <w:p w14:paraId="2F10F155" w14:textId="77777777" w:rsidR="0014119B" w:rsidRDefault="0014119B" w:rsidP="000120B1">
      <w:pPr>
        <w:spacing w:after="177" w:line="360" w:lineRule="auto"/>
        <w:ind w:left="10" w:right="9"/>
        <w:jc w:val="left"/>
      </w:pPr>
    </w:p>
    <w:p w14:paraId="16C16348" w14:textId="77777777" w:rsidR="0014119B" w:rsidRDefault="0014119B" w:rsidP="000120B1">
      <w:pPr>
        <w:spacing w:after="177" w:line="360" w:lineRule="auto"/>
        <w:ind w:left="10" w:right="9"/>
        <w:jc w:val="left"/>
      </w:pPr>
    </w:p>
    <w:p w14:paraId="339E5AB6" w14:textId="77777777" w:rsidR="0014119B" w:rsidRDefault="0014119B" w:rsidP="000120B1">
      <w:pPr>
        <w:spacing w:after="177" w:line="360" w:lineRule="auto"/>
        <w:ind w:left="10" w:right="9"/>
        <w:jc w:val="left"/>
      </w:pPr>
    </w:p>
    <w:p w14:paraId="6D2EBED7" w14:textId="77777777" w:rsidR="0014119B" w:rsidRDefault="0014119B" w:rsidP="000120B1">
      <w:pPr>
        <w:spacing w:after="177" w:line="360" w:lineRule="auto"/>
        <w:ind w:left="10" w:right="9"/>
        <w:jc w:val="left"/>
      </w:pPr>
    </w:p>
    <w:p w14:paraId="04194536" w14:textId="77777777" w:rsidR="0014119B" w:rsidRDefault="0014119B" w:rsidP="000120B1">
      <w:pPr>
        <w:spacing w:after="177" w:line="360" w:lineRule="auto"/>
        <w:ind w:left="10" w:right="9"/>
        <w:jc w:val="left"/>
      </w:pPr>
    </w:p>
    <w:p w14:paraId="08B6A8DB" w14:textId="77777777" w:rsidR="0014119B" w:rsidRDefault="0014119B" w:rsidP="000120B1">
      <w:pPr>
        <w:spacing w:after="177" w:line="360" w:lineRule="auto"/>
        <w:ind w:left="10" w:right="9"/>
        <w:jc w:val="left"/>
      </w:pPr>
    </w:p>
    <w:p w14:paraId="44BAA2EF" w14:textId="77777777" w:rsidR="0014119B" w:rsidRDefault="0014119B" w:rsidP="000120B1">
      <w:pPr>
        <w:spacing w:after="177" w:line="360" w:lineRule="auto"/>
        <w:ind w:left="10" w:right="9"/>
        <w:jc w:val="left"/>
      </w:pPr>
    </w:p>
    <w:p w14:paraId="23A48329" w14:textId="77777777" w:rsidR="0014119B" w:rsidRDefault="0014119B" w:rsidP="000120B1">
      <w:pPr>
        <w:spacing w:after="177" w:line="360" w:lineRule="auto"/>
        <w:ind w:left="10" w:right="9"/>
        <w:jc w:val="left"/>
      </w:pPr>
    </w:p>
    <w:p w14:paraId="63E368C6" w14:textId="77777777" w:rsidR="0014119B" w:rsidRDefault="0014119B" w:rsidP="000120B1">
      <w:pPr>
        <w:spacing w:after="177" w:line="360" w:lineRule="auto"/>
        <w:ind w:left="10" w:right="9"/>
        <w:jc w:val="left"/>
      </w:pPr>
    </w:p>
    <w:p w14:paraId="4292659E" w14:textId="77777777" w:rsidR="0014119B" w:rsidRDefault="0014119B" w:rsidP="000120B1">
      <w:pPr>
        <w:spacing w:after="177" w:line="360" w:lineRule="auto"/>
        <w:ind w:left="10" w:right="9"/>
        <w:jc w:val="left"/>
      </w:pPr>
    </w:p>
    <w:p w14:paraId="2457057F" w14:textId="77777777" w:rsidR="0014119B" w:rsidRDefault="0014119B" w:rsidP="000120B1">
      <w:pPr>
        <w:spacing w:after="177" w:line="360" w:lineRule="auto"/>
        <w:ind w:left="10" w:right="9"/>
        <w:jc w:val="left"/>
      </w:pPr>
    </w:p>
    <w:p w14:paraId="7912E0C4" w14:textId="77777777" w:rsidR="0014119B" w:rsidRDefault="0014119B" w:rsidP="000120B1">
      <w:pPr>
        <w:spacing w:after="177" w:line="360" w:lineRule="auto"/>
        <w:ind w:left="10" w:right="9"/>
        <w:jc w:val="left"/>
      </w:pPr>
    </w:p>
    <w:p w14:paraId="30EC9682" w14:textId="77777777" w:rsidR="0014119B" w:rsidRDefault="0014119B" w:rsidP="000120B1">
      <w:pPr>
        <w:spacing w:after="177" w:line="360" w:lineRule="auto"/>
        <w:ind w:left="10" w:right="9"/>
        <w:jc w:val="left"/>
      </w:pPr>
    </w:p>
    <w:p w14:paraId="53017567" w14:textId="77777777" w:rsidR="0014119B" w:rsidRDefault="0014119B" w:rsidP="000120B1">
      <w:pPr>
        <w:spacing w:after="177" w:line="360" w:lineRule="auto"/>
        <w:ind w:left="10" w:right="9"/>
        <w:jc w:val="left"/>
      </w:pPr>
    </w:p>
    <w:p w14:paraId="12309C95" w14:textId="3D36CBA7" w:rsidR="00254984" w:rsidRPr="00563C85" w:rsidRDefault="00254984" w:rsidP="00563C85">
      <w:pPr>
        <w:pStyle w:val="Ttulo1"/>
        <w:keepNext/>
        <w:pageBreakBefore/>
        <w:spacing w:after="240" w:line="276" w:lineRule="auto"/>
        <w:ind w:right="0"/>
        <w:jc w:val="left"/>
        <w:rPr>
          <w:rStyle w:val="Ttulo1Char"/>
          <w:rFonts w:ascii="Arial" w:eastAsia="Arial" w:hAnsi="Arial" w:cs="Arial"/>
          <w:sz w:val="28"/>
        </w:rPr>
      </w:pPr>
      <w:bookmarkStart w:id="10" w:name="_Toc243656707"/>
      <w:r w:rsidRPr="00563C85">
        <w:rPr>
          <w:rStyle w:val="Ttulo1Char"/>
          <w:rFonts w:ascii="Arial" w:eastAsia="Arial" w:hAnsi="Arial" w:cs="Arial"/>
          <w:sz w:val="28"/>
        </w:rPr>
        <w:lastRenderedPageBreak/>
        <w:t>4. Plano de Desenvolvimento da Aplicação</w:t>
      </w:r>
      <w:bookmarkEnd w:id="10"/>
    </w:p>
    <w:p w14:paraId="6DF3AD9C" w14:textId="77777777" w:rsidR="00254984" w:rsidRPr="00254984" w:rsidRDefault="00254984" w:rsidP="000120B1">
      <w:pPr>
        <w:spacing w:after="177" w:line="360" w:lineRule="auto"/>
        <w:ind w:left="10" w:right="9"/>
        <w:jc w:val="left"/>
      </w:pPr>
    </w:p>
    <w:p w14:paraId="2FD65CFF" w14:textId="0917F450" w:rsidR="00254984" w:rsidRDefault="00254984" w:rsidP="00C24335">
      <w:pPr>
        <w:spacing w:after="160" w:line="360" w:lineRule="auto"/>
        <w:ind w:left="0" w:right="0" w:firstLine="0"/>
      </w:pPr>
      <w:r w:rsidRPr="00254984">
        <w:t xml:space="preserve">A concepção da ferramenta foi pautada na criação de um protocolo próprio de troca de mensagens que operasse sobre o TCP, suportado por uma interface gráfica e por armazenamento persistente de dados. </w:t>
      </w:r>
    </w:p>
    <w:p w14:paraId="252E8526" w14:textId="0CABA49A" w:rsidR="00254984" w:rsidRPr="00563C85" w:rsidRDefault="00254984" w:rsidP="000120B1">
      <w:pPr>
        <w:pStyle w:val="Ttulo2"/>
        <w:rPr>
          <w:rFonts w:ascii="Arial" w:hAnsi="Arial" w:cs="Arial"/>
          <w:b w:val="0"/>
          <w:bCs w:val="0"/>
        </w:rPr>
      </w:pPr>
      <w:bookmarkStart w:id="11" w:name="_Toc243656708"/>
      <w:r w:rsidRPr="00563C85">
        <w:rPr>
          <w:rFonts w:ascii="Arial" w:hAnsi="Arial" w:cs="Arial"/>
          <w:b w:val="0"/>
          <w:bCs w:val="0"/>
        </w:rPr>
        <w:t>4.1. Ferramentas e Tecnologias Adotadas</w:t>
      </w:r>
      <w:bookmarkEnd w:id="11"/>
    </w:p>
    <w:p w14:paraId="04B6D382" w14:textId="26DB14B3" w:rsidR="00254984" w:rsidRDefault="00254984" w:rsidP="000120B1">
      <w:pPr>
        <w:pStyle w:val="PargrafodaLista"/>
        <w:numPr>
          <w:ilvl w:val="0"/>
          <w:numId w:val="18"/>
        </w:numPr>
        <w:spacing w:after="177" w:line="360" w:lineRule="auto"/>
        <w:ind w:right="9"/>
        <w:jc w:val="left"/>
      </w:pPr>
      <w:r w:rsidRPr="00B02ABD">
        <w:rPr>
          <w:b/>
          <w:bCs/>
        </w:rPr>
        <w:t>Linguagem de Programação:</w:t>
      </w:r>
      <w:r w:rsidRPr="00254984">
        <w:t xml:space="preserve"> Java 17+, devido à sua robustez, orientação a objetos estrita e excelente suporte a APIs de redes (NIO) e interfaces gráficas.</w:t>
      </w:r>
    </w:p>
    <w:p w14:paraId="23F2BB24" w14:textId="77777777" w:rsidR="00B02ABD" w:rsidRPr="00254984" w:rsidRDefault="00B02ABD" w:rsidP="000120B1">
      <w:pPr>
        <w:pStyle w:val="PargrafodaLista"/>
        <w:spacing w:after="177" w:line="360" w:lineRule="auto"/>
        <w:ind w:right="9" w:firstLine="0"/>
        <w:jc w:val="left"/>
      </w:pPr>
    </w:p>
    <w:p w14:paraId="74DCC763" w14:textId="0BD60077" w:rsidR="00254984" w:rsidRDefault="00254984" w:rsidP="000120B1">
      <w:pPr>
        <w:pStyle w:val="PargrafodaLista"/>
        <w:numPr>
          <w:ilvl w:val="0"/>
          <w:numId w:val="18"/>
        </w:numPr>
        <w:spacing w:after="177" w:line="360" w:lineRule="auto"/>
        <w:ind w:right="9"/>
        <w:jc w:val="left"/>
      </w:pPr>
      <w:r w:rsidRPr="00B02ABD">
        <w:rPr>
          <w:b/>
          <w:bCs/>
        </w:rPr>
        <w:t>Interface Gráfica:</w:t>
      </w:r>
      <w:r w:rsidRPr="00254984">
        <w:t xml:space="preserve"> JavaFX. Permitiu a criação de um layout em caixas (`VBox`) com separação fluida entre a área de exibição do chat e os campos de entrada, com tratamento de eventos visuais de forma isolada da lógica de rede.</w:t>
      </w:r>
    </w:p>
    <w:p w14:paraId="13DA1966" w14:textId="77777777" w:rsidR="00B02ABD" w:rsidRPr="00254984" w:rsidRDefault="00B02ABD" w:rsidP="000120B1">
      <w:pPr>
        <w:pStyle w:val="PargrafodaLista"/>
        <w:spacing w:after="177" w:line="360" w:lineRule="auto"/>
        <w:ind w:right="9" w:firstLine="0"/>
        <w:jc w:val="left"/>
      </w:pPr>
    </w:p>
    <w:p w14:paraId="54DA24C3" w14:textId="5CF152EC" w:rsidR="00254984" w:rsidRPr="00254984" w:rsidRDefault="00254984" w:rsidP="000120B1">
      <w:pPr>
        <w:pStyle w:val="PargrafodaLista"/>
        <w:numPr>
          <w:ilvl w:val="0"/>
          <w:numId w:val="18"/>
        </w:numPr>
        <w:spacing w:after="177" w:line="360" w:lineRule="auto"/>
        <w:ind w:right="9"/>
        <w:jc w:val="left"/>
      </w:pPr>
      <w:r w:rsidRPr="00B02ABD">
        <w:rPr>
          <w:b/>
          <w:bCs/>
        </w:rPr>
        <w:t>Persistência (JSON):</w:t>
      </w:r>
      <w:r w:rsidRPr="00254984">
        <w:t xml:space="preserve"> Biblioteca Jackson Databind. Os relatórios de poluição precisam ser persistentes. Escolheu-se o formato JSON (JavaScript Object Notation) para salvar os dados no servidor, pela sua legibilidade e fácil integração. O Jackson mapeia as entidades de classe Java para estruturas JSON.</w:t>
      </w:r>
    </w:p>
    <w:p w14:paraId="00A6BC92" w14:textId="77777777" w:rsidR="00254984" w:rsidRDefault="00254984" w:rsidP="000120B1">
      <w:pPr>
        <w:spacing w:after="177" w:line="360" w:lineRule="auto"/>
        <w:ind w:left="10" w:right="9"/>
        <w:jc w:val="left"/>
      </w:pPr>
    </w:p>
    <w:p w14:paraId="42E11142" w14:textId="300666E9" w:rsidR="00254984" w:rsidRPr="00563C85" w:rsidRDefault="00254984" w:rsidP="000120B1">
      <w:pPr>
        <w:pStyle w:val="Ttulo2"/>
        <w:rPr>
          <w:rFonts w:ascii="Arial" w:hAnsi="Arial" w:cs="Arial"/>
          <w:b w:val="0"/>
          <w:bCs w:val="0"/>
        </w:rPr>
      </w:pPr>
      <w:bookmarkStart w:id="12" w:name="_Toc243656709"/>
      <w:r w:rsidRPr="00563C85">
        <w:rPr>
          <w:rFonts w:ascii="Arial" w:hAnsi="Arial" w:cs="Arial"/>
          <w:b w:val="0"/>
          <w:bCs w:val="0"/>
        </w:rPr>
        <w:t>4.2. Protocolo de Comunicação e Formatação de Dados</w:t>
      </w:r>
      <w:bookmarkEnd w:id="12"/>
    </w:p>
    <w:p w14:paraId="4F5FED10" w14:textId="77777777" w:rsidR="00254984" w:rsidRPr="00254984" w:rsidRDefault="00254984" w:rsidP="000120B1">
      <w:pPr>
        <w:spacing w:after="177" w:line="360" w:lineRule="auto"/>
        <w:ind w:left="10" w:right="9"/>
        <w:jc w:val="left"/>
      </w:pPr>
      <w:r w:rsidRPr="00254984">
        <w:t>Para que o cliente e o servidor se compreendam, definimos uma estrutura de pacote (frame) de rede gerenciada através de `ByteBuffers`:</w:t>
      </w:r>
    </w:p>
    <w:p w14:paraId="2E1661B8" w14:textId="62E27FD6" w:rsidR="00254984" w:rsidRPr="00254984" w:rsidRDefault="00254984" w:rsidP="000120B1">
      <w:pPr>
        <w:spacing w:after="177" w:line="360" w:lineRule="auto"/>
        <w:ind w:left="10" w:right="9"/>
        <w:jc w:val="left"/>
      </w:pPr>
      <w:r w:rsidRPr="00254984">
        <w:t xml:space="preserve">1.  </w:t>
      </w:r>
      <w:r w:rsidRPr="00B02ABD">
        <w:rPr>
          <w:b/>
          <w:bCs/>
        </w:rPr>
        <w:t>Byte de Controle (1 byte):</w:t>
      </w:r>
      <w:r w:rsidRPr="00254984">
        <w:t xml:space="preserve"> Indica o tipo da mensagem (ex: 1 para Texto, 2 para Objeto/Entidade serializada).</w:t>
      </w:r>
    </w:p>
    <w:p w14:paraId="2BAFA0B1" w14:textId="46B0F51E" w:rsidR="00254984" w:rsidRPr="00254984" w:rsidRDefault="00254984" w:rsidP="000120B1">
      <w:pPr>
        <w:spacing w:after="177" w:line="360" w:lineRule="auto"/>
        <w:ind w:left="10" w:right="9"/>
        <w:jc w:val="left"/>
      </w:pPr>
      <w:r w:rsidRPr="00254984">
        <w:t xml:space="preserve">2.  </w:t>
      </w:r>
      <w:r w:rsidRPr="00B02ABD">
        <w:rPr>
          <w:b/>
          <w:bCs/>
        </w:rPr>
        <w:t>Tamanho do Payload (4 bytes - Inteiro):</w:t>
      </w:r>
      <w:r w:rsidR="00B02ABD">
        <w:t xml:space="preserve"> </w:t>
      </w:r>
      <w:r w:rsidRPr="00254984">
        <w:t>Informa à ponta receptora quantos bytes devem ser lidos na sequência. Isso resolve o problema de fragmentação de pacotes no TCP.</w:t>
      </w:r>
    </w:p>
    <w:p w14:paraId="0BB47FC5" w14:textId="72DC1E0B" w:rsidR="00254984" w:rsidRPr="00254984" w:rsidRDefault="00254984" w:rsidP="000120B1">
      <w:pPr>
        <w:spacing w:after="177" w:line="360" w:lineRule="auto"/>
        <w:ind w:left="10" w:right="9"/>
        <w:jc w:val="left"/>
      </w:pPr>
      <w:r w:rsidRPr="00254984">
        <w:lastRenderedPageBreak/>
        <w:t xml:space="preserve">3.  </w:t>
      </w:r>
      <w:r w:rsidRPr="00B02ABD">
        <w:rPr>
          <w:b/>
          <w:bCs/>
        </w:rPr>
        <w:t>Payload (N bytes):</w:t>
      </w:r>
      <w:r w:rsidR="00B02ABD">
        <w:t xml:space="preserve"> </w:t>
      </w:r>
      <w:r w:rsidRPr="00254984">
        <w:t>O conteúdo da mensagem (texto em UTF-8 ou bytes de um objeto).</w:t>
      </w:r>
    </w:p>
    <w:p w14:paraId="302025C0" w14:textId="77777777" w:rsidR="00254984" w:rsidRDefault="00254984" w:rsidP="000120B1">
      <w:pPr>
        <w:spacing w:after="177" w:line="360" w:lineRule="auto"/>
        <w:ind w:left="10" w:right="9"/>
        <w:jc w:val="left"/>
      </w:pPr>
    </w:p>
    <w:p w14:paraId="70A3ABAF" w14:textId="739EDA0D" w:rsidR="00254984" w:rsidRPr="00563C85" w:rsidRDefault="00254984" w:rsidP="000120B1">
      <w:pPr>
        <w:pStyle w:val="Ttulo2"/>
        <w:rPr>
          <w:rFonts w:ascii="Arial" w:hAnsi="Arial" w:cs="Arial"/>
          <w:b w:val="0"/>
          <w:bCs w:val="0"/>
        </w:rPr>
      </w:pPr>
      <w:bookmarkStart w:id="13" w:name="_Toc243656710"/>
      <w:r w:rsidRPr="00563C85">
        <w:rPr>
          <w:rFonts w:ascii="Arial" w:hAnsi="Arial" w:cs="Arial"/>
          <w:b w:val="0"/>
          <w:bCs w:val="0"/>
        </w:rPr>
        <w:t>4.3. Estrutura de Comandos (Regex)</w:t>
      </w:r>
      <w:bookmarkEnd w:id="13"/>
    </w:p>
    <w:p w14:paraId="51FE4B4A" w14:textId="77777777" w:rsidR="00254984" w:rsidRPr="00254984" w:rsidRDefault="00254984" w:rsidP="000120B1">
      <w:pPr>
        <w:spacing w:after="177" w:line="360" w:lineRule="auto"/>
        <w:ind w:left="10" w:right="9"/>
        <w:jc w:val="left"/>
      </w:pPr>
      <w:r w:rsidRPr="00254984">
        <w:t>Como a aplicação opera similarmente a um terminal de comunicação (chat), foi necessário criar um interpretador de comandos para automatizar o cadastro. O inspetor utiliza expressões baseadas em palavras-chave.</w:t>
      </w:r>
    </w:p>
    <w:p w14:paraId="239B3352" w14:textId="77777777" w:rsidR="00254984" w:rsidRPr="00254984" w:rsidRDefault="00254984" w:rsidP="000120B1">
      <w:pPr>
        <w:spacing w:after="177" w:line="360" w:lineRule="auto"/>
        <w:ind w:left="10" w:right="9"/>
        <w:jc w:val="left"/>
      </w:pPr>
      <w:r w:rsidRPr="00254984">
        <w:t>Para o cadastro, definiu-se a máscara:</w:t>
      </w:r>
    </w:p>
    <w:p w14:paraId="140C97AD" w14:textId="77777777" w:rsidR="00254984" w:rsidRPr="00254984" w:rsidRDefault="00254984" w:rsidP="000120B1">
      <w:pPr>
        <w:spacing w:after="177" w:line="360" w:lineRule="auto"/>
        <w:ind w:left="10" w:right="9"/>
        <w:jc w:val="left"/>
      </w:pPr>
      <w:r w:rsidRPr="00254984">
        <w:t>`Cadastrar Nome:{Instituição} Local:{local} Detalhes:{detalhes} NivelPoluição:{nivelpoluição} Imagem:{imagem} DadosImagem:{base</w:t>
      </w:r>
      <w:proofErr w:type="gramStart"/>
      <w:r w:rsidRPr="00254984">
        <w:t>64}`</w:t>
      </w:r>
      <w:proofErr w:type="gramEnd"/>
    </w:p>
    <w:p w14:paraId="422374E1" w14:textId="77777777" w:rsidR="00254984" w:rsidRPr="00254984" w:rsidRDefault="00254984" w:rsidP="000120B1">
      <w:pPr>
        <w:spacing w:after="177" w:line="360" w:lineRule="auto"/>
        <w:ind w:left="10" w:right="9"/>
        <w:jc w:val="left"/>
      </w:pPr>
    </w:p>
    <w:p w14:paraId="6547BBF2" w14:textId="02BE36C6" w:rsidR="00254984" w:rsidRPr="00254984" w:rsidRDefault="00254984" w:rsidP="000120B1">
      <w:pPr>
        <w:spacing w:after="177" w:line="360" w:lineRule="auto"/>
        <w:ind w:left="10" w:right="9"/>
        <w:jc w:val="left"/>
      </w:pPr>
      <w:r w:rsidRPr="00254984">
        <w:t>O servidor processa essa string de entrada utilizando Expressões Regulares (</w:t>
      </w:r>
      <w:proofErr w:type="gramStart"/>
      <w:r w:rsidRPr="00254984">
        <w:t>java.util</w:t>
      </w:r>
      <w:proofErr w:type="gramEnd"/>
      <w:r w:rsidRPr="00254984">
        <w:t>.</w:t>
      </w:r>
      <w:proofErr w:type="gramStart"/>
      <w:r w:rsidRPr="00254984">
        <w:t>regex.Pattern</w:t>
      </w:r>
      <w:proofErr w:type="gramEnd"/>
      <w:r w:rsidRPr="00254984">
        <w:t xml:space="preserve"> e Matcher). Os grupos de captura da Regex extraem cada variável do texto, convertem os dados (como a severidade da poluição para um `Enum` de NiveisPoluicao) e validam as informações antes de persistir em disco e confirmar o sucesso ao cliente.</w:t>
      </w:r>
    </w:p>
    <w:p w14:paraId="2086AA67" w14:textId="77777777" w:rsidR="00254984" w:rsidRDefault="00254984" w:rsidP="000120B1">
      <w:pPr>
        <w:spacing w:after="177" w:line="360" w:lineRule="auto"/>
        <w:ind w:left="10" w:right="9"/>
        <w:jc w:val="left"/>
      </w:pPr>
    </w:p>
    <w:p w14:paraId="46FD8AC9" w14:textId="275C71CE" w:rsidR="00254984" w:rsidRPr="00563C85" w:rsidRDefault="00254984" w:rsidP="000120B1">
      <w:pPr>
        <w:pStyle w:val="Ttulo2"/>
        <w:rPr>
          <w:rFonts w:ascii="Arial" w:hAnsi="Arial" w:cs="Arial"/>
          <w:b w:val="0"/>
          <w:bCs w:val="0"/>
        </w:rPr>
      </w:pPr>
      <w:bookmarkStart w:id="14" w:name="_Toc243656711"/>
      <w:r w:rsidRPr="00563C85">
        <w:rPr>
          <w:rFonts w:ascii="Arial" w:hAnsi="Arial" w:cs="Arial"/>
          <w:b w:val="0"/>
          <w:bCs w:val="0"/>
        </w:rPr>
        <w:t>4.4. Boas Práticas (Princípios SOLID)</w:t>
      </w:r>
      <w:bookmarkEnd w:id="14"/>
    </w:p>
    <w:p w14:paraId="5F7664FA" w14:textId="72D2C586" w:rsidR="00254984" w:rsidRDefault="00C24335" w:rsidP="000120B1">
      <w:pPr>
        <w:spacing w:after="177" w:line="360" w:lineRule="auto"/>
        <w:ind w:left="10" w:right="9"/>
        <w:jc w:val="left"/>
      </w:pPr>
      <w:r w:rsidRPr="00C24335">
        <w:t>O desenvolvimento seguiu padrões de engenharia de software para evitar o acoplamento. Durante o planejamento, identificou-se que o serviço de rede do cliente não deveria manipular diretamente a interface gráfica (como alterar o texto de um `Label` do JavaFX). Para isso, implementou-se a interface `MensagemListener` (Princípio da Inversão de Dependência), criando um contrato de *callback*. Assim, a camada de rede apenas notifica que uma mensagem chegou, e a camada de interface (`ChatLauncher`) decide como exibi-la. Da mesma forma, no servidor, o acesso ao arquivo JSON foi encapsulado na classe `IndustriaRepository` (Princípio da Responsabilidade Única).</w:t>
      </w:r>
    </w:p>
    <w:p w14:paraId="779944AC" w14:textId="77777777" w:rsidR="00563C85" w:rsidRDefault="00563C85" w:rsidP="000120B1">
      <w:pPr>
        <w:spacing w:after="177" w:line="360" w:lineRule="auto"/>
        <w:ind w:left="10" w:right="9"/>
        <w:jc w:val="left"/>
      </w:pPr>
    </w:p>
    <w:p w14:paraId="073CD95E" w14:textId="77777777" w:rsidR="00C24335" w:rsidRPr="00563C85" w:rsidRDefault="00C24335" w:rsidP="00C24335">
      <w:pPr>
        <w:pStyle w:val="Ttulo2"/>
        <w:rPr>
          <w:rFonts w:ascii="Arial" w:hAnsi="Arial" w:cs="Arial"/>
          <w:b w:val="0"/>
          <w:bCs w:val="0"/>
        </w:rPr>
      </w:pPr>
      <w:bookmarkStart w:id="15" w:name="_Toc243656712"/>
      <w:r w:rsidRPr="00563C85">
        <w:rPr>
          <w:rFonts w:ascii="Arial" w:hAnsi="Arial" w:cs="Arial"/>
          <w:b w:val="0"/>
          <w:bCs w:val="0"/>
        </w:rPr>
        <w:lastRenderedPageBreak/>
        <w:t>4.5. Fluxo funcional da aplicação</w:t>
      </w:r>
      <w:bookmarkEnd w:id="15"/>
    </w:p>
    <w:p w14:paraId="446B9077" w14:textId="77777777" w:rsidR="00C24335" w:rsidRDefault="00C24335" w:rsidP="00C24335">
      <w:pPr>
        <w:spacing w:after="177" w:line="360" w:lineRule="auto"/>
        <w:ind w:left="10" w:right="9"/>
        <w:jc w:val="left"/>
      </w:pPr>
      <w:r>
        <w:t>A execução é organizada em duas partes iniciadas separadamente. Primeiro, a classe ServerApplication cria o serviço do servidor e informa o diretório utilizado para os dados; o ServerService abre o canal de escuta na porta 8080, configura o canal como não bloqueante e registra o evento de aceitação no Selector. Quando um cliente se conecta, o servidor aceita o canal e envia uma mensagem de boas-vindas com exemplos dos comandos disponíveis. Em seguida, fica aguardando solicitações dos clientes conectados.</w:t>
      </w:r>
    </w:p>
    <w:p w14:paraId="6D92013B" w14:textId="77777777" w:rsidR="00C24335" w:rsidRDefault="00C24335" w:rsidP="00C24335">
      <w:pPr>
        <w:spacing w:after="177" w:line="360" w:lineRule="auto"/>
        <w:ind w:left="10" w:right="9"/>
        <w:jc w:val="left"/>
      </w:pPr>
      <w:r>
        <w:t>No lado cliente, ClientApplication encaminha a execução para ChatLauncher. A interface cria o serviço de rede, inicia a conexão com o endereço local configurado no código e apresenta um campo de texto e o botão de envio. Quando o usuário envia uma mensagem, o ClientService a codifica em UTF-8, prepara o cabeçalho do protocolo e escreve os bytes no canal. Se o comando indicar uma imagem local conforme a convenção implementada, o cliente lê o arquivo e inclui o conteúdo em Base64 no texto enviado.</w:t>
      </w:r>
    </w:p>
    <w:p w14:paraId="15462774" w14:textId="77777777" w:rsidR="00C24335" w:rsidRDefault="00C24335" w:rsidP="00C24335">
      <w:pPr>
        <w:spacing w:after="177" w:line="360" w:lineRule="auto"/>
        <w:ind w:left="10" w:right="9"/>
        <w:jc w:val="left"/>
      </w:pPr>
      <w:r>
        <w:t>Ao receber a solicitação, o servidor encaminha o texto para ProcessarComandos. Essa classe identifica o comando pelo prefixo, aplica a expressão regular no caso de cadastro ou procura uma indústria no caso de consulta. No cadastro, os campos são extraídos, o nível de poluição é convertido para o enum correspondente e os campos obrigatórios são validados. O registro é encaminhado ao repositório JSON; se houver imagem em Base64, os bytes são decodificados e gravados no diretório configurado. Na consulta, o servidor procura um registro carregado e prepara o objeto da indústria para retorno.</w:t>
      </w:r>
    </w:p>
    <w:p w14:paraId="3F6439B9" w14:textId="77777777" w:rsidR="00C24335" w:rsidRDefault="00C24335" w:rsidP="00C24335">
      <w:pPr>
        <w:spacing w:after="177" w:line="360" w:lineRule="auto"/>
        <w:ind w:left="10" w:right="9"/>
        <w:jc w:val="left"/>
      </w:pPr>
      <w:r>
        <w:t>A resposta ao cliente pode ser textual, para informar o resultado de um comando, ou conter um objeto Industria serializado, no caso de consulta bem-sucedida. Por isso, o retorno textual deve enviar a variável que representa o resultado do processamento. O trecho de código incluído neste relatório apresenta essa correção. Depois que o cliente recebe a resposta, a interface exibe o texto ou as informações da indústria. Esse fluxo representa uma comunicação orientada a solicitações, sem pressupor que o servidor esteja retransmitindo mensagens entre todos os clientes.</w:t>
      </w:r>
    </w:p>
    <w:p w14:paraId="03074AF9" w14:textId="77777777" w:rsidR="00C24335" w:rsidRPr="00563C85" w:rsidRDefault="00C24335" w:rsidP="00C24335">
      <w:pPr>
        <w:pStyle w:val="Ttulo2"/>
        <w:rPr>
          <w:rFonts w:ascii="Arial" w:hAnsi="Arial" w:cs="Arial"/>
          <w:b w:val="0"/>
          <w:bCs w:val="0"/>
        </w:rPr>
      </w:pPr>
      <w:bookmarkStart w:id="16" w:name="_Toc243656713"/>
      <w:r w:rsidRPr="00563C85">
        <w:rPr>
          <w:rFonts w:ascii="Arial" w:hAnsi="Arial" w:cs="Arial"/>
          <w:b w:val="0"/>
          <w:bCs w:val="0"/>
        </w:rPr>
        <w:lastRenderedPageBreak/>
        <w:t>4.6. Validação dos comandos, persistência e tratamento de erros</w:t>
      </w:r>
      <w:bookmarkEnd w:id="16"/>
    </w:p>
    <w:p w14:paraId="49D3E0FD" w14:textId="77777777" w:rsidR="00C24335" w:rsidRDefault="00C24335" w:rsidP="00C24335">
      <w:pPr>
        <w:spacing w:after="177" w:line="360" w:lineRule="auto"/>
        <w:ind w:left="10" w:right="9"/>
        <w:jc w:val="left"/>
      </w:pPr>
      <w:r>
        <w:t>O comando de cadastro possui campos identificados por palavras-chave: nome da instituição, local, detalhes, nível de poluição e nome da imagem. A expressão regular captura esses valores e permite separar o comando em partes que serão convertidas para os tipos esperados. A implementação também trata o caso em que o nível informado não corresponde a um valor válido do enum e verifica se os campos obrigatórios estão preenchidos antes de salvar o registro. Mensagens fora do padrão devem receber uma resposta explicativa para orientar o operador.</w:t>
      </w:r>
    </w:p>
    <w:p w14:paraId="606B1C08" w14:textId="77777777" w:rsidR="00C24335" w:rsidRDefault="00C24335" w:rsidP="00C24335">
      <w:pPr>
        <w:spacing w:after="177" w:line="360" w:lineRule="auto"/>
        <w:ind w:left="10" w:right="9"/>
        <w:jc w:val="left"/>
      </w:pPr>
      <w:r>
        <w:t>A consulta utiliza o nome da indústria para localizar um registro já carregado ou persistido. O protótipo apresenta uma busca por correspondência parcial do nome, o que pode ser conveniente em consultas simples, mas pode produzir ambiguidade caso existam nomes semelhantes. Além disso, a implementação atual divide a solicitação por espaços e considera o segundo elemento como termo de busca; por esse motivo, nomes compostos precisam de tratamento adicional se forem um requisito da demonstração. Esse comportamento deve ser descrito como uma limitação conhecida.</w:t>
      </w:r>
    </w:p>
    <w:p w14:paraId="081F52C0" w14:textId="77777777" w:rsidR="00C24335" w:rsidRDefault="00C24335" w:rsidP="00C24335">
      <w:pPr>
        <w:spacing w:after="177" w:line="360" w:lineRule="auto"/>
        <w:ind w:left="10" w:right="9"/>
        <w:jc w:val="left"/>
      </w:pPr>
      <w:r>
        <w:t>O repositório mantém os registros em Informacoes.json, permitindo que dados cadastrados permaneçam disponíveis depois de reiniciar o servidor, desde que o arquivo e o diretório permaneçam acessíveis. O tratamento de erro atual é básico: algumas exceções são registradas no console e algumas operações retornam mensagens de falha. Em versões posteriores, seria adequado padronizar códigos de erro, validar os tamanhos antes de alocar buffers, criar os diretórios necessários, verificar permissões de escrita e garantir que uma falha ao salvar uma imagem não deixe um cadastro inconsistente.</w:t>
      </w:r>
    </w:p>
    <w:p w14:paraId="34B63C2F" w14:textId="77777777" w:rsidR="00C24335" w:rsidRPr="00563C85" w:rsidRDefault="00C24335" w:rsidP="00C24335">
      <w:pPr>
        <w:pStyle w:val="Ttulo2"/>
        <w:rPr>
          <w:rFonts w:ascii="Arial" w:hAnsi="Arial" w:cs="Arial"/>
          <w:b w:val="0"/>
          <w:bCs w:val="0"/>
        </w:rPr>
      </w:pPr>
      <w:bookmarkStart w:id="17" w:name="_Toc243656714"/>
      <w:r w:rsidRPr="00563C85">
        <w:rPr>
          <w:rFonts w:ascii="Arial" w:hAnsi="Arial" w:cs="Arial"/>
          <w:b w:val="0"/>
          <w:bCs w:val="0"/>
        </w:rPr>
        <w:t>4.7. Plano de testes e critérios de aceitação</w:t>
      </w:r>
      <w:bookmarkEnd w:id="17"/>
    </w:p>
    <w:p w14:paraId="4E2FA5E6" w14:textId="77777777" w:rsidR="00C24335" w:rsidRDefault="00C24335" w:rsidP="00C24335">
      <w:pPr>
        <w:spacing w:after="177" w:line="360" w:lineRule="auto"/>
        <w:ind w:left="10" w:right="9"/>
        <w:jc w:val="left"/>
      </w:pPr>
      <w:r>
        <w:t xml:space="preserve">A avaliação funcional deve seguir cenários simples e repetíveis. O objetivo não é apenas verificar se a interface abre, mas também confirmar se a mensagem chega ao servidor, se o comando é interpretado corretamente e se o cliente recebe uma resposta coerente com o resultado. Cada execução deve usar dados de teste, anotar o comando enviado e comparar a resposta apresentada com o comportamento esperado. A demonstração deve ser feita em ambiente local </w:t>
      </w:r>
      <w:r>
        <w:lastRenderedPageBreak/>
        <w:t>controlado e, se forem utilizados dois computadores, o endereço de destino do cliente precisará ser configurado para apontar para o servidor da rede.</w:t>
      </w:r>
    </w:p>
    <w:p w14:paraId="14FC45B2" w14:textId="77777777" w:rsidR="00C24335" w:rsidRDefault="00C24335" w:rsidP="00C24335">
      <w:pPr>
        <w:spacing w:after="177" w:line="360" w:lineRule="auto"/>
        <w:ind w:left="10" w:right="9"/>
        <w:jc w:val="left"/>
      </w:pPr>
      <w:r>
        <w:t>Os cenários mínimos recomendados são: (1) iniciar o servidor e observar a mensagem de disponibilidade; (2) abrir o cliente e confirmar a conexão; (3) consultar um registro existente; (4) consultar um nome inexistente e verificar a mensagem de retorno; (5) cadastrar uma indústria com os campos válidos e confirmar a resposta de sucesso; (6) cadastrar com nível de poluição inválido ou campo obrigatório vazio; (7) cadastrar com uma imagem disponível e verificar se o arquivo é gravado; e (8) reiniciar o servidor para confirmar se o registro salvo no JSON pode ser carregado novamente.</w:t>
      </w:r>
    </w:p>
    <w:p w14:paraId="2D0A68AD" w14:textId="77777777" w:rsidR="00C24335" w:rsidRDefault="00C24335" w:rsidP="00C24335">
      <w:pPr>
        <w:spacing w:after="177" w:line="360" w:lineRule="auto"/>
        <w:ind w:left="10" w:right="9"/>
        <w:jc w:val="left"/>
      </w:pPr>
      <w:r>
        <w:t>As capturas de tela incluídas nesta versão evidenciam a inicialização da aplicação, a conexão do cliente e uma consulta. Elas não são, isoladamente, evidência de que todos os cenários listados foram executados. Na apresentação, convém demonstrar pelo menos o cadastro, a resposta correspondente e a consulta do registro salvo. Se algum cenário falhar, o resultado deve ser registrado como limitação ou corrigido antes da entrega, evitando apresentar como concluída uma funcionalidade que não tenha sido observada durante o teste.</w:t>
      </w:r>
    </w:p>
    <w:p w14:paraId="035E725E" w14:textId="77777777" w:rsidR="00C24335" w:rsidRPr="00563C85" w:rsidRDefault="00C24335" w:rsidP="00C24335">
      <w:pPr>
        <w:pStyle w:val="Ttulo2"/>
        <w:rPr>
          <w:rFonts w:ascii="Arial" w:hAnsi="Arial" w:cs="Arial"/>
          <w:b w:val="0"/>
          <w:bCs w:val="0"/>
        </w:rPr>
      </w:pPr>
      <w:bookmarkStart w:id="18" w:name="_Toc243656715"/>
      <w:r w:rsidRPr="00563C85">
        <w:rPr>
          <w:rFonts w:ascii="Arial" w:hAnsi="Arial" w:cs="Arial"/>
          <w:b w:val="0"/>
          <w:bCs w:val="0"/>
        </w:rPr>
        <w:t>4.8. Matriz de testes e resultados esperados</w:t>
      </w:r>
      <w:bookmarkEnd w:id="18"/>
    </w:p>
    <w:p w14:paraId="5956387E" w14:textId="77777777" w:rsidR="00C24335" w:rsidRDefault="00C24335" w:rsidP="00C24335">
      <w:pPr>
        <w:spacing w:after="177" w:line="360" w:lineRule="auto"/>
        <w:ind w:left="10" w:right="9"/>
        <w:jc w:val="left"/>
      </w:pPr>
      <w:r>
        <w:t>Para tornar a demonstração repetível, os testes podem ser organizados por cenário, ação e resultado esperado. A tabela a seguir funciona como roteiro para registrar evidências durante a apresentação. Ela descreve resultados a verificar, e não afirma que todos os casos já foram executados. Quando a saída observada divergir do esperado, a diferença deve ser anotada e apresentada como limitação ou corrigida antes da entrega.</w:t>
      </w:r>
    </w:p>
    <w:p w14:paraId="0B633912" w14:textId="77777777" w:rsidR="00C24335" w:rsidRDefault="00C24335" w:rsidP="00C24335">
      <w:pPr>
        <w:spacing w:after="177" w:line="360" w:lineRule="auto"/>
        <w:ind w:left="10" w:right="9"/>
        <w:jc w:val="left"/>
      </w:pPr>
    </w:p>
    <w:p w14:paraId="74D6F6D1" w14:textId="77777777" w:rsidR="00C24335" w:rsidRDefault="00C24335" w:rsidP="00C24335">
      <w:pPr>
        <w:spacing w:after="177" w:line="360" w:lineRule="auto"/>
        <w:ind w:left="10" w:right="9"/>
        <w:jc w:val="left"/>
      </w:pPr>
    </w:p>
    <w:p w14:paraId="06CE49FC" w14:textId="77777777" w:rsidR="00C24335" w:rsidRDefault="00C24335" w:rsidP="00C24335">
      <w:pPr>
        <w:spacing w:after="177" w:line="360" w:lineRule="auto"/>
        <w:ind w:left="10" w:right="9"/>
        <w:jc w:val="left"/>
      </w:pPr>
    </w:p>
    <w:p w14:paraId="12E3DB22" w14:textId="77777777" w:rsidR="00C24335" w:rsidRDefault="00C24335" w:rsidP="00C24335">
      <w:pPr>
        <w:spacing w:after="177" w:line="360" w:lineRule="auto"/>
        <w:ind w:left="10" w:right="9"/>
        <w:jc w:val="left"/>
      </w:pPr>
    </w:p>
    <w:p w14:paraId="09387339" w14:textId="77777777" w:rsidR="00C24335" w:rsidRDefault="00C24335" w:rsidP="00C24335">
      <w:pPr>
        <w:spacing w:after="177" w:line="360" w:lineRule="auto"/>
        <w:ind w:left="10" w:right="9"/>
        <w:jc w:val="left"/>
      </w:pPr>
    </w:p>
    <w:p w14:paraId="511EA366" w14:textId="77777777" w:rsidR="00C24335" w:rsidRDefault="00C24335" w:rsidP="00C24335">
      <w:pPr>
        <w:spacing w:after="177" w:line="360" w:lineRule="auto"/>
        <w:ind w:left="10" w:right="9"/>
        <w:jc w:val="left"/>
      </w:pPr>
    </w:p>
    <w:tbl>
      <w:tblPr>
        <w:tblStyle w:val="TabeladeGrade4-nfase1"/>
        <w:tblW w:w="9918" w:type="dxa"/>
        <w:tblLook w:val="04A0" w:firstRow="1" w:lastRow="0" w:firstColumn="1" w:lastColumn="0" w:noHBand="0" w:noVBand="1"/>
      </w:tblPr>
      <w:tblGrid>
        <w:gridCol w:w="1838"/>
        <w:gridCol w:w="4202"/>
        <w:gridCol w:w="3878"/>
      </w:tblGrid>
      <w:tr w:rsidR="00C24335" w14:paraId="6CF54BC3" w14:textId="77777777" w:rsidTr="00C24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F636BE1" w14:textId="48B3C86B" w:rsidR="00C24335" w:rsidRPr="00C24335" w:rsidRDefault="00C24335" w:rsidP="00C24335">
            <w:pPr>
              <w:spacing w:after="177" w:line="360" w:lineRule="auto"/>
              <w:ind w:left="0" w:right="9" w:firstLine="0"/>
              <w:jc w:val="left"/>
              <w:rPr>
                <w:color w:val="FFFFFF" w:themeColor="background1"/>
              </w:rPr>
            </w:pPr>
            <w:r w:rsidRPr="00C24335">
              <w:rPr>
                <w:color w:val="FFFFFF" w:themeColor="background1"/>
              </w:rPr>
              <w:t>Cenário</w:t>
            </w:r>
          </w:p>
        </w:tc>
        <w:tc>
          <w:tcPr>
            <w:tcW w:w="4202" w:type="dxa"/>
            <w:vAlign w:val="center"/>
          </w:tcPr>
          <w:p w14:paraId="21217A7C" w14:textId="1522F746" w:rsidR="00C24335" w:rsidRPr="00C24335" w:rsidRDefault="00C24335" w:rsidP="00C24335">
            <w:pPr>
              <w:spacing w:after="177" w:line="360" w:lineRule="auto"/>
              <w:ind w:left="0" w:right="9"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C24335">
              <w:rPr>
                <w:color w:val="FFFFFF" w:themeColor="background1"/>
              </w:rPr>
              <w:t>Procedimento</w:t>
            </w:r>
          </w:p>
        </w:tc>
        <w:tc>
          <w:tcPr>
            <w:tcW w:w="3878" w:type="dxa"/>
            <w:vAlign w:val="center"/>
          </w:tcPr>
          <w:p w14:paraId="4F11C6EC" w14:textId="1AEC5BCD" w:rsidR="00C24335" w:rsidRPr="00C24335" w:rsidRDefault="00C24335" w:rsidP="00C24335">
            <w:pPr>
              <w:spacing w:after="177" w:line="360" w:lineRule="auto"/>
              <w:ind w:left="0" w:right="9"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C24335">
              <w:rPr>
                <w:color w:val="FFFFFF" w:themeColor="background1"/>
              </w:rPr>
              <w:t>Resultado esperado / evidência</w:t>
            </w:r>
          </w:p>
        </w:tc>
      </w:tr>
      <w:tr w:rsidR="00C24335" w14:paraId="52C5E9A4" w14:textId="77777777" w:rsidTr="00C24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A72AC86" w14:textId="341C90DB" w:rsidR="00C24335" w:rsidRDefault="00C24335" w:rsidP="00C24335">
            <w:pPr>
              <w:spacing w:after="177" w:line="360" w:lineRule="auto"/>
              <w:ind w:left="0" w:right="9" w:firstLine="0"/>
              <w:jc w:val="left"/>
            </w:pPr>
            <w:r>
              <w:t>Inicialização</w:t>
            </w:r>
          </w:p>
        </w:tc>
        <w:tc>
          <w:tcPr>
            <w:tcW w:w="4202" w:type="dxa"/>
          </w:tcPr>
          <w:p w14:paraId="5CFB7C28" w14:textId="7974F5A5" w:rsidR="00C24335" w:rsidRDefault="00C24335" w:rsidP="00C24335">
            <w:pPr>
              <w:spacing w:after="177" w:line="360" w:lineRule="auto"/>
              <w:ind w:left="0" w:right="9" w:firstLine="0"/>
              <w:jc w:val="left"/>
              <w:cnfStyle w:val="000000100000" w:firstRow="0" w:lastRow="0" w:firstColumn="0" w:lastColumn="0" w:oddVBand="0" w:evenVBand="0" w:oddHBand="1" w:evenHBand="0" w:firstRowFirstColumn="0" w:firstRowLastColumn="0" w:lastRowFirstColumn="0" w:lastRowLastColumn="0"/>
            </w:pPr>
            <w:r>
              <w:t>Executar ServerApplication e observar o console.</w:t>
            </w:r>
          </w:p>
        </w:tc>
        <w:tc>
          <w:tcPr>
            <w:tcW w:w="3878" w:type="dxa"/>
          </w:tcPr>
          <w:p w14:paraId="10E7F61B" w14:textId="788A7A7F" w:rsidR="00C24335" w:rsidRDefault="00C24335" w:rsidP="00C24335">
            <w:pPr>
              <w:spacing w:after="177" w:line="360" w:lineRule="auto"/>
              <w:ind w:left="0" w:right="9" w:firstLine="0"/>
              <w:jc w:val="left"/>
              <w:cnfStyle w:val="000000100000" w:firstRow="0" w:lastRow="0" w:firstColumn="0" w:lastColumn="0" w:oddVBand="0" w:evenVBand="0" w:oddHBand="1" w:evenHBand="0" w:firstRowFirstColumn="0" w:firstRowLastColumn="0" w:lastRowFirstColumn="0" w:lastRowLastColumn="0"/>
            </w:pPr>
            <w:r>
              <w:t>O servidor informa que está ativo e permanece em execução.</w:t>
            </w:r>
          </w:p>
        </w:tc>
      </w:tr>
      <w:tr w:rsidR="00C24335" w14:paraId="4316E14C" w14:textId="77777777" w:rsidTr="00C24335">
        <w:tc>
          <w:tcPr>
            <w:cnfStyle w:val="001000000000" w:firstRow="0" w:lastRow="0" w:firstColumn="1" w:lastColumn="0" w:oddVBand="0" w:evenVBand="0" w:oddHBand="0" w:evenHBand="0" w:firstRowFirstColumn="0" w:firstRowLastColumn="0" w:lastRowFirstColumn="0" w:lastRowLastColumn="0"/>
            <w:tcW w:w="1838" w:type="dxa"/>
          </w:tcPr>
          <w:p w14:paraId="17B5C16B" w14:textId="46EDEF2F" w:rsidR="00C24335" w:rsidRDefault="00C24335" w:rsidP="00C24335">
            <w:pPr>
              <w:spacing w:after="177" w:line="360" w:lineRule="auto"/>
              <w:ind w:left="0" w:right="9" w:firstLine="0"/>
              <w:jc w:val="left"/>
            </w:pPr>
            <w:r>
              <w:t>Conexão do cliente</w:t>
            </w:r>
          </w:p>
        </w:tc>
        <w:tc>
          <w:tcPr>
            <w:tcW w:w="4202" w:type="dxa"/>
          </w:tcPr>
          <w:p w14:paraId="704B3C6B" w14:textId="1700A425" w:rsidR="00C24335" w:rsidRDefault="00C24335" w:rsidP="00C24335">
            <w:pPr>
              <w:spacing w:after="177" w:line="360" w:lineRule="auto"/>
              <w:ind w:left="0" w:right="9" w:firstLine="0"/>
              <w:jc w:val="left"/>
              <w:cnfStyle w:val="000000000000" w:firstRow="0" w:lastRow="0" w:firstColumn="0" w:lastColumn="0" w:oddVBand="0" w:evenVBand="0" w:oddHBand="0" w:evenHBand="0" w:firstRowFirstColumn="0" w:firstRowLastColumn="0" w:lastRowFirstColumn="0" w:lastRowLastColumn="0"/>
            </w:pPr>
            <w:r>
              <w:t>Iniciar o cliente com o servidor disponível.</w:t>
            </w:r>
          </w:p>
        </w:tc>
        <w:tc>
          <w:tcPr>
            <w:tcW w:w="3878" w:type="dxa"/>
          </w:tcPr>
          <w:p w14:paraId="7D288C7B" w14:textId="738A4EB9" w:rsidR="00C24335" w:rsidRDefault="00C24335" w:rsidP="00C24335">
            <w:pPr>
              <w:spacing w:after="177" w:line="360" w:lineRule="auto"/>
              <w:ind w:left="0" w:right="9" w:firstLine="0"/>
              <w:jc w:val="left"/>
              <w:cnfStyle w:val="000000000000" w:firstRow="0" w:lastRow="0" w:firstColumn="0" w:lastColumn="0" w:oddVBand="0" w:evenVBand="0" w:oddHBand="0" w:evenHBand="0" w:firstRowFirstColumn="0" w:firstRowLastColumn="0" w:lastRowFirstColumn="0" w:lastRowLastColumn="0"/>
            </w:pPr>
            <w:r>
              <w:t>A interface recebe a mensagem inicial e o console registra a nova conexão.</w:t>
            </w:r>
          </w:p>
        </w:tc>
      </w:tr>
      <w:tr w:rsidR="00C24335" w14:paraId="73B1D83B" w14:textId="77777777" w:rsidTr="00C24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52B16EE" w14:textId="30FDBECF" w:rsidR="00C24335" w:rsidRDefault="00C24335" w:rsidP="00C24335">
            <w:pPr>
              <w:spacing w:after="177" w:line="360" w:lineRule="auto"/>
              <w:ind w:left="0" w:right="9" w:firstLine="0"/>
              <w:jc w:val="left"/>
            </w:pPr>
            <w:r>
              <w:t>Consulta existente</w:t>
            </w:r>
          </w:p>
        </w:tc>
        <w:tc>
          <w:tcPr>
            <w:tcW w:w="4202" w:type="dxa"/>
          </w:tcPr>
          <w:p w14:paraId="3C2264BD" w14:textId="0EA5D3D2" w:rsidR="00C24335" w:rsidRDefault="00C24335" w:rsidP="00C24335">
            <w:pPr>
              <w:spacing w:after="177" w:line="360" w:lineRule="auto"/>
              <w:ind w:left="0" w:right="9" w:firstLine="0"/>
              <w:jc w:val="left"/>
              <w:cnfStyle w:val="000000100000" w:firstRow="0" w:lastRow="0" w:firstColumn="0" w:lastColumn="0" w:oddVBand="0" w:evenVBand="0" w:oddHBand="1" w:evenHBand="0" w:firstRowFirstColumn="0" w:firstRowLastColumn="0" w:lastRowFirstColumn="0" w:lastRowLastColumn="0"/>
            </w:pPr>
            <w:r>
              <w:t>Enviar “</w:t>
            </w:r>
            <w:proofErr w:type="gramStart"/>
            <w:r>
              <w:t>Consultar ”</w:t>
            </w:r>
            <w:proofErr w:type="gramEnd"/>
            <w:r>
              <w:t xml:space="preserve"> seguido do nome de um registro salvo.</w:t>
            </w:r>
          </w:p>
        </w:tc>
        <w:tc>
          <w:tcPr>
            <w:tcW w:w="3878" w:type="dxa"/>
          </w:tcPr>
          <w:p w14:paraId="487BB413" w14:textId="1BFB0153" w:rsidR="00C24335" w:rsidRDefault="00C24335" w:rsidP="00C24335">
            <w:pPr>
              <w:spacing w:after="177" w:line="360" w:lineRule="auto"/>
              <w:ind w:left="0" w:right="9" w:firstLine="0"/>
              <w:jc w:val="left"/>
              <w:cnfStyle w:val="000000100000" w:firstRow="0" w:lastRow="0" w:firstColumn="0" w:lastColumn="0" w:oddVBand="0" w:evenVBand="0" w:oddHBand="1" w:evenHBand="0" w:firstRowFirstColumn="0" w:firstRowLastColumn="0" w:lastRowFirstColumn="0" w:lastRowLastColumn="0"/>
            </w:pPr>
            <w:r>
              <w:t>O cliente recebe os dados correspondentes à indústria, incluindo o nível de poluição.</w:t>
            </w:r>
          </w:p>
        </w:tc>
      </w:tr>
      <w:tr w:rsidR="00C24335" w14:paraId="337506B1" w14:textId="77777777" w:rsidTr="00C24335">
        <w:tc>
          <w:tcPr>
            <w:cnfStyle w:val="001000000000" w:firstRow="0" w:lastRow="0" w:firstColumn="1" w:lastColumn="0" w:oddVBand="0" w:evenVBand="0" w:oddHBand="0" w:evenHBand="0" w:firstRowFirstColumn="0" w:firstRowLastColumn="0" w:lastRowFirstColumn="0" w:lastRowLastColumn="0"/>
            <w:tcW w:w="1838" w:type="dxa"/>
          </w:tcPr>
          <w:p w14:paraId="7149BBDE" w14:textId="118DD1C9" w:rsidR="00C24335" w:rsidRDefault="00C24335" w:rsidP="00C24335">
            <w:pPr>
              <w:spacing w:after="177" w:line="360" w:lineRule="auto"/>
              <w:ind w:left="0" w:right="9" w:firstLine="0"/>
              <w:jc w:val="left"/>
            </w:pPr>
            <w:r>
              <w:t>Consulta inexistente</w:t>
            </w:r>
          </w:p>
        </w:tc>
        <w:tc>
          <w:tcPr>
            <w:tcW w:w="4202" w:type="dxa"/>
          </w:tcPr>
          <w:p w14:paraId="4C7FDF86" w14:textId="0ABBD17F" w:rsidR="00C24335" w:rsidRDefault="00C24335" w:rsidP="00C24335">
            <w:pPr>
              <w:spacing w:after="177" w:line="360" w:lineRule="auto"/>
              <w:ind w:left="0" w:right="9" w:firstLine="0"/>
              <w:jc w:val="left"/>
              <w:cnfStyle w:val="000000000000" w:firstRow="0" w:lastRow="0" w:firstColumn="0" w:lastColumn="0" w:oddVBand="0" w:evenVBand="0" w:oddHBand="0" w:evenHBand="0" w:firstRowFirstColumn="0" w:firstRowLastColumn="0" w:lastRowFirstColumn="0" w:lastRowLastColumn="0"/>
            </w:pPr>
            <w:r>
              <w:t>Consultar um nome que não esteja cadastrado.</w:t>
            </w:r>
          </w:p>
        </w:tc>
        <w:tc>
          <w:tcPr>
            <w:tcW w:w="3878" w:type="dxa"/>
          </w:tcPr>
          <w:p w14:paraId="4BC37A6A" w14:textId="076E9935" w:rsidR="00C24335" w:rsidRDefault="00C24335" w:rsidP="00C24335">
            <w:pPr>
              <w:spacing w:after="177" w:line="360" w:lineRule="auto"/>
              <w:ind w:left="0" w:right="9" w:firstLine="0"/>
              <w:jc w:val="left"/>
              <w:cnfStyle w:val="000000000000" w:firstRow="0" w:lastRow="0" w:firstColumn="0" w:lastColumn="0" w:oddVBand="0" w:evenVBand="0" w:oddHBand="0" w:evenHBand="0" w:firstRowFirstColumn="0" w:firstRowLastColumn="0" w:lastRowFirstColumn="0" w:lastRowLastColumn="0"/>
            </w:pPr>
            <w:r>
              <w:t>O cliente recebe a mensagem de que não foi encontrado registro correspondente.</w:t>
            </w:r>
          </w:p>
        </w:tc>
      </w:tr>
      <w:tr w:rsidR="00C24335" w14:paraId="4CEBD897" w14:textId="77777777" w:rsidTr="00C24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C1BD127" w14:textId="08B5C38C" w:rsidR="00C24335" w:rsidRDefault="00C24335" w:rsidP="00C24335">
            <w:pPr>
              <w:spacing w:after="177" w:line="360" w:lineRule="auto"/>
              <w:ind w:left="0" w:right="9" w:firstLine="0"/>
              <w:jc w:val="left"/>
            </w:pPr>
            <w:r>
              <w:t>Cadastro válido</w:t>
            </w:r>
          </w:p>
        </w:tc>
        <w:tc>
          <w:tcPr>
            <w:tcW w:w="4202" w:type="dxa"/>
          </w:tcPr>
          <w:p w14:paraId="350C4F1D" w14:textId="62609D12" w:rsidR="00C24335" w:rsidRDefault="00C24335" w:rsidP="00C24335">
            <w:pPr>
              <w:spacing w:after="177" w:line="360" w:lineRule="auto"/>
              <w:ind w:left="0" w:right="9" w:firstLine="0"/>
              <w:jc w:val="left"/>
              <w:cnfStyle w:val="000000100000" w:firstRow="0" w:lastRow="0" w:firstColumn="0" w:lastColumn="0" w:oddVBand="0" w:evenVBand="0" w:oddHBand="1" w:evenHBand="0" w:firstRowFirstColumn="0" w:firstRowLastColumn="0" w:lastRowFirstColumn="0" w:lastRowLastColumn="0"/>
            </w:pPr>
            <w:r>
              <w:t>Enviar o comando com os campos obrigatórios preenchidos.</w:t>
            </w:r>
          </w:p>
        </w:tc>
        <w:tc>
          <w:tcPr>
            <w:tcW w:w="3878" w:type="dxa"/>
          </w:tcPr>
          <w:p w14:paraId="0A4D3189" w14:textId="38F847BE" w:rsidR="00C24335" w:rsidRDefault="00C24335" w:rsidP="00C24335">
            <w:pPr>
              <w:spacing w:after="177" w:line="360" w:lineRule="auto"/>
              <w:ind w:left="0" w:right="9" w:firstLine="0"/>
              <w:jc w:val="left"/>
              <w:cnfStyle w:val="000000100000" w:firstRow="0" w:lastRow="0" w:firstColumn="0" w:lastColumn="0" w:oddVBand="0" w:evenVBand="0" w:oddHBand="1" w:evenHBand="0" w:firstRowFirstColumn="0" w:firstRowLastColumn="0" w:lastRowFirstColumn="0" w:lastRowLastColumn="0"/>
            </w:pPr>
            <w:r>
              <w:t>O cliente recebe a confirmação do processamento e o registro aparece no arquivo JSON.</w:t>
            </w:r>
          </w:p>
        </w:tc>
      </w:tr>
      <w:tr w:rsidR="00C24335" w14:paraId="210FBC8B" w14:textId="77777777" w:rsidTr="00C24335">
        <w:tc>
          <w:tcPr>
            <w:cnfStyle w:val="001000000000" w:firstRow="0" w:lastRow="0" w:firstColumn="1" w:lastColumn="0" w:oddVBand="0" w:evenVBand="0" w:oddHBand="0" w:evenHBand="0" w:firstRowFirstColumn="0" w:firstRowLastColumn="0" w:lastRowFirstColumn="0" w:lastRowLastColumn="0"/>
            <w:tcW w:w="1838" w:type="dxa"/>
          </w:tcPr>
          <w:p w14:paraId="13295E59" w14:textId="73C0EC78" w:rsidR="00C24335" w:rsidRDefault="00C24335" w:rsidP="00C24335">
            <w:pPr>
              <w:spacing w:after="177" w:line="360" w:lineRule="auto"/>
              <w:ind w:left="0" w:right="9" w:firstLine="0"/>
              <w:jc w:val="left"/>
              <w:rPr>
                <w:b w:val="0"/>
              </w:rPr>
            </w:pPr>
            <w:r>
              <w:t>Dados inválidos</w:t>
            </w:r>
          </w:p>
        </w:tc>
        <w:tc>
          <w:tcPr>
            <w:tcW w:w="4202" w:type="dxa"/>
          </w:tcPr>
          <w:p w14:paraId="2CC33A0A" w14:textId="2F76B4A0" w:rsidR="00C24335" w:rsidRDefault="00C24335" w:rsidP="00C24335">
            <w:pPr>
              <w:spacing w:after="177" w:line="360" w:lineRule="auto"/>
              <w:ind w:left="0" w:right="9" w:firstLine="0"/>
              <w:jc w:val="left"/>
              <w:cnfStyle w:val="000000000000" w:firstRow="0" w:lastRow="0" w:firstColumn="0" w:lastColumn="0" w:oddVBand="0" w:evenVBand="0" w:oddHBand="0" w:evenHBand="0" w:firstRowFirstColumn="0" w:firstRowLastColumn="0" w:lastRowFirstColumn="0" w:lastRowLastColumn="0"/>
            </w:pPr>
            <w:r>
              <w:t>Enviar um nível de poluição inválido ou deixar campo obrigatório vazio.</w:t>
            </w:r>
          </w:p>
        </w:tc>
        <w:tc>
          <w:tcPr>
            <w:tcW w:w="3878" w:type="dxa"/>
          </w:tcPr>
          <w:p w14:paraId="08E6BCB9" w14:textId="27E5146C" w:rsidR="00C24335" w:rsidRDefault="00C24335" w:rsidP="00C24335">
            <w:pPr>
              <w:spacing w:after="177" w:line="360" w:lineRule="auto"/>
              <w:ind w:left="0" w:right="9" w:firstLine="0"/>
              <w:jc w:val="left"/>
              <w:cnfStyle w:val="000000000000" w:firstRow="0" w:lastRow="0" w:firstColumn="0" w:lastColumn="0" w:oddVBand="0" w:evenVBand="0" w:oddHBand="0" w:evenHBand="0" w:firstRowFirstColumn="0" w:firstRowLastColumn="0" w:lastRowFirstColumn="0" w:lastRowLastColumn="0"/>
            </w:pPr>
            <w:r>
              <w:t>O cliente recebe uma mensagem de validação, sem confirmação de cadastro concluído.</w:t>
            </w:r>
          </w:p>
        </w:tc>
      </w:tr>
      <w:tr w:rsidR="00C24335" w14:paraId="464873CF" w14:textId="77777777" w:rsidTr="00C24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CB4D521" w14:textId="648F969A" w:rsidR="00C24335" w:rsidRDefault="00C24335" w:rsidP="00C24335">
            <w:pPr>
              <w:spacing w:after="177" w:line="360" w:lineRule="auto"/>
              <w:ind w:left="0" w:right="9" w:firstLine="0"/>
              <w:jc w:val="left"/>
              <w:rPr>
                <w:b w:val="0"/>
              </w:rPr>
            </w:pPr>
            <w:r>
              <w:t>Imagem associada</w:t>
            </w:r>
          </w:p>
        </w:tc>
        <w:tc>
          <w:tcPr>
            <w:tcW w:w="4202" w:type="dxa"/>
          </w:tcPr>
          <w:p w14:paraId="1A5B9886" w14:textId="77FC25FA" w:rsidR="00C24335" w:rsidRDefault="00C24335" w:rsidP="00C24335">
            <w:pPr>
              <w:spacing w:after="177" w:line="360" w:lineRule="auto"/>
              <w:ind w:left="0" w:right="9" w:firstLine="0"/>
              <w:jc w:val="left"/>
              <w:cnfStyle w:val="000000100000" w:firstRow="0" w:lastRow="0" w:firstColumn="0" w:lastColumn="0" w:oddVBand="0" w:evenVBand="0" w:oddHBand="1" w:evenHBand="0" w:firstRowFirstColumn="0" w:firstRowLastColumn="0" w:lastRowFirstColumn="0" w:lastRowLastColumn="0"/>
            </w:pPr>
            <w:r>
              <w:t>Enviar um cadastro com arquivo de imagem acessível ao cliente.</w:t>
            </w:r>
          </w:p>
        </w:tc>
        <w:tc>
          <w:tcPr>
            <w:tcW w:w="3878" w:type="dxa"/>
          </w:tcPr>
          <w:p w14:paraId="15AB2288" w14:textId="1A4D4941" w:rsidR="00C24335" w:rsidRDefault="00C24335" w:rsidP="00C24335">
            <w:pPr>
              <w:spacing w:after="177" w:line="360" w:lineRule="auto"/>
              <w:ind w:left="0" w:right="9" w:firstLine="0"/>
              <w:jc w:val="left"/>
              <w:cnfStyle w:val="000000100000" w:firstRow="0" w:lastRow="0" w:firstColumn="0" w:lastColumn="0" w:oddVBand="0" w:evenVBand="0" w:oddHBand="1" w:evenHBand="0" w:firstRowFirstColumn="0" w:firstRowLastColumn="0" w:lastRowFirstColumn="0" w:lastRowLastColumn="0"/>
            </w:pPr>
            <w:r>
              <w:t>Verificar se o servidor grava o arquivo esperado e se o registro guarda o nome da imagem.</w:t>
            </w:r>
          </w:p>
        </w:tc>
      </w:tr>
      <w:tr w:rsidR="00C24335" w14:paraId="16FC8DC8" w14:textId="77777777" w:rsidTr="00C24335">
        <w:tc>
          <w:tcPr>
            <w:cnfStyle w:val="001000000000" w:firstRow="0" w:lastRow="0" w:firstColumn="1" w:lastColumn="0" w:oddVBand="0" w:evenVBand="0" w:oddHBand="0" w:evenHBand="0" w:firstRowFirstColumn="0" w:firstRowLastColumn="0" w:lastRowFirstColumn="0" w:lastRowLastColumn="0"/>
            <w:tcW w:w="1838" w:type="dxa"/>
          </w:tcPr>
          <w:p w14:paraId="0510976E" w14:textId="71D7F0AB" w:rsidR="00C24335" w:rsidRDefault="00C24335" w:rsidP="00C24335">
            <w:pPr>
              <w:spacing w:after="177" w:line="360" w:lineRule="auto"/>
              <w:ind w:left="0" w:right="9" w:firstLine="0"/>
              <w:jc w:val="left"/>
              <w:rPr>
                <w:b w:val="0"/>
              </w:rPr>
            </w:pPr>
            <w:r>
              <w:t>Persistência</w:t>
            </w:r>
          </w:p>
        </w:tc>
        <w:tc>
          <w:tcPr>
            <w:tcW w:w="4202" w:type="dxa"/>
          </w:tcPr>
          <w:p w14:paraId="0F77118E" w14:textId="1F49EF71" w:rsidR="00C24335" w:rsidRDefault="00C24335" w:rsidP="00C24335">
            <w:pPr>
              <w:spacing w:after="177" w:line="360" w:lineRule="auto"/>
              <w:ind w:left="0" w:right="9" w:firstLine="0"/>
              <w:jc w:val="left"/>
              <w:cnfStyle w:val="000000000000" w:firstRow="0" w:lastRow="0" w:firstColumn="0" w:lastColumn="0" w:oddVBand="0" w:evenVBand="0" w:oddHBand="0" w:evenHBand="0" w:firstRowFirstColumn="0" w:firstRowLastColumn="0" w:lastRowFirstColumn="0" w:lastRowLastColumn="0"/>
            </w:pPr>
            <w:r>
              <w:t>Reiniciar o servidor após um cadastro válido.</w:t>
            </w:r>
          </w:p>
        </w:tc>
        <w:tc>
          <w:tcPr>
            <w:tcW w:w="3878" w:type="dxa"/>
          </w:tcPr>
          <w:p w14:paraId="178BD252" w14:textId="22000A2C" w:rsidR="00C24335" w:rsidRDefault="00C24335" w:rsidP="00C24335">
            <w:pPr>
              <w:spacing w:after="177" w:line="360" w:lineRule="auto"/>
              <w:ind w:left="0" w:right="9" w:firstLine="0"/>
              <w:jc w:val="left"/>
              <w:cnfStyle w:val="000000000000" w:firstRow="0" w:lastRow="0" w:firstColumn="0" w:lastColumn="0" w:oddVBand="0" w:evenVBand="0" w:oddHBand="0" w:evenHBand="0" w:firstRowFirstColumn="0" w:firstRowLastColumn="0" w:lastRowFirstColumn="0" w:lastRowLastColumn="0"/>
            </w:pPr>
            <w:r>
              <w:t>O registro deve poder ser carregado novamente a partir de Informacoes.json.</w:t>
            </w:r>
          </w:p>
        </w:tc>
      </w:tr>
    </w:tbl>
    <w:p w14:paraId="5B0A4534" w14:textId="77777777" w:rsidR="000120B1" w:rsidRDefault="000120B1" w:rsidP="000120B1">
      <w:pPr>
        <w:spacing w:after="177" w:line="360" w:lineRule="auto"/>
        <w:ind w:left="10" w:right="9"/>
        <w:jc w:val="left"/>
      </w:pPr>
    </w:p>
    <w:p w14:paraId="51EEC567" w14:textId="77777777" w:rsidR="000120B1" w:rsidRDefault="000120B1" w:rsidP="000120B1">
      <w:pPr>
        <w:spacing w:after="177" w:line="360" w:lineRule="auto"/>
        <w:ind w:left="10" w:right="9"/>
        <w:jc w:val="left"/>
      </w:pPr>
    </w:p>
    <w:p w14:paraId="659D7D2B" w14:textId="77777777" w:rsidR="000120B1" w:rsidRDefault="000120B1" w:rsidP="000120B1">
      <w:pPr>
        <w:spacing w:after="177" w:line="360" w:lineRule="auto"/>
        <w:ind w:left="10" w:right="9"/>
        <w:jc w:val="left"/>
      </w:pPr>
    </w:p>
    <w:p w14:paraId="7723D0D3" w14:textId="0DFD2FD9" w:rsidR="00254984" w:rsidRPr="00563C85" w:rsidRDefault="00254984" w:rsidP="00563C85">
      <w:pPr>
        <w:pStyle w:val="Ttulo1"/>
        <w:keepNext/>
        <w:pageBreakBefore/>
        <w:spacing w:after="240" w:line="276" w:lineRule="auto"/>
        <w:ind w:right="0"/>
        <w:jc w:val="left"/>
        <w:rPr>
          <w:rStyle w:val="Ttulo1Char"/>
          <w:rFonts w:ascii="Arial" w:eastAsia="Arial" w:hAnsi="Arial" w:cs="Arial"/>
          <w:sz w:val="28"/>
        </w:rPr>
      </w:pPr>
      <w:bookmarkStart w:id="19" w:name="_Toc243656716"/>
      <w:r w:rsidRPr="00563C85">
        <w:rPr>
          <w:rStyle w:val="Ttulo1Char"/>
          <w:rFonts w:ascii="Arial" w:eastAsia="Arial" w:hAnsi="Arial" w:cs="Arial"/>
          <w:sz w:val="28"/>
        </w:rPr>
        <w:lastRenderedPageBreak/>
        <w:t>5. Projeto (Estrutura e Módulos) do Programa</w:t>
      </w:r>
      <w:bookmarkEnd w:id="19"/>
    </w:p>
    <w:p w14:paraId="4F348EB4" w14:textId="45215C2B" w:rsidR="00254984" w:rsidRDefault="00254984" w:rsidP="000120B1">
      <w:pPr>
        <w:spacing w:after="177" w:line="360" w:lineRule="auto"/>
        <w:ind w:left="10" w:right="9"/>
        <w:jc w:val="left"/>
      </w:pPr>
      <w:r w:rsidRPr="00254984">
        <w:t>O diagrama estrutural do sistema reflete a arquitetura Cliente-Servidor. Cada lado possui responsabilidades muito bem delimitadas.</w:t>
      </w:r>
    </w:p>
    <w:p w14:paraId="0E4BA23A" w14:textId="52598448" w:rsidR="00254984" w:rsidRPr="00563C85" w:rsidRDefault="00254984" w:rsidP="000120B1">
      <w:pPr>
        <w:pStyle w:val="Ttulo2"/>
        <w:rPr>
          <w:rFonts w:ascii="Arial" w:hAnsi="Arial" w:cs="Arial"/>
          <w:b w:val="0"/>
          <w:bCs w:val="0"/>
        </w:rPr>
      </w:pPr>
      <w:bookmarkStart w:id="20" w:name="_Toc243656717"/>
      <w:r w:rsidRPr="00563C85">
        <w:rPr>
          <w:rFonts w:ascii="Arial" w:hAnsi="Arial" w:cs="Arial"/>
          <w:b w:val="0"/>
          <w:bCs w:val="0"/>
        </w:rPr>
        <w:t>5.1. Módulo Servidor (Secretaria do Meio Ambiente)</w:t>
      </w:r>
      <w:bookmarkEnd w:id="20"/>
    </w:p>
    <w:p w14:paraId="069B37F5" w14:textId="77777777" w:rsidR="00254984" w:rsidRPr="00254984" w:rsidRDefault="00254984" w:rsidP="000120B1">
      <w:pPr>
        <w:spacing w:after="177" w:line="360" w:lineRule="auto"/>
        <w:ind w:left="10" w:right="9"/>
        <w:jc w:val="left"/>
      </w:pPr>
      <w:r w:rsidRPr="00254984">
        <w:t>O servidor atua como o banco de dados centralizador, roteador de mensagens e validador de cadastros. Suas principais classes são:</w:t>
      </w:r>
    </w:p>
    <w:p w14:paraId="0BBE5DEA" w14:textId="1623C50F" w:rsidR="00254984" w:rsidRDefault="00254984" w:rsidP="000120B1">
      <w:pPr>
        <w:pStyle w:val="PargrafodaLista"/>
        <w:numPr>
          <w:ilvl w:val="0"/>
          <w:numId w:val="20"/>
        </w:numPr>
        <w:spacing w:after="177" w:line="360" w:lineRule="auto"/>
        <w:ind w:right="9"/>
        <w:jc w:val="left"/>
      </w:pPr>
      <w:r w:rsidRPr="00B02ABD">
        <w:rPr>
          <w:b/>
          <w:bCs/>
        </w:rPr>
        <w:t>ServerApplication</w:t>
      </w:r>
      <w:r w:rsidRPr="00254984">
        <w:t>: Classe de ponto de entrada (método main). Responsável por inicializar o serviço, injetar o diretório onde os dados JSON e as imagens das indústrias serão armazenados, e acionar o ciclo de vida do servidor.</w:t>
      </w:r>
    </w:p>
    <w:p w14:paraId="5866124D" w14:textId="77777777" w:rsidR="00C24335" w:rsidRPr="00254984" w:rsidRDefault="00C24335" w:rsidP="00C24335">
      <w:pPr>
        <w:pStyle w:val="PargrafodaLista"/>
        <w:spacing w:after="177" w:line="360" w:lineRule="auto"/>
        <w:ind w:right="9" w:firstLine="0"/>
        <w:jc w:val="left"/>
      </w:pPr>
    </w:p>
    <w:p w14:paraId="21259E6B" w14:textId="576649AB" w:rsidR="00254984" w:rsidRDefault="00254984" w:rsidP="000120B1">
      <w:pPr>
        <w:pStyle w:val="PargrafodaLista"/>
        <w:numPr>
          <w:ilvl w:val="0"/>
          <w:numId w:val="20"/>
        </w:numPr>
        <w:spacing w:after="177" w:line="360" w:lineRule="auto"/>
        <w:ind w:right="9"/>
        <w:jc w:val="left"/>
      </w:pPr>
      <w:r w:rsidRPr="00B02ABD">
        <w:rPr>
          <w:b/>
          <w:bCs/>
        </w:rPr>
        <w:t>IndustriaRepository</w:t>
      </w:r>
      <w:r w:rsidRPr="00254984">
        <w:t xml:space="preserve">: Classe de persistência. Contém os métodos </w:t>
      </w:r>
      <w:proofErr w:type="gramStart"/>
      <w:r w:rsidRPr="00254984">
        <w:t>carregarIndustrias(</w:t>
      </w:r>
      <w:proofErr w:type="gramEnd"/>
      <w:r w:rsidRPr="00254984">
        <w:t>)</w:t>
      </w:r>
      <w:r w:rsidR="001B79A9">
        <w:t xml:space="preserve"> </w:t>
      </w:r>
      <w:r w:rsidRPr="00254984">
        <w:t xml:space="preserve">e </w:t>
      </w:r>
      <w:proofErr w:type="gramStart"/>
      <w:r w:rsidRPr="00254984">
        <w:t>salvarIndustria(</w:t>
      </w:r>
      <w:proofErr w:type="gramEnd"/>
      <w:r w:rsidRPr="00254984">
        <w:t>). Utiliza o ObjectMapper para ler o arquivo `Informacoes.json` transformando-o em uma Lista de objetos na memória, e vice-versa.</w:t>
      </w:r>
    </w:p>
    <w:p w14:paraId="428CDD38" w14:textId="77777777" w:rsidR="00C24335" w:rsidRPr="00254984" w:rsidRDefault="00C24335" w:rsidP="00C24335">
      <w:pPr>
        <w:pStyle w:val="PargrafodaLista"/>
        <w:spacing w:after="177" w:line="360" w:lineRule="auto"/>
        <w:ind w:right="9" w:firstLine="0"/>
        <w:jc w:val="left"/>
      </w:pPr>
    </w:p>
    <w:p w14:paraId="132FB796" w14:textId="2D2E8A06" w:rsidR="00C24335" w:rsidRDefault="00254984" w:rsidP="00C24335">
      <w:pPr>
        <w:pStyle w:val="PargrafodaLista"/>
        <w:numPr>
          <w:ilvl w:val="0"/>
          <w:numId w:val="20"/>
        </w:numPr>
        <w:spacing w:after="177" w:line="360" w:lineRule="auto"/>
        <w:ind w:right="9"/>
        <w:jc w:val="left"/>
      </w:pPr>
      <w:r w:rsidRPr="00B02ABD">
        <w:rPr>
          <w:b/>
          <w:bCs/>
        </w:rPr>
        <w:t>ProcessarComandos</w:t>
      </w:r>
      <w:r w:rsidRPr="00254984">
        <w:t>: O cérebro lógico. Desacoplado da rede, este módulo recebe strings puras, aplica as expressões regulares e decide se invoca o método executarCadastro ou executarConsulta. É responsável também por decodificar as imagens recebidas em Base64 e acionar o IndustriaRepository.</w:t>
      </w:r>
    </w:p>
    <w:p w14:paraId="405580E6" w14:textId="77777777" w:rsidR="00C24335" w:rsidRPr="00254984" w:rsidRDefault="00C24335" w:rsidP="00C24335">
      <w:pPr>
        <w:spacing w:after="177" w:line="360" w:lineRule="auto"/>
        <w:ind w:right="9"/>
        <w:jc w:val="left"/>
      </w:pPr>
    </w:p>
    <w:p w14:paraId="6B72AA85" w14:textId="0AB68B28" w:rsidR="00254984" w:rsidRPr="00254984" w:rsidRDefault="00254984" w:rsidP="000120B1">
      <w:pPr>
        <w:pStyle w:val="PargrafodaLista"/>
        <w:numPr>
          <w:ilvl w:val="0"/>
          <w:numId w:val="20"/>
        </w:numPr>
        <w:spacing w:after="177" w:line="360" w:lineRule="auto"/>
        <w:ind w:right="9"/>
        <w:jc w:val="left"/>
      </w:pPr>
      <w:r w:rsidRPr="00B02ABD">
        <w:rPr>
          <w:b/>
          <w:bCs/>
        </w:rPr>
        <w:t>ServerService</w:t>
      </w:r>
      <w:r w:rsidRPr="00254984">
        <w:t xml:space="preserve">: O núcleo de rede baseado em Java NIO. Ele instancia o ServerSocketChannel atrelado à porta 8080. Possui um laço de repetição infinito (loop de eventos) que chama </w:t>
      </w:r>
      <w:proofErr w:type="gramStart"/>
      <w:r w:rsidRPr="00254984">
        <w:t>selector.select</w:t>
      </w:r>
      <w:proofErr w:type="gramEnd"/>
      <w:r w:rsidRPr="00254984">
        <w:t>(). Quando uma SelectionKey sinaliza uma operação de aceite, ele registra o novo cliente. Quando sinaliza leitura, ele lê o buffer de bytes, converte para texto, aciona o ProcessarComandos e devolve a resposta no canal de saída.</w:t>
      </w:r>
    </w:p>
    <w:p w14:paraId="2E257DE6" w14:textId="77777777" w:rsidR="00254984" w:rsidRDefault="00254984" w:rsidP="00254984">
      <w:pPr>
        <w:spacing w:after="177" w:line="360" w:lineRule="auto"/>
        <w:ind w:left="10" w:right="9"/>
        <w:jc w:val="center"/>
      </w:pPr>
    </w:p>
    <w:p w14:paraId="1B891C24" w14:textId="77777777" w:rsidR="001B79A9" w:rsidRDefault="001B79A9" w:rsidP="00254984">
      <w:pPr>
        <w:spacing w:after="177" w:line="360" w:lineRule="auto"/>
        <w:ind w:left="10" w:right="9"/>
        <w:jc w:val="center"/>
      </w:pPr>
    </w:p>
    <w:p w14:paraId="01D34715" w14:textId="77777777" w:rsidR="00C24335" w:rsidRDefault="00C24335" w:rsidP="00254984">
      <w:pPr>
        <w:spacing w:after="177" w:line="360" w:lineRule="auto"/>
        <w:ind w:left="10" w:right="9"/>
        <w:jc w:val="center"/>
      </w:pPr>
    </w:p>
    <w:p w14:paraId="3367D67A" w14:textId="64F88C26" w:rsidR="00254984" w:rsidRPr="00563C85" w:rsidRDefault="00254984" w:rsidP="000120B1">
      <w:pPr>
        <w:pStyle w:val="Ttulo2"/>
        <w:rPr>
          <w:rFonts w:ascii="Arial" w:hAnsi="Arial" w:cs="Arial"/>
          <w:b w:val="0"/>
          <w:bCs w:val="0"/>
        </w:rPr>
      </w:pPr>
      <w:bookmarkStart w:id="21" w:name="_Toc243656718"/>
      <w:r w:rsidRPr="00563C85">
        <w:rPr>
          <w:rFonts w:ascii="Arial" w:hAnsi="Arial" w:cs="Arial"/>
          <w:b w:val="0"/>
          <w:bCs w:val="0"/>
        </w:rPr>
        <w:lastRenderedPageBreak/>
        <w:t>5.2. Módulo Cliente (Inspetores em Campo)</w:t>
      </w:r>
      <w:bookmarkEnd w:id="21"/>
    </w:p>
    <w:p w14:paraId="319BD166" w14:textId="77777777" w:rsidR="00254984" w:rsidRPr="00254984" w:rsidRDefault="00254984" w:rsidP="000120B1">
      <w:pPr>
        <w:spacing w:after="177" w:line="360" w:lineRule="auto"/>
        <w:ind w:left="10" w:right="9"/>
        <w:jc w:val="left"/>
      </w:pPr>
      <w:r w:rsidRPr="00254984">
        <w:t>O cliente é uma aplicação interativa que mantém uma conexão contínua com a secretaria.</w:t>
      </w:r>
    </w:p>
    <w:p w14:paraId="41BD100B" w14:textId="1F84D79D" w:rsidR="00254984" w:rsidRPr="00254984" w:rsidRDefault="00254984" w:rsidP="000120B1">
      <w:pPr>
        <w:pStyle w:val="PargrafodaLista"/>
        <w:numPr>
          <w:ilvl w:val="0"/>
          <w:numId w:val="22"/>
        </w:numPr>
        <w:spacing w:after="177" w:line="360" w:lineRule="auto"/>
        <w:ind w:right="9"/>
        <w:jc w:val="left"/>
      </w:pPr>
      <w:r w:rsidRPr="00B02ABD">
        <w:rPr>
          <w:b/>
          <w:bCs/>
        </w:rPr>
        <w:t>ClientApplication e ChatLauncher</w:t>
      </w:r>
      <w:r w:rsidRPr="00254984">
        <w:t xml:space="preserve">: Classes de Interface Gráfica (GUI). O JavaFX constrói um palco (Stage) contendo uma Cena com uma caixa vertical (VBox). Essa caixa contém o visor de mensagens (Label), o campo de digitação (TextField) e o botão de disparo (Button). Utiliza o Platform.runLater() para garantir que atualizações visuais ocorram </w:t>
      </w:r>
      <w:proofErr w:type="gramStart"/>
      <w:r w:rsidRPr="00254984">
        <w:t>na thread</w:t>
      </w:r>
      <w:proofErr w:type="gramEnd"/>
      <w:r w:rsidRPr="00254984">
        <w:t xml:space="preserve"> correta da interface.</w:t>
      </w:r>
    </w:p>
    <w:p w14:paraId="0D1D559C" w14:textId="323AEA39" w:rsidR="00254984" w:rsidRPr="00254984" w:rsidRDefault="00254984" w:rsidP="000120B1">
      <w:pPr>
        <w:pStyle w:val="PargrafodaLista"/>
        <w:numPr>
          <w:ilvl w:val="0"/>
          <w:numId w:val="22"/>
        </w:numPr>
        <w:spacing w:after="177" w:line="360" w:lineRule="auto"/>
        <w:ind w:right="9"/>
        <w:jc w:val="left"/>
      </w:pPr>
      <w:r w:rsidRPr="00B02ABD">
        <w:rPr>
          <w:b/>
          <w:bCs/>
        </w:rPr>
        <w:t>ClientService</w:t>
      </w:r>
      <w:r w:rsidRPr="00254984">
        <w:t>: Gerencia o SocketChannel do lado do cliente. Ao iniciar, tenta conexão com o IP e Porta do servidor. Possui uma Thread separada dedicada à escuta passiva (escutarServidor), que aguarda a chegada do byte de controle e do tamanho do payload para decodificar as respostas do servidor (textos ou objetos de Indústrias consultadas). O método enviarMensagem processa textos, verifica se a mensagem exige o anexo de um arquivo físico local (verificaAnexo), aplica a codificação Base64 e envia os bytes para o canal de rede de forma assíncrona.</w:t>
      </w:r>
    </w:p>
    <w:p w14:paraId="3969EC75" w14:textId="640A3882" w:rsidR="00254984" w:rsidRPr="00254984" w:rsidRDefault="00254984" w:rsidP="000120B1">
      <w:pPr>
        <w:pStyle w:val="PargrafodaLista"/>
        <w:numPr>
          <w:ilvl w:val="0"/>
          <w:numId w:val="22"/>
        </w:numPr>
        <w:spacing w:after="177" w:line="360" w:lineRule="auto"/>
        <w:ind w:right="9"/>
        <w:jc w:val="left"/>
      </w:pPr>
      <w:r w:rsidRPr="00B02ABD">
        <w:rPr>
          <w:b/>
          <w:bCs/>
        </w:rPr>
        <w:t>MensagemListener</w:t>
      </w:r>
      <w:r w:rsidRPr="00254984">
        <w:t>: Interface funcional que liga os eventos da rede do ClientService às atualizações visuais do ChatLauncher.</w:t>
      </w:r>
    </w:p>
    <w:p w14:paraId="2373127E" w14:textId="77777777" w:rsidR="00A464D0" w:rsidRDefault="00A464D0" w:rsidP="000120B1">
      <w:pPr>
        <w:spacing w:after="177" w:line="360" w:lineRule="auto"/>
        <w:ind w:left="10" w:right="9"/>
        <w:jc w:val="left"/>
      </w:pPr>
    </w:p>
    <w:p w14:paraId="51751A64" w14:textId="317653A1" w:rsidR="00254984" w:rsidRPr="00563C85" w:rsidRDefault="00254984" w:rsidP="000120B1">
      <w:pPr>
        <w:pStyle w:val="Ttulo2"/>
        <w:rPr>
          <w:rFonts w:ascii="Arial" w:hAnsi="Arial" w:cs="Arial"/>
          <w:b w:val="0"/>
          <w:bCs w:val="0"/>
        </w:rPr>
      </w:pPr>
      <w:bookmarkStart w:id="22" w:name="_Toc243656719"/>
      <w:r w:rsidRPr="00563C85">
        <w:rPr>
          <w:rFonts w:ascii="Arial" w:hAnsi="Arial" w:cs="Arial"/>
          <w:b w:val="0"/>
          <w:bCs w:val="0"/>
        </w:rPr>
        <w:t>5.3. Módulos Compartilhados</w:t>
      </w:r>
      <w:bookmarkEnd w:id="22"/>
    </w:p>
    <w:p w14:paraId="14825DD3" w14:textId="5CBED126" w:rsidR="00254984" w:rsidRDefault="00254984" w:rsidP="000120B1">
      <w:pPr>
        <w:spacing w:after="177" w:line="360" w:lineRule="auto"/>
        <w:ind w:left="10" w:right="9"/>
        <w:jc w:val="left"/>
      </w:pPr>
      <w:r w:rsidRPr="00B02ABD">
        <w:rPr>
          <w:b/>
          <w:bCs/>
        </w:rPr>
        <w:t xml:space="preserve">Entidade Industria </w:t>
      </w:r>
      <w:r w:rsidR="001B79A9" w:rsidRPr="001B79A9">
        <w:t>e</w:t>
      </w:r>
      <w:r w:rsidRPr="00B02ABD">
        <w:rPr>
          <w:b/>
          <w:bCs/>
        </w:rPr>
        <w:t xml:space="preserve"> Enum NiveisPoluicao</w:t>
      </w:r>
      <w:r w:rsidRPr="00254984">
        <w:t>: Representam as regras de domínio. Contêm os atributos exigidos para a fiscalização ambiental, como Nome, Local (ex: Salesópolis, Guarulhos, São Paulo), Detalhes (ex: descarte de metais pesados), e Nível de Poluição (Alto, Médio, Baixo).</w:t>
      </w:r>
    </w:p>
    <w:p w14:paraId="645551BD" w14:textId="77777777" w:rsidR="00C24335" w:rsidRPr="00563C85" w:rsidRDefault="00C24335" w:rsidP="00C24335">
      <w:pPr>
        <w:pStyle w:val="Ttulo2"/>
        <w:rPr>
          <w:rFonts w:ascii="Arial" w:hAnsi="Arial" w:cs="Arial"/>
          <w:b w:val="0"/>
          <w:bCs w:val="0"/>
        </w:rPr>
      </w:pPr>
      <w:bookmarkStart w:id="23" w:name="_Toc243656720"/>
      <w:r w:rsidRPr="00563C85">
        <w:rPr>
          <w:rFonts w:ascii="Arial" w:hAnsi="Arial" w:cs="Arial"/>
          <w:b w:val="0"/>
          <w:bCs w:val="0"/>
        </w:rPr>
        <w:t>5.4. Fluxo de dados entre os módulos</w:t>
      </w:r>
      <w:bookmarkEnd w:id="23"/>
    </w:p>
    <w:p w14:paraId="382DAC9B" w14:textId="77777777" w:rsidR="00C24335" w:rsidRDefault="00C24335" w:rsidP="00C24335">
      <w:pPr>
        <w:spacing w:after="177" w:line="360" w:lineRule="auto"/>
        <w:ind w:left="10" w:right="9"/>
        <w:jc w:val="left"/>
      </w:pPr>
      <w:r>
        <w:t xml:space="preserve">A divisão em módulos separa a entrada visual, a comunicação e as regras de domínio. ChatLauncher recolhe o texto informado pelo operador e solicita o envio ao ClientService. O serviço converte o conteúdo para bytes, acrescenta o cabeçalho do protocolo e escreve no canal de rede. Quando chegam dados do servidor, </w:t>
      </w:r>
      <w:r>
        <w:lastRenderedPageBreak/>
        <w:t>ClientService interpreta o tipo da mensagem e notifica a interface por meio de MensagemListener. O uso do callback reduz a dependência direta entre o serviço de rede e os elementos visuais do JavaFX.</w:t>
      </w:r>
    </w:p>
    <w:p w14:paraId="4B439432" w14:textId="77777777" w:rsidR="00C24335" w:rsidRDefault="00C24335" w:rsidP="00C24335">
      <w:pPr>
        <w:spacing w:after="177" w:line="360" w:lineRule="auto"/>
        <w:ind w:left="10" w:right="9"/>
        <w:jc w:val="left"/>
      </w:pPr>
      <w:r>
        <w:t>No servidor, ServerService concentra as operações de conexão, leitura e escrita dos canais. Em vez de decidir as regras do cadastro dentro do laço de rede, ele chama ProcessarComandos, que interpreta a mensagem e aciona IndustriaRepository para persistência. A entidade Industria representa os dados de domínio e NiveisPoluicao restringe a classificação aos valores previstos no programa. Essa divisão facilita localizar responsabilidades e alterar uma parte sem precisar reescrever todo o sistema, embora não elimine a necessidade de testes integrados.</w:t>
      </w:r>
    </w:p>
    <w:p w14:paraId="7A990C7D" w14:textId="77777777" w:rsidR="00C24335" w:rsidRPr="00563C85" w:rsidRDefault="00C24335" w:rsidP="00C24335">
      <w:pPr>
        <w:pStyle w:val="Ttulo2"/>
        <w:rPr>
          <w:rFonts w:ascii="Arial" w:hAnsi="Arial" w:cs="Arial"/>
          <w:b w:val="0"/>
          <w:bCs w:val="0"/>
        </w:rPr>
      </w:pPr>
      <w:bookmarkStart w:id="24" w:name="_Toc243656721"/>
      <w:r w:rsidRPr="00563C85">
        <w:rPr>
          <w:rFonts w:ascii="Arial" w:hAnsi="Arial" w:cs="Arial"/>
          <w:b w:val="0"/>
          <w:bCs w:val="0"/>
        </w:rPr>
        <w:t>5.5. Limitações conhecidas e evolução prevista</w:t>
      </w:r>
      <w:bookmarkEnd w:id="24"/>
    </w:p>
    <w:p w14:paraId="5C811ECE" w14:textId="77777777" w:rsidR="00C24335" w:rsidRDefault="00C24335" w:rsidP="00C24335">
      <w:pPr>
        <w:spacing w:after="177" w:line="360" w:lineRule="auto"/>
        <w:ind w:left="10" w:right="9"/>
        <w:jc w:val="left"/>
      </w:pPr>
      <w:r>
        <w:t>O cliente fornecido utiliza o endereço IP local da máquina em que é executado; para executar servidor e cliente em computadores distintos, é necessário parametrizar o endereço do servidor e validar a comunicação na rede utilizada. O código também precisa tratar de forma mais completa as leituras e escritas parciais dos canais não bloqueantes. Essas limitações não mudam o propósito acadêmico do protótipo, mas devem ser consideradas na definição do ambiente de apresentação e na interpretação dos resultados.</w:t>
      </w:r>
    </w:p>
    <w:p w14:paraId="6087A75D" w14:textId="77777777" w:rsidR="00C24335" w:rsidRDefault="00C24335" w:rsidP="00C24335">
      <w:pPr>
        <w:spacing w:after="177" w:line="360" w:lineRule="auto"/>
        <w:ind w:left="10" w:right="9"/>
        <w:jc w:val="left"/>
      </w:pPr>
      <w:r>
        <w:t>A evolução do sistema poderia incluir configuração externa de endereço e porta, gerenciamento mais seguro do ciclo de vida dos canais, limites para o tamanho dos comandos e imagens, validação do nome do arquivo, autenticação e criptografia. Outra melhoria seria ampliar o conjunto de testes, incluindo mais de um cliente simultâneo e quedas de conexão durante a transferência. Essas propostas são apresentadas como trabalho futuro, não como recursos já implementados na versão analisada.</w:t>
      </w:r>
    </w:p>
    <w:p w14:paraId="25B66D3A" w14:textId="174E03A5" w:rsidR="000120B1" w:rsidRDefault="00C24335" w:rsidP="000120B1">
      <w:pPr>
        <w:spacing w:after="177" w:line="360" w:lineRule="auto"/>
        <w:ind w:left="10" w:right="9"/>
        <w:jc w:val="left"/>
      </w:pPr>
      <w:r>
        <w:t>A escolha de um cenário ambiental aproxima o conteúdo de redes de uma necessidade operacional concreta: registrar informações de fiscalização e associar evidências visuais às indústrias. O valor da solução, para fins de APS, está tanto nos recursos construídos quanto na análise crítica de seus limites, no domínio das APIs de comunicação e na capacidade de explicar as decisões de arquitetura durante a apresentação.</w:t>
      </w:r>
    </w:p>
    <w:p w14:paraId="2F5D4F30" w14:textId="77777777" w:rsidR="00563C85" w:rsidRPr="00790D9D" w:rsidRDefault="00254984" w:rsidP="00790D9D">
      <w:pPr>
        <w:pStyle w:val="Ttulo1"/>
        <w:keepNext/>
        <w:pageBreakBefore/>
        <w:spacing w:after="240" w:line="276" w:lineRule="auto"/>
        <w:ind w:right="0"/>
        <w:jc w:val="left"/>
        <w:rPr>
          <w:rStyle w:val="Ttulo1Char"/>
          <w:rFonts w:ascii="Arial" w:eastAsia="Arial" w:hAnsi="Arial" w:cs="Arial"/>
          <w:sz w:val="28"/>
        </w:rPr>
      </w:pPr>
      <w:bookmarkStart w:id="25" w:name="_Toc243656722"/>
      <w:r w:rsidRPr="00790D9D">
        <w:rPr>
          <w:rStyle w:val="Ttulo1Char"/>
          <w:rFonts w:ascii="Arial" w:eastAsia="Arial" w:hAnsi="Arial" w:cs="Arial"/>
          <w:sz w:val="28"/>
        </w:rPr>
        <w:lastRenderedPageBreak/>
        <w:t>6. Relatório com as Linhas de Código</w:t>
      </w:r>
      <w:bookmarkEnd w:id="25"/>
    </w:p>
    <w:p w14:paraId="1463C835" w14:textId="4B6651CF" w:rsidR="00563C85" w:rsidRPr="00563C85" w:rsidRDefault="00563C85" w:rsidP="00563C85">
      <w:pPr>
        <w:keepNext/>
        <w:ind w:left="10"/>
        <w:jc w:val="left"/>
        <w:rPr>
          <w:b/>
        </w:rPr>
      </w:pPr>
      <w:r>
        <w:rPr>
          <w:b/>
        </w:rPr>
        <w:t>Trecho 1 — Servidor: recebimento de uma solicitação, processamento do comando e retorno da resposta ao cliente.</w:t>
      </w:r>
    </w:p>
    <w:p w14:paraId="530443BD" w14:textId="08B21CE6" w:rsidR="00563C85" w:rsidRDefault="00563C85" w:rsidP="00563C85">
      <w:pPr>
        <w:pStyle w:val="Pr-formataoHTML"/>
        <w:shd w:val="clear" w:color="auto" w:fill="282C34"/>
        <w:spacing w:before="80" w:after="160" w:line="360" w:lineRule="auto"/>
        <w:rPr>
          <w:color w:val="BBBBBB"/>
        </w:rPr>
      </w:pPr>
      <w:r>
        <w:rPr>
          <w:rFonts w:ascii="Arial" w:eastAsia="Arial" w:hAnsi="Arial" w:cs="Arial"/>
          <w:sz w:val="24"/>
        </w:rPr>
        <w:t>public boolean verificaRequisicao(SocketChannel client) throws IOException, ClassNotFoundException {</w:t>
      </w:r>
      <w:r>
        <w:rPr>
          <w:rFonts w:ascii="Arial" w:eastAsia="Arial" w:hAnsi="Arial" w:cs="Arial"/>
          <w:sz w:val="24"/>
        </w:rPr>
        <w:br/>
        <w:t xml:space="preserve">    String mensagem = receberMensagem(client);</w:t>
      </w:r>
      <w:r>
        <w:rPr>
          <w:rFonts w:ascii="Arial" w:eastAsia="Arial" w:hAnsi="Arial" w:cs="Arial"/>
          <w:sz w:val="24"/>
        </w:rPr>
        <w:br/>
        <w:t xml:space="preserve">    if (mensagem == null) return false;</w:t>
      </w:r>
      <w:r>
        <w:rPr>
          <w:rFonts w:ascii="Arial" w:eastAsia="Arial" w:hAnsi="Arial" w:cs="Arial"/>
          <w:sz w:val="24"/>
        </w:rPr>
        <w:br/>
      </w:r>
      <w:r>
        <w:rPr>
          <w:rFonts w:ascii="Arial" w:eastAsia="Arial" w:hAnsi="Arial" w:cs="Arial"/>
          <w:sz w:val="24"/>
        </w:rPr>
        <w:br/>
        <w:t xml:space="preserve">    Object resposta = processarComandos.processar(mensagem, client);</w:t>
      </w:r>
      <w:r>
        <w:rPr>
          <w:rFonts w:ascii="Arial" w:eastAsia="Arial" w:hAnsi="Arial" w:cs="Arial"/>
          <w:sz w:val="24"/>
        </w:rPr>
        <w:br/>
        <w:t xml:space="preserve">    if (resposta instanceof String) {</w:t>
      </w:r>
      <w:r>
        <w:rPr>
          <w:rFonts w:ascii="Arial" w:eastAsia="Arial" w:hAnsi="Arial" w:cs="Arial"/>
          <w:sz w:val="24"/>
        </w:rPr>
        <w:br/>
        <w:t xml:space="preserve">        enviarMensagem((String) resposta, client); // envia o resultado processado</w:t>
      </w:r>
      <w:r>
        <w:rPr>
          <w:rFonts w:ascii="Arial" w:eastAsia="Arial" w:hAnsi="Arial" w:cs="Arial"/>
          <w:sz w:val="24"/>
        </w:rPr>
        <w:br/>
        <w:t xml:space="preserve">    } else if (resposta instanceof Industria) {</w:t>
      </w:r>
      <w:r>
        <w:rPr>
          <w:rFonts w:ascii="Arial" w:eastAsia="Arial" w:hAnsi="Arial" w:cs="Arial"/>
          <w:sz w:val="24"/>
        </w:rPr>
        <w:br/>
        <w:t xml:space="preserve">        enviarIndustria((Industria) resposta, client);</w:t>
      </w:r>
      <w:r>
        <w:rPr>
          <w:rFonts w:ascii="Arial" w:eastAsia="Arial" w:hAnsi="Arial" w:cs="Arial"/>
          <w:sz w:val="24"/>
        </w:rPr>
        <w:br/>
        <w:t xml:space="preserve">    }</w:t>
      </w:r>
      <w:r>
        <w:rPr>
          <w:rFonts w:ascii="Arial" w:eastAsia="Arial" w:hAnsi="Arial" w:cs="Arial"/>
          <w:sz w:val="24"/>
        </w:rPr>
        <w:br/>
        <w:t xml:space="preserve">    return true;</w:t>
      </w:r>
      <w:r>
        <w:rPr>
          <w:rFonts w:ascii="Arial" w:eastAsia="Arial" w:hAnsi="Arial" w:cs="Arial"/>
          <w:sz w:val="24"/>
        </w:rPr>
        <w:br/>
        <w:t>}</w:t>
      </w:r>
      <w:r>
        <w:rPr>
          <w:rFonts w:ascii="Arial" w:eastAsia="Arial" w:hAnsi="Arial" w:cs="Arial"/>
          <w:sz w:val="24"/>
        </w:rPr>
        <w:br/>
      </w:r>
      <w:r>
        <w:rPr>
          <w:rFonts w:ascii="Arial" w:eastAsia="Arial" w:hAnsi="Arial" w:cs="Arial"/>
          <w:sz w:val="24"/>
        </w:rPr>
        <w:br/>
        <w:t>public void enviarMensagem(String mensagem, SocketChannel client) {</w:t>
      </w:r>
      <w:r>
        <w:rPr>
          <w:rFonts w:ascii="Arial" w:eastAsia="Arial" w:hAnsi="Arial" w:cs="Arial"/>
          <w:sz w:val="24"/>
        </w:rPr>
        <w:br/>
        <w:t xml:space="preserve">    try {</w:t>
      </w:r>
      <w:r>
        <w:rPr>
          <w:rFonts w:ascii="Arial" w:eastAsia="Arial" w:hAnsi="Arial" w:cs="Arial"/>
          <w:sz w:val="24"/>
        </w:rPr>
        <w:br/>
        <w:t xml:space="preserve">        byte[] dados = mensagem.getBytes(StandardCharsets.UTF_8);</w:t>
      </w:r>
      <w:r>
        <w:rPr>
          <w:rFonts w:ascii="Arial" w:eastAsia="Arial" w:hAnsi="Arial" w:cs="Arial"/>
          <w:sz w:val="24"/>
        </w:rPr>
        <w:br/>
        <w:t xml:space="preserve">        ByteBuffer buffer = ByteBuffer.allocate(1 + 4 + dados.length);</w:t>
      </w:r>
      <w:r>
        <w:rPr>
          <w:rFonts w:ascii="Arial" w:eastAsia="Arial" w:hAnsi="Arial" w:cs="Arial"/>
          <w:sz w:val="24"/>
        </w:rPr>
        <w:br/>
        <w:t xml:space="preserve">        buffer.put((byte) 1);</w:t>
      </w:r>
      <w:r>
        <w:rPr>
          <w:rFonts w:ascii="Arial" w:eastAsia="Arial" w:hAnsi="Arial" w:cs="Arial"/>
          <w:sz w:val="24"/>
        </w:rPr>
        <w:br/>
        <w:t xml:space="preserve">        buffer.putInt(dados.length);</w:t>
      </w:r>
      <w:r>
        <w:rPr>
          <w:rFonts w:ascii="Arial" w:eastAsia="Arial" w:hAnsi="Arial" w:cs="Arial"/>
          <w:sz w:val="24"/>
        </w:rPr>
        <w:br/>
        <w:t xml:space="preserve">        buffer.put(dados);</w:t>
      </w:r>
      <w:r>
        <w:rPr>
          <w:rFonts w:ascii="Arial" w:eastAsia="Arial" w:hAnsi="Arial" w:cs="Arial"/>
          <w:sz w:val="24"/>
        </w:rPr>
        <w:br/>
        <w:t xml:space="preserve">        buffer.flip();</w:t>
      </w:r>
      <w:r>
        <w:rPr>
          <w:rFonts w:ascii="Arial" w:eastAsia="Arial" w:hAnsi="Arial" w:cs="Arial"/>
          <w:sz w:val="24"/>
        </w:rPr>
        <w:br/>
        <w:t xml:space="preserve">        while (buffer.hasRemaining()) client.write(buffer);</w:t>
      </w:r>
      <w:r>
        <w:rPr>
          <w:rFonts w:ascii="Arial" w:eastAsia="Arial" w:hAnsi="Arial" w:cs="Arial"/>
          <w:sz w:val="24"/>
        </w:rPr>
        <w:br/>
        <w:t xml:space="preserve">    } catch (IOException e) {</w:t>
      </w:r>
      <w:r>
        <w:rPr>
          <w:rFonts w:ascii="Arial" w:eastAsia="Arial" w:hAnsi="Arial" w:cs="Arial"/>
          <w:sz w:val="24"/>
        </w:rPr>
        <w:br/>
        <w:t xml:space="preserve">        e.printStackTrace();</w:t>
      </w:r>
      <w:r>
        <w:rPr>
          <w:rFonts w:ascii="Arial" w:eastAsia="Arial" w:hAnsi="Arial" w:cs="Arial"/>
          <w:sz w:val="24"/>
        </w:rPr>
        <w:br/>
        <w:t xml:space="preserve">    }</w:t>
      </w:r>
      <w:r>
        <w:rPr>
          <w:rFonts w:ascii="Arial" w:eastAsia="Arial" w:hAnsi="Arial" w:cs="Arial"/>
          <w:sz w:val="24"/>
        </w:rPr>
        <w:br/>
        <w:t>}</w:t>
      </w:r>
    </w:p>
    <w:p w14:paraId="65A7831F" w14:textId="75ED261A" w:rsidR="00563C85" w:rsidRDefault="00563C85" w:rsidP="00563C85">
      <w:pPr>
        <w:keepNext/>
        <w:ind w:left="10"/>
        <w:jc w:val="left"/>
      </w:pPr>
      <w:r>
        <w:rPr>
          <w:b/>
        </w:rPr>
        <w:lastRenderedPageBreak/>
        <w:t>Trecho 2 — Cliente: preparação do quadro de texto e inclusão opcional dos bytes da imagem em Base64.</w:t>
      </w:r>
    </w:p>
    <w:p w14:paraId="665E37D1" w14:textId="77777777" w:rsidR="00563C85" w:rsidRDefault="00563C85" w:rsidP="00563C85">
      <w:pPr>
        <w:pStyle w:val="Pr-formataoHTML"/>
        <w:shd w:val="clear" w:color="auto" w:fill="282C34"/>
        <w:spacing w:before="80" w:after="160" w:line="360" w:lineRule="auto"/>
        <w:rPr>
          <w:color w:val="BBBBBB"/>
        </w:rPr>
      </w:pPr>
      <w:r>
        <w:rPr>
          <w:rFonts w:ascii="Arial" w:eastAsia="Arial" w:hAnsi="Arial" w:cs="Arial"/>
          <w:sz w:val="24"/>
        </w:rPr>
        <w:t>public void enviarMensagem(String mensagem) {</w:t>
      </w:r>
      <w:r>
        <w:rPr>
          <w:rFonts w:ascii="Arial" w:eastAsia="Arial" w:hAnsi="Arial" w:cs="Arial"/>
          <w:sz w:val="24"/>
        </w:rPr>
        <w:br/>
        <w:t xml:space="preserve">    try {</w:t>
      </w:r>
      <w:r>
        <w:rPr>
          <w:rFonts w:ascii="Arial" w:eastAsia="Arial" w:hAnsi="Arial" w:cs="Arial"/>
          <w:sz w:val="24"/>
        </w:rPr>
        <w:br/>
        <w:t xml:space="preserve">        byte[] dadosImagem = verificaAnexo(mensagem);</w:t>
      </w:r>
      <w:r>
        <w:rPr>
          <w:rFonts w:ascii="Arial" w:eastAsia="Arial" w:hAnsi="Arial" w:cs="Arial"/>
          <w:sz w:val="24"/>
        </w:rPr>
        <w:br/>
        <w:t xml:space="preserve">        byte[] dadosTexto;</w:t>
      </w:r>
      <w:r>
        <w:rPr>
          <w:rFonts w:ascii="Arial" w:eastAsia="Arial" w:hAnsi="Arial" w:cs="Arial"/>
          <w:sz w:val="24"/>
        </w:rPr>
        <w:br/>
        <w:t xml:space="preserve">        if (dadosImagem != null) {</w:t>
      </w:r>
      <w:r>
        <w:rPr>
          <w:rFonts w:ascii="Arial" w:eastAsia="Arial" w:hAnsi="Arial" w:cs="Arial"/>
          <w:sz w:val="24"/>
        </w:rPr>
        <w:br/>
        <w:t xml:space="preserve">            String imagemBase64 = Base64.getEncoder().encodeToString(dadosImagem);</w:t>
      </w:r>
      <w:r>
        <w:rPr>
          <w:rFonts w:ascii="Arial" w:eastAsia="Arial" w:hAnsi="Arial" w:cs="Arial"/>
          <w:sz w:val="24"/>
        </w:rPr>
        <w:br/>
        <w:t xml:space="preserve">            mensagem += " DadosImagem:" + imagemBase64;</w:t>
      </w:r>
      <w:r>
        <w:rPr>
          <w:rFonts w:ascii="Arial" w:eastAsia="Arial" w:hAnsi="Arial" w:cs="Arial"/>
          <w:sz w:val="24"/>
        </w:rPr>
        <w:br/>
        <w:t xml:space="preserve">        }</w:t>
      </w:r>
      <w:r>
        <w:rPr>
          <w:rFonts w:ascii="Arial" w:eastAsia="Arial" w:hAnsi="Arial" w:cs="Arial"/>
          <w:sz w:val="24"/>
        </w:rPr>
        <w:br/>
        <w:t xml:space="preserve">        dadosTexto = mensagem.getBytes(StandardCharsets.UTF_8);</w:t>
      </w:r>
      <w:r>
        <w:rPr>
          <w:rFonts w:ascii="Arial" w:eastAsia="Arial" w:hAnsi="Arial" w:cs="Arial"/>
          <w:sz w:val="24"/>
        </w:rPr>
        <w:br/>
      </w:r>
      <w:r>
        <w:rPr>
          <w:rFonts w:ascii="Arial" w:eastAsia="Arial" w:hAnsi="Arial" w:cs="Arial"/>
          <w:sz w:val="24"/>
        </w:rPr>
        <w:br/>
        <w:t xml:space="preserve">        ByteBuffer buffer = ByteBuffer.allocate(1 + 4 + dadosTexto.length);</w:t>
      </w:r>
      <w:r>
        <w:rPr>
          <w:rFonts w:ascii="Arial" w:eastAsia="Arial" w:hAnsi="Arial" w:cs="Arial"/>
          <w:sz w:val="24"/>
        </w:rPr>
        <w:br/>
        <w:t xml:space="preserve">        buffer.put((byte) 1);                 // tipo: mensagem textual</w:t>
      </w:r>
      <w:r>
        <w:rPr>
          <w:rFonts w:ascii="Arial" w:eastAsia="Arial" w:hAnsi="Arial" w:cs="Arial"/>
          <w:sz w:val="24"/>
        </w:rPr>
        <w:br/>
        <w:t xml:space="preserve">        buffer.putInt(dadosTexto.length);     // tamanho do payload</w:t>
      </w:r>
      <w:r>
        <w:rPr>
          <w:rFonts w:ascii="Arial" w:eastAsia="Arial" w:hAnsi="Arial" w:cs="Arial"/>
          <w:sz w:val="24"/>
        </w:rPr>
        <w:br/>
        <w:t xml:space="preserve">        buffer.put(dadosTexto);</w:t>
      </w:r>
      <w:r>
        <w:rPr>
          <w:rFonts w:ascii="Arial" w:eastAsia="Arial" w:hAnsi="Arial" w:cs="Arial"/>
          <w:sz w:val="24"/>
        </w:rPr>
        <w:br/>
        <w:t xml:space="preserve">        buffer.flip();</w:t>
      </w:r>
      <w:r>
        <w:rPr>
          <w:rFonts w:ascii="Arial" w:eastAsia="Arial" w:hAnsi="Arial" w:cs="Arial"/>
          <w:sz w:val="24"/>
        </w:rPr>
        <w:br/>
        <w:t xml:space="preserve">        while (buffer.hasRemaining()) socketChannel.write(buffer);</w:t>
      </w:r>
      <w:r>
        <w:rPr>
          <w:rFonts w:ascii="Arial" w:eastAsia="Arial" w:hAnsi="Arial" w:cs="Arial"/>
          <w:sz w:val="24"/>
        </w:rPr>
        <w:br/>
        <w:t xml:space="preserve">    } catch (IOException e) {</w:t>
      </w:r>
      <w:r>
        <w:rPr>
          <w:rFonts w:ascii="Arial" w:eastAsia="Arial" w:hAnsi="Arial" w:cs="Arial"/>
          <w:sz w:val="24"/>
        </w:rPr>
        <w:br/>
        <w:t xml:space="preserve">        e.printStackTrace();</w:t>
      </w:r>
      <w:r>
        <w:rPr>
          <w:rFonts w:ascii="Arial" w:eastAsia="Arial" w:hAnsi="Arial" w:cs="Arial"/>
          <w:sz w:val="24"/>
        </w:rPr>
        <w:br/>
        <w:t xml:space="preserve">    }</w:t>
      </w:r>
      <w:r>
        <w:rPr>
          <w:rFonts w:ascii="Arial" w:eastAsia="Arial" w:hAnsi="Arial" w:cs="Arial"/>
          <w:sz w:val="24"/>
        </w:rPr>
        <w:br/>
        <w:t>}</w:t>
      </w:r>
    </w:p>
    <w:p w14:paraId="47903AEC" w14:textId="77777777" w:rsidR="00563C85" w:rsidRDefault="00563C85" w:rsidP="00563C85">
      <w:pPr>
        <w:keepNext/>
        <w:ind w:left="10"/>
      </w:pPr>
      <w:r>
        <w:rPr>
          <w:b/>
        </w:rPr>
        <w:t>Trecho 3 — Processamento do comando de cadastro e validação dos dados principais.</w:t>
      </w:r>
    </w:p>
    <w:p w14:paraId="03313C17" w14:textId="77777777" w:rsidR="00563C85" w:rsidRPr="0017411D" w:rsidRDefault="00563C85" w:rsidP="00563C85">
      <w:pPr>
        <w:pStyle w:val="Pr-formataoHTML"/>
        <w:shd w:val="clear" w:color="auto" w:fill="282C34"/>
        <w:spacing w:before="80" w:after="160" w:line="360" w:lineRule="auto"/>
        <w:rPr>
          <w:color w:val="BBBBBB"/>
        </w:rPr>
      </w:pPr>
      <w:r>
        <w:rPr>
          <w:rFonts w:ascii="Arial" w:eastAsia="Arial" w:hAnsi="Arial" w:cs="Arial"/>
          <w:sz w:val="24"/>
        </w:rPr>
        <w:t xml:space="preserve">public Object </w:t>
      </w:r>
      <w:proofErr w:type="gramStart"/>
      <w:r>
        <w:rPr>
          <w:rFonts w:ascii="Arial" w:eastAsia="Arial" w:hAnsi="Arial" w:cs="Arial"/>
          <w:sz w:val="24"/>
        </w:rPr>
        <w:t>processar(</w:t>
      </w:r>
      <w:proofErr w:type="gramEnd"/>
      <w:r>
        <w:rPr>
          <w:rFonts w:ascii="Arial" w:eastAsia="Arial" w:hAnsi="Arial" w:cs="Arial"/>
          <w:sz w:val="24"/>
        </w:rPr>
        <w:t>String mensagem, SocketChannel client) throws IOException {</w:t>
      </w:r>
      <w:r>
        <w:rPr>
          <w:rFonts w:ascii="Arial" w:eastAsia="Arial" w:hAnsi="Arial" w:cs="Arial"/>
          <w:sz w:val="24"/>
        </w:rPr>
        <w:br/>
        <w:t xml:space="preserve">    if (</w:t>
      </w:r>
      <w:proofErr w:type="gramStart"/>
      <w:r>
        <w:rPr>
          <w:rFonts w:ascii="Arial" w:eastAsia="Arial" w:hAnsi="Arial" w:cs="Arial"/>
          <w:sz w:val="24"/>
        </w:rPr>
        <w:t>mensagem.startsWith</w:t>
      </w:r>
      <w:proofErr w:type="gramEnd"/>
      <w:r>
        <w:rPr>
          <w:rFonts w:ascii="Arial" w:eastAsia="Arial" w:hAnsi="Arial" w:cs="Arial"/>
          <w:sz w:val="24"/>
        </w:rPr>
        <w:t>("Cadastrar")) {</w:t>
      </w:r>
      <w:r>
        <w:rPr>
          <w:rFonts w:ascii="Arial" w:eastAsia="Arial" w:hAnsi="Arial" w:cs="Arial"/>
          <w:sz w:val="24"/>
        </w:rPr>
        <w:br/>
        <w:t xml:space="preserve">        return executarCadastro(mensagem);</w:t>
      </w:r>
      <w:r>
        <w:rPr>
          <w:rFonts w:ascii="Arial" w:eastAsia="Arial" w:hAnsi="Arial" w:cs="Arial"/>
          <w:sz w:val="24"/>
        </w:rPr>
        <w:br/>
        <w:t xml:space="preserve">  </w:t>
      </w:r>
      <w:proofErr w:type="gramStart"/>
      <w:r>
        <w:rPr>
          <w:rFonts w:ascii="Arial" w:eastAsia="Arial" w:hAnsi="Arial" w:cs="Arial"/>
          <w:sz w:val="24"/>
        </w:rPr>
        <w:t xml:space="preserve">  }</w:t>
      </w:r>
      <w:proofErr w:type="gramEnd"/>
      <w:r>
        <w:rPr>
          <w:rFonts w:ascii="Arial" w:eastAsia="Arial" w:hAnsi="Arial" w:cs="Arial"/>
          <w:sz w:val="24"/>
        </w:rPr>
        <w:br/>
        <w:t xml:space="preserve">    if (</w:t>
      </w:r>
      <w:proofErr w:type="gramStart"/>
      <w:r>
        <w:rPr>
          <w:rFonts w:ascii="Arial" w:eastAsia="Arial" w:hAnsi="Arial" w:cs="Arial"/>
          <w:sz w:val="24"/>
        </w:rPr>
        <w:t>mensagem.startsWith</w:t>
      </w:r>
      <w:proofErr w:type="gramEnd"/>
      <w:r>
        <w:rPr>
          <w:rFonts w:ascii="Arial" w:eastAsia="Arial" w:hAnsi="Arial" w:cs="Arial"/>
          <w:sz w:val="24"/>
        </w:rPr>
        <w:t>("Consultar")) {</w:t>
      </w:r>
      <w:r>
        <w:rPr>
          <w:rFonts w:ascii="Arial" w:eastAsia="Arial" w:hAnsi="Arial" w:cs="Arial"/>
          <w:sz w:val="24"/>
        </w:rPr>
        <w:br/>
        <w:t xml:space="preserve">        return executarConsulta(mensagem);</w:t>
      </w:r>
      <w:r>
        <w:rPr>
          <w:rFonts w:ascii="Arial" w:eastAsia="Arial" w:hAnsi="Arial" w:cs="Arial"/>
          <w:sz w:val="24"/>
        </w:rPr>
        <w:br/>
        <w:t xml:space="preserve">  </w:t>
      </w:r>
      <w:proofErr w:type="gramStart"/>
      <w:r>
        <w:rPr>
          <w:rFonts w:ascii="Arial" w:eastAsia="Arial" w:hAnsi="Arial" w:cs="Arial"/>
          <w:sz w:val="24"/>
        </w:rPr>
        <w:t xml:space="preserve">  }</w:t>
      </w:r>
      <w:proofErr w:type="gramEnd"/>
      <w:r>
        <w:rPr>
          <w:rFonts w:ascii="Arial" w:eastAsia="Arial" w:hAnsi="Arial" w:cs="Arial"/>
          <w:sz w:val="24"/>
        </w:rPr>
        <w:br/>
      </w:r>
      <w:r>
        <w:rPr>
          <w:rFonts w:ascii="Arial" w:eastAsia="Arial" w:hAnsi="Arial" w:cs="Arial"/>
          <w:sz w:val="24"/>
        </w:rPr>
        <w:lastRenderedPageBreak/>
        <w:t xml:space="preserve">    return "Comando desconhecido.";</w:t>
      </w:r>
      <w:r>
        <w:rPr>
          <w:rFonts w:ascii="Arial" w:eastAsia="Arial" w:hAnsi="Arial" w:cs="Arial"/>
          <w:sz w:val="24"/>
        </w:rPr>
        <w:br/>
        <w:t>}</w:t>
      </w:r>
      <w:r>
        <w:rPr>
          <w:rFonts w:ascii="Arial" w:eastAsia="Arial" w:hAnsi="Arial" w:cs="Arial"/>
          <w:sz w:val="24"/>
        </w:rPr>
        <w:br/>
      </w:r>
      <w:r>
        <w:rPr>
          <w:rFonts w:ascii="Arial" w:eastAsia="Arial" w:hAnsi="Arial" w:cs="Arial"/>
          <w:sz w:val="24"/>
        </w:rPr>
        <w:br/>
        <w:t xml:space="preserve">private String </w:t>
      </w:r>
      <w:proofErr w:type="gramStart"/>
      <w:r>
        <w:rPr>
          <w:rFonts w:ascii="Arial" w:eastAsia="Arial" w:hAnsi="Arial" w:cs="Arial"/>
          <w:sz w:val="24"/>
        </w:rPr>
        <w:t>executarCadastro(</w:t>
      </w:r>
      <w:proofErr w:type="gramEnd"/>
      <w:r>
        <w:rPr>
          <w:rFonts w:ascii="Arial" w:eastAsia="Arial" w:hAnsi="Arial" w:cs="Arial"/>
          <w:sz w:val="24"/>
        </w:rPr>
        <w:t>String mensagem) {</w:t>
      </w:r>
      <w:r>
        <w:rPr>
          <w:rFonts w:ascii="Arial" w:eastAsia="Arial" w:hAnsi="Arial" w:cs="Arial"/>
          <w:sz w:val="24"/>
        </w:rPr>
        <w:br/>
        <w:t xml:space="preserve">    Pattern pattern = Pattern.compile(</w:t>
      </w:r>
      <w:r>
        <w:rPr>
          <w:rFonts w:ascii="Arial" w:eastAsia="Arial" w:hAnsi="Arial" w:cs="Arial"/>
          <w:sz w:val="24"/>
        </w:rPr>
        <w:br/>
        <w:t xml:space="preserve">        "Cadastrar Nome</w:t>
      </w:r>
      <w:proofErr w:type="gramStart"/>
      <w:r>
        <w:rPr>
          <w:rFonts w:ascii="Arial" w:eastAsia="Arial" w:hAnsi="Arial" w:cs="Arial"/>
          <w:sz w:val="24"/>
        </w:rPr>
        <w:t>:(.*</w:t>
      </w:r>
      <w:proofErr w:type="gramEnd"/>
      <w:r>
        <w:rPr>
          <w:rFonts w:ascii="Arial" w:eastAsia="Arial" w:hAnsi="Arial" w:cs="Arial"/>
          <w:sz w:val="24"/>
        </w:rPr>
        <w:t>?) Local</w:t>
      </w:r>
      <w:proofErr w:type="gramStart"/>
      <w:r>
        <w:rPr>
          <w:rFonts w:ascii="Arial" w:eastAsia="Arial" w:hAnsi="Arial" w:cs="Arial"/>
          <w:sz w:val="24"/>
        </w:rPr>
        <w:t>:(.*</w:t>
      </w:r>
      <w:proofErr w:type="gramEnd"/>
      <w:r>
        <w:rPr>
          <w:rFonts w:ascii="Arial" w:eastAsia="Arial" w:hAnsi="Arial" w:cs="Arial"/>
          <w:sz w:val="24"/>
        </w:rPr>
        <w:t>?) Detalhes</w:t>
      </w:r>
      <w:proofErr w:type="gramStart"/>
      <w:r>
        <w:rPr>
          <w:rFonts w:ascii="Arial" w:eastAsia="Arial" w:hAnsi="Arial" w:cs="Arial"/>
          <w:sz w:val="24"/>
        </w:rPr>
        <w:t>:(.*</w:t>
      </w:r>
      <w:proofErr w:type="gramEnd"/>
      <w:r>
        <w:rPr>
          <w:rFonts w:ascii="Arial" w:eastAsia="Arial" w:hAnsi="Arial" w:cs="Arial"/>
          <w:sz w:val="24"/>
        </w:rPr>
        <w:t>?) NivelPoluição</w:t>
      </w:r>
      <w:proofErr w:type="gramStart"/>
      <w:r>
        <w:rPr>
          <w:rFonts w:ascii="Arial" w:eastAsia="Arial" w:hAnsi="Arial" w:cs="Arial"/>
          <w:sz w:val="24"/>
        </w:rPr>
        <w:t>:(.*</w:t>
      </w:r>
      <w:proofErr w:type="gramEnd"/>
      <w:r>
        <w:rPr>
          <w:rFonts w:ascii="Arial" w:eastAsia="Arial" w:hAnsi="Arial" w:cs="Arial"/>
          <w:sz w:val="24"/>
        </w:rPr>
        <w:t>?) Imagem:(.*?)(?: DadosImagem:(.*))?$"</w:t>
      </w:r>
      <w:r>
        <w:rPr>
          <w:rFonts w:ascii="Arial" w:eastAsia="Arial" w:hAnsi="Arial" w:cs="Arial"/>
          <w:sz w:val="24"/>
        </w:rPr>
        <w:br/>
        <w:t xml:space="preserve">    );</w:t>
      </w:r>
      <w:r>
        <w:rPr>
          <w:rFonts w:ascii="Arial" w:eastAsia="Arial" w:hAnsi="Arial" w:cs="Arial"/>
          <w:sz w:val="24"/>
        </w:rPr>
        <w:br/>
        <w:t xml:space="preserve">    Matcher matcher = pattern.matcher(mensagem);</w:t>
      </w:r>
      <w:r>
        <w:rPr>
          <w:rFonts w:ascii="Arial" w:eastAsia="Arial" w:hAnsi="Arial" w:cs="Arial"/>
          <w:sz w:val="24"/>
        </w:rPr>
        <w:br/>
        <w:t xml:space="preserve">    if (!matcher.find()) {</w:t>
      </w:r>
      <w:r>
        <w:rPr>
          <w:rFonts w:ascii="Arial" w:eastAsia="Arial" w:hAnsi="Arial" w:cs="Arial"/>
          <w:sz w:val="24"/>
        </w:rPr>
        <w:br/>
        <w:t xml:space="preserve">        return "Erro: formato de mensagem inválido.";</w:t>
      </w:r>
      <w:r>
        <w:rPr>
          <w:rFonts w:ascii="Arial" w:eastAsia="Arial" w:hAnsi="Arial" w:cs="Arial"/>
          <w:sz w:val="24"/>
        </w:rPr>
        <w:br/>
        <w:t xml:space="preserve">    }</w:t>
      </w:r>
      <w:r>
        <w:rPr>
          <w:rFonts w:ascii="Arial" w:eastAsia="Arial" w:hAnsi="Arial" w:cs="Arial"/>
          <w:sz w:val="24"/>
        </w:rPr>
        <w:br/>
      </w:r>
      <w:r>
        <w:rPr>
          <w:rFonts w:ascii="Arial" w:eastAsia="Arial" w:hAnsi="Arial" w:cs="Arial"/>
          <w:sz w:val="24"/>
        </w:rPr>
        <w:br/>
        <w:t xml:space="preserve">    Industria industria = new Industria();</w:t>
      </w:r>
      <w:r>
        <w:rPr>
          <w:rFonts w:ascii="Arial" w:eastAsia="Arial" w:hAnsi="Arial" w:cs="Arial"/>
          <w:sz w:val="24"/>
        </w:rPr>
        <w:br/>
        <w:t xml:space="preserve">    industria.setNome(matcher.group(1).trim());</w:t>
      </w:r>
      <w:r>
        <w:rPr>
          <w:rFonts w:ascii="Arial" w:eastAsia="Arial" w:hAnsi="Arial" w:cs="Arial"/>
          <w:sz w:val="24"/>
        </w:rPr>
        <w:br/>
        <w:t xml:space="preserve">    industria.setLocal(matcher.group(2).trim());</w:t>
      </w:r>
      <w:r>
        <w:rPr>
          <w:rFonts w:ascii="Arial" w:eastAsia="Arial" w:hAnsi="Arial" w:cs="Arial"/>
          <w:sz w:val="24"/>
        </w:rPr>
        <w:br/>
        <w:t xml:space="preserve">    industria.setDetalhes(matcher.group(3).trim());</w:t>
      </w:r>
      <w:r>
        <w:rPr>
          <w:rFonts w:ascii="Arial" w:eastAsia="Arial" w:hAnsi="Arial" w:cs="Arial"/>
          <w:sz w:val="24"/>
        </w:rPr>
        <w:br/>
        <w:t xml:space="preserve">    try {</w:t>
      </w:r>
      <w:r>
        <w:rPr>
          <w:rFonts w:ascii="Arial" w:eastAsia="Arial" w:hAnsi="Arial" w:cs="Arial"/>
          <w:sz w:val="24"/>
        </w:rPr>
        <w:br/>
        <w:t xml:space="preserve">        industria.setNivelPoluicao(NiveisPoluicao.valueOf(</w:t>
      </w:r>
      <w:r>
        <w:rPr>
          <w:rFonts w:ascii="Arial" w:eastAsia="Arial" w:hAnsi="Arial" w:cs="Arial"/>
          <w:sz w:val="24"/>
        </w:rPr>
        <w:br/>
        <w:t xml:space="preserve">            matcher.group(4).trim().toUpperCase()));</w:t>
      </w:r>
      <w:r>
        <w:rPr>
          <w:rFonts w:ascii="Arial" w:eastAsia="Arial" w:hAnsi="Arial" w:cs="Arial"/>
          <w:sz w:val="24"/>
        </w:rPr>
        <w:br/>
        <w:t xml:space="preserve">    } catch (IllegalArgumentException e) {</w:t>
      </w:r>
      <w:r>
        <w:rPr>
          <w:rFonts w:ascii="Arial" w:eastAsia="Arial" w:hAnsi="Arial" w:cs="Arial"/>
          <w:sz w:val="24"/>
        </w:rPr>
        <w:br/>
        <w:t xml:space="preserve">        return "Erro: nível de poluição inválido.";</w:t>
      </w:r>
      <w:r>
        <w:rPr>
          <w:rFonts w:ascii="Arial" w:eastAsia="Arial" w:hAnsi="Arial" w:cs="Arial"/>
          <w:sz w:val="24"/>
        </w:rPr>
        <w:br/>
        <w:t xml:space="preserve">    }</w:t>
      </w:r>
      <w:r>
        <w:rPr>
          <w:rFonts w:ascii="Arial" w:eastAsia="Arial" w:hAnsi="Arial" w:cs="Arial"/>
          <w:sz w:val="24"/>
        </w:rPr>
        <w:br/>
        <w:t xml:space="preserve">    industria.setNomeImagem(matcher.group(5).trim());</w:t>
      </w:r>
      <w:r>
        <w:rPr>
          <w:rFonts w:ascii="Arial" w:eastAsia="Arial" w:hAnsi="Arial" w:cs="Arial"/>
          <w:sz w:val="24"/>
        </w:rPr>
        <w:br/>
        <w:t xml:space="preserve">    if (!industria.validarCampos()) {</w:t>
      </w:r>
      <w:r>
        <w:rPr>
          <w:rFonts w:ascii="Arial" w:eastAsia="Arial" w:hAnsi="Arial" w:cs="Arial"/>
          <w:sz w:val="24"/>
        </w:rPr>
        <w:br/>
        <w:t xml:space="preserve">        return "Erro: preencha todos os campos obrigatórios.";</w:t>
      </w:r>
      <w:r>
        <w:rPr>
          <w:rFonts w:ascii="Arial" w:eastAsia="Arial" w:hAnsi="Arial" w:cs="Arial"/>
          <w:sz w:val="24"/>
        </w:rPr>
        <w:br/>
        <w:t xml:space="preserve">    }</w:t>
      </w:r>
      <w:r>
        <w:rPr>
          <w:rFonts w:ascii="Arial" w:eastAsia="Arial" w:hAnsi="Arial" w:cs="Arial"/>
          <w:sz w:val="24"/>
        </w:rPr>
        <w:br/>
        <w:t xml:space="preserve">    repository.salvarIndustria(industria);</w:t>
      </w:r>
      <w:r>
        <w:rPr>
          <w:rFonts w:ascii="Arial" w:eastAsia="Arial" w:hAnsi="Arial" w:cs="Arial"/>
          <w:sz w:val="24"/>
        </w:rPr>
        <w:br/>
        <w:t xml:space="preserve">    industrias.add(industria);</w:t>
      </w:r>
      <w:r>
        <w:rPr>
          <w:rFonts w:ascii="Arial" w:eastAsia="Arial" w:hAnsi="Arial" w:cs="Arial"/>
          <w:sz w:val="24"/>
        </w:rPr>
        <w:br/>
        <w:t xml:space="preserve">    return "Cadastro realizado com sucesso.";</w:t>
      </w:r>
      <w:r>
        <w:rPr>
          <w:rFonts w:ascii="Arial" w:eastAsia="Arial" w:hAnsi="Arial" w:cs="Arial"/>
          <w:sz w:val="24"/>
        </w:rPr>
        <w:br/>
        <w:t>}</w:t>
      </w:r>
    </w:p>
    <w:p w14:paraId="724DC2A9" w14:textId="77777777" w:rsidR="00425421" w:rsidRDefault="00425421" w:rsidP="00C16A87">
      <w:pPr>
        <w:pStyle w:val="PargrafodaLista"/>
        <w:spacing w:after="177" w:line="360" w:lineRule="auto"/>
        <w:ind w:right="9" w:firstLine="0"/>
        <w:jc w:val="left"/>
      </w:pPr>
    </w:p>
    <w:p w14:paraId="4FE80DBC" w14:textId="77777777" w:rsidR="00563C85" w:rsidRPr="00254984" w:rsidRDefault="00563C85" w:rsidP="00C16A87">
      <w:pPr>
        <w:pStyle w:val="PargrafodaLista"/>
        <w:spacing w:after="177" w:line="360" w:lineRule="auto"/>
        <w:ind w:right="9" w:firstLine="0"/>
        <w:jc w:val="left"/>
      </w:pPr>
    </w:p>
    <w:p w14:paraId="5622F16D" w14:textId="77777777" w:rsidR="00563C85" w:rsidRPr="00790D9D" w:rsidRDefault="00563C85" w:rsidP="00790D9D">
      <w:pPr>
        <w:pStyle w:val="Ttulo1"/>
        <w:keepNext/>
        <w:pageBreakBefore/>
        <w:spacing w:after="240" w:line="276" w:lineRule="auto"/>
        <w:ind w:right="0"/>
        <w:jc w:val="left"/>
        <w:rPr>
          <w:rStyle w:val="Ttulo1Char"/>
          <w:rFonts w:ascii="Arial" w:eastAsia="Arial" w:hAnsi="Arial" w:cs="Arial"/>
          <w:sz w:val="28"/>
        </w:rPr>
      </w:pPr>
      <w:bookmarkStart w:id="26" w:name="_Toc243656723"/>
      <w:r w:rsidRPr="00790D9D">
        <w:rPr>
          <w:rStyle w:val="Ttulo1Char"/>
          <w:rFonts w:ascii="Arial" w:eastAsia="Arial" w:hAnsi="Arial" w:cs="Arial"/>
          <w:sz w:val="28"/>
        </w:rPr>
        <w:lastRenderedPageBreak/>
        <w:t>7. Demonstração do programa em funcionamento</w:t>
      </w:r>
      <w:bookmarkEnd w:id="26"/>
    </w:p>
    <w:p w14:paraId="4C2538D9" w14:textId="6D49EB67" w:rsidR="006B1DA1" w:rsidRDefault="006B1DA1" w:rsidP="006B1DA1">
      <w:pPr>
        <w:pStyle w:val="PargrafodaLista"/>
        <w:spacing w:after="177" w:line="360" w:lineRule="auto"/>
        <w:ind w:right="9" w:firstLine="0"/>
        <w:jc w:val="left"/>
      </w:pPr>
      <w:r w:rsidRPr="006B1DA1">
        <w:t>As Figuras 1, 2 e 3 apresentam, respectivamente, a aplicação em funcionamento com o cliente conectado, a consulta de uma indústria e o cadastro de um registro, incluindo a confirmação exibida ao operador e os dados armazenados no arquivo JSON.</w:t>
      </w:r>
    </w:p>
    <w:p w14:paraId="4393C5BB" w14:textId="5C19C05D" w:rsidR="006B1DA1" w:rsidRDefault="006B1DA1" w:rsidP="0017411D">
      <w:pPr>
        <w:pStyle w:val="PargrafodaLista"/>
        <w:spacing w:after="177" w:line="360" w:lineRule="auto"/>
        <w:ind w:right="9" w:firstLine="0"/>
        <w:jc w:val="center"/>
      </w:pPr>
      <w:r w:rsidRPr="006B1DA1">
        <w:t>Figura 1 – Aplicação em funcionamento: servidor iniciado e cliente conectado.</w:t>
      </w:r>
    </w:p>
    <w:p w14:paraId="02796E12" w14:textId="4B02C030" w:rsidR="0017411D" w:rsidRDefault="00C16A87" w:rsidP="0017411D">
      <w:pPr>
        <w:pStyle w:val="PargrafodaLista"/>
        <w:spacing w:after="177" w:line="360" w:lineRule="auto"/>
        <w:ind w:right="9" w:firstLine="0"/>
        <w:jc w:val="center"/>
      </w:pPr>
      <w:r w:rsidRPr="00C16A87">
        <w:rPr>
          <w:noProof/>
        </w:rPr>
        <w:drawing>
          <wp:inline distT="0" distB="0" distL="0" distR="0" wp14:anchorId="12911C5E" wp14:editId="52086871">
            <wp:extent cx="5464175" cy="2858601"/>
            <wp:effectExtent l="0" t="0" r="3175" b="0"/>
            <wp:docPr id="16403586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58617" name=""/>
                    <pic:cNvPicPr/>
                  </pic:nvPicPr>
                  <pic:blipFill>
                    <a:blip r:embed="rId8"/>
                    <a:stretch>
                      <a:fillRect/>
                    </a:stretch>
                  </pic:blipFill>
                  <pic:spPr>
                    <a:xfrm>
                      <a:off x="0" y="0"/>
                      <a:ext cx="5467025" cy="2860092"/>
                    </a:xfrm>
                    <a:prstGeom prst="rect">
                      <a:avLst/>
                    </a:prstGeom>
                  </pic:spPr>
                </pic:pic>
              </a:graphicData>
            </a:graphic>
          </wp:inline>
        </w:drawing>
      </w:r>
    </w:p>
    <w:p w14:paraId="28580A26" w14:textId="514B2BB1" w:rsidR="006B1DA1" w:rsidRDefault="006B1DA1" w:rsidP="0017411D">
      <w:pPr>
        <w:pStyle w:val="PargrafodaLista"/>
        <w:spacing w:after="177" w:line="360" w:lineRule="auto"/>
        <w:ind w:right="9" w:firstLine="0"/>
        <w:jc w:val="center"/>
      </w:pPr>
      <w:r w:rsidRPr="006B1DA1">
        <w:t>Fonte: elaborado pelo próprio autor (2026).</w:t>
      </w:r>
    </w:p>
    <w:p w14:paraId="0C06956E" w14:textId="77777777" w:rsidR="00C16A87" w:rsidRDefault="00C16A87" w:rsidP="0017411D">
      <w:pPr>
        <w:pStyle w:val="PargrafodaLista"/>
        <w:spacing w:after="177" w:line="360" w:lineRule="auto"/>
        <w:ind w:right="9" w:firstLine="0"/>
        <w:jc w:val="center"/>
      </w:pPr>
    </w:p>
    <w:p w14:paraId="3B5E2976" w14:textId="33BF5654" w:rsidR="006B1DA1" w:rsidRDefault="006B1DA1" w:rsidP="0017411D">
      <w:pPr>
        <w:pStyle w:val="PargrafodaLista"/>
        <w:spacing w:after="177" w:line="360" w:lineRule="auto"/>
        <w:ind w:right="9" w:firstLine="0"/>
        <w:jc w:val="center"/>
      </w:pPr>
      <w:r w:rsidRPr="006B1DA1">
        <w:t>Figura 2 – Consulta de uma indústria pela interface do cliente.</w:t>
      </w:r>
    </w:p>
    <w:p w14:paraId="3B3B0C7E" w14:textId="0FED59E0" w:rsidR="006B1DA1" w:rsidRDefault="00C16A87" w:rsidP="0017411D">
      <w:pPr>
        <w:pStyle w:val="PargrafodaLista"/>
        <w:spacing w:after="177" w:line="360" w:lineRule="auto"/>
        <w:ind w:right="9" w:firstLine="0"/>
        <w:jc w:val="center"/>
      </w:pPr>
      <w:r w:rsidRPr="00C16A87">
        <w:rPr>
          <w:noProof/>
        </w:rPr>
        <w:drawing>
          <wp:inline distT="0" distB="0" distL="0" distR="0" wp14:anchorId="7E1BE398" wp14:editId="2A92F291">
            <wp:extent cx="5396230" cy="2928362"/>
            <wp:effectExtent l="0" t="0" r="0" b="5715"/>
            <wp:docPr id="13794916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1685" name=""/>
                    <pic:cNvPicPr/>
                  </pic:nvPicPr>
                  <pic:blipFill>
                    <a:blip r:embed="rId9"/>
                    <a:stretch>
                      <a:fillRect/>
                    </a:stretch>
                  </pic:blipFill>
                  <pic:spPr>
                    <a:xfrm>
                      <a:off x="0" y="0"/>
                      <a:ext cx="5409424" cy="2935522"/>
                    </a:xfrm>
                    <a:prstGeom prst="rect">
                      <a:avLst/>
                    </a:prstGeom>
                  </pic:spPr>
                </pic:pic>
              </a:graphicData>
            </a:graphic>
          </wp:inline>
        </w:drawing>
      </w:r>
      <w:r w:rsidR="006B1DA1" w:rsidRPr="006B1DA1">
        <w:t>Fonte: elaborado pelo próprio autor (2026).</w:t>
      </w:r>
    </w:p>
    <w:p w14:paraId="6164D390" w14:textId="70AC0062" w:rsidR="006B1DA1" w:rsidRDefault="006B1DA1" w:rsidP="0017411D">
      <w:pPr>
        <w:pStyle w:val="PargrafodaLista"/>
        <w:spacing w:after="177" w:line="360" w:lineRule="auto"/>
        <w:ind w:right="9" w:firstLine="0"/>
        <w:jc w:val="center"/>
      </w:pPr>
      <w:r w:rsidRPr="006B1DA1">
        <w:lastRenderedPageBreak/>
        <w:t>Figura 3 – Cadastro de indústria, confirmação ao cliente e registro no arquivo JSON.</w:t>
      </w:r>
    </w:p>
    <w:p w14:paraId="327DEAFB" w14:textId="7D5C560C" w:rsidR="00C16A87" w:rsidRDefault="00C16A87" w:rsidP="0017411D">
      <w:pPr>
        <w:pStyle w:val="PargrafodaLista"/>
        <w:spacing w:after="177" w:line="360" w:lineRule="auto"/>
        <w:ind w:right="9" w:firstLine="0"/>
        <w:jc w:val="center"/>
      </w:pPr>
      <w:r w:rsidRPr="00C16A87">
        <w:rPr>
          <w:noProof/>
        </w:rPr>
        <w:drawing>
          <wp:inline distT="0" distB="0" distL="0" distR="0" wp14:anchorId="5A5E156D" wp14:editId="55F961C0">
            <wp:extent cx="5759450" cy="3007360"/>
            <wp:effectExtent l="0" t="0" r="0" b="2540"/>
            <wp:docPr id="12487834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83478" name=""/>
                    <pic:cNvPicPr/>
                  </pic:nvPicPr>
                  <pic:blipFill>
                    <a:blip r:embed="rId10"/>
                    <a:stretch>
                      <a:fillRect/>
                    </a:stretch>
                  </pic:blipFill>
                  <pic:spPr>
                    <a:xfrm>
                      <a:off x="0" y="0"/>
                      <a:ext cx="5759450" cy="3007360"/>
                    </a:xfrm>
                    <a:prstGeom prst="rect">
                      <a:avLst/>
                    </a:prstGeom>
                  </pic:spPr>
                </pic:pic>
              </a:graphicData>
            </a:graphic>
          </wp:inline>
        </w:drawing>
      </w:r>
    </w:p>
    <w:p w14:paraId="19CE0280" w14:textId="7219913B" w:rsidR="006B1DA1" w:rsidRDefault="006B1DA1" w:rsidP="0017411D">
      <w:pPr>
        <w:pStyle w:val="PargrafodaLista"/>
        <w:spacing w:after="177" w:line="360" w:lineRule="auto"/>
        <w:ind w:right="9" w:firstLine="0"/>
        <w:jc w:val="center"/>
      </w:pPr>
      <w:r w:rsidRPr="006B1DA1">
        <w:t>Fonte: elaborado pelo próprio autor (2026).</w:t>
      </w:r>
    </w:p>
    <w:p w14:paraId="7F965CAA" w14:textId="77777777" w:rsidR="00C16A87" w:rsidRDefault="00C16A87" w:rsidP="0017411D">
      <w:pPr>
        <w:pStyle w:val="PargrafodaLista"/>
        <w:spacing w:after="177" w:line="360" w:lineRule="auto"/>
        <w:ind w:right="9" w:firstLine="0"/>
        <w:jc w:val="center"/>
      </w:pPr>
    </w:p>
    <w:p w14:paraId="46498F0C" w14:textId="37F5746F" w:rsidR="00790D9D" w:rsidRPr="00790D9D" w:rsidRDefault="00790D9D" w:rsidP="00790D9D">
      <w:pPr>
        <w:pStyle w:val="Ttulo1"/>
        <w:keepNext/>
        <w:pageBreakBefore/>
        <w:spacing w:after="240" w:line="276" w:lineRule="auto"/>
        <w:ind w:right="0"/>
        <w:jc w:val="left"/>
        <w:rPr>
          <w:rStyle w:val="Ttulo1Char"/>
          <w:rFonts w:ascii="Arial" w:eastAsia="Arial" w:hAnsi="Arial" w:cs="Arial"/>
          <w:sz w:val="28"/>
        </w:rPr>
      </w:pPr>
      <w:bookmarkStart w:id="27" w:name="_Toc243656724"/>
      <w:r>
        <w:rPr>
          <w:rStyle w:val="Ttulo1Char"/>
          <w:rFonts w:ascii="Arial" w:eastAsia="Arial" w:hAnsi="Arial" w:cs="Arial"/>
          <w:sz w:val="28"/>
        </w:rPr>
        <w:lastRenderedPageBreak/>
        <w:t>8</w:t>
      </w:r>
      <w:r w:rsidRPr="00790D9D">
        <w:rPr>
          <w:rStyle w:val="Ttulo1Char"/>
          <w:rFonts w:ascii="Arial" w:eastAsia="Arial" w:hAnsi="Arial" w:cs="Arial"/>
          <w:sz w:val="28"/>
        </w:rPr>
        <w:t>. Considerações finais</w:t>
      </w:r>
      <w:bookmarkEnd w:id="27"/>
    </w:p>
    <w:p w14:paraId="0F019468" w14:textId="77777777" w:rsidR="00790D9D" w:rsidRDefault="00790D9D" w:rsidP="00804714">
      <w:pPr>
        <w:pStyle w:val="PargrafodaLista"/>
        <w:spacing w:after="177" w:line="360" w:lineRule="auto"/>
        <w:ind w:left="0" w:right="9" w:firstLine="0"/>
        <w:jc w:val="left"/>
      </w:pPr>
      <w:r>
        <w:t>O desenvolvimento da ferramenta permitiu relacionar conceitos de Redes de Computadores com uma aplicação de domínio específico. A arquitetura cliente-servidor, o uso de TCP e de sockets, a organização de mensagens com cabeçalho e payload e a utilização de canais e buffers foram aplicados a um cenário de troca de informações entre inspetores e uma Secretaria ambiental. A interface JavaFX e a persistência em JSON complementam a parte de comunicação, oferecendo meios para entrada, consulta e armazenamento de dados.</w:t>
      </w:r>
    </w:p>
    <w:p w14:paraId="4AA7137A" w14:textId="77777777" w:rsidR="00790D9D" w:rsidRDefault="00790D9D" w:rsidP="00804714">
      <w:pPr>
        <w:pStyle w:val="PargrafodaLista"/>
        <w:spacing w:after="177" w:line="360" w:lineRule="auto"/>
        <w:ind w:left="0" w:right="9" w:firstLine="0"/>
        <w:jc w:val="left"/>
      </w:pPr>
      <w:r>
        <w:t>Do ponto de vista da formação acadêmica, o projeto integra teoria e prática: compreender o fluxo de bytes ajuda a explicar o protocolo; a programação orientada a objetos organiza as responsabilidades; expressões regulares apoiam a interpretação de comandos; e a persistência transforma os dados recebidos em registros recuperáveis. A interdisciplinaridade aparece na combinação entre redes, desenvolvimento de software, manipulação de arquivos e representação de informações ambientais.</w:t>
      </w:r>
    </w:p>
    <w:p w14:paraId="71DBF80F" w14:textId="06A303EB" w:rsidR="00790D9D" w:rsidRDefault="00790D9D" w:rsidP="00804714">
      <w:pPr>
        <w:pStyle w:val="PargrafodaLista"/>
        <w:spacing w:after="177" w:line="360" w:lineRule="auto"/>
        <w:ind w:left="0" w:right="9" w:firstLine="0"/>
        <w:jc w:val="left"/>
      </w:pPr>
      <w:r>
        <w:t>O protótipo atende ao objetivo de demonstrar uma aplicação de comunicação em rede com funcionalidades além da troca simples de texto. Ao mesmo tempo, a análise identifica limitações que devem ser consideradas: tratamento de I/O não bloqueante, configuração do endereço do servidor, validação dos arquivos e cobertura de testes. Como continuidade, recomenda-se demonstrar o ciclo completo de cadastro e consulta, ampliar os testes e implementar medidas de segurança antes de qualquer uso fora de um ambiente acadêmico controlado. Assim, o resultado é apresentado com clareza quanto às funcionalidades existentes e às melhorias ainda necessárias.</w:t>
      </w:r>
    </w:p>
    <w:p w14:paraId="6709AED0" w14:textId="77777777" w:rsidR="00425421" w:rsidRDefault="00425421" w:rsidP="00254984">
      <w:pPr>
        <w:spacing w:after="177" w:line="360" w:lineRule="auto"/>
        <w:ind w:left="10" w:right="9"/>
        <w:jc w:val="center"/>
      </w:pPr>
    </w:p>
    <w:p w14:paraId="55D1DFCE" w14:textId="165AFA24" w:rsidR="00254984" w:rsidRPr="00790D9D" w:rsidRDefault="00790D9D" w:rsidP="00790D9D">
      <w:pPr>
        <w:pStyle w:val="Ttulo1"/>
        <w:keepNext/>
        <w:pageBreakBefore/>
        <w:spacing w:after="240" w:line="276" w:lineRule="auto"/>
        <w:ind w:right="0"/>
        <w:jc w:val="left"/>
        <w:rPr>
          <w:rStyle w:val="Ttulo1Char"/>
          <w:rFonts w:ascii="Arial" w:eastAsia="Arial" w:hAnsi="Arial" w:cs="Arial"/>
          <w:sz w:val="28"/>
        </w:rPr>
      </w:pPr>
      <w:bookmarkStart w:id="28" w:name="_Toc243656725"/>
      <w:r>
        <w:rPr>
          <w:rStyle w:val="Ttulo1Char"/>
          <w:rFonts w:ascii="Arial" w:eastAsia="Arial" w:hAnsi="Arial" w:cs="Arial"/>
          <w:sz w:val="28"/>
        </w:rPr>
        <w:lastRenderedPageBreak/>
        <w:t>9</w:t>
      </w:r>
      <w:r w:rsidR="00254984" w:rsidRPr="00790D9D">
        <w:rPr>
          <w:rStyle w:val="Ttulo1Char"/>
          <w:rFonts w:ascii="Arial" w:eastAsia="Arial" w:hAnsi="Arial" w:cs="Arial"/>
          <w:sz w:val="28"/>
        </w:rPr>
        <w:t>. Bibliografia</w:t>
      </w:r>
      <w:bookmarkEnd w:id="28"/>
    </w:p>
    <w:p w14:paraId="429AC278" w14:textId="77777777" w:rsidR="00790D9D" w:rsidRDefault="00790D9D" w:rsidP="00790D9D">
      <w:pPr>
        <w:spacing w:after="177" w:line="360" w:lineRule="auto"/>
        <w:ind w:left="10" w:right="9"/>
        <w:jc w:val="left"/>
      </w:pPr>
      <w:r>
        <w:t>KUROSE, James F.; ROSS, Keith W. Redes de Computadores e a Internet: uma abordagem top-down. 6. ed. São Paulo: Pearson, 2013.</w:t>
      </w:r>
    </w:p>
    <w:p w14:paraId="46233CDA" w14:textId="77777777" w:rsidR="00790D9D" w:rsidRDefault="00790D9D" w:rsidP="00790D9D">
      <w:pPr>
        <w:spacing w:after="177" w:line="360" w:lineRule="auto"/>
        <w:ind w:left="10" w:right="9"/>
        <w:jc w:val="left"/>
      </w:pPr>
      <w:r>
        <w:t>TANENBAUM, Andrew S.; WETHERALL, David J. Redes de Computadores. 5. ed. São Paulo: Pearson Prentice Hall, 2011.</w:t>
      </w:r>
    </w:p>
    <w:p w14:paraId="50E24711" w14:textId="77777777" w:rsidR="00790D9D" w:rsidRDefault="00790D9D" w:rsidP="00790D9D">
      <w:pPr>
        <w:spacing w:after="177" w:line="360" w:lineRule="auto"/>
        <w:ind w:left="10" w:right="9"/>
        <w:jc w:val="left"/>
      </w:pPr>
      <w:r>
        <w:t>ORACLE. Java NIO (New I/O). Disponível em: https://docs.oracle.com/en/java/javase/17/core/java-nio.html. Acesso em: 23 out. 2026.</w:t>
      </w:r>
    </w:p>
    <w:p w14:paraId="46F11E78" w14:textId="13CD4925" w:rsidR="00254984" w:rsidRPr="00425421" w:rsidRDefault="00790D9D" w:rsidP="00790D9D">
      <w:pPr>
        <w:spacing w:after="177" w:line="360" w:lineRule="auto"/>
        <w:ind w:left="10" w:right="9"/>
        <w:jc w:val="left"/>
      </w:pPr>
      <w:r>
        <w:t>MARTIN, Robert C. Código Limpo: habilidades práticas do Agile Software. Rio de Janeiro: Alta Books, 2011.</w:t>
      </w:r>
    </w:p>
    <w:sectPr w:rsidR="00254984" w:rsidRPr="00425421" w:rsidSect="008C1A8D">
      <w:headerReference w:type="default" r:id="rId11"/>
      <w:pgSz w:w="11906" w:h="16838"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78356" w14:textId="77777777" w:rsidR="00CE7B58" w:rsidRDefault="00CE7B58">
      <w:pPr>
        <w:spacing w:after="0" w:line="240" w:lineRule="auto"/>
      </w:pPr>
      <w:r>
        <w:separator/>
      </w:r>
    </w:p>
  </w:endnote>
  <w:endnote w:type="continuationSeparator" w:id="0">
    <w:p w14:paraId="44624DB9" w14:textId="77777777" w:rsidR="00CE7B58" w:rsidRDefault="00CE7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2664D" w14:textId="77777777" w:rsidR="00CE7B58" w:rsidRDefault="00CE7B58">
      <w:pPr>
        <w:spacing w:after="0" w:line="240" w:lineRule="auto"/>
      </w:pPr>
      <w:r>
        <w:separator/>
      </w:r>
    </w:p>
  </w:footnote>
  <w:footnote w:type="continuationSeparator" w:id="0">
    <w:p w14:paraId="765900EB" w14:textId="77777777" w:rsidR="00CE7B58" w:rsidRDefault="00CE7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E332" w14:textId="5C76BD09" w:rsidR="000120B1" w:rsidRDefault="000120B1" w:rsidP="000120B1">
    <w:pPr>
      <w:pStyle w:val="Cabealho"/>
      <w:jc w:val="left"/>
    </w:pPr>
    <w:r>
      <w:rPr>
        <w:noProof/>
      </w:rPr>
      <w:drawing>
        <wp:anchor distT="0" distB="0" distL="114300" distR="114300" simplePos="0" relativeHeight="251658240" behindDoc="1" locked="0" layoutInCell="1" allowOverlap="1" wp14:anchorId="48DA9AC9" wp14:editId="101457EA">
          <wp:simplePos x="0" y="0"/>
          <wp:positionH relativeFrom="column">
            <wp:posOffset>-481330</wp:posOffset>
          </wp:positionH>
          <wp:positionV relativeFrom="paragraph">
            <wp:posOffset>-266700</wp:posOffset>
          </wp:positionV>
          <wp:extent cx="1238250" cy="673100"/>
          <wp:effectExtent l="0" t="0" r="0" b="0"/>
          <wp:wrapTight wrapText="bothSides">
            <wp:wrapPolygon edited="0">
              <wp:start x="3323" y="3057"/>
              <wp:lineTo x="0" y="14060"/>
              <wp:lineTo x="0" y="17117"/>
              <wp:lineTo x="21268" y="17117"/>
              <wp:lineTo x="21268" y="7336"/>
              <wp:lineTo x="19938" y="3057"/>
              <wp:lineTo x="3323" y="3057"/>
            </wp:wrapPolygon>
          </wp:wrapTight>
          <wp:docPr id="13045934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93467" name="Imagem 1304593467"/>
                  <pic:cNvPicPr/>
                </pic:nvPicPr>
                <pic:blipFill>
                  <a:blip r:embed="rId1">
                    <a:extLst>
                      <a:ext uri="{28A0092B-C50C-407E-A947-70E740481C1C}">
                        <a14:useLocalDpi xmlns:a14="http://schemas.microsoft.com/office/drawing/2010/main" val="0"/>
                      </a:ext>
                    </a:extLst>
                  </a:blip>
                  <a:stretch>
                    <a:fillRect/>
                  </a:stretch>
                </pic:blipFill>
                <pic:spPr>
                  <a:xfrm>
                    <a:off x="0" y="0"/>
                    <a:ext cx="1238250" cy="673100"/>
                  </a:xfrm>
                  <a:prstGeom prst="rect">
                    <a:avLst/>
                  </a:prstGeom>
                </pic:spPr>
              </pic:pic>
            </a:graphicData>
          </a:graphic>
          <wp14:sizeRelH relativeFrom="margin">
            <wp14:pctWidth>0</wp14:pctWidth>
          </wp14:sizeRelH>
          <wp14:sizeRelV relativeFrom="margin">
            <wp14:pctHeight>0</wp14:pctHeight>
          </wp14:sizeRelV>
        </wp:anchor>
      </w:drawing>
    </w:r>
  </w:p>
  <w:p w14:paraId="2F9E90CD" w14:textId="38275733" w:rsidR="007F6EDB" w:rsidRDefault="007F6EDB">
    <w:pPr>
      <w:spacing w:after="0"/>
      <w:ind w:left="-1"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33F6"/>
    <w:multiLevelType w:val="hybridMultilevel"/>
    <w:tmpl w:val="89BC778C"/>
    <w:lvl w:ilvl="0" w:tplc="04160001">
      <w:start w:val="1"/>
      <w:numFmt w:val="bullet"/>
      <w:lvlText w:val=""/>
      <w:lvlJc w:val="left"/>
      <w:pPr>
        <w:ind w:left="728" w:hanging="360"/>
      </w:pPr>
      <w:rPr>
        <w:rFonts w:ascii="Symbol" w:hAnsi="Symbol" w:hint="default"/>
      </w:rPr>
    </w:lvl>
    <w:lvl w:ilvl="1" w:tplc="04160003" w:tentative="1">
      <w:start w:val="1"/>
      <w:numFmt w:val="bullet"/>
      <w:lvlText w:val="o"/>
      <w:lvlJc w:val="left"/>
      <w:pPr>
        <w:ind w:left="1448" w:hanging="360"/>
      </w:pPr>
      <w:rPr>
        <w:rFonts w:ascii="Courier New" w:hAnsi="Courier New" w:cs="Courier New" w:hint="default"/>
      </w:rPr>
    </w:lvl>
    <w:lvl w:ilvl="2" w:tplc="04160005" w:tentative="1">
      <w:start w:val="1"/>
      <w:numFmt w:val="bullet"/>
      <w:lvlText w:val=""/>
      <w:lvlJc w:val="left"/>
      <w:pPr>
        <w:ind w:left="2168" w:hanging="360"/>
      </w:pPr>
      <w:rPr>
        <w:rFonts w:ascii="Wingdings" w:hAnsi="Wingdings" w:hint="default"/>
      </w:rPr>
    </w:lvl>
    <w:lvl w:ilvl="3" w:tplc="04160001" w:tentative="1">
      <w:start w:val="1"/>
      <w:numFmt w:val="bullet"/>
      <w:lvlText w:val=""/>
      <w:lvlJc w:val="left"/>
      <w:pPr>
        <w:ind w:left="2888" w:hanging="360"/>
      </w:pPr>
      <w:rPr>
        <w:rFonts w:ascii="Symbol" w:hAnsi="Symbol" w:hint="default"/>
      </w:rPr>
    </w:lvl>
    <w:lvl w:ilvl="4" w:tplc="04160003" w:tentative="1">
      <w:start w:val="1"/>
      <w:numFmt w:val="bullet"/>
      <w:lvlText w:val="o"/>
      <w:lvlJc w:val="left"/>
      <w:pPr>
        <w:ind w:left="3608" w:hanging="360"/>
      </w:pPr>
      <w:rPr>
        <w:rFonts w:ascii="Courier New" w:hAnsi="Courier New" w:cs="Courier New" w:hint="default"/>
      </w:rPr>
    </w:lvl>
    <w:lvl w:ilvl="5" w:tplc="04160005" w:tentative="1">
      <w:start w:val="1"/>
      <w:numFmt w:val="bullet"/>
      <w:lvlText w:val=""/>
      <w:lvlJc w:val="left"/>
      <w:pPr>
        <w:ind w:left="4328" w:hanging="360"/>
      </w:pPr>
      <w:rPr>
        <w:rFonts w:ascii="Wingdings" w:hAnsi="Wingdings" w:hint="default"/>
      </w:rPr>
    </w:lvl>
    <w:lvl w:ilvl="6" w:tplc="04160001" w:tentative="1">
      <w:start w:val="1"/>
      <w:numFmt w:val="bullet"/>
      <w:lvlText w:val=""/>
      <w:lvlJc w:val="left"/>
      <w:pPr>
        <w:ind w:left="5048" w:hanging="360"/>
      </w:pPr>
      <w:rPr>
        <w:rFonts w:ascii="Symbol" w:hAnsi="Symbol" w:hint="default"/>
      </w:rPr>
    </w:lvl>
    <w:lvl w:ilvl="7" w:tplc="04160003" w:tentative="1">
      <w:start w:val="1"/>
      <w:numFmt w:val="bullet"/>
      <w:lvlText w:val="o"/>
      <w:lvlJc w:val="left"/>
      <w:pPr>
        <w:ind w:left="5768" w:hanging="360"/>
      </w:pPr>
      <w:rPr>
        <w:rFonts w:ascii="Courier New" w:hAnsi="Courier New" w:cs="Courier New" w:hint="default"/>
      </w:rPr>
    </w:lvl>
    <w:lvl w:ilvl="8" w:tplc="04160005" w:tentative="1">
      <w:start w:val="1"/>
      <w:numFmt w:val="bullet"/>
      <w:lvlText w:val=""/>
      <w:lvlJc w:val="left"/>
      <w:pPr>
        <w:ind w:left="6488" w:hanging="360"/>
      </w:pPr>
      <w:rPr>
        <w:rFonts w:ascii="Wingdings" w:hAnsi="Wingdings" w:hint="default"/>
      </w:rPr>
    </w:lvl>
  </w:abstractNum>
  <w:abstractNum w:abstractNumId="1" w15:restartNumberingAfterBreak="0">
    <w:nsid w:val="09E41E7C"/>
    <w:multiLevelType w:val="hybridMultilevel"/>
    <w:tmpl w:val="136086E2"/>
    <w:lvl w:ilvl="0" w:tplc="F27ABF80">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A937B3"/>
    <w:multiLevelType w:val="hybridMultilevel"/>
    <w:tmpl w:val="C3C855BA"/>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EE79D0"/>
    <w:multiLevelType w:val="hybridMultilevel"/>
    <w:tmpl w:val="E9AE57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3126BA"/>
    <w:multiLevelType w:val="hybridMultilevel"/>
    <w:tmpl w:val="B51A34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FE15595"/>
    <w:multiLevelType w:val="hybridMultilevel"/>
    <w:tmpl w:val="E202FB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A6C51C2"/>
    <w:multiLevelType w:val="hybridMultilevel"/>
    <w:tmpl w:val="A816C20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2A07C2F"/>
    <w:multiLevelType w:val="hybridMultilevel"/>
    <w:tmpl w:val="E760FE9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4B022AB"/>
    <w:multiLevelType w:val="hybridMultilevel"/>
    <w:tmpl w:val="6BDEAC2C"/>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28FC0242"/>
    <w:multiLevelType w:val="hybridMultilevel"/>
    <w:tmpl w:val="B4C8D3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CDA5130"/>
    <w:multiLevelType w:val="hybridMultilevel"/>
    <w:tmpl w:val="32823252"/>
    <w:lvl w:ilvl="0" w:tplc="E1421CD8">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2942EB"/>
    <w:multiLevelType w:val="hybridMultilevel"/>
    <w:tmpl w:val="FAB4631A"/>
    <w:lvl w:ilvl="0" w:tplc="04160001">
      <w:start w:val="1"/>
      <w:numFmt w:val="bullet"/>
      <w:lvlText w:val=""/>
      <w:lvlJc w:val="left"/>
      <w:pPr>
        <w:ind w:left="1322" w:hanging="360"/>
      </w:pPr>
      <w:rPr>
        <w:rFonts w:ascii="Symbol" w:hAnsi="Symbol" w:hint="default"/>
      </w:rPr>
    </w:lvl>
    <w:lvl w:ilvl="1" w:tplc="04160003">
      <w:start w:val="1"/>
      <w:numFmt w:val="bullet"/>
      <w:lvlText w:val="o"/>
      <w:lvlJc w:val="left"/>
      <w:pPr>
        <w:ind w:left="2042" w:hanging="360"/>
      </w:pPr>
      <w:rPr>
        <w:rFonts w:ascii="Courier New" w:hAnsi="Courier New" w:cs="Courier New" w:hint="default"/>
      </w:rPr>
    </w:lvl>
    <w:lvl w:ilvl="2" w:tplc="04160005" w:tentative="1">
      <w:start w:val="1"/>
      <w:numFmt w:val="bullet"/>
      <w:lvlText w:val=""/>
      <w:lvlJc w:val="left"/>
      <w:pPr>
        <w:ind w:left="2762" w:hanging="360"/>
      </w:pPr>
      <w:rPr>
        <w:rFonts w:ascii="Wingdings" w:hAnsi="Wingdings" w:hint="default"/>
      </w:rPr>
    </w:lvl>
    <w:lvl w:ilvl="3" w:tplc="04160001" w:tentative="1">
      <w:start w:val="1"/>
      <w:numFmt w:val="bullet"/>
      <w:lvlText w:val=""/>
      <w:lvlJc w:val="left"/>
      <w:pPr>
        <w:ind w:left="3482" w:hanging="360"/>
      </w:pPr>
      <w:rPr>
        <w:rFonts w:ascii="Symbol" w:hAnsi="Symbol" w:hint="default"/>
      </w:rPr>
    </w:lvl>
    <w:lvl w:ilvl="4" w:tplc="04160003" w:tentative="1">
      <w:start w:val="1"/>
      <w:numFmt w:val="bullet"/>
      <w:lvlText w:val="o"/>
      <w:lvlJc w:val="left"/>
      <w:pPr>
        <w:ind w:left="4202" w:hanging="360"/>
      </w:pPr>
      <w:rPr>
        <w:rFonts w:ascii="Courier New" w:hAnsi="Courier New" w:cs="Courier New" w:hint="default"/>
      </w:rPr>
    </w:lvl>
    <w:lvl w:ilvl="5" w:tplc="04160005" w:tentative="1">
      <w:start w:val="1"/>
      <w:numFmt w:val="bullet"/>
      <w:lvlText w:val=""/>
      <w:lvlJc w:val="left"/>
      <w:pPr>
        <w:ind w:left="4922" w:hanging="360"/>
      </w:pPr>
      <w:rPr>
        <w:rFonts w:ascii="Wingdings" w:hAnsi="Wingdings" w:hint="default"/>
      </w:rPr>
    </w:lvl>
    <w:lvl w:ilvl="6" w:tplc="04160001" w:tentative="1">
      <w:start w:val="1"/>
      <w:numFmt w:val="bullet"/>
      <w:lvlText w:val=""/>
      <w:lvlJc w:val="left"/>
      <w:pPr>
        <w:ind w:left="5642" w:hanging="360"/>
      </w:pPr>
      <w:rPr>
        <w:rFonts w:ascii="Symbol" w:hAnsi="Symbol" w:hint="default"/>
      </w:rPr>
    </w:lvl>
    <w:lvl w:ilvl="7" w:tplc="04160003" w:tentative="1">
      <w:start w:val="1"/>
      <w:numFmt w:val="bullet"/>
      <w:lvlText w:val="o"/>
      <w:lvlJc w:val="left"/>
      <w:pPr>
        <w:ind w:left="6362" w:hanging="360"/>
      </w:pPr>
      <w:rPr>
        <w:rFonts w:ascii="Courier New" w:hAnsi="Courier New" w:cs="Courier New" w:hint="default"/>
      </w:rPr>
    </w:lvl>
    <w:lvl w:ilvl="8" w:tplc="04160005" w:tentative="1">
      <w:start w:val="1"/>
      <w:numFmt w:val="bullet"/>
      <w:lvlText w:val=""/>
      <w:lvlJc w:val="left"/>
      <w:pPr>
        <w:ind w:left="7082" w:hanging="360"/>
      </w:pPr>
      <w:rPr>
        <w:rFonts w:ascii="Wingdings" w:hAnsi="Wingdings" w:hint="default"/>
      </w:rPr>
    </w:lvl>
  </w:abstractNum>
  <w:abstractNum w:abstractNumId="12" w15:restartNumberingAfterBreak="0">
    <w:nsid w:val="3DC3204E"/>
    <w:multiLevelType w:val="hybridMultilevel"/>
    <w:tmpl w:val="2CFAEFE2"/>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F030D60"/>
    <w:multiLevelType w:val="hybridMultilevel"/>
    <w:tmpl w:val="BC1C2FA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43C0256"/>
    <w:multiLevelType w:val="hybridMultilevel"/>
    <w:tmpl w:val="C89A68AA"/>
    <w:lvl w:ilvl="0" w:tplc="0F2099F4">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D9E5E58"/>
    <w:multiLevelType w:val="hybridMultilevel"/>
    <w:tmpl w:val="29B2D63A"/>
    <w:lvl w:ilvl="0" w:tplc="0416000F">
      <w:start w:val="1"/>
      <w:numFmt w:val="decimal"/>
      <w:lvlText w:val="%1."/>
      <w:lvlJc w:val="left"/>
      <w:pPr>
        <w:ind w:left="722" w:hanging="360"/>
      </w:pPr>
    </w:lvl>
    <w:lvl w:ilvl="1" w:tplc="04160019" w:tentative="1">
      <w:start w:val="1"/>
      <w:numFmt w:val="lowerLetter"/>
      <w:lvlText w:val="%2."/>
      <w:lvlJc w:val="left"/>
      <w:pPr>
        <w:ind w:left="1442" w:hanging="360"/>
      </w:pPr>
    </w:lvl>
    <w:lvl w:ilvl="2" w:tplc="0416001B" w:tentative="1">
      <w:start w:val="1"/>
      <w:numFmt w:val="lowerRoman"/>
      <w:lvlText w:val="%3."/>
      <w:lvlJc w:val="right"/>
      <w:pPr>
        <w:ind w:left="2162" w:hanging="180"/>
      </w:pPr>
    </w:lvl>
    <w:lvl w:ilvl="3" w:tplc="0416000F" w:tentative="1">
      <w:start w:val="1"/>
      <w:numFmt w:val="decimal"/>
      <w:lvlText w:val="%4."/>
      <w:lvlJc w:val="left"/>
      <w:pPr>
        <w:ind w:left="2882" w:hanging="360"/>
      </w:pPr>
    </w:lvl>
    <w:lvl w:ilvl="4" w:tplc="04160019" w:tentative="1">
      <w:start w:val="1"/>
      <w:numFmt w:val="lowerLetter"/>
      <w:lvlText w:val="%5."/>
      <w:lvlJc w:val="left"/>
      <w:pPr>
        <w:ind w:left="3602" w:hanging="360"/>
      </w:pPr>
    </w:lvl>
    <w:lvl w:ilvl="5" w:tplc="0416001B" w:tentative="1">
      <w:start w:val="1"/>
      <w:numFmt w:val="lowerRoman"/>
      <w:lvlText w:val="%6."/>
      <w:lvlJc w:val="right"/>
      <w:pPr>
        <w:ind w:left="4322" w:hanging="180"/>
      </w:pPr>
    </w:lvl>
    <w:lvl w:ilvl="6" w:tplc="0416000F" w:tentative="1">
      <w:start w:val="1"/>
      <w:numFmt w:val="decimal"/>
      <w:lvlText w:val="%7."/>
      <w:lvlJc w:val="left"/>
      <w:pPr>
        <w:ind w:left="5042" w:hanging="360"/>
      </w:pPr>
    </w:lvl>
    <w:lvl w:ilvl="7" w:tplc="04160019" w:tentative="1">
      <w:start w:val="1"/>
      <w:numFmt w:val="lowerLetter"/>
      <w:lvlText w:val="%8."/>
      <w:lvlJc w:val="left"/>
      <w:pPr>
        <w:ind w:left="5762" w:hanging="360"/>
      </w:pPr>
    </w:lvl>
    <w:lvl w:ilvl="8" w:tplc="0416001B" w:tentative="1">
      <w:start w:val="1"/>
      <w:numFmt w:val="lowerRoman"/>
      <w:lvlText w:val="%9."/>
      <w:lvlJc w:val="right"/>
      <w:pPr>
        <w:ind w:left="6482" w:hanging="180"/>
      </w:pPr>
    </w:lvl>
  </w:abstractNum>
  <w:abstractNum w:abstractNumId="16" w15:restartNumberingAfterBreak="0">
    <w:nsid w:val="536A4A00"/>
    <w:multiLevelType w:val="hybridMultilevel"/>
    <w:tmpl w:val="CDB097BC"/>
    <w:lvl w:ilvl="0" w:tplc="04160001">
      <w:start w:val="1"/>
      <w:numFmt w:val="bullet"/>
      <w:lvlText w:val=""/>
      <w:lvlJc w:val="left"/>
      <w:pPr>
        <w:ind w:left="1319" w:hanging="360"/>
      </w:pPr>
      <w:rPr>
        <w:rFonts w:ascii="Symbol" w:hAnsi="Symbol" w:hint="default"/>
      </w:rPr>
    </w:lvl>
    <w:lvl w:ilvl="1" w:tplc="04160003">
      <w:start w:val="1"/>
      <w:numFmt w:val="bullet"/>
      <w:lvlText w:val="o"/>
      <w:lvlJc w:val="left"/>
      <w:pPr>
        <w:ind w:left="2039" w:hanging="360"/>
      </w:pPr>
      <w:rPr>
        <w:rFonts w:ascii="Courier New" w:hAnsi="Courier New" w:cs="Courier New" w:hint="default"/>
      </w:rPr>
    </w:lvl>
    <w:lvl w:ilvl="2" w:tplc="04160005" w:tentative="1">
      <w:start w:val="1"/>
      <w:numFmt w:val="bullet"/>
      <w:lvlText w:val=""/>
      <w:lvlJc w:val="left"/>
      <w:pPr>
        <w:ind w:left="2759" w:hanging="360"/>
      </w:pPr>
      <w:rPr>
        <w:rFonts w:ascii="Wingdings" w:hAnsi="Wingdings" w:hint="default"/>
      </w:rPr>
    </w:lvl>
    <w:lvl w:ilvl="3" w:tplc="04160001" w:tentative="1">
      <w:start w:val="1"/>
      <w:numFmt w:val="bullet"/>
      <w:lvlText w:val=""/>
      <w:lvlJc w:val="left"/>
      <w:pPr>
        <w:ind w:left="3479" w:hanging="360"/>
      </w:pPr>
      <w:rPr>
        <w:rFonts w:ascii="Symbol" w:hAnsi="Symbol" w:hint="default"/>
      </w:rPr>
    </w:lvl>
    <w:lvl w:ilvl="4" w:tplc="04160003" w:tentative="1">
      <w:start w:val="1"/>
      <w:numFmt w:val="bullet"/>
      <w:lvlText w:val="o"/>
      <w:lvlJc w:val="left"/>
      <w:pPr>
        <w:ind w:left="4199" w:hanging="360"/>
      </w:pPr>
      <w:rPr>
        <w:rFonts w:ascii="Courier New" w:hAnsi="Courier New" w:cs="Courier New" w:hint="default"/>
      </w:rPr>
    </w:lvl>
    <w:lvl w:ilvl="5" w:tplc="04160005" w:tentative="1">
      <w:start w:val="1"/>
      <w:numFmt w:val="bullet"/>
      <w:lvlText w:val=""/>
      <w:lvlJc w:val="left"/>
      <w:pPr>
        <w:ind w:left="4919" w:hanging="360"/>
      </w:pPr>
      <w:rPr>
        <w:rFonts w:ascii="Wingdings" w:hAnsi="Wingdings" w:hint="default"/>
      </w:rPr>
    </w:lvl>
    <w:lvl w:ilvl="6" w:tplc="04160001" w:tentative="1">
      <w:start w:val="1"/>
      <w:numFmt w:val="bullet"/>
      <w:lvlText w:val=""/>
      <w:lvlJc w:val="left"/>
      <w:pPr>
        <w:ind w:left="5639" w:hanging="360"/>
      </w:pPr>
      <w:rPr>
        <w:rFonts w:ascii="Symbol" w:hAnsi="Symbol" w:hint="default"/>
      </w:rPr>
    </w:lvl>
    <w:lvl w:ilvl="7" w:tplc="04160003" w:tentative="1">
      <w:start w:val="1"/>
      <w:numFmt w:val="bullet"/>
      <w:lvlText w:val="o"/>
      <w:lvlJc w:val="left"/>
      <w:pPr>
        <w:ind w:left="6359" w:hanging="360"/>
      </w:pPr>
      <w:rPr>
        <w:rFonts w:ascii="Courier New" w:hAnsi="Courier New" w:cs="Courier New" w:hint="default"/>
      </w:rPr>
    </w:lvl>
    <w:lvl w:ilvl="8" w:tplc="04160005" w:tentative="1">
      <w:start w:val="1"/>
      <w:numFmt w:val="bullet"/>
      <w:lvlText w:val=""/>
      <w:lvlJc w:val="left"/>
      <w:pPr>
        <w:ind w:left="7079" w:hanging="360"/>
      </w:pPr>
      <w:rPr>
        <w:rFonts w:ascii="Wingdings" w:hAnsi="Wingdings" w:hint="default"/>
      </w:rPr>
    </w:lvl>
  </w:abstractNum>
  <w:abstractNum w:abstractNumId="17" w15:restartNumberingAfterBreak="0">
    <w:nsid w:val="544A733C"/>
    <w:multiLevelType w:val="hybridMultilevel"/>
    <w:tmpl w:val="3C3AC7A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5876EF6"/>
    <w:multiLevelType w:val="hybridMultilevel"/>
    <w:tmpl w:val="F65CD950"/>
    <w:lvl w:ilvl="0" w:tplc="0416000F">
      <w:start w:val="1"/>
      <w:numFmt w:val="decimal"/>
      <w:lvlText w:val="%1."/>
      <w:lvlJc w:val="left"/>
      <w:pPr>
        <w:ind w:left="1088" w:hanging="360"/>
      </w:pPr>
    </w:lvl>
    <w:lvl w:ilvl="1" w:tplc="04160019">
      <w:start w:val="1"/>
      <w:numFmt w:val="lowerLetter"/>
      <w:lvlText w:val="%2."/>
      <w:lvlJc w:val="left"/>
      <w:pPr>
        <w:ind w:left="1808" w:hanging="360"/>
      </w:pPr>
    </w:lvl>
    <w:lvl w:ilvl="2" w:tplc="0416001B">
      <w:start w:val="1"/>
      <w:numFmt w:val="lowerRoman"/>
      <w:lvlText w:val="%3."/>
      <w:lvlJc w:val="right"/>
      <w:pPr>
        <w:ind w:left="2528" w:hanging="180"/>
      </w:pPr>
    </w:lvl>
    <w:lvl w:ilvl="3" w:tplc="0416000F">
      <w:start w:val="1"/>
      <w:numFmt w:val="decimal"/>
      <w:lvlText w:val="%4."/>
      <w:lvlJc w:val="left"/>
      <w:pPr>
        <w:ind w:left="3248" w:hanging="360"/>
      </w:pPr>
    </w:lvl>
    <w:lvl w:ilvl="4" w:tplc="04160019">
      <w:start w:val="1"/>
      <w:numFmt w:val="lowerLetter"/>
      <w:lvlText w:val="%5."/>
      <w:lvlJc w:val="left"/>
      <w:pPr>
        <w:ind w:left="3968" w:hanging="360"/>
      </w:pPr>
    </w:lvl>
    <w:lvl w:ilvl="5" w:tplc="0416001B">
      <w:start w:val="1"/>
      <w:numFmt w:val="lowerRoman"/>
      <w:lvlText w:val="%6."/>
      <w:lvlJc w:val="right"/>
      <w:pPr>
        <w:ind w:left="4688" w:hanging="180"/>
      </w:pPr>
    </w:lvl>
    <w:lvl w:ilvl="6" w:tplc="0416000F">
      <w:start w:val="1"/>
      <w:numFmt w:val="decimal"/>
      <w:lvlText w:val="%7."/>
      <w:lvlJc w:val="left"/>
      <w:pPr>
        <w:ind w:left="5408" w:hanging="360"/>
      </w:pPr>
    </w:lvl>
    <w:lvl w:ilvl="7" w:tplc="04160019">
      <w:start w:val="1"/>
      <w:numFmt w:val="lowerLetter"/>
      <w:lvlText w:val="%8."/>
      <w:lvlJc w:val="left"/>
      <w:pPr>
        <w:ind w:left="6128" w:hanging="360"/>
      </w:pPr>
    </w:lvl>
    <w:lvl w:ilvl="8" w:tplc="0416001B" w:tentative="1">
      <w:start w:val="1"/>
      <w:numFmt w:val="lowerRoman"/>
      <w:lvlText w:val="%9."/>
      <w:lvlJc w:val="right"/>
      <w:pPr>
        <w:ind w:left="6848" w:hanging="180"/>
      </w:pPr>
    </w:lvl>
  </w:abstractNum>
  <w:abstractNum w:abstractNumId="19" w15:restartNumberingAfterBreak="0">
    <w:nsid w:val="5BEF2CCB"/>
    <w:multiLevelType w:val="hybridMultilevel"/>
    <w:tmpl w:val="2E6AE7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5176F9C"/>
    <w:multiLevelType w:val="hybridMultilevel"/>
    <w:tmpl w:val="19DC7DBA"/>
    <w:lvl w:ilvl="0" w:tplc="32FC736A">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CC521D3"/>
    <w:multiLevelType w:val="hybridMultilevel"/>
    <w:tmpl w:val="D31C620A"/>
    <w:lvl w:ilvl="0" w:tplc="EAD477F8">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3027021"/>
    <w:multiLevelType w:val="hybridMultilevel"/>
    <w:tmpl w:val="DA3A733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68C3854"/>
    <w:multiLevelType w:val="hybridMultilevel"/>
    <w:tmpl w:val="7404538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612857700">
    <w:abstractNumId w:val="11"/>
  </w:num>
  <w:num w:numId="2" w16cid:durableId="401607842">
    <w:abstractNumId w:val="15"/>
  </w:num>
  <w:num w:numId="3" w16cid:durableId="762606718">
    <w:abstractNumId w:val="8"/>
  </w:num>
  <w:num w:numId="4" w16cid:durableId="1960062577">
    <w:abstractNumId w:val="5"/>
  </w:num>
  <w:num w:numId="5" w16cid:durableId="1677726409">
    <w:abstractNumId w:val="0"/>
  </w:num>
  <w:num w:numId="6" w16cid:durableId="463156684">
    <w:abstractNumId w:val="16"/>
  </w:num>
  <w:num w:numId="7" w16cid:durableId="1454013768">
    <w:abstractNumId w:val="18"/>
  </w:num>
  <w:num w:numId="8" w16cid:durableId="2099908611">
    <w:abstractNumId w:val="12"/>
  </w:num>
  <w:num w:numId="9" w16cid:durableId="1497259763">
    <w:abstractNumId w:val="10"/>
  </w:num>
  <w:num w:numId="10" w16cid:durableId="21060642">
    <w:abstractNumId w:val="19"/>
  </w:num>
  <w:num w:numId="11" w16cid:durableId="1529561954">
    <w:abstractNumId w:val="9"/>
  </w:num>
  <w:num w:numId="12" w16cid:durableId="1051347460">
    <w:abstractNumId w:val="3"/>
  </w:num>
  <w:num w:numId="13" w16cid:durableId="317810956">
    <w:abstractNumId w:val="23"/>
  </w:num>
  <w:num w:numId="14" w16cid:durableId="1745639323">
    <w:abstractNumId w:val="4"/>
  </w:num>
  <w:num w:numId="15" w16cid:durableId="1143154789">
    <w:abstractNumId w:val="17"/>
  </w:num>
  <w:num w:numId="16" w16cid:durableId="710888059">
    <w:abstractNumId w:val="20"/>
  </w:num>
  <w:num w:numId="17" w16cid:durableId="461578594">
    <w:abstractNumId w:val="2"/>
  </w:num>
  <w:num w:numId="18" w16cid:durableId="1093235947">
    <w:abstractNumId w:val="6"/>
  </w:num>
  <w:num w:numId="19" w16cid:durableId="1016425341">
    <w:abstractNumId w:val="21"/>
  </w:num>
  <w:num w:numId="20" w16cid:durableId="731924934">
    <w:abstractNumId w:val="22"/>
  </w:num>
  <w:num w:numId="21" w16cid:durableId="1416437651">
    <w:abstractNumId w:val="1"/>
  </w:num>
  <w:num w:numId="22" w16cid:durableId="573516563">
    <w:abstractNumId w:val="7"/>
  </w:num>
  <w:num w:numId="23" w16cid:durableId="1241058901">
    <w:abstractNumId w:val="14"/>
  </w:num>
  <w:num w:numId="24" w16cid:durableId="920956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964"/>
    <w:rsid w:val="000120B1"/>
    <w:rsid w:val="0001337D"/>
    <w:rsid w:val="00023B68"/>
    <w:rsid w:val="000374B3"/>
    <w:rsid w:val="0004401F"/>
    <w:rsid w:val="000B2E0B"/>
    <w:rsid w:val="000E39EA"/>
    <w:rsid w:val="000F6286"/>
    <w:rsid w:val="0014119B"/>
    <w:rsid w:val="00171BA5"/>
    <w:rsid w:val="0017411D"/>
    <w:rsid w:val="00183B6D"/>
    <w:rsid w:val="00186775"/>
    <w:rsid w:val="00194B07"/>
    <w:rsid w:val="001A37A1"/>
    <w:rsid w:val="001B79A9"/>
    <w:rsid w:val="001D343F"/>
    <w:rsid w:val="001E789C"/>
    <w:rsid w:val="00202DD2"/>
    <w:rsid w:val="00206078"/>
    <w:rsid w:val="0021529F"/>
    <w:rsid w:val="00235ABB"/>
    <w:rsid w:val="00244DE9"/>
    <w:rsid w:val="00254984"/>
    <w:rsid w:val="0027080B"/>
    <w:rsid w:val="00271028"/>
    <w:rsid w:val="002C1997"/>
    <w:rsid w:val="002E30C6"/>
    <w:rsid w:val="002F1CA9"/>
    <w:rsid w:val="00310712"/>
    <w:rsid w:val="0032521D"/>
    <w:rsid w:val="0033532E"/>
    <w:rsid w:val="00365A47"/>
    <w:rsid w:val="00397264"/>
    <w:rsid w:val="003D1ED2"/>
    <w:rsid w:val="003F74B7"/>
    <w:rsid w:val="00425421"/>
    <w:rsid w:val="00434964"/>
    <w:rsid w:val="00452AC9"/>
    <w:rsid w:val="004619C5"/>
    <w:rsid w:val="00462B5B"/>
    <w:rsid w:val="00474DE6"/>
    <w:rsid w:val="00491251"/>
    <w:rsid w:val="004C37BB"/>
    <w:rsid w:val="004C4522"/>
    <w:rsid w:val="004E23E5"/>
    <w:rsid w:val="004F17D8"/>
    <w:rsid w:val="00541AA5"/>
    <w:rsid w:val="0055270D"/>
    <w:rsid w:val="00552845"/>
    <w:rsid w:val="00563C85"/>
    <w:rsid w:val="0056503E"/>
    <w:rsid w:val="005C34A4"/>
    <w:rsid w:val="00603BFF"/>
    <w:rsid w:val="00631FFD"/>
    <w:rsid w:val="0065169C"/>
    <w:rsid w:val="006650BC"/>
    <w:rsid w:val="00675F0A"/>
    <w:rsid w:val="006A3EA9"/>
    <w:rsid w:val="006B0E25"/>
    <w:rsid w:val="006B1DA1"/>
    <w:rsid w:val="006B5FCC"/>
    <w:rsid w:val="006F2BD2"/>
    <w:rsid w:val="00702E08"/>
    <w:rsid w:val="00710D59"/>
    <w:rsid w:val="007305C0"/>
    <w:rsid w:val="007438E3"/>
    <w:rsid w:val="00743A1F"/>
    <w:rsid w:val="00776CCB"/>
    <w:rsid w:val="00790D9D"/>
    <w:rsid w:val="007A5DB4"/>
    <w:rsid w:val="007C603D"/>
    <w:rsid w:val="007D7E6C"/>
    <w:rsid w:val="007E461C"/>
    <w:rsid w:val="007F6EDB"/>
    <w:rsid w:val="00804714"/>
    <w:rsid w:val="008071AE"/>
    <w:rsid w:val="00807F47"/>
    <w:rsid w:val="00831B17"/>
    <w:rsid w:val="008530E8"/>
    <w:rsid w:val="008A6666"/>
    <w:rsid w:val="008C1A8D"/>
    <w:rsid w:val="008D0B1A"/>
    <w:rsid w:val="00903361"/>
    <w:rsid w:val="009108E1"/>
    <w:rsid w:val="009163A6"/>
    <w:rsid w:val="009268BC"/>
    <w:rsid w:val="00950F31"/>
    <w:rsid w:val="009E0215"/>
    <w:rsid w:val="00A464D0"/>
    <w:rsid w:val="00A77298"/>
    <w:rsid w:val="00A92489"/>
    <w:rsid w:val="00AA2B11"/>
    <w:rsid w:val="00AB62DC"/>
    <w:rsid w:val="00AB75D2"/>
    <w:rsid w:val="00AD75BC"/>
    <w:rsid w:val="00B02ABD"/>
    <w:rsid w:val="00B24B59"/>
    <w:rsid w:val="00B26258"/>
    <w:rsid w:val="00B4084F"/>
    <w:rsid w:val="00B42A6B"/>
    <w:rsid w:val="00B65184"/>
    <w:rsid w:val="00B6529E"/>
    <w:rsid w:val="00BB4489"/>
    <w:rsid w:val="00BE42B2"/>
    <w:rsid w:val="00C16A87"/>
    <w:rsid w:val="00C24335"/>
    <w:rsid w:val="00C30E72"/>
    <w:rsid w:val="00C73FE1"/>
    <w:rsid w:val="00CB3590"/>
    <w:rsid w:val="00CD1466"/>
    <w:rsid w:val="00CE7B58"/>
    <w:rsid w:val="00D351A9"/>
    <w:rsid w:val="00D716E8"/>
    <w:rsid w:val="00D9592F"/>
    <w:rsid w:val="00DA6864"/>
    <w:rsid w:val="00DC0E96"/>
    <w:rsid w:val="00DC3D36"/>
    <w:rsid w:val="00E305C4"/>
    <w:rsid w:val="00E53940"/>
    <w:rsid w:val="00EB0320"/>
    <w:rsid w:val="00EE162D"/>
    <w:rsid w:val="00F0258D"/>
    <w:rsid w:val="00F965E5"/>
    <w:rsid w:val="00FA0765"/>
    <w:rsid w:val="00FA314F"/>
    <w:rsid w:val="00FB2CB3"/>
    <w:rsid w:val="00FF487D"/>
    <w:rsid w:val="06838983"/>
    <w:rsid w:val="078F6F44"/>
    <w:rsid w:val="0898436C"/>
    <w:rsid w:val="09787BFA"/>
    <w:rsid w:val="0BB8071F"/>
    <w:rsid w:val="0C106C5E"/>
    <w:rsid w:val="0D98E1E1"/>
    <w:rsid w:val="0F07B885"/>
    <w:rsid w:val="0F3B2AB3"/>
    <w:rsid w:val="13A8071B"/>
    <w:rsid w:val="151382B7"/>
    <w:rsid w:val="1551BD1D"/>
    <w:rsid w:val="1CFE3008"/>
    <w:rsid w:val="1FD88203"/>
    <w:rsid w:val="218D5C4E"/>
    <w:rsid w:val="2394C7EC"/>
    <w:rsid w:val="252D7904"/>
    <w:rsid w:val="29BAE2C7"/>
    <w:rsid w:val="2A2030A1"/>
    <w:rsid w:val="2F114F97"/>
    <w:rsid w:val="2FA31FB8"/>
    <w:rsid w:val="2FDB01F8"/>
    <w:rsid w:val="379CA54C"/>
    <w:rsid w:val="3A900532"/>
    <w:rsid w:val="4668C4BF"/>
    <w:rsid w:val="46FA9F38"/>
    <w:rsid w:val="498ECA8B"/>
    <w:rsid w:val="49F4B1D3"/>
    <w:rsid w:val="49FEDECC"/>
    <w:rsid w:val="4A98BC7B"/>
    <w:rsid w:val="4E4B88D5"/>
    <w:rsid w:val="4EDA541B"/>
    <w:rsid w:val="545A1CEF"/>
    <w:rsid w:val="5510FA29"/>
    <w:rsid w:val="5682CCE1"/>
    <w:rsid w:val="6022E28F"/>
    <w:rsid w:val="6056156E"/>
    <w:rsid w:val="61631B0A"/>
    <w:rsid w:val="629ECCDB"/>
    <w:rsid w:val="65B6003A"/>
    <w:rsid w:val="73DB99D4"/>
    <w:rsid w:val="748CEA74"/>
    <w:rsid w:val="764CB9EC"/>
    <w:rsid w:val="76A3281E"/>
    <w:rsid w:val="7A7A001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E5775"/>
  <w15:docId w15:val="{8F57F9A8-70A1-4D5C-B9D5-D85F856A4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8BC"/>
    <w:pPr>
      <w:spacing w:after="318" w:line="259" w:lineRule="auto"/>
      <w:ind w:left="5771" w:right="3" w:hanging="10"/>
      <w:jc w:val="both"/>
    </w:pPr>
    <w:rPr>
      <w:rFonts w:ascii="Arial" w:eastAsia="Arial" w:hAnsi="Arial" w:cs="Arial"/>
      <w:color w:val="000000"/>
    </w:rPr>
  </w:style>
  <w:style w:type="paragraph" w:styleId="Ttulo1">
    <w:name w:val="heading 1"/>
    <w:basedOn w:val="Normal"/>
    <w:next w:val="Normal"/>
    <w:link w:val="Ttulo1Char"/>
    <w:uiPriority w:val="9"/>
    <w:qFormat/>
    <w:rsid w:val="4EDA541B"/>
    <w:pPr>
      <w:ind w:left="0" w:firstLine="0"/>
      <w:outlineLvl w:val="0"/>
    </w:pPr>
    <w:rPr>
      <w:rFonts w:asciiTheme="minorHAnsi" w:eastAsiaTheme="minorEastAsia" w:hAnsiTheme="minorHAnsi" w:cstheme="minorBidi"/>
      <w:b/>
      <w:bCs/>
    </w:rPr>
  </w:style>
  <w:style w:type="paragraph" w:styleId="Ttulo2">
    <w:name w:val="heading 2"/>
    <w:basedOn w:val="Normal"/>
    <w:next w:val="Normal"/>
    <w:link w:val="Ttulo2Char"/>
    <w:uiPriority w:val="9"/>
    <w:unhideWhenUsed/>
    <w:qFormat/>
    <w:rsid w:val="4EDA541B"/>
    <w:pPr>
      <w:ind w:left="0" w:firstLine="0"/>
      <w:outlineLvl w:val="1"/>
    </w:pPr>
    <w:rPr>
      <w:rFonts w:asciiTheme="minorHAnsi" w:eastAsiaTheme="minorEastAsia" w:hAnsiTheme="minorHAnsi" w:cstheme="minorBidi"/>
      <w:b/>
      <w:bCs/>
    </w:rPr>
  </w:style>
  <w:style w:type="paragraph" w:styleId="Ttulo3">
    <w:name w:val="heading 3"/>
    <w:basedOn w:val="Ttulo2"/>
    <w:next w:val="Normal"/>
    <w:link w:val="Ttulo3Char"/>
    <w:uiPriority w:val="9"/>
    <w:unhideWhenUsed/>
    <w:qFormat/>
    <w:rsid w:val="4EDA541B"/>
    <w:pPr>
      <w:outlineLvl w:val="2"/>
    </w:pPr>
  </w:style>
  <w:style w:type="paragraph" w:styleId="Ttulo4">
    <w:name w:val="heading 4"/>
    <w:basedOn w:val="Normal"/>
    <w:next w:val="Normal"/>
    <w:link w:val="Ttulo4Char"/>
    <w:uiPriority w:val="9"/>
    <w:semiHidden/>
    <w:unhideWhenUsed/>
    <w:qFormat/>
    <w:rsid w:val="4EDA541B"/>
    <w:pPr>
      <w:ind w:left="0" w:firstLine="0"/>
      <w:outlineLvl w:val="3"/>
    </w:pPr>
    <w:rPr>
      <w:rFonts w:asciiTheme="minorHAnsi" w:eastAsiaTheme="minorEastAsia" w:hAnsiTheme="minorHAnsi" w:cstheme="minorBidi"/>
      <w:b/>
      <w:bCs/>
    </w:rPr>
  </w:style>
  <w:style w:type="paragraph" w:styleId="Ttulo5">
    <w:name w:val="heading 5"/>
    <w:basedOn w:val="Normal"/>
    <w:next w:val="Normal"/>
    <w:link w:val="Ttulo5Ch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4EDA541B"/>
    <w:pPr>
      <w:ind w:left="0" w:firstLine="0"/>
      <w:outlineLvl w:val="5"/>
    </w:pPr>
    <w:rPr>
      <w:rFonts w:asciiTheme="minorHAnsi" w:eastAsiaTheme="minorEastAsia" w:hAnsiTheme="minorHAnsi" w:cstheme="minorBidi"/>
      <w:b/>
      <w:bCs/>
    </w:rPr>
  </w:style>
  <w:style w:type="paragraph" w:styleId="Ttulo7">
    <w:name w:val="heading 7"/>
    <w:basedOn w:val="Normal"/>
    <w:next w:val="Normal"/>
    <w:link w:val="Ttulo7Char"/>
    <w:uiPriority w:val="9"/>
    <w:unhideWhenUsed/>
    <w:qFormat/>
    <w:rsid w:val="4EDA541B"/>
    <w:pPr>
      <w:ind w:left="0" w:firstLine="0"/>
      <w:outlineLvl w:val="6"/>
    </w:pPr>
    <w:rPr>
      <w:rFonts w:asciiTheme="minorHAnsi" w:eastAsiaTheme="minorEastAsia" w:hAnsiTheme="minorHAnsi" w:cstheme="minorBidi"/>
      <w:b/>
      <w:bCs/>
    </w:rPr>
  </w:style>
  <w:style w:type="paragraph" w:styleId="Ttulo8">
    <w:name w:val="heading 8"/>
    <w:basedOn w:val="Normal"/>
    <w:next w:val="Normal"/>
    <w:link w:val="Ttulo8Char"/>
    <w:uiPriority w:val="9"/>
    <w:unhideWhenUsed/>
    <w:qFormat/>
    <w:rsid w:val="4EDA541B"/>
    <w:pPr>
      <w:ind w:left="0" w:firstLine="0"/>
      <w:outlineLvl w:val="7"/>
    </w:pPr>
    <w:rPr>
      <w:rFonts w:asciiTheme="minorHAnsi" w:eastAsiaTheme="minorEastAsia" w:hAnsiTheme="minorHAnsi" w:cstheme="minorBidi"/>
      <w:b/>
      <w:bCs/>
    </w:rPr>
  </w:style>
  <w:style w:type="paragraph" w:styleId="Ttulo9">
    <w:name w:val="heading 9"/>
    <w:basedOn w:val="Normal"/>
    <w:next w:val="Normal"/>
    <w:link w:val="Ttulo9Char"/>
    <w:uiPriority w:val="9"/>
    <w:unhideWhenUsed/>
    <w:qFormat/>
    <w:rsid w:val="4EDA541B"/>
    <w:pPr>
      <w:ind w:left="0" w:firstLine="0"/>
      <w:outlineLvl w:val="8"/>
    </w:pPr>
    <w:rPr>
      <w:rFonts w:asciiTheme="minorHAnsi" w:eastAsiaTheme="minorEastAsia" w:hAnsiTheme="minorHAnsi" w:cstheme="minorBidi"/>
      <w:b/>
      <w:bC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link w:val="Ttulo4"/>
    <w:uiPriority w:val="1"/>
    <w:rsid w:val="4EDA541B"/>
    <w:rPr>
      <w:rFonts w:asciiTheme="minorHAnsi" w:eastAsiaTheme="minorEastAsia" w:hAnsiTheme="minorHAnsi" w:cstheme="minorBidi"/>
      <w:b/>
      <w:bCs/>
      <w:noProof w:val="0"/>
      <w:sz w:val="24"/>
      <w:szCs w:val="24"/>
      <w:lang w:val="pt-BR"/>
    </w:rPr>
  </w:style>
  <w:style w:type="character" w:customStyle="1" w:styleId="Ttulo1Char">
    <w:name w:val="Título 1 Char"/>
    <w:link w:val="Ttulo1"/>
    <w:uiPriority w:val="1"/>
    <w:rsid w:val="4EDA541B"/>
    <w:rPr>
      <w:rFonts w:asciiTheme="minorHAnsi" w:eastAsiaTheme="minorEastAsia" w:hAnsiTheme="minorHAnsi" w:cstheme="minorBidi"/>
      <w:b/>
      <w:bCs/>
      <w:noProof w:val="0"/>
      <w:sz w:val="24"/>
      <w:szCs w:val="24"/>
      <w:lang w:val="pt-BR"/>
    </w:rPr>
  </w:style>
  <w:style w:type="character" w:customStyle="1" w:styleId="Ttulo2Char">
    <w:name w:val="Título 2 Char"/>
    <w:link w:val="Ttulo2"/>
    <w:uiPriority w:val="9"/>
    <w:rsid w:val="4EDA541B"/>
    <w:rPr>
      <w:rFonts w:asciiTheme="minorHAnsi" w:eastAsiaTheme="minorEastAsia" w:hAnsiTheme="minorHAnsi" w:cstheme="minorBidi"/>
      <w:b/>
      <w:bCs/>
      <w:noProof w:val="0"/>
      <w:sz w:val="24"/>
      <w:szCs w:val="24"/>
      <w:lang w:val="pt-BR"/>
    </w:rPr>
  </w:style>
  <w:style w:type="character" w:customStyle="1" w:styleId="Ttulo3Char">
    <w:name w:val="Título 3 Char"/>
    <w:link w:val="Ttulo3"/>
    <w:uiPriority w:val="9"/>
    <w:rsid w:val="4EDA541B"/>
  </w:style>
  <w:style w:type="paragraph" w:styleId="Sumrio1">
    <w:name w:val="toc 1"/>
    <w:hidden/>
    <w:uiPriority w:val="39"/>
    <w:pPr>
      <w:spacing w:before="120" w:after="120" w:line="259" w:lineRule="auto"/>
      <w:ind w:right="3" w:hanging="10"/>
    </w:pPr>
    <w:rPr>
      <w:rFonts w:eastAsia="Arial" w:cs="Arial"/>
      <w:b/>
      <w:bCs/>
      <w:caps/>
      <w:color w:val="000000"/>
      <w:sz w:val="20"/>
      <w:szCs w:val="20"/>
    </w:rPr>
  </w:style>
  <w:style w:type="paragraph" w:styleId="Sumrio2">
    <w:name w:val="toc 2"/>
    <w:hidden/>
    <w:uiPriority w:val="39"/>
    <w:pPr>
      <w:spacing w:after="0" w:line="259" w:lineRule="auto"/>
      <w:ind w:left="240" w:right="3" w:hanging="10"/>
    </w:pPr>
    <w:rPr>
      <w:rFonts w:eastAsia="Arial" w:cs="Arial"/>
      <w:smallCaps/>
      <w:color w:val="000000"/>
      <w:sz w:val="20"/>
      <w:szCs w:val="20"/>
    </w:rPr>
  </w:style>
  <w:style w:type="paragraph" w:styleId="Sumrio3">
    <w:name w:val="toc 3"/>
    <w:hidden/>
    <w:uiPriority w:val="39"/>
    <w:pPr>
      <w:spacing w:after="0" w:line="259" w:lineRule="auto"/>
      <w:ind w:left="480" w:right="3" w:hanging="10"/>
    </w:pPr>
    <w:rPr>
      <w:rFonts w:eastAsia="Arial" w:cs="Arial"/>
      <w:i/>
      <w:iCs/>
      <w:color w:val="000000"/>
      <w:sz w:val="20"/>
      <w:szCs w:val="20"/>
    </w:rPr>
  </w:style>
  <w:style w:type="paragraph" w:styleId="Sumrio4">
    <w:name w:val="toc 4"/>
    <w:hidden/>
    <w:uiPriority w:val="39"/>
    <w:pPr>
      <w:spacing w:after="0" w:line="259" w:lineRule="auto"/>
      <w:ind w:left="720" w:right="3" w:hanging="10"/>
    </w:pPr>
    <w:rPr>
      <w:rFonts w:eastAsia="Arial" w:cs="Arial"/>
      <w:color w:val="000000"/>
      <w:sz w:val="18"/>
      <w:szCs w:val="1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9268BC"/>
    <w:rPr>
      <w:color w:val="467886" w:themeColor="hyperlink"/>
      <w:u w:val="single"/>
    </w:rPr>
  </w:style>
  <w:style w:type="paragraph" w:styleId="PargrafodaLista">
    <w:name w:val="List Paragraph"/>
    <w:basedOn w:val="Normal"/>
    <w:uiPriority w:val="34"/>
    <w:qFormat/>
    <w:rsid w:val="009268BC"/>
    <w:pPr>
      <w:ind w:left="720"/>
      <w:contextualSpacing/>
    </w:pPr>
  </w:style>
  <w:style w:type="table" w:styleId="Tabelacomgrade">
    <w:name w:val="Table Grid"/>
    <w:basedOn w:val="Tabelanormal"/>
    <w:uiPriority w:val="39"/>
    <w:rsid w:val="001E7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38E3"/>
    <w:rPr>
      <w:rFonts w:ascii="Times New Roman" w:hAnsi="Times New Roman" w:cs="Times New Roman"/>
    </w:rPr>
  </w:style>
  <w:style w:type="character" w:styleId="Forte">
    <w:name w:val="Strong"/>
    <w:basedOn w:val="Fontepargpadro"/>
    <w:uiPriority w:val="22"/>
    <w:qFormat/>
    <w:rsid w:val="007438E3"/>
    <w:rPr>
      <w:b/>
      <w:bCs/>
    </w:rPr>
  </w:style>
  <w:style w:type="paragraph" w:styleId="Rodap">
    <w:name w:val="footer"/>
    <w:basedOn w:val="Normal"/>
    <w:link w:val="RodapChar"/>
    <w:uiPriority w:val="99"/>
    <w:unhideWhenUsed/>
    <w:rsid w:val="005C34A4"/>
    <w:pPr>
      <w:tabs>
        <w:tab w:val="center" w:pos="4252"/>
        <w:tab w:val="right" w:pos="8504"/>
      </w:tabs>
      <w:spacing w:after="0" w:line="240" w:lineRule="auto"/>
    </w:pPr>
  </w:style>
  <w:style w:type="character" w:customStyle="1" w:styleId="RodapChar">
    <w:name w:val="Rodapé Char"/>
    <w:basedOn w:val="Fontepargpadro"/>
    <w:link w:val="Rodap"/>
    <w:uiPriority w:val="99"/>
    <w:rsid w:val="005C34A4"/>
    <w:rPr>
      <w:rFonts w:ascii="Arial" w:eastAsia="Arial" w:hAnsi="Arial" w:cs="Arial"/>
      <w:color w:val="000000"/>
    </w:rPr>
  </w:style>
  <w:style w:type="character" w:styleId="MenoPendente">
    <w:name w:val="Unresolved Mention"/>
    <w:basedOn w:val="Fontepargpadro"/>
    <w:uiPriority w:val="99"/>
    <w:semiHidden/>
    <w:unhideWhenUsed/>
    <w:rsid w:val="00FF487D"/>
    <w:rPr>
      <w:color w:val="605E5C"/>
      <w:shd w:val="clear" w:color="auto" w:fill="E1DFDD"/>
    </w:rPr>
  </w:style>
  <w:style w:type="paragraph" w:styleId="CabealhodoSumrio">
    <w:name w:val="TOC Heading"/>
    <w:basedOn w:val="Ttulo1"/>
    <w:next w:val="Normal"/>
    <w:uiPriority w:val="39"/>
    <w:unhideWhenUsed/>
    <w:qFormat/>
    <w:rsid w:val="4EDA541B"/>
    <w:pPr>
      <w:spacing w:before="240" w:after="0"/>
      <w:ind w:right="0"/>
    </w:pPr>
    <w:rPr>
      <w:rFonts w:asciiTheme="majorHAnsi" w:eastAsiaTheme="majorEastAsia" w:hAnsiTheme="majorHAnsi" w:cstheme="majorBidi"/>
      <w:b w:val="0"/>
      <w:bCs w:val="0"/>
      <w:color w:val="0F4761" w:themeColor="accent1" w:themeShade="BF"/>
      <w:sz w:val="32"/>
      <w:szCs w:val="32"/>
    </w:rPr>
  </w:style>
  <w:style w:type="character" w:customStyle="1" w:styleId="Ttulo5Char">
    <w:name w:val="Título 5 Char"/>
    <w:link w:val="Ttulo5"/>
    <w:uiPriority w:val="9"/>
    <w:rsid w:val="4EDA541B"/>
    <w:rPr>
      <w:rFonts w:asciiTheme="minorHAnsi" w:eastAsiaTheme="minorEastAsia" w:hAnsiTheme="minorHAnsi" w:cstheme="minorBidi"/>
      <w:b/>
      <w:bCs/>
      <w:noProof w:val="0"/>
      <w:sz w:val="24"/>
      <w:szCs w:val="24"/>
      <w:lang w:val="pt-BR"/>
    </w:rPr>
  </w:style>
  <w:style w:type="character" w:customStyle="1" w:styleId="Ttulo6Char">
    <w:name w:val="Título 6 Char"/>
    <w:link w:val="Ttulo6"/>
    <w:uiPriority w:val="9"/>
    <w:rsid w:val="4EDA541B"/>
    <w:rPr>
      <w:rFonts w:asciiTheme="minorHAnsi" w:eastAsiaTheme="minorEastAsia" w:hAnsiTheme="minorHAnsi" w:cstheme="minorBidi"/>
      <w:b/>
      <w:bCs/>
      <w:noProof w:val="0"/>
      <w:color w:val="595959" w:themeColor="text1" w:themeTint="A6"/>
      <w:sz w:val="24"/>
      <w:szCs w:val="24"/>
      <w:lang w:val="pt-BR"/>
    </w:rPr>
  </w:style>
  <w:style w:type="paragraph" w:styleId="Sumrio5">
    <w:name w:val="toc 5"/>
    <w:basedOn w:val="Normal"/>
    <w:next w:val="Normal"/>
    <w:uiPriority w:val="39"/>
    <w:unhideWhenUsed/>
    <w:rsid w:val="4EDA541B"/>
    <w:pPr>
      <w:spacing w:after="0"/>
      <w:ind w:left="960"/>
      <w:jc w:val="left"/>
    </w:pPr>
    <w:rPr>
      <w:rFonts w:asciiTheme="minorHAnsi" w:hAnsiTheme="minorHAnsi"/>
      <w:sz w:val="18"/>
      <w:szCs w:val="18"/>
    </w:rPr>
  </w:style>
  <w:style w:type="paragraph" w:styleId="Sumrio6">
    <w:name w:val="toc 6"/>
    <w:basedOn w:val="Normal"/>
    <w:next w:val="Normal"/>
    <w:uiPriority w:val="39"/>
    <w:unhideWhenUsed/>
    <w:rsid w:val="4EDA541B"/>
    <w:pPr>
      <w:spacing w:after="0"/>
      <w:ind w:left="1200"/>
      <w:jc w:val="left"/>
    </w:pPr>
    <w:rPr>
      <w:rFonts w:asciiTheme="minorHAnsi" w:hAnsiTheme="minorHAnsi"/>
      <w:sz w:val="18"/>
      <w:szCs w:val="18"/>
    </w:rPr>
  </w:style>
  <w:style w:type="character" w:customStyle="1" w:styleId="Ttulo7Char">
    <w:name w:val="Título 7 Char"/>
    <w:link w:val="Ttulo7"/>
    <w:uiPriority w:val="9"/>
    <w:rsid w:val="4EDA541B"/>
    <w:rPr>
      <w:rFonts w:asciiTheme="minorHAnsi" w:eastAsiaTheme="minorEastAsia" w:hAnsiTheme="minorHAnsi" w:cstheme="minorBidi"/>
      <w:b/>
      <w:bCs/>
      <w:noProof w:val="0"/>
      <w:color w:val="595959" w:themeColor="text1" w:themeTint="A6"/>
      <w:sz w:val="24"/>
      <w:szCs w:val="24"/>
      <w:lang w:val="pt-BR"/>
    </w:rPr>
  </w:style>
  <w:style w:type="character" w:customStyle="1" w:styleId="Ttulo8Char">
    <w:name w:val="Título 8 Char"/>
    <w:link w:val="Ttulo8"/>
    <w:uiPriority w:val="9"/>
    <w:rsid w:val="4EDA541B"/>
    <w:rPr>
      <w:rFonts w:asciiTheme="minorHAnsi" w:eastAsiaTheme="minorEastAsia" w:hAnsiTheme="minorHAnsi" w:cstheme="minorBidi"/>
      <w:b/>
      <w:bCs/>
      <w:noProof w:val="0"/>
      <w:sz w:val="24"/>
      <w:szCs w:val="24"/>
      <w:lang w:val="pt-BR"/>
    </w:rPr>
  </w:style>
  <w:style w:type="paragraph" w:styleId="Sumrio7">
    <w:name w:val="toc 7"/>
    <w:basedOn w:val="Normal"/>
    <w:next w:val="Normal"/>
    <w:uiPriority w:val="39"/>
    <w:unhideWhenUsed/>
    <w:rsid w:val="4EDA541B"/>
    <w:pPr>
      <w:spacing w:after="0"/>
      <w:ind w:left="1440"/>
      <w:jc w:val="left"/>
    </w:pPr>
    <w:rPr>
      <w:rFonts w:asciiTheme="minorHAnsi" w:hAnsiTheme="minorHAnsi"/>
      <w:sz w:val="18"/>
      <w:szCs w:val="18"/>
    </w:rPr>
  </w:style>
  <w:style w:type="paragraph" w:styleId="Sumrio8">
    <w:name w:val="toc 8"/>
    <w:basedOn w:val="Normal"/>
    <w:next w:val="Normal"/>
    <w:uiPriority w:val="39"/>
    <w:unhideWhenUsed/>
    <w:rsid w:val="4EDA541B"/>
    <w:pPr>
      <w:spacing w:after="0"/>
      <w:ind w:left="1680"/>
      <w:jc w:val="left"/>
    </w:pPr>
    <w:rPr>
      <w:rFonts w:asciiTheme="minorHAnsi" w:hAnsiTheme="minorHAnsi"/>
      <w:sz w:val="18"/>
      <w:szCs w:val="18"/>
    </w:rPr>
  </w:style>
  <w:style w:type="paragraph" w:styleId="Sumrio9">
    <w:name w:val="toc 9"/>
    <w:basedOn w:val="Normal"/>
    <w:next w:val="Normal"/>
    <w:uiPriority w:val="39"/>
    <w:unhideWhenUsed/>
    <w:rsid w:val="4EDA541B"/>
    <w:pPr>
      <w:spacing w:after="0"/>
      <w:ind w:left="1920"/>
      <w:jc w:val="left"/>
    </w:pPr>
    <w:rPr>
      <w:rFonts w:asciiTheme="minorHAnsi" w:hAnsiTheme="minorHAnsi"/>
      <w:sz w:val="18"/>
      <w:szCs w:val="18"/>
    </w:rPr>
  </w:style>
  <w:style w:type="character" w:customStyle="1" w:styleId="Ttulo9Char">
    <w:name w:val="Título 9 Char"/>
    <w:link w:val="Ttulo9"/>
    <w:uiPriority w:val="9"/>
    <w:rsid w:val="4EDA541B"/>
    <w:rPr>
      <w:rFonts w:asciiTheme="minorHAnsi" w:eastAsiaTheme="minorEastAsia" w:hAnsiTheme="minorHAnsi" w:cstheme="minorBidi"/>
      <w:b/>
      <w:bCs/>
      <w:noProof w:val="0"/>
      <w:sz w:val="24"/>
      <w:szCs w:val="24"/>
      <w:lang w:val="pt-BR"/>
    </w:rPr>
  </w:style>
  <w:style w:type="paragraph" w:styleId="Subttulo">
    <w:name w:val="Subtitle"/>
    <w:basedOn w:val="Normal"/>
    <w:next w:val="Normal"/>
    <w:link w:val="SubttuloChar"/>
    <w:uiPriority w:val="11"/>
    <w:qFormat/>
    <w:rsid w:val="00B24B59"/>
    <w:pPr>
      <w:numPr>
        <w:ilvl w:val="1"/>
      </w:numPr>
      <w:spacing w:after="160"/>
      <w:ind w:left="5771" w:hanging="1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B24B59"/>
    <w:rPr>
      <w:color w:val="5A5A5A" w:themeColor="text1" w:themeTint="A5"/>
      <w:spacing w:val="15"/>
      <w:sz w:val="22"/>
      <w:szCs w:val="22"/>
    </w:rPr>
  </w:style>
  <w:style w:type="paragraph" w:customStyle="1" w:styleId="Compact">
    <w:name w:val="Compact"/>
    <w:basedOn w:val="Corpodetexto"/>
    <w:qFormat/>
    <w:rsid w:val="00186775"/>
    <w:pPr>
      <w:spacing w:before="36" w:after="36" w:line="240" w:lineRule="auto"/>
      <w:ind w:left="0" w:right="0" w:firstLine="0"/>
      <w:jc w:val="left"/>
    </w:pPr>
    <w:rPr>
      <w:rFonts w:asciiTheme="minorHAnsi" w:eastAsiaTheme="minorHAnsi" w:hAnsiTheme="minorHAnsi" w:cstheme="minorBidi"/>
      <w:color w:val="auto"/>
      <w:kern w:val="0"/>
      <w:lang w:val="en-US" w:eastAsia="en-US"/>
      <w14:ligatures w14:val="none"/>
    </w:rPr>
  </w:style>
  <w:style w:type="paragraph" w:styleId="Corpodetexto">
    <w:name w:val="Body Text"/>
    <w:basedOn w:val="Normal"/>
    <w:link w:val="CorpodetextoChar"/>
    <w:uiPriority w:val="99"/>
    <w:semiHidden/>
    <w:unhideWhenUsed/>
    <w:rsid w:val="00186775"/>
    <w:pPr>
      <w:spacing w:after="120"/>
    </w:pPr>
  </w:style>
  <w:style w:type="character" w:customStyle="1" w:styleId="CorpodetextoChar">
    <w:name w:val="Corpo de texto Char"/>
    <w:basedOn w:val="Fontepargpadro"/>
    <w:link w:val="Corpodetexto"/>
    <w:uiPriority w:val="99"/>
    <w:semiHidden/>
    <w:rsid w:val="00186775"/>
    <w:rPr>
      <w:rFonts w:ascii="Arial" w:eastAsia="Arial" w:hAnsi="Arial" w:cs="Arial"/>
      <w:color w:val="000000"/>
    </w:rPr>
  </w:style>
  <w:style w:type="character" w:customStyle="1" w:styleId="VerbatimChar">
    <w:name w:val="Verbatim Char"/>
    <w:basedOn w:val="Fontepargpadro"/>
    <w:link w:val="SourceCode"/>
    <w:rsid w:val="00186775"/>
    <w:rPr>
      <w:rFonts w:ascii="Consolas" w:hAnsi="Consolas"/>
      <w:sz w:val="22"/>
    </w:rPr>
  </w:style>
  <w:style w:type="paragraph" w:customStyle="1" w:styleId="SourceCode">
    <w:name w:val="Source Code"/>
    <w:basedOn w:val="Normal"/>
    <w:link w:val="VerbatimChar"/>
    <w:rsid w:val="00186775"/>
    <w:pPr>
      <w:wordWrap w:val="0"/>
      <w:spacing w:after="200" w:line="240" w:lineRule="auto"/>
      <w:ind w:left="0" w:right="0" w:firstLine="0"/>
      <w:jc w:val="left"/>
    </w:pPr>
    <w:rPr>
      <w:rFonts w:ascii="Consolas" w:eastAsiaTheme="minorEastAsia" w:hAnsi="Consolas" w:cstheme="minorBidi"/>
      <w:color w:val="auto"/>
      <w:sz w:val="22"/>
    </w:rPr>
  </w:style>
  <w:style w:type="paragraph" w:styleId="Cabealho">
    <w:name w:val="header"/>
    <w:basedOn w:val="Normal"/>
    <w:link w:val="CabealhoChar"/>
    <w:uiPriority w:val="99"/>
    <w:unhideWhenUsed/>
    <w:rsid w:val="007F6ED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F6EDB"/>
    <w:rPr>
      <w:rFonts w:ascii="Arial" w:eastAsia="Arial" w:hAnsi="Arial" w:cs="Arial"/>
      <w:color w:val="000000"/>
    </w:rPr>
  </w:style>
  <w:style w:type="paragraph" w:styleId="Pr-formataoHTML">
    <w:name w:val="HTML Preformatted"/>
    <w:basedOn w:val="Normal"/>
    <w:link w:val="Pr-formataoHTMLChar"/>
    <w:uiPriority w:val="99"/>
    <w:unhideWhenUsed/>
    <w:rsid w:val="00425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kern w:val="0"/>
      <w:sz w:val="20"/>
      <w:szCs w:val="20"/>
      <w14:ligatures w14:val="none"/>
    </w:rPr>
  </w:style>
  <w:style w:type="character" w:customStyle="1" w:styleId="Pr-formataoHTMLChar">
    <w:name w:val="Pré-formatação HTML Char"/>
    <w:basedOn w:val="Fontepargpadro"/>
    <w:link w:val="Pr-formataoHTML"/>
    <w:uiPriority w:val="99"/>
    <w:rsid w:val="00425421"/>
    <w:rPr>
      <w:rFonts w:ascii="Courier New" w:eastAsia="Times New Roman" w:hAnsi="Courier New" w:cs="Courier New"/>
      <w:kern w:val="0"/>
      <w:sz w:val="20"/>
      <w:szCs w:val="20"/>
      <w14:ligatures w14:val="none"/>
    </w:rPr>
  </w:style>
  <w:style w:type="table" w:styleId="TabeladeLista3-nfase4">
    <w:name w:val="List Table 3 Accent 4"/>
    <w:basedOn w:val="Tabelanormal"/>
    <w:uiPriority w:val="48"/>
    <w:rsid w:val="00C24335"/>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eladeGrade4-nfase1">
    <w:name w:val="Grid Table 4 Accent 1"/>
    <w:basedOn w:val="Tabelanormal"/>
    <w:uiPriority w:val="49"/>
    <w:rsid w:val="00C2433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022">
      <w:bodyDiv w:val="1"/>
      <w:marLeft w:val="0"/>
      <w:marRight w:val="0"/>
      <w:marTop w:val="0"/>
      <w:marBottom w:val="0"/>
      <w:divBdr>
        <w:top w:val="none" w:sz="0" w:space="0" w:color="auto"/>
        <w:left w:val="none" w:sz="0" w:space="0" w:color="auto"/>
        <w:bottom w:val="none" w:sz="0" w:space="0" w:color="auto"/>
        <w:right w:val="none" w:sz="0" w:space="0" w:color="auto"/>
      </w:divBdr>
    </w:div>
    <w:div w:id="36394079">
      <w:bodyDiv w:val="1"/>
      <w:marLeft w:val="0"/>
      <w:marRight w:val="0"/>
      <w:marTop w:val="0"/>
      <w:marBottom w:val="0"/>
      <w:divBdr>
        <w:top w:val="none" w:sz="0" w:space="0" w:color="auto"/>
        <w:left w:val="none" w:sz="0" w:space="0" w:color="auto"/>
        <w:bottom w:val="none" w:sz="0" w:space="0" w:color="auto"/>
        <w:right w:val="none" w:sz="0" w:space="0" w:color="auto"/>
      </w:divBdr>
    </w:div>
    <w:div w:id="72169660">
      <w:bodyDiv w:val="1"/>
      <w:marLeft w:val="0"/>
      <w:marRight w:val="0"/>
      <w:marTop w:val="0"/>
      <w:marBottom w:val="0"/>
      <w:divBdr>
        <w:top w:val="none" w:sz="0" w:space="0" w:color="auto"/>
        <w:left w:val="none" w:sz="0" w:space="0" w:color="auto"/>
        <w:bottom w:val="none" w:sz="0" w:space="0" w:color="auto"/>
        <w:right w:val="none" w:sz="0" w:space="0" w:color="auto"/>
      </w:divBdr>
    </w:div>
    <w:div w:id="104229187">
      <w:bodyDiv w:val="1"/>
      <w:marLeft w:val="0"/>
      <w:marRight w:val="0"/>
      <w:marTop w:val="0"/>
      <w:marBottom w:val="0"/>
      <w:divBdr>
        <w:top w:val="none" w:sz="0" w:space="0" w:color="auto"/>
        <w:left w:val="none" w:sz="0" w:space="0" w:color="auto"/>
        <w:bottom w:val="none" w:sz="0" w:space="0" w:color="auto"/>
        <w:right w:val="none" w:sz="0" w:space="0" w:color="auto"/>
      </w:divBdr>
    </w:div>
    <w:div w:id="165291890">
      <w:bodyDiv w:val="1"/>
      <w:marLeft w:val="0"/>
      <w:marRight w:val="0"/>
      <w:marTop w:val="0"/>
      <w:marBottom w:val="0"/>
      <w:divBdr>
        <w:top w:val="none" w:sz="0" w:space="0" w:color="auto"/>
        <w:left w:val="none" w:sz="0" w:space="0" w:color="auto"/>
        <w:bottom w:val="none" w:sz="0" w:space="0" w:color="auto"/>
        <w:right w:val="none" w:sz="0" w:space="0" w:color="auto"/>
      </w:divBdr>
    </w:div>
    <w:div w:id="175117303">
      <w:bodyDiv w:val="1"/>
      <w:marLeft w:val="0"/>
      <w:marRight w:val="0"/>
      <w:marTop w:val="0"/>
      <w:marBottom w:val="0"/>
      <w:divBdr>
        <w:top w:val="none" w:sz="0" w:space="0" w:color="auto"/>
        <w:left w:val="none" w:sz="0" w:space="0" w:color="auto"/>
        <w:bottom w:val="none" w:sz="0" w:space="0" w:color="auto"/>
        <w:right w:val="none" w:sz="0" w:space="0" w:color="auto"/>
      </w:divBdr>
    </w:div>
    <w:div w:id="188181429">
      <w:bodyDiv w:val="1"/>
      <w:marLeft w:val="0"/>
      <w:marRight w:val="0"/>
      <w:marTop w:val="0"/>
      <w:marBottom w:val="0"/>
      <w:divBdr>
        <w:top w:val="none" w:sz="0" w:space="0" w:color="auto"/>
        <w:left w:val="none" w:sz="0" w:space="0" w:color="auto"/>
        <w:bottom w:val="none" w:sz="0" w:space="0" w:color="auto"/>
        <w:right w:val="none" w:sz="0" w:space="0" w:color="auto"/>
      </w:divBdr>
    </w:div>
    <w:div w:id="273093898">
      <w:bodyDiv w:val="1"/>
      <w:marLeft w:val="0"/>
      <w:marRight w:val="0"/>
      <w:marTop w:val="0"/>
      <w:marBottom w:val="0"/>
      <w:divBdr>
        <w:top w:val="none" w:sz="0" w:space="0" w:color="auto"/>
        <w:left w:val="none" w:sz="0" w:space="0" w:color="auto"/>
        <w:bottom w:val="none" w:sz="0" w:space="0" w:color="auto"/>
        <w:right w:val="none" w:sz="0" w:space="0" w:color="auto"/>
      </w:divBdr>
    </w:div>
    <w:div w:id="277611921">
      <w:bodyDiv w:val="1"/>
      <w:marLeft w:val="0"/>
      <w:marRight w:val="0"/>
      <w:marTop w:val="0"/>
      <w:marBottom w:val="0"/>
      <w:divBdr>
        <w:top w:val="none" w:sz="0" w:space="0" w:color="auto"/>
        <w:left w:val="none" w:sz="0" w:space="0" w:color="auto"/>
        <w:bottom w:val="none" w:sz="0" w:space="0" w:color="auto"/>
        <w:right w:val="none" w:sz="0" w:space="0" w:color="auto"/>
      </w:divBdr>
    </w:div>
    <w:div w:id="281963657">
      <w:bodyDiv w:val="1"/>
      <w:marLeft w:val="0"/>
      <w:marRight w:val="0"/>
      <w:marTop w:val="0"/>
      <w:marBottom w:val="0"/>
      <w:divBdr>
        <w:top w:val="none" w:sz="0" w:space="0" w:color="auto"/>
        <w:left w:val="none" w:sz="0" w:space="0" w:color="auto"/>
        <w:bottom w:val="none" w:sz="0" w:space="0" w:color="auto"/>
        <w:right w:val="none" w:sz="0" w:space="0" w:color="auto"/>
      </w:divBdr>
    </w:div>
    <w:div w:id="282156683">
      <w:bodyDiv w:val="1"/>
      <w:marLeft w:val="0"/>
      <w:marRight w:val="0"/>
      <w:marTop w:val="0"/>
      <w:marBottom w:val="0"/>
      <w:divBdr>
        <w:top w:val="none" w:sz="0" w:space="0" w:color="auto"/>
        <w:left w:val="none" w:sz="0" w:space="0" w:color="auto"/>
        <w:bottom w:val="none" w:sz="0" w:space="0" w:color="auto"/>
        <w:right w:val="none" w:sz="0" w:space="0" w:color="auto"/>
      </w:divBdr>
    </w:div>
    <w:div w:id="306711094">
      <w:bodyDiv w:val="1"/>
      <w:marLeft w:val="0"/>
      <w:marRight w:val="0"/>
      <w:marTop w:val="0"/>
      <w:marBottom w:val="0"/>
      <w:divBdr>
        <w:top w:val="none" w:sz="0" w:space="0" w:color="auto"/>
        <w:left w:val="none" w:sz="0" w:space="0" w:color="auto"/>
        <w:bottom w:val="none" w:sz="0" w:space="0" w:color="auto"/>
        <w:right w:val="none" w:sz="0" w:space="0" w:color="auto"/>
      </w:divBdr>
    </w:div>
    <w:div w:id="394202983">
      <w:bodyDiv w:val="1"/>
      <w:marLeft w:val="0"/>
      <w:marRight w:val="0"/>
      <w:marTop w:val="0"/>
      <w:marBottom w:val="0"/>
      <w:divBdr>
        <w:top w:val="none" w:sz="0" w:space="0" w:color="auto"/>
        <w:left w:val="none" w:sz="0" w:space="0" w:color="auto"/>
        <w:bottom w:val="none" w:sz="0" w:space="0" w:color="auto"/>
        <w:right w:val="none" w:sz="0" w:space="0" w:color="auto"/>
      </w:divBdr>
    </w:div>
    <w:div w:id="415983587">
      <w:bodyDiv w:val="1"/>
      <w:marLeft w:val="0"/>
      <w:marRight w:val="0"/>
      <w:marTop w:val="0"/>
      <w:marBottom w:val="0"/>
      <w:divBdr>
        <w:top w:val="none" w:sz="0" w:space="0" w:color="auto"/>
        <w:left w:val="none" w:sz="0" w:space="0" w:color="auto"/>
        <w:bottom w:val="none" w:sz="0" w:space="0" w:color="auto"/>
        <w:right w:val="none" w:sz="0" w:space="0" w:color="auto"/>
      </w:divBdr>
    </w:div>
    <w:div w:id="519319428">
      <w:bodyDiv w:val="1"/>
      <w:marLeft w:val="0"/>
      <w:marRight w:val="0"/>
      <w:marTop w:val="0"/>
      <w:marBottom w:val="0"/>
      <w:divBdr>
        <w:top w:val="none" w:sz="0" w:space="0" w:color="auto"/>
        <w:left w:val="none" w:sz="0" w:space="0" w:color="auto"/>
        <w:bottom w:val="none" w:sz="0" w:space="0" w:color="auto"/>
        <w:right w:val="none" w:sz="0" w:space="0" w:color="auto"/>
      </w:divBdr>
    </w:div>
    <w:div w:id="525942560">
      <w:bodyDiv w:val="1"/>
      <w:marLeft w:val="0"/>
      <w:marRight w:val="0"/>
      <w:marTop w:val="0"/>
      <w:marBottom w:val="0"/>
      <w:divBdr>
        <w:top w:val="none" w:sz="0" w:space="0" w:color="auto"/>
        <w:left w:val="none" w:sz="0" w:space="0" w:color="auto"/>
        <w:bottom w:val="none" w:sz="0" w:space="0" w:color="auto"/>
        <w:right w:val="none" w:sz="0" w:space="0" w:color="auto"/>
      </w:divBdr>
    </w:div>
    <w:div w:id="533998822">
      <w:bodyDiv w:val="1"/>
      <w:marLeft w:val="0"/>
      <w:marRight w:val="0"/>
      <w:marTop w:val="0"/>
      <w:marBottom w:val="0"/>
      <w:divBdr>
        <w:top w:val="none" w:sz="0" w:space="0" w:color="auto"/>
        <w:left w:val="none" w:sz="0" w:space="0" w:color="auto"/>
        <w:bottom w:val="none" w:sz="0" w:space="0" w:color="auto"/>
        <w:right w:val="none" w:sz="0" w:space="0" w:color="auto"/>
      </w:divBdr>
    </w:div>
    <w:div w:id="537663211">
      <w:bodyDiv w:val="1"/>
      <w:marLeft w:val="0"/>
      <w:marRight w:val="0"/>
      <w:marTop w:val="0"/>
      <w:marBottom w:val="0"/>
      <w:divBdr>
        <w:top w:val="none" w:sz="0" w:space="0" w:color="auto"/>
        <w:left w:val="none" w:sz="0" w:space="0" w:color="auto"/>
        <w:bottom w:val="none" w:sz="0" w:space="0" w:color="auto"/>
        <w:right w:val="none" w:sz="0" w:space="0" w:color="auto"/>
      </w:divBdr>
    </w:div>
    <w:div w:id="594166195">
      <w:bodyDiv w:val="1"/>
      <w:marLeft w:val="0"/>
      <w:marRight w:val="0"/>
      <w:marTop w:val="0"/>
      <w:marBottom w:val="0"/>
      <w:divBdr>
        <w:top w:val="none" w:sz="0" w:space="0" w:color="auto"/>
        <w:left w:val="none" w:sz="0" w:space="0" w:color="auto"/>
        <w:bottom w:val="none" w:sz="0" w:space="0" w:color="auto"/>
        <w:right w:val="none" w:sz="0" w:space="0" w:color="auto"/>
      </w:divBdr>
    </w:div>
    <w:div w:id="614945965">
      <w:bodyDiv w:val="1"/>
      <w:marLeft w:val="0"/>
      <w:marRight w:val="0"/>
      <w:marTop w:val="0"/>
      <w:marBottom w:val="0"/>
      <w:divBdr>
        <w:top w:val="none" w:sz="0" w:space="0" w:color="auto"/>
        <w:left w:val="none" w:sz="0" w:space="0" w:color="auto"/>
        <w:bottom w:val="none" w:sz="0" w:space="0" w:color="auto"/>
        <w:right w:val="none" w:sz="0" w:space="0" w:color="auto"/>
      </w:divBdr>
    </w:div>
    <w:div w:id="621612918">
      <w:bodyDiv w:val="1"/>
      <w:marLeft w:val="0"/>
      <w:marRight w:val="0"/>
      <w:marTop w:val="0"/>
      <w:marBottom w:val="0"/>
      <w:divBdr>
        <w:top w:val="none" w:sz="0" w:space="0" w:color="auto"/>
        <w:left w:val="none" w:sz="0" w:space="0" w:color="auto"/>
        <w:bottom w:val="none" w:sz="0" w:space="0" w:color="auto"/>
        <w:right w:val="none" w:sz="0" w:space="0" w:color="auto"/>
      </w:divBdr>
    </w:div>
    <w:div w:id="631718816">
      <w:bodyDiv w:val="1"/>
      <w:marLeft w:val="0"/>
      <w:marRight w:val="0"/>
      <w:marTop w:val="0"/>
      <w:marBottom w:val="0"/>
      <w:divBdr>
        <w:top w:val="none" w:sz="0" w:space="0" w:color="auto"/>
        <w:left w:val="none" w:sz="0" w:space="0" w:color="auto"/>
        <w:bottom w:val="none" w:sz="0" w:space="0" w:color="auto"/>
        <w:right w:val="none" w:sz="0" w:space="0" w:color="auto"/>
      </w:divBdr>
    </w:div>
    <w:div w:id="650864190">
      <w:bodyDiv w:val="1"/>
      <w:marLeft w:val="0"/>
      <w:marRight w:val="0"/>
      <w:marTop w:val="0"/>
      <w:marBottom w:val="0"/>
      <w:divBdr>
        <w:top w:val="none" w:sz="0" w:space="0" w:color="auto"/>
        <w:left w:val="none" w:sz="0" w:space="0" w:color="auto"/>
        <w:bottom w:val="none" w:sz="0" w:space="0" w:color="auto"/>
        <w:right w:val="none" w:sz="0" w:space="0" w:color="auto"/>
      </w:divBdr>
    </w:div>
    <w:div w:id="685718635">
      <w:bodyDiv w:val="1"/>
      <w:marLeft w:val="0"/>
      <w:marRight w:val="0"/>
      <w:marTop w:val="0"/>
      <w:marBottom w:val="0"/>
      <w:divBdr>
        <w:top w:val="none" w:sz="0" w:space="0" w:color="auto"/>
        <w:left w:val="none" w:sz="0" w:space="0" w:color="auto"/>
        <w:bottom w:val="none" w:sz="0" w:space="0" w:color="auto"/>
        <w:right w:val="none" w:sz="0" w:space="0" w:color="auto"/>
      </w:divBdr>
    </w:div>
    <w:div w:id="712921159">
      <w:bodyDiv w:val="1"/>
      <w:marLeft w:val="0"/>
      <w:marRight w:val="0"/>
      <w:marTop w:val="0"/>
      <w:marBottom w:val="0"/>
      <w:divBdr>
        <w:top w:val="none" w:sz="0" w:space="0" w:color="auto"/>
        <w:left w:val="none" w:sz="0" w:space="0" w:color="auto"/>
        <w:bottom w:val="none" w:sz="0" w:space="0" w:color="auto"/>
        <w:right w:val="none" w:sz="0" w:space="0" w:color="auto"/>
      </w:divBdr>
    </w:div>
    <w:div w:id="736830041">
      <w:bodyDiv w:val="1"/>
      <w:marLeft w:val="0"/>
      <w:marRight w:val="0"/>
      <w:marTop w:val="0"/>
      <w:marBottom w:val="0"/>
      <w:divBdr>
        <w:top w:val="none" w:sz="0" w:space="0" w:color="auto"/>
        <w:left w:val="none" w:sz="0" w:space="0" w:color="auto"/>
        <w:bottom w:val="none" w:sz="0" w:space="0" w:color="auto"/>
        <w:right w:val="none" w:sz="0" w:space="0" w:color="auto"/>
      </w:divBdr>
    </w:div>
    <w:div w:id="789322398">
      <w:bodyDiv w:val="1"/>
      <w:marLeft w:val="0"/>
      <w:marRight w:val="0"/>
      <w:marTop w:val="0"/>
      <w:marBottom w:val="0"/>
      <w:divBdr>
        <w:top w:val="none" w:sz="0" w:space="0" w:color="auto"/>
        <w:left w:val="none" w:sz="0" w:space="0" w:color="auto"/>
        <w:bottom w:val="none" w:sz="0" w:space="0" w:color="auto"/>
        <w:right w:val="none" w:sz="0" w:space="0" w:color="auto"/>
      </w:divBdr>
    </w:div>
    <w:div w:id="846871885">
      <w:bodyDiv w:val="1"/>
      <w:marLeft w:val="0"/>
      <w:marRight w:val="0"/>
      <w:marTop w:val="0"/>
      <w:marBottom w:val="0"/>
      <w:divBdr>
        <w:top w:val="none" w:sz="0" w:space="0" w:color="auto"/>
        <w:left w:val="none" w:sz="0" w:space="0" w:color="auto"/>
        <w:bottom w:val="none" w:sz="0" w:space="0" w:color="auto"/>
        <w:right w:val="none" w:sz="0" w:space="0" w:color="auto"/>
      </w:divBdr>
    </w:div>
    <w:div w:id="862397877">
      <w:bodyDiv w:val="1"/>
      <w:marLeft w:val="0"/>
      <w:marRight w:val="0"/>
      <w:marTop w:val="0"/>
      <w:marBottom w:val="0"/>
      <w:divBdr>
        <w:top w:val="none" w:sz="0" w:space="0" w:color="auto"/>
        <w:left w:val="none" w:sz="0" w:space="0" w:color="auto"/>
        <w:bottom w:val="none" w:sz="0" w:space="0" w:color="auto"/>
        <w:right w:val="none" w:sz="0" w:space="0" w:color="auto"/>
      </w:divBdr>
      <w:divsChild>
        <w:div w:id="1720205820">
          <w:marLeft w:val="0"/>
          <w:marRight w:val="0"/>
          <w:marTop w:val="15"/>
          <w:marBottom w:val="15"/>
          <w:divBdr>
            <w:top w:val="single" w:sz="2" w:space="0" w:color="E5E7EB"/>
            <w:left w:val="single" w:sz="2" w:space="0" w:color="E5E7EB"/>
            <w:bottom w:val="single" w:sz="2" w:space="0" w:color="E5E7EB"/>
            <w:right w:val="single" w:sz="2" w:space="0" w:color="E5E7EB"/>
          </w:divBdr>
          <w:divsChild>
            <w:div w:id="63552818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44871844">
          <w:marLeft w:val="0"/>
          <w:marRight w:val="0"/>
          <w:marTop w:val="240"/>
          <w:marBottom w:val="15"/>
          <w:divBdr>
            <w:top w:val="single" w:sz="2" w:space="0" w:color="E5E7EB"/>
            <w:left w:val="single" w:sz="2" w:space="0" w:color="E5E7EB"/>
            <w:bottom w:val="single" w:sz="2" w:space="0" w:color="E5E7EB"/>
            <w:right w:val="single" w:sz="2" w:space="0" w:color="E5E7EB"/>
          </w:divBdr>
        </w:div>
        <w:div w:id="1370455932">
          <w:marLeft w:val="0"/>
          <w:marRight w:val="0"/>
          <w:marTop w:val="15"/>
          <w:marBottom w:val="15"/>
          <w:divBdr>
            <w:top w:val="single" w:sz="2" w:space="0" w:color="E5E7EB"/>
            <w:left w:val="single" w:sz="2" w:space="0" w:color="E5E7EB"/>
            <w:bottom w:val="single" w:sz="2" w:space="0" w:color="E5E7EB"/>
            <w:right w:val="single" w:sz="2" w:space="0" w:color="E5E7EB"/>
          </w:divBdr>
          <w:divsChild>
            <w:div w:id="76350089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50370398">
          <w:marLeft w:val="0"/>
          <w:marRight w:val="0"/>
          <w:marTop w:val="15"/>
          <w:marBottom w:val="15"/>
          <w:divBdr>
            <w:top w:val="single" w:sz="2" w:space="0" w:color="E5E7EB"/>
            <w:left w:val="single" w:sz="2" w:space="0" w:color="E5E7EB"/>
            <w:bottom w:val="single" w:sz="2" w:space="0" w:color="E5E7EB"/>
            <w:right w:val="single" w:sz="2" w:space="0" w:color="E5E7EB"/>
          </w:divBdr>
          <w:divsChild>
            <w:div w:id="203052560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82803082">
          <w:marLeft w:val="0"/>
          <w:marRight w:val="0"/>
          <w:marTop w:val="240"/>
          <w:marBottom w:val="15"/>
          <w:divBdr>
            <w:top w:val="single" w:sz="2" w:space="0" w:color="E5E7EB"/>
            <w:left w:val="single" w:sz="2" w:space="0" w:color="E5E7EB"/>
            <w:bottom w:val="single" w:sz="2" w:space="0" w:color="E5E7EB"/>
            <w:right w:val="single" w:sz="2" w:space="0" w:color="E5E7EB"/>
          </w:divBdr>
        </w:div>
        <w:div w:id="1414814538">
          <w:marLeft w:val="0"/>
          <w:marRight w:val="0"/>
          <w:marTop w:val="15"/>
          <w:marBottom w:val="15"/>
          <w:divBdr>
            <w:top w:val="single" w:sz="2" w:space="0" w:color="E5E7EB"/>
            <w:left w:val="single" w:sz="2" w:space="0" w:color="E5E7EB"/>
            <w:bottom w:val="single" w:sz="2" w:space="0" w:color="E5E7EB"/>
            <w:right w:val="single" w:sz="2" w:space="0" w:color="E5E7EB"/>
          </w:divBdr>
          <w:divsChild>
            <w:div w:id="109802110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77507560">
          <w:marLeft w:val="0"/>
          <w:marRight w:val="0"/>
          <w:marTop w:val="15"/>
          <w:marBottom w:val="15"/>
          <w:divBdr>
            <w:top w:val="single" w:sz="2" w:space="0" w:color="E5E7EB"/>
            <w:left w:val="single" w:sz="2" w:space="0" w:color="E5E7EB"/>
            <w:bottom w:val="single" w:sz="2" w:space="0" w:color="E5E7EB"/>
            <w:right w:val="single" w:sz="2" w:space="0" w:color="E5E7EB"/>
          </w:divBdr>
          <w:divsChild>
            <w:div w:id="15089023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32038725">
          <w:marLeft w:val="0"/>
          <w:marRight w:val="0"/>
          <w:marTop w:val="15"/>
          <w:marBottom w:val="15"/>
          <w:divBdr>
            <w:top w:val="single" w:sz="2" w:space="0" w:color="E5E7EB"/>
            <w:left w:val="single" w:sz="2" w:space="0" w:color="E5E7EB"/>
            <w:bottom w:val="single" w:sz="2" w:space="0" w:color="E5E7EB"/>
            <w:right w:val="single" w:sz="2" w:space="0" w:color="E5E7EB"/>
          </w:divBdr>
          <w:divsChild>
            <w:div w:id="161043322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88339254">
          <w:marLeft w:val="0"/>
          <w:marRight w:val="0"/>
          <w:marTop w:val="15"/>
          <w:marBottom w:val="15"/>
          <w:divBdr>
            <w:top w:val="single" w:sz="2" w:space="0" w:color="E5E7EB"/>
            <w:left w:val="single" w:sz="2" w:space="0" w:color="E5E7EB"/>
            <w:bottom w:val="single" w:sz="2" w:space="0" w:color="E5E7EB"/>
            <w:right w:val="single" w:sz="2" w:space="0" w:color="E5E7EB"/>
          </w:divBdr>
          <w:divsChild>
            <w:div w:id="184689717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12519129">
          <w:marLeft w:val="0"/>
          <w:marRight w:val="0"/>
          <w:marTop w:val="240"/>
          <w:marBottom w:val="15"/>
          <w:divBdr>
            <w:top w:val="single" w:sz="2" w:space="0" w:color="E5E7EB"/>
            <w:left w:val="single" w:sz="2" w:space="0" w:color="E5E7EB"/>
            <w:bottom w:val="single" w:sz="2" w:space="0" w:color="E5E7EB"/>
            <w:right w:val="single" w:sz="2" w:space="0" w:color="E5E7EB"/>
          </w:divBdr>
        </w:div>
        <w:div w:id="344985793">
          <w:marLeft w:val="0"/>
          <w:marRight w:val="0"/>
          <w:marTop w:val="15"/>
          <w:marBottom w:val="15"/>
          <w:divBdr>
            <w:top w:val="single" w:sz="2" w:space="0" w:color="E5E7EB"/>
            <w:left w:val="single" w:sz="2" w:space="0" w:color="E5E7EB"/>
            <w:bottom w:val="single" w:sz="2" w:space="0" w:color="E5E7EB"/>
            <w:right w:val="single" w:sz="2" w:space="0" w:color="E5E7EB"/>
          </w:divBdr>
          <w:divsChild>
            <w:div w:id="112495719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89574347">
          <w:marLeft w:val="0"/>
          <w:marRight w:val="0"/>
          <w:marTop w:val="15"/>
          <w:marBottom w:val="15"/>
          <w:divBdr>
            <w:top w:val="single" w:sz="2" w:space="0" w:color="E5E7EB"/>
            <w:left w:val="single" w:sz="2" w:space="0" w:color="E5E7EB"/>
            <w:bottom w:val="single" w:sz="2" w:space="0" w:color="E5E7EB"/>
            <w:right w:val="single" w:sz="2" w:space="0" w:color="E5E7EB"/>
          </w:divBdr>
          <w:divsChild>
            <w:div w:id="14743253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45084840">
          <w:marLeft w:val="0"/>
          <w:marRight w:val="0"/>
          <w:marTop w:val="15"/>
          <w:marBottom w:val="15"/>
          <w:divBdr>
            <w:top w:val="single" w:sz="2" w:space="0" w:color="E5E7EB"/>
            <w:left w:val="single" w:sz="2" w:space="0" w:color="E5E7EB"/>
            <w:bottom w:val="single" w:sz="2" w:space="0" w:color="E5E7EB"/>
            <w:right w:val="single" w:sz="2" w:space="0" w:color="E5E7EB"/>
          </w:divBdr>
          <w:divsChild>
            <w:div w:id="123640280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34035729">
          <w:marLeft w:val="0"/>
          <w:marRight w:val="0"/>
          <w:marTop w:val="240"/>
          <w:marBottom w:val="15"/>
          <w:divBdr>
            <w:top w:val="single" w:sz="2" w:space="0" w:color="E5E7EB"/>
            <w:left w:val="single" w:sz="2" w:space="0" w:color="E5E7EB"/>
            <w:bottom w:val="single" w:sz="2" w:space="0" w:color="E5E7EB"/>
            <w:right w:val="single" w:sz="2" w:space="0" w:color="E5E7EB"/>
          </w:divBdr>
        </w:div>
        <w:div w:id="2024551967">
          <w:marLeft w:val="0"/>
          <w:marRight w:val="0"/>
          <w:marTop w:val="15"/>
          <w:marBottom w:val="15"/>
          <w:divBdr>
            <w:top w:val="single" w:sz="2" w:space="0" w:color="E5E7EB"/>
            <w:left w:val="single" w:sz="2" w:space="0" w:color="E5E7EB"/>
            <w:bottom w:val="single" w:sz="2" w:space="0" w:color="E5E7EB"/>
            <w:right w:val="single" w:sz="2" w:space="0" w:color="E5E7EB"/>
          </w:divBdr>
          <w:divsChild>
            <w:div w:id="4411120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12067869">
          <w:marLeft w:val="0"/>
          <w:marRight w:val="0"/>
          <w:marTop w:val="15"/>
          <w:marBottom w:val="15"/>
          <w:divBdr>
            <w:top w:val="single" w:sz="2" w:space="0" w:color="E5E7EB"/>
            <w:left w:val="single" w:sz="2" w:space="0" w:color="E5E7EB"/>
            <w:bottom w:val="single" w:sz="2" w:space="0" w:color="E5E7EB"/>
            <w:right w:val="single" w:sz="2" w:space="0" w:color="E5E7EB"/>
          </w:divBdr>
          <w:divsChild>
            <w:div w:id="54568001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16003012">
          <w:marLeft w:val="0"/>
          <w:marRight w:val="0"/>
          <w:marTop w:val="15"/>
          <w:marBottom w:val="0"/>
          <w:divBdr>
            <w:top w:val="single" w:sz="2" w:space="0" w:color="E5E7EB"/>
            <w:left w:val="single" w:sz="2" w:space="0" w:color="E5E7EB"/>
            <w:bottom w:val="single" w:sz="2" w:space="0" w:color="E5E7EB"/>
            <w:right w:val="single" w:sz="2" w:space="0" w:color="E5E7EB"/>
          </w:divBdr>
          <w:divsChild>
            <w:div w:id="193589223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898594444">
      <w:bodyDiv w:val="1"/>
      <w:marLeft w:val="0"/>
      <w:marRight w:val="0"/>
      <w:marTop w:val="0"/>
      <w:marBottom w:val="0"/>
      <w:divBdr>
        <w:top w:val="none" w:sz="0" w:space="0" w:color="auto"/>
        <w:left w:val="none" w:sz="0" w:space="0" w:color="auto"/>
        <w:bottom w:val="none" w:sz="0" w:space="0" w:color="auto"/>
        <w:right w:val="none" w:sz="0" w:space="0" w:color="auto"/>
      </w:divBdr>
    </w:div>
    <w:div w:id="970474375">
      <w:bodyDiv w:val="1"/>
      <w:marLeft w:val="0"/>
      <w:marRight w:val="0"/>
      <w:marTop w:val="0"/>
      <w:marBottom w:val="0"/>
      <w:divBdr>
        <w:top w:val="none" w:sz="0" w:space="0" w:color="auto"/>
        <w:left w:val="none" w:sz="0" w:space="0" w:color="auto"/>
        <w:bottom w:val="none" w:sz="0" w:space="0" w:color="auto"/>
        <w:right w:val="none" w:sz="0" w:space="0" w:color="auto"/>
      </w:divBdr>
    </w:div>
    <w:div w:id="1016923820">
      <w:bodyDiv w:val="1"/>
      <w:marLeft w:val="0"/>
      <w:marRight w:val="0"/>
      <w:marTop w:val="0"/>
      <w:marBottom w:val="0"/>
      <w:divBdr>
        <w:top w:val="none" w:sz="0" w:space="0" w:color="auto"/>
        <w:left w:val="none" w:sz="0" w:space="0" w:color="auto"/>
        <w:bottom w:val="none" w:sz="0" w:space="0" w:color="auto"/>
        <w:right w:val="none" w:sz="0" w:space="0" w:color="auto"/>
      </w:divBdr>
      <w:divsChild>
        <w:div w:id="285048266">
          <w:marLeft w:val="0"/>
          <w:marRight w:val="0"/>
          <w:marTop w:val="240"/>
          <w:marBottom w:val="15"/>
          <w:divBdr>
            <w:top w:val="single" w:sz="2" w:space="0" w:color="E5E7EB"/>
            <w:left w:val="single" w:sz="2" w:space="0" w:color="E5E7EB"/>
            <w:bottom w:val="single" w:sz="2" w:space="0" w:color="E5E7EB"/>
            <w:right w:val="single" w:sz="2" w:space="0" w:color="E5E7EB"/>
          </w:divBdr>
        </w:div>
        <w:div w:id="1974827202">
          <w:marLeft w:val="0"/>
          <w:marRight w:val="0"/>
          <w:marTop w:val="15"/>
          <w:marBottom w:val="15"/>
          <w:divBdr>
            <w:top w:val="single" w:sz="2" w:space="0" w:color="E5E7EB"/>
            <w:left w:val="single" w:sz="2" w:space="0" w:color="E5E7EB"/>
            <w:bottom w:val="single" w:sz="2" w:space="0" w:color="E5E7EB"/>
            <w:right w:val="single" w:sz="2" w:space="0" w:color="E5E7EB"/>
          </w:divBdr>
          <w:divsChild>
            <w:div w:id="144745938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01762902">
          <w:marLeft w:val="0"/>
          <w:marRight w:val="0"/>
          <w:marTop w:val="15"/>
          <w:marBottom w:val="15"/>
          <w:divBdr>
            <w:top w:val="single" w:sz="2" w:space="0" w:color="E5E7EB"/>
            <w:left w:val="single" w:sz="2" w:space="0" w:color="E5E7EB"/>
            <w:bottom w:val="single" w:sz="2" w:space="0" w:color="E5E7EB"/>
            <w:right w:val="single" w:sz="2" w:space="0" w:color="E5E7EB"/>
          </w:divBdr>
          <w:divsChild>
            <w:div w:id="204042526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073821281">
      <w:bodyDiv w:val="1"/>
      <w:marLeft w:val="0"/>
      <w:marRight w:val="0"/>
      <w:marTop w:val="0"/>
      <w:marBottom w:val="0"/>
      <w:divBdr>
        <w:top w:val="none" w:sz="0" w:space="0" w:color="auto"/>
        <w:left w:val="none" w:sz="0" w:space="0" w:color="auto"/>
        <w:bottom w:val="none" w:sz="0" w:space="0" w:color="auto"/>
        <w:right w:val="none" w:sz="0" w:space="0" w:color="auto"/>
      </w:divBdr>
    </w:div>
    <w:div w:id="1115177887">
      <w:bodyDiv w:val="1"/>
      <w:marLeft w:val="0"/>
      <w:marRight w:val="0"/>
      <w:marTop w:val="0"/>
      <w:marBottom w:val="0"/>
      <w:divBdr>
        <w:top w:val="none" w:sz="0" w:space="0" w:color="auto"/>
        <w:left w:val="none" w:sz="0" w:space="0" w:color="auto"/>
        <w:bottom w:val="none" w:sz="0" w:space="0" w:color="auto"/>
        <w:right w:val="none" w:sz="0" w:space="0" w:color="auto"/>
      </w:divBdr>
    </w:div>
    <w:div w:id="1153259592">
      <w:bodyDiv w:val="1"/>
      <w:marLeft w:val="0"/>
      <w:marRight w:val="0"/>
      <w:marTop w:val="0"/>
      <w:marBottom w:val="0"/>
      <w:divBdr>
        <w:top w:val="none" w:sz="0" w:space="0" w:color="auto"/>
        <w:left w:val="none" w:sz="0" w:space="0" w:color="auto"/>
        <w:bottom w:val="none" w:sz="0" w:space="0" w:color="auto"/>
        <w:right w:val="none" w:sz="0" w:space="0" w:color="auto"/>
      </w:divBdr>
    </w:div>
    <w:div w:id="1163275269">
      <w:bodyDiv w:val="1"/>
      <w:marLeft w:val="0"/>
      <w:marRight w:val="0"/>
      <w:marTop w:val="0"/>
      <w:marBottom w:val="0"/>
      <w:divBdr>
        <w:top w:val="none" w:sz="0" w:space="0" w:color="auto"/>
        <w:left w:val="none" w:sz="0" w:space="0" w:color="auto"/>
        <w:bottom w:val="none" w:sz="0" w:space="0" w:color="auto"/>
        <w:right w:val="none" w:sz="0" w:space="0" w:color="auto"/>
      </w:divBdr>
    </w:div>
    <w:div w:id="1260216380">
      <w:bodyDiv w:val="1"/>
      <w:marLeft w:val="0"/>
      <w:marRight w:val="0"/>
      <w:marTop w:val="0"/>
      <w:marBottom w:val="0"/>
      <w:divBdr>
        <w:top w:val="none" w:sz="0" w:space="0" w:color="auto"/>
        <w:left w:val="none" w:sz="0" w:space="0" w:color="auto"/>
        <w:bottom w:val="none" w:sz="0" w:space="0" w:color="auto"/>
        <w:right w:val="none" w:sz="0" w:space="0" w:color="auto"/>
      </w:divBdr>
    </w:div>
    <w:div w:id="1388845240">
      <w:bodyDiv w:val="1"/>
      <w:marLeft w:val="0"/>
      <w:marRight w:val="0"/>
      <w:marTop w:val="0"/>
      <w:marBottom w:val="0"/>
      <w:divBdr>
        <w:top w:val="none" w:sz="0" w:space="0" w:color="auto"/>
        <w:left w:val="none" w:sz="0" w:space="0" w:color="auto"/>
        <w:bottom w:val="none" w:sz="0" w:space="0" w:color="auto"/>
        <w:right w:val="none" w:sz="0" w:space="0" w:color="auto"/>
      </w:divBdr>
    </w:div>
    <w:div w:id="1638534397">
      <w:bodyDiv w:val="1"/>
      <w:marLeft w:val="0"/>
      <w:marRight w:val="0"/>
      <w:marTop w:val="0"/>
      <w:marBottom w:val="0"/>
      <w:divBdr>
        <w:top w:val="none" w:sz="0" w:space="0" w:color="auto"/>
        <w:left w:val="none" w:sz="0" w:space="0" w:color="auto"/>
        <w:bottom w:val="none" w:sz="0" w:space="0" w:color="auto"/>
        <w:right w:val="none" w:sz="0" w:space="0" w:color="auto"/>
      </w:divBdr>
    </w:div>
    <w:div w:id="1671055462">
      <w:bodyDiv w:val="1"/>
      <w:marLeft w:val="0"/>
      <w:marRight w:val="0"/>
      <w:marTop w:val="0"/>
      <w:marBottom w:val="0"/>
      <w:divBdr>
        <w:top w:val="none" w:sz="0" w:space="0" w:color="auto"/>
        <w:left w:val="none" w:sz="0" w:space="0" w:color="auto"/>
        <w:bottom w:val="none" w:sz="0" w:space="0" w:color="auto"/>
        <w:right w:val="none" w:sz="0" w:space="0" w:color="auto"/>
      </w:divBdr>
    </w:div>
    <w:div w:id="1744983399">
      <w:bodyDiv w:val="1"/>
      <w:marLeft w:val="0"/>
      <w:marRight w:val="0"/>
      <w:marTop w:val="0"/>
      <w:marBottom w:val="0"/>
      <w:divBdr>
        <w:top w:val="none" w:sz="0" w:space="0" w:color="auto"/>
        <w:left w:val="none" w:sz="0" w:space="0" w:color="auto"/>
        <w:bottom w:val="none" w:sz="0" w:space="0" w:color="auto"/>
        <w:right w:val="none" w:sz="0" w:space="0" w:color="auto"/>
      </w:divBdr>
    </w:div>
    <w:div w:id="1821068730">
      <w:bodyDiv w:val="1"/>
      <w:marLeft w:val="0"/>
      <w:marRight w:val="0"/>
      <w:marTop w:val="0"/>
      <w:marBottom w:val="0"/>
      <w:divBdr>
        <w:top w:val="none" w:sz="0" w:space="0" w:color="auto"/>
        <w:left w:val="none" w:sz="0" w:space="0" w:color="auto"/>
        <w:bottom w:val="none" w:sz="0" w:space="0" w:color="auto"/>
        <w:right w:val="none" w:sz="0" w:space="0" w:color="auto"/>
      </w:divBdr>
    </w:div>
    <w:div w:id="1875843529">
      <w:bodyDiv w:val="1"/>
      <w:marLeft w:val="0"/>
      <w:marRight w:val="0"/>
      <w:marTop w:val="0"/>
      <w:marBottom w:val="0"/>
      <w:divBdr>
        <w:top w:val="none" w:sz="0" w:space="0" w:color="auto"/>
        <w:left w:val="none" w:sz="0" w:space="0" w:color="auto"/>
        <w:bottom w:val="none" w:sz="0" w:space="0" w:color="auto"/>
        <w:right w:val="none" w:sz="0" w:space="0" w:color="auto"/>
      </w:divBdr>
    </w:div>
    <w:div w:id="1882936974">
      <w:bodyDiv w:val="1"/>
      <w:marLeft w:val="0"/>
      <w:marRight w:val="0"/>
      <w:marTop w:val="0"/>
      <w:marBottom w:val="0"/>
      <w:divBdr>
        <w:top w:val="none" w:sz="0" w:space="0" w:color="auto"/>
        <w:left w:val="none" w:sz="0" w:space="0" w:color="auto"/>
        <w:bottom w:val="none" w:sz="0" w:space="0" w:color="auto"/>
        <w:right w:val="none" w:sz="0" w:space="0" w:color="auto"/>
      </w:divBdr>
    </w:div>
    <w:div w:id="1893733778">
      <w:bodyDiv w:val="1"/>
      <w:marLeft w:val="0"/>
      <w:marRight w:val="0"/>
      <w:marTop w:val="0"/>
      <w:marBottom w:val="0"/>
      <w:divBdr>
        <w:top w:val="none" w:sz="0" w:space="0" w:color="auto"/>
        <w:left w:val="none" w:sz="0" w:space="0" w:color="auto"/>
        <w:bottom w:val="none" w:sz="0" w:space="0" w:color="auto"/>
        <w:right w:val="none" w:sz="0" w:space="0" w:color="auto"/>
      </w:divBdr>
    </w:div>
    <w:div w:id="1913352083">
      <w:bodyDiv w:val="1"/>
      <w:marLeft w:val="0"/>
      <w:marRight w:val="0"/>
      <w:marTop w:val="0"/>
      <w:marBottom w:val="0"/>
      <w:divBdr>
        <w:top w:val="none" w:sz="0" w:space="0" w:color="auto"/>
        <w:left w:val="none" w:sz="0" w:space="0" w:color="auto"/>
        <w:bottom w:val="none" w:sz="0" w:space="0" w:color="auto"/>
        <w:right w:val="none" w:sz="0" w:space="0" w:color="auto"/>
      </w:divBdr>
    </w:div>
    <w:div w:id="2012097522">
      <w:bodyDiv w:val="1"/>
      <w:marLeft w:val="0"/>
      <w:marRight w:val="0"/>
      <w:marTop w:val="0"/>
      <w:marBottom w:val="0"/>
      <w:divBdr>
        <w:top w:val="none" w:sz="0" w:space="0" w:color="auto"/>
        <w:left w:val="none" w:sz="0" w:space="0" w:color="auto"/>
        <w:bottom w:val="none" w:sz="0" w:space="0" w:color="auto"/>
        <w:right w:val="none" w:sz="0" w:space="0" w:color="auto"/>
      </w:divBdr>
    </w:div>
    <w:div w:id="2013213441">
      <w:bodyDiv w:val="1"/>
      <w:marLeft w:val="0"/>
      <w:marRight w:val="0"/>
      <w:marTop w:val="0"/>
      <w:marBottom w:val="0"/>
      <w:divBdr>
        <w:top w:val="none" w:sz="0" w:space="0" w:color="auto"/>
        <w:left w:val="none" w:sz="0" w:space="0" w:color="auto"/>
        <w:bottom w:val="none" w:sz="0" w:space="0" w:color="auto"/>
        <w:right w:val="none" w:sz="0" w:space="0" w:color="auto"/>
      </w:divBdr>
    </w:div>
    <w:div w:id="2058236900">
      <w:bodyDiv w:val="1"/>
      <w:marLeft w:val="0"/>
      <w:marRight w:val="0"/>
      <w:marTop w:val="0"/>
      <w:marBottom w:val="0"/>
      <w:divBdr>
        <w:top w:val="none" w:sz="0" w:space="0" w:color="auto"/>
        <w:left w:val="none" w:sz="0" w:space="0" w:color="auto"/>
        <w:bottom w:val="none" w:sz="0" w:space="0" w:color="auto"/>
        <w:right w:val="none" w:sz="0" w:space="0" w:color="auto"/>
      </w:divBdr>
    </w:div>
    <w:div w:id="2065375279">
      <w:bodyDiv w:val="1"/>
      <w:marLeft w:val="0"/>
      <w:marRight w:val="0"/>
      <w:marTop w:val="0"/>
      <w:marBottom w:val="0"/>
      <w:divBdr>
        <w:top w:val="none" w:sz="0" w:space="0" w:color="auto"/>
        <w:left w:val="none" w:sz="0" w:space="0" w:color="auto"/>
        <w:bottom w:val="none" w:sz="0" w:space="0" w:color="auto"/>
        <w:right w:val="none" w:sz="0" w:space="0" w:color="auto"/>
      </w:divBdr>
    </w:div>
    <w:div w:id="2086797390">
      <w:bodyDiv w:val="1"/>
      <w:marLeft w:val="0"/>
      <w:marRight w:val="0"/>
      <w:marTop w:val="0"/>
      <w:marBottom w:val="0"/>
      <w:divBdr>
        <w:top w:val="none" w:sz="0" w:space="0" w:color="auto"/>
        <w:left w:val="none" w:sz="0" w:space="0" w:color="auto"/>
        <w:bottom w:val="none" w:sz="0" w:space="0" w:color="auto"/>
        <w:right w:val="none" w:sz="0" w:space="0" w:color="auto"/>
      </w:divBdr>
    </w:div>
    <w:div w:id="2086998553">
      <w:bodyDiv w:val="1"/>
      <w:marLeft w:val="0"/>
      <w:marRight w:val="0"/>
      <w:marTop w:val="0"/>
      <w:marBottom w:val="0"/>
      <w:divBdr>
        <w:top w:val="none" w:sz="0" w:space="0" w:color="auto"/>
        <w:left w:val="none" w:sz="0" w:space="0" w:color="auto"/>
        <w:bottom w:val="none" w:sz="0" w:space="0" w:color="auto"/>
        <w:right w:val="none" w:sz="0" w:space="0" w:color="auto"/>
      </w:divBdr>
    </w:div>
    <w:div w:id="2146850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32307-E4C6-4544-976D-FCED3D7FE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26</Pages>
  <Words>6394</Words>
  <Characters>34529</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Ericsson</Company>
  <LinksUpToDate>false</LinksUpToDate>
  <CharactersWithSpaces>40842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Pedrosa</dc:creator>
  <cp:keywords/>
  <cp:lastModifiedBy>Paulo Henrique Da Silva</cp:lastModifiedBy>
  <cp:revision>10</cp:revision>
  <cp:lastPrinted>2025-04-25T12:40:00Z</cp:lastPrinted>
  <dcterms:created xsi:type="dcterms:W3CDTF">2025-11-12T18:08:00Z</dcterms:created>
  <dcterms:modified xsi:type="dcterms:W3CDTF">2026-10-23T18:44:00Z</dcterms:modified>
</cp:coreProperties>
</file>