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sz w:val="16"/>
          <w:szCs w:val="16"/>
        </w:rPr>
        <w:t xml:space="preserve">[Logo]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FICTITIOUS MEDICAL ADVICE OF THE FICTIONAL STATE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REGISTRATION AND REGULARITY CERTIFICATE</w:t>
      </w:r>
    </w:p>
    <w:p>
      <w:pPr>
        <w:spacing w:after="200" w:before="0" w:line="264"/>
        <w:jc w:val="both"/>
      </w:pPr>
      <w:r>
        <w:rPr>
          <w:rFonts w:ascii="Calibri Light" w:cs="Calibri Light" w:eastAsia="Calibri Light" w:hAnsi="Calibri Light"/>
          <w:sz w:val="20"/>
          <w:szCs w:val="20"/>
        </w:rPr>
        <w:t xml:space="preserve">The Fictional Medical Council certifies, for the purpose, that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DRA. HELENA CASTRO VIANA</w:t>
      </w:r>
      <w:r>
        <w:rPr>
          <w:rFonts w:ascii="Calibri Light" w:cs="Calibri Light" w:eastAsia="Calibri Light" w:hAnsi="Calibri Light"/>
          <w:sz w:val="20"/>
          <w:szCs w:val="20"/>
        </w:rPr>
        <w:t xml:space="preserve"> is entered in this Council under the number CRM-FIC 000123, from February 15, 2012, being in a regular situation, without ongoing ethical-professional process and settling with the annuities to date.</w:t>
      </w:r>
    </w:p>
    <w:tbl>
      <w:tblPr>
        <w:tblW w:type="dxa" w:w="9638"/>
        <w:jc w:val="center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  <w:tblLayout w:type="fixed"/>
      </w:tblPr>
      <w:tblGrid>
        <w:gridCol w:w="3119"/>
        <w:gridCol w:w="6519"/>
      </w:tblGrid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16"/>
                <w:szCs w:val="16"/>
              </w:rPr>
              <w:t xml:space="preserve">Registration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CRM-FIC 000123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16"/>
                <w:szCs w:val="16"/>
              </w:rPr>
              <w:t xml:space="preserve">Situation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Active – regular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16"/>
                <w:szCs w:val="16"/>
              </w:rPr>
              <w:t xml:space="preserve">Registered specialty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Medical Clinic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16"/>
                <w:szCs w:val="16"/>
              </w:rPr>
              <w:t xml:space="preserve">RQE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0012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16"/>
                <w:szCs w:val="16"/>
              </w:rPr>
              <w:t xml:space="preserve">Date of registration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16"/>
                <w:szCs w:val="16"/>
              </w:rPr>
              <w:t xml:space="preserve">February 15, 2012</w:t>
            </w:r>
          </w:p>
        </w:tc>
      </w:tr>
    </w:tbl>
    <w:p>
      <w:pPr>
        <w:spacing w:after="120" w:before="0" w:line="264"/>
        <w:jc w:val="left"/>
      </w:pPr>
    </w:p>
    <w:p>
      <w:pPr>
        <w:spacing w:after="200" w:before="0" w:line="264"/>
        <w:jc w:val="both"/>
      </w:pPr>
      <w:r>
        <w:rPr>
          <w:rFonts w:ascii="Calibri Light" w:cs="Calibri Light" w:eastAsia="Calibri Light" w:hAnsi="Calibri Light"/>
          <w:sz w:val="20"/>
          <w:szCs w:val="20"/>
        </w:rPr>
        <w:t xml:space="preserve">This certificate is valid for 90 (ninety) days from the date of issue and can be verified on the Council fictitious portal.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sz w:val="20"/>
          <w:szCs w:val="20"/>
        </w:rPr>
        <w:t xml:space="preserve">Issued in September 5, 2025. Authenticity code: FIC-0A2B-3C4D.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sz w:val="20"/>
          <w:szCs w:val="20"/>
        </w:rPr>
        <w:t xml:space="preserve">_______________________________________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sz w:val="20"/>
          <w:szCs w:val="20"/>
        </w:rPr>
        <w:t xml:space="preserve">FICTITIOUS PRESIDENT OF THE COUNCIL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sz w:val="16"/>
          <w:szCs w:val="16"/>
        </w:rPr>
        <w:t xml:space="preserve">President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sz w:val="16"/>
          <w:szCs w:val="16"/>
        </w:rPr>
        <w:t xml:space="preserve">[Stamp] Fictional Medical Council – Secretariat</w:t>
      </w:r>
    </w:p>
    <w:p>
      <w:pPr>
        <w:spacing w:after="200" w:before="0" w:line="264"/>
        <w:jc w:val="left"/>
      </w:pPr>
      <w:r>
        <w:rPr>
          <w:rFonts w:ascii="Calibri Light" w:cs="Calibri Light" w:eastAsia="Calibri Light" w:hAnsi="Calibri Light"/>
          <w:sz w:val="20"/>
          <w:szCs w:val="20"/>
        </w:rPr>
        <w:t xml:space="preserve">[Watermark: FICTITIOUS DOCUMENT – TEST MODEL]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sz w:val="18"/>
          <w:szCs w:val="18"/>
        </w:rPr>
        <w:t xml:space="preserve">Simulated document for translation system testing. No legal validity.</w:t>
      </w:r>
    </w:p>
    <w:p>
      <w:pPr>
        <w:spacing w:after="240" w:before="0" w:line="264"/>
        <w:jc w:val="both"/>
      </w:pPr>
      <w:r>
        <w:rPr>
          <w:rFonts w:ascii="Calibri Light" w:cs="Calibri Light" w:eastAsia="Calibri Light" w:hAnsi="Calibri Light"/>
          <w:sz w:val="20"/>
          <w:szCs w:val="20"/>
        </w:rPr>
        <w:t xml:space="preserve">I hereby certify that this is a true and complete translation of the original document presented.</w:t>
      </w:r>
    </w:p>
    <w:p>
      <w:pPr>
        <w:spacing w:after="480" w:before="0" w:line="264"/>
        <w:jc w:val="left"/>
      </w:pPr>
      <w:r>
        <w:rPr>
          <w:rFonts w:ascii="Calibri Light" w:cs="Calibri Light" w:eastAsia="Calibri Light" w:hAnsi="Calibri Light"/>
          <w:sz w:val="20"/>
          <w:szCs w:val="20"/>
        </w:rPr>
        <w:t xml:space="preserve">October 20, 2026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sz w:val="20"/>
          <w:szCs w:val="20"/>
        </w:rPr>
        <w:t xml:space="preserve">______________________________________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Operador Simulação</w:t>
      </w:r>
    </w:p>
    <w:sectPr>
      <w:headerReference w:type="default" r:id="rId6"/>
      <w:footerReference w:type="default" r:id="rId7"/>
      <w:pgSz w:w="11906" w:h="16838" w:orient="portrait"/>
      <w:pgMar w:top="1418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 Light" w:cs="Calibri Light" w:eastAsia="Calibri Light" w:hAnsi="Calibri Light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 Light" w:cs="Calibri Light" w:eastAsia="Calibri Light" w:hAnsi="Calibri Light"/>
        <w:sz w:val="14"/>
        <w:szCs w:val="14"/>
      </w:rPr>
      <w:t xml:space="preserve"> / </w:t>
    </w:r>
    <w:r>
      <w:rPr>
        <w:rFonts w:ascii="Calibri Light" w:cs="Calibri Light" w:eastAsia="Calibri Light" w:hAnsi="Calibri Light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 Light" w:cs="Calibri Light" w:eastAsia="Calibri Light" w:hAnsi="Calibri Light"/>
        <w:sz w:val="20"/>
        <w:szCs w:val="20"/>
      </w:rPr>
    </w:rPrDefault>
    <w:pPrDefault>
      <w:pPr>
        <w:spacing w:after="0" w:line="26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REGISTRATION AND REGULARITY CERTIFICATE</dc:title>
  <dc:creator>Un-named</dc:creator>
  <cp:lastModifiedBy>Un-named</cp:lastModifiedBy>
  <cp:revision>1</cp:revision>
  <dcterms:created xsi:type="dcterms:W3CDTF">2026-10-20T19:20:47.119Z</dcterms:created>
  <dcterms:modified xsi:type="dcterms:W3CDTF">2026-10-20T19:20:47.119Z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