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TRADUÇÃO PÚBLICA Nº 1226 – LIVRO 7 – FOLHA 26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Documento: CERTIFICAT DE NAISSANCE (CERTIDÃO DE NASCIMENTO)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Idiomas: portugais → français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[Armoiries]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RÉPUBLIQUE FICTIVE DU BRÉSIL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ENREGISTREMENT CIVIL DES PERSONNES PHYSIQUES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CERTIFICAT DE NAISSANCE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1er Office de l'état civil de Porto Aurora – PA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NOM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LUCAS FERREIRA DOMINGUES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Enregistrement : 000000 01 55 2001 1 00012 101 0000000-01</w:t>
      </w:r>
    </w:p>
    <w:tbl>
      <w:tblPr>
        <w:tblW w:w="9026" w:type="dxa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CellMar>
          <w:left w:w="80" w:type="dxa"/>
          <w:right w:w="80" w:type="dxa"/>
        </w:tblCellMar>
      </w:tblPr>
      <w:tblGrid>
        <w:gridCol w:w="2921"/>
        <w:gridCol w:w="6105"/>
      </w:tblGrid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Date de naissance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 novembre 1998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Heure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22h10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Lieu de naissance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Maternité St. Luke, Porto Aurora – PA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Sexe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Hommes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Filiation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ANDRÉ DOMINGUES COSTA et PATRÍCIA FERREIRA DOMINGUES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Grands-parents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CARLOS COSTA et IRENE DOMINGUES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Grands-parents maternels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PAULO FERREIRA et LÍDIA FERREIRA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Date d'enregistrement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 mai 2021</w:t>
            </w:r>
          </w:p>
        </w:tc>
      </w:tr>
    </w:tbl>
    <w:p>
      <w:pPr>
        <w:spacing w:after="80"/>
        <w:jc w:val="both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Je certifie que ce certificat reproduit fidèlement les données contenues dans le dossier de naissance du présent registre, dans le livre A-012, feuille 046, sous le terme nº 01201. C'est vrai et je donne foi.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Vernissages et notes: no.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Porto Aurora, 11 décembre 2025.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_______________________________________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ANA PAULA REGO FICTÍCIA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Fonctionnaire de l'état civil – Rédacteur autorisé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[Cachet] Bureau du 1er Bureau – Sceau de surveillance nº FIC-0000-1001]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[Filigrane: DOCUMENT FICTIF – MODÈLE D'ESSAI]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Document simulé pour l'essai du système de traduction. Aucune validité juridique.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Nada mais constava do documento original, que devolvo com esta tradução, conferida e achada conforme.</w:t>
      </w:r>
    </w:p>
    <w:p>
      <w:pPr>
        <w:spacing w:after="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Vila Esperança, 20 octobre 2026.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HELENA DUARTE FICTÍCIA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Tradutora Pública e Intérprete Comercial (simulação)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b w:val="false"/>
        <w:bCs w:val="false"/>
        <w:color w:val="777777"/>
        <w:sz w:val="14"/>
        <w:szCs w:val="14"/>
      </w:rPr>
      <w:t xml:space="preserve">Máscara simulada para testes – sem validade jurídica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Times New Roman" w:cs="Times New Roman" w:eastAsia="Times New Roman" w:hAnsi="Times New Roman"/>
        <w:b/>
        <w:bCs/>
        <w:sz w:val="22"/>
        <w:szCs w:val="22"/>
      </w:rPr>
      <w:t xml:space="preserve">HELENA DUARTE FICTÍCIA</w:t>
    </w:r>
  </w:p>
  <w:p>
    <w:pPr>
      <w:spacing w:after="0"/>
      <w:jc w:val="center"/>
    </w:pPr>
    <w:r>
      <w:rPr>
        <w:rFonts w:ascii="Times New Roman" w:cs="Times New Roman" w:eastAsia="Times New Roman" w:hAnsi="Times New Roman"/>
        <w:b w:val="false"/>
        <w:bCs w:val="false"/>
        <w:sz w:val="16"/>
        <w:szCs w:val="16"/>
      </w:rPr>
      <w:t xml:space="preserve">Tradutora Pública e Intérprete Comercial (SIMULAÇÃO) – Matrícula JUCEFIC nº 0000-FIC</w:t>
    </w:r>
  </w:p>
  <w:p>
    <w:pPr>
      <w:spacing w:after="120"/>
      <w:jc w:val="center"/>
    </w:pPr>
    <w:r>
      <w:rPr>
        <w:rFonts w:ascii="Times New Roman" w:cs="Times New Roman" w:eastAsia="Times New Roman" w:hAnsi="Times New Roman"/>
        <w:b w:val="false"/>
        <w:bCs w:val="false"/>
        <w:sz w:val="16"/>
        <w:szCs w:val="16"/>
      </w:rPr>
      <w:t xml:space="preserve">Rua das Traduções, 100 – Vila Esperança/EF – tradutora.ficticia@exemplo.test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2026-10-20T18:41:10.036Z</dcterms:created>
  <dcterms:modified xsi:type="dcterms:W3CDTF">2026-10-20T18:41:10.038Z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