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D7FF4" w14:textId="77777777" w:rsidR="00753E38" w:rsidRPr="009724A7" w:rsidRDefault="00753E38" w:rsidP="009724A7">
      <w:pPr>
        <w:rPr>
          <w:rFonts w:ascii="Palatino Linotype" w:eastAsia="Calibri" w:hAnsi="Palatino Linotype" w:cs="Calibri"/>
          <w:lang w:eastAsia="pt-BR"/>
        </w:rPr>
      </w:pPr>
    </w:p>
    <w:p w14:paraId="3ADC0533" w14:textId="77777777" w:rsidR="00753E38" w:rsidRPr="009724A7" w:rsidRDefault="00753E38" w:rsidP="009724A7">
      <w:pPr>
        <w:rPr>
          <w:rFonts w:ascii="Palatino Linotype" w:eastAsia="Calibri" w:hAnsi="Palatino Linotype" w:cs="Calibri"/>
          <w:lang w:eastAsia="pt-BR"/>
        </w:rPr>
      </w:pPr>
    </w:p>
    <w:p w14:paraId="5A44E243" w14:textId="77777777" w:rsidR="00753E38" w:rsidRPr="009724A7" w:rsidRDefault="00753E38" w:rsidP="009724A7">
      <w:pPr>
        <w:rPr>
          <w:rFonts w:ascii="Palatino Linotype" w:eastAsia="Calibri" w:hAnsi="Palatino Linotype" w:cs="Calibri"/>
          <w:lang w:eastAsia="pt-BR"/>
        </w:rPr>
      </w:pPr>
    </w:p>
    <w:p w14:paraId="357EAA98" w14:textId="77777777" w:rsidR="00753E38" w:rsidRPr="009724A7" w:rsidRDefault="00753E38" w:rsidP="009724A7">
      <w:pPr>
        <w:rPr>
          <w:rFonts w:ascii="Palatino Linotype" w:eastAsia="Calibri" w:hAnsi="Palatino Linotype" w:cs="Calibri"/>
          <w:lang w:eastAsia="pt-BR"/>
        </w:rPr>
      </w:pPr>
    </w:p>
    <w:p w14:paraId="64623055" w14:textId="77777777" w:rsidR="00791503" w:rsidRPr="009724A7" w:rsidRDefault="00791503" w:rsidP="009724A7">
      <w:pPr>
        <w:rPr>
          <w:rFonts w:ascii="Palatino Linotype" w:eastAsia="Calibri" w:hAnsi="Palatino Linotype" w:cs="Calibri"/>
          <w:lang w:eastAsia="pt-BR"/>
        </w:rPr>
      </w:pPr>
    </w:p>
    <w:p w14:paraId="5FA4027A" w14:textId="77777777" w:rsidR="00791503" w:rsidRDefault="00791503" w:rsidP="009724A7">
      <w:pPr>
        <w:rPr>
          <w:rFonts w:ascii="Palatino Linotype" w:eastAsia="Calibri" w:hAnsi="Palatino Linotype" w:cs="Calibri"/>
          <w:lang w:eastAsia="pt-BR"/>
        </w:rPr>
      </w:pPr>
    </w:p>
    <w:p w14:paraId="6C943338" w14:textId="77777777" w:rsidR="00801A32" w:rsidRPr="009724A7" w:rsidRDefault="00801A32" w:rsidP="009724A7">
      <w:pPr>
        <w:rPr>
          <w:rFonts w:ascii="Palatino Linotype" w:eastAsia="Calibri" w:hAnsi="Palatino Linotype" w:cs="Calibri"/>
          <w:lang w:eastAsia="pt-BR"/>
        </w:rPr>
      </w:pPr>
    </w:p>
    <w:p w14:paraId="18BCC091" w14:textId="77777777" w:rsidR="00753E38" w:rsidRPr="009724A7" w:rsidRDefault="00753E38" w:rsidP="009724A7">
      <w:pPr>
        <w:rPr>
          <w:rFonts w:ascii="Palatino Linotype" w:eastAsia="Calibri" w:hAnsi="Palatino Linotype" w:cs="Calibri"/>
          <w:lang w:eastAsia="pt-BR"/>
        </w:rPr>
      </w:pPr>
    </w:p>
    <w:p w14:paraId="1A87AC93" w14:textId="77777777" w:rsidR="00753E38" w:rsidRPr="0074180F" w:rsidRDefault="00753E38" w:rsidP="0074180F">
      <w:pPr>
        <w:rPr>
          <w:rFonts w:ascii="Palatino Linotype" w:eastAsia="Calibri" w:hAnsi="Palatino Linotype" w:cs="Calibri"/>
          <w:lang w:eastAsia="pt-BR"/>
        </w:rPr>
      </w:pPr>
    </w:p>
    <w:p w14:paraId="5F2B4708" w14:textId="1C343951" w:rsidR="00753E38" w:rsidRPr="00374E05" w:rsidRDefault="00753E38" w:rsidP="00753E38">
      <w:pPr>
        <w:jc w:val="center"/>
        <w:rPr>
          <w:rFonts w:ascii="Palatino Linotype" w:hAnsi="Palatino Linotype"/>
          <w:b/>
          <w:sz w:val="28"/>
          <w:szCs w:val="28"/>
        </w:rPr>
      </w:pPr>
      <w:r w:rsidRPr="00374E05">
        <w:rPr>
          <w:rFonts w:ascii="Palatino Linotype" w:hAnsi="Palatino Linotype"/>
          <w:b/>
          <w:sz w:val="28"/>
          <w:szCs w:val="28"/>
        </w:rPr>
        <w:t>Dedicated to</w:t>
      </w:r>
    </w:p>
    <w:p w14:paraId="1A50F472" w14:textId="5DDC15F3" w:rsidR="00753E38" w:rsidRPr="00374E05" w:rsidRDefault="00753E38" w:rsidP="00753E38">
      <w:pPr>
        <w:jc w:val="center"/>
        <w:rPr>
          <w:rFonts w:ascii="Palatino Linotype" w:hAnsi="Palatino Linotype"/>
          <w:i/>
          <w:sz w:val="28"/>
          <w:szCs w:val="28"/>
        </w:rPr>
      </w:pPr>
      <w:r w:rsidRPr="00374E05">
        <w:rPr>
          <w:rFonts w:ascii="Palatino Linotype" w:hAnsi="Palatino Linotype"/>
          <w:i/>
          <w:sz w:val="28"/>
          <w:szCs w:val="28"/>
        </w:rPr>
        <w:br/>
        <w:t>My beloved wife:</w:t>
      </w:r>
      <w:r w:rsidRPr="00374E05">
        <w:rPr>
          <w:rFonts w:ascii="Palatino Linotype" w:hAnsi="Palatino Linotype"/>
          <w:i/>
          <w:sz w:val="28"/>
          <w:szCs w:val="28"/>
        </w:rPr>
        <w:br/>
      </w:r>
      <w:r w:rsidRPr="00374E05">
        <w:rPr>
          <w:rFonts w:ascii="Palatino Linotype" w:hAnsi="Palatino Linotype"/>
          <w:i/>
          <w:sz w:val="28"/>
          <w:szCs w:val="28"/>
        </w:rPr>
        <w:br/>
      </w:r>
      <w:r w:rsidR="00C16495">
        <w:rPr>
          <w:rFonts w:ascii="Palatino Linotype" w:hAnsi="Palatino Linotype"/>
          <w:i/>
          <w:sz w:val="28"/>
          <w:szCs w:val="28"/>
        </w:rPr>
        <w:t>Lucy</w:t>
      </w:r>
      <w:r w:rsidRPr="00374E05">
        <w:rPr>
          <w:rFonts w:ascii="Palatino Linotype" w:hAnsi="Palatino Linotype"/>
          <w:i/>
          <w:sz w:val="28"/>
          <w:szCs w:val="28"/>
        </w:rPr>
        <w:t xml:space="preserve"> </w:t>
      </w:r>
      <w:r w:rsidRPr="00374E05">
        <w:rPr>
          <w:rFonts w:ascii="Palatino Linotype" w:hAnsi="Palatino Linotype"/>
          <w:i/>
          <w:sz w:val="28"/>
          <w:szCs w:val="28"/>
        </w:rPr>
        <w:br/>
      </w:r>
    </w:p>
    <w:p w14:paraId="6C7B1DF2" w14:textId="1B89E0C2" w:rsidR="00364442" w:rsidRDefault="00753E38" w:rsidP="00753E38">
      <w:pPr>
        <w:jc w:val="center"/>
        <w:rPr>
          <w:rFonts w:ascii="Palatino Linotype" w:hAnsi="Palatino Linotype"/>
          <w:i/>
          <w:sz w:val="28"/>
          <w:szCs w:val="28"/>
        </w:rPr>
      </w:pPr>
      <w:bookmarkStart w:id="0" w:name="_Hlk147655587"/>
      <w:r w:rsidRPr="00374E05">
        <w:rPr>
          <w:rFonts w:ascii="Palatino Linotype" w:hAnsi="Palatino Linotype"/>
          <w:i/>
          <w:sz w:val="28"/>
          <w:szCs w:val="28"/>
        </w:rPr>
        <w:t>&amp;</w:t>
      </w:r>
      <w:bookmarkEnd w:id="0"/>
      <w:r w:rsidRPr="00374E05">
        <w:rPr>
          <w:rFonts w:ascii="Palatino Linotype" w:hAnsi="Palatino Linotype"/>
          <w:i/>
          <w:sz w:val="28"/>
          <w:szCs w:val="28"/>
        </w:rPr>
        <w:br/>
      </w:r>
      <w:r w:rsidRPr="00374E05">
        <w:rPr>
          <w:rFonts w:ascii="Palatino Linotype" w:hAnsi="Palatino Linotype"/>
          <w:i/>
          <w:sz w:val="28"/>
          <w:szCs w:val="28"/>
        </w:rPr>
        <w:br/>
        <w:t xml:space="preserve">My </w:t>
      </w:r>
      <w:r w:rsidR="00027C8B">
        <w:rPr>
          <w:rFonts w:ascii="Palatino Linotype" w:hAnsi="Palatino Linotype"/>
          <w:i/>
          <w:sz w:val="28"/>
          <w:szCs w:val="28"/>
        </w:rPr>
        <w:t>p</w:t>
      </w:r>
      <w:r w:rsidR="00824209">
        <w:rPr>
          <w:rFonts w:ascii="Palatino Linotype" w:hAnsi="Palatino Linotype"/>
          <w:i/>
          <w:sz w:val="28"/>
          <w:szCs w:val="28"/>
        </w:rPr>
        <w:t xml:space="preserve">rogeny: </w:t>
      </w:r>
    </w:p>
    <w:p w14:paraId="4F076087" w14:textId="77777777" w:rsidR="00364442" w:rsidRDefault="00824209" w:rsidP="00753E38">
      <w:pPr>
        <w:jc w:val="center"/>
        <w:rPr>
          <w:rFonts w:ascii="Palatino Linotype" w:hAnsi="Palatino Linotype"/>
          <w:i/>
          <w:sz w:val="28"/>
          <w:szCs w:val="28"/>
        </w:rPr>
      </w:pPr>
      <w:r>
        <w:rPr>
          <w:rFonts w:ascii="Palatino Linotype" w:hAnsi="Palatino Linotype"/>
          <w:i/>
          <w:sz w:val="28"/>
          <w:szCs w:val="28"/>
        </w:rPr>
        <w:t>Elise, Nick, Cristian, Eric</w:t>
      </w:r>
      <w:r w:rsidR="00364442">
        <w:rPr>
          <w:rFonts w:ascii="Palatino Linotype" w:hAnsi="Palatino Linotype"/>
          <w:i/>
          <w:sz w:val="28"/>
          <w:szCs w:val="28"/>
        </w:rPr>
        <w:t>, and Paul</w:t>
      </w:r>
    </w:p>
    <w:p w14:paraId="7E0BF150" w14:textId="77777777" w:rsidR="00364442" w:rsidRDefault="00364442" w:rsidP="00753E38">
      <w:pPr>
        <w:jc w:val="center"/>
        <w:rPr>
          <w:rFonts w:ascii="Palatino Linotype" w:hAnsi="Palatino Linotype"/>
          <w:i/>
          <w:sz w:val="28"/>
          <w:szCs w:val="28"/>
        </w:rPr>
      </w:pPr>
    </w:p>
    <w:p w14:paraId="25412538" w14:textId="4AE5D77C" w:rsidR="00364442" w:rsidRDefault="00364442" w:rsidP="00753E38">
      <w:pPr>
        <w:jc w:val="center"/>
        <w:rPr>
          <w:rFonts w:ascii="Palatino Linotype" w:hAnsi="Palatino Linotype"/>
          <w:i/>
          <w:sz w:val="28"/>
          <w:szCs w:val="28"/>
        </w:rPr>
      </w:pPr>
      <w:r w:rsidRPr="00374E05">
        <w:rPr>
          <w:rFonts w:ascii="Palatino Linotype" w:hAnsi="Palatino Linotype"/>
          <w:i/>
          <w:sz w:val="28"/>
          <w:szCs w:val="28"/>
        </w:rPr>
        <w:t>&amp;</w:t>
      </w:r>
    </w:p>
    <w:p w14:paraId="1E319416" w14:textId="77777777" w:rsidR="001D7686" w:rsidRDefault="001D7686" w:rsidP="00753E38">
      <w:pPr>
        <w:jc w:val="center"/>
        <w:rPr>
          <w:rFonts w:ascii="Palatino Linotype" w:hAnsi="Palatino Linotype"/>
          <w:i/>
          <w:sz w:val="28"/>
          <w:szCs w:val="28"/>
        </w:rPr>
      </w:pPr>
    </w:p>
    <w:p w14:paraId="2EBE7A87" w14:textId="048DDAC9" w:rsidR="00753E38" w:rsidRPr="00374E05" w:rsidRDefault="00364442" w:rsidP="00753E38">
      <w:pPr>
        <w:jc w:val="center"/>
        <w:rPr>
          <w:rFonts w:ascii="Palatino Linotype" w:hAnsi="Palatino Linotype"/>
          <w:i/>
          <w:sz w:val="28"/>
          <w:szCs w:val="28"/>
        </w:rPr>
      </w:pPr>
      <w:r>
        <w:rPr>
          <w:rFonts w:ascii="Palatino Linotype" w:hAnsi="Palatino Linotype"/>
          <w:i/>
          <w:sz w:val="28"/>
          <w:szCs w:val="28"/>
        </w:rPr>
        <w:t>Lily</w:t>
      </w:r>
      <w:r w:rsidR="001D7686">
        <w:rPr>
          <w:rFonts w:ascii="Palatino Linotype" w:hAnsi="Palatino Linotype"/>
          <w:i/>
          <w:sz w:val="28"/>
          <w:szCs w:val="28"/>
        </w:rPr>
        <w:t>, the next generation.</w:t>
      </w:r>
    </w:p>
    <w:p w14:paraId="6D487392" w14:textId="5C6F60F6" w:rsidR="00AA04CE" w:rsidRDefault="00AA04CE"/>
    <w:p w14:paraId="3C7B1E10" w14:textId="61F43634" w:rsidR="00753E38" w:rsidRDefault="00753E38">
      <w:r>
        <w:br w:type="page"/>
      </w:r>
    </w:p>
    <w:p w14:paraId="27A5F6BD" w14:textId="77777777" w:rsidR="00640A2F" w:rsidRPr="00374E05" w:rsidRDefault="00640A2F" w:rsidP="00640A2F">
      <w:pPr>
        <w:jc w:val="center"/>
        <w:rPr>
          <w:rFonts w:ascii="Palatino Linotype" w:hAnsi="Palatino Linotype"/>
          <w:b/>
          <w:sz w:val="28"/>
          <w:szCs w:val="28"/>
        </w:rPr>
      </w:pPr>
    </w:p>
    <w:p w14:paraId="24F76FD4" w14:textId="77777777" w:rsidR="00640A2F" w:rsidRPr="00374E05" w:rsidRDefault="00640A2F" w:rsidP="00640A2F">
      <w:pPr>
        <w:jc w:val="center"/>
        <w:rPr>
          <w:rFonts w:ascii="Palatino Linotype" w:hAnsi="Palatino Linotype"/>
          <w:b/>
          <w:sz w:val="28"/>
          <w:szCs w:val="28"/>
        </w:rPr>
      </w:pPr>
    </w:p>
    <w:p w14:paraId="4389D036" w14:textId="77777777" w:rsidR="00640A2F" w:rsidRPr="00374E05" w:rsidRDefault="00640A2F" w:rsidP="00640A2F">
      <w:pPr>
        <w:jc w:val="center"/>
        <w:rPr>
          <w:rFonts w:ascii="Palatino Linotype" w:hAnsi="Palatino Linotype"/>
          <w:b/>
          <w:sz w:val="28"/>
          <w:szCs w:val="28"/>
        </w:rPr>
      </w:pPr>
    </w:p>
    <w:p w14:paraId="19058A4D" w14:textId="77777777" w:rsidR="00640A2F" w:rsidRPr="00374E05" w:rsidRDefault="00640A2F" w:rsidP="00640A2F">
      <w:pPr>
        <w:jc w:val="center"/>
        <w:rPr>
          <w:rFonts w:ascii="Palatino Linotype" w:hAnsi="Palatino Linotype"/>
          <w:b/>
          <w:sz w:val="28"/>
          <w:szCs w:val="28"/>
        </w:rPr>
      </w:pPr>
      <w:r w:rsidRPr="00374E05">
        <w:rPr>
          <w:rFonts w:ascii="Palatino Linotype" w:hAnsi="Palatino Linotype"/>
          <w:b/>
          <w:sz w:val="28"/>
          <w:szCs w:val="28"/>
        </w:rPr>
        <w:t>Acknowledgments</w:t>
      </w:r>
      <w:r w:rsidRPr="00374E05">
        <w:rPr>
          <w:rFonts w:ascii="Palatino Linotype" w:hAnsi="Palatino Linotype"/>
          <w:b/>
          <w:sz w:val="28"/>
          <w:szCs w:val="28"/>
        </w:rPr>
        <w:br/>
      </w:r>
      <w:r w:rsidRPr="00374E05">
        <w:rPr>
          <w:rFonts w:ascii="Palatino Linotype" w:hAnsi="Palatino Linotype"/>
          <w:b/>
          <w:sz w:val="28"/>
          <w:szCs w:val="28"/>
        </w:rPr>
        <w:br/>
      </w:r>
    </w:p>
    <w:p w14:paraId="33542ABC" w14:textId="77777777" w:rsidR="009808E6" w:rsidRPr="009808E6" w:rsidRDefault="009808E6" w:rsidP="009808E6">
      <w:pPr>
        <w:ind w:firstLine="720"/>
        <w:jc w:val="both"/>
        <w:rPr>
          <w:rFonts w:ascii="Palatino Linotype" w:eastAsia="Calibri" w:hAnsi="Palatino Linotype" w:cs="Calibri"/>
          <w:color w:val="000000"/>
          <w:sz w:val="24"/>
          <w:szCs w:val="24"/>
          <w:lang w:eastAsia="pt-BR"/>
        </w:rPr>
      </w:pPr>
      <w:r w:rsidRPr="009808E6">
        <w:rPr>
          <w:rFonts w:ascii="Palatino Linotype" w:eastAsia="Calibri" w:hAnsi="Palatino Linotype" w:cs="Calibri"/>
          <w:color w:val="000000"/>
          <w:sz w:val="24"/>
          <w:szCs w:val="24"/>
          <w:lang w:eastAsia="pt-BR"/>
        </w:rPr>
        <w:t>In the journey of creating this book, numerous individuals have played pivotal roles in shaping its existence. My deepest appreciation goes out to my family for their unwavering support and boundless encouragement, particularly my life partner, Lucy, and my children, Elise, Nick, Cristian, Paul, and Eric. Special mention must also be made of my newborn granddaughter, Lily, whose steadfast and unwavering dedication, even during the most challenging and hectic moments of this endeavor, has been truly priceless.</w:t>
      </w:r>
    </w:p>
    <w:p w14:paraId="3EF83AE0" w14:textId="77777777" w:rsidR="009808E6" w:rsidRPr="009808E6" w:rsidRDefault="009808E6" w:rsidP="009808E6">
      <w:pPr>
        <w:ind w:firstLine="720"/>
        <w:jc w:val="both"/>
        <w:rPr>
          <w:rFonts w:ascii="Palatino Linotype" w:eastAsia="Calibri" w:hAnsi="Palatino Linotype" w:cs="Calibri"/>
          <w:color w:val="000000"/>
          <w:sz w:val="24"/>
          <w:szCs w:val="24"/>
          <w:lang w:eastAsia="pt-BR"/>
        </w:rPr>
      </w:pPr>
      <w:r w:rsidRPr="009808E6">
        <w:rPr>
          <w:rFonts w:ascii="Palatino Linotype" w:eastAsia="Calibri" w:hAnsi="Palatino Linotype" w:cs="Calibri"/>
          <w:color w:val="000000"/>
          <w:sz w:val="24"/>
          <w:szCs w:val="24"/>
          <w:lang w:eastAsia="pt-BR"/>
        </w:rPr>
        <w:t>A debt of gratitude is owed to the remarkable team at BPB Publications for their expert guidance and unwavering support, which have proven indispensable in bringing this book to life. Their commitment to excellence has not only made this endeavor possible but also immensely enjoyable.</w:t>
      </w:r>
    </w:p>
    <w:p w14:paraId="53F76F47" w14:textId="77777777" w:rsidR="009808E6" w:rsidRPr="009808E6" w:rsidRDefault="009808E6" w:rsidP="009808E6">
      <w:pPr>
        <w:ind w:firstLine="720"/>
        <w:jc w:val="both"/>
        <w:rPr>
          <w:rFonts w:ascii="Palatino Linotype" w:eastAsia="Calibri" w:hAnsi="Palatino Linotype" w:cs="Calibri"/>
          <w:color w:val="000000"/>
          <w:sz w:val="24"/>
          <w:szCs w:val="24"/>
          <w:lang w:eastAsia="pt-BR"/>
        </w:rPr>
      </w:pPr>
      <w:r w:rsidRPr="009808E6">
        <w:rPr>
          <w:rFonts w:ascii="Palatino Linotype" w:eastAsia="Calibri" w:hAnsi="Palatino Linotype" w:cs="Calibri"/>
          <w:color w:val="000000"/>
          <w:sz w:val="24"/>
          <w:szCs w:val="24"/>
          <w:lang w:eastAsia="pt-BR"/>
        </w:rPr>
        <w:t>Profound thanks are extended to the reviewers, technical experts, and editors who contributed their invaluable insights and expertise, thereby assisting in the refinement and enhancement of this book's content.</w:t>
      </w:r>
    </w:p>
    <w:p w14:paraId="5674D0B5" w14:textId="77777777" w:rsidR="009808E6" w:rsidRPr="009808E6" w:rsidRDefault="009808E6" w:rsidP="009808E6">
      <w:pPr>
        <w:ind w:firstLine="720"/>
        <w:jc w:val="both"/>
        <w:rPr>
          <w:rFonts w:ascii="Palatino Linotype" w:eastAsia="Calibri" w:hAnsi="Palatino Linotype" w:cs="Calibri"/>
          <w:color w:val="000000"/>
          <w:sz w:val="24"/>
          <w:szCs w:val="24"/>
          <w:lang w:eastAsia="pt-BR"/>
        </w:rPr>
      </w:pPr>
      <w:r w:rsidRPr="009808E6">
        <w:rPr>
          <w:rFonts w:ascii="Palatino Linotype" w:eastAsia="Calibri" w:hAnsi="Palatino Linotype" w:cs="Calibri"/>
          <w:color w:val="000000"/>
          <w:sz w:val="24"/>
          <w:szCs w:val="24"/>
          <w:lang w:eastAsia="pt-BR"/>
        </w:rPr>
        <w:t>Throughout my career in the tech industry, I have had the privilege of collaborating with brilliant colleagues and co-workers who have consistently served as a wellspring of inspiration. Their collaboration, feedback, and shared knowledge have profoundly influenced my journey, and I am profoundly grateful for their contributions.</w:t>
      </w:r>
    </w:p>
    <w:p w14:paraId="5A778865" w14:textId="77777777" w:rsidR="009808E6" w:rsidRPr="009808E6" w:rsidRDefault="009808E6" w:rsidP="009808E6">
      <w:pPr>
        <w:ind w:firstLine="720"/>
        <w:jc w:val="both"/>
        <w:rPr>
          <w:rFonts w:ascii="Palatino Linotype" w:eastAsia="Calibri" w:hAnsi="Palatino Linotype" w:cs="Calibri"/>
          <w:color w:val="000000"/>
          <w:sz w:val="24"/>
          <w:szCs w:val="24"/>
          <w:lang w:eastAsia="pt-BR"/>
        </w:rPr>
      </w:pPr>
      <w:r w:rsidRPr="009808E6">
        <w:rPr>
          <w:rFonts w:ascii="Palatino Linotype" w:eastAsia="Calibri" w:hAnsi="Palatino Linotype" w:cs="Calibri"/>
          <w:color w:val="000000"/>
          <w:sz w:val="24"/>
          <w:szCs w:val="24"/>
          <w:lang w:eastAsia="pt-BR"/>
        </w:rPr>
        <w:t>Last but certainly not least, warm appreciation is extended to you, the readers. Your interest in this book and your support in transforming it from a concept into a reality hold immeasurable value to me. Your feedback and encouragement remain a powerful motivator in my relentless pursuit of excellence in the realm of AWS cloud computing.</w:t>
      </w:r>
    </w:p>
    <w:p w14:paraId="242F9148" w14:textId="77777777" w:rsidR="00640A2F" w:rsidRPr="003874DE" w:rsidRDefault="00640A2F" w:rsidP="003874DE">
      <w:pPr>
        <w:ind w:firstLine="720"/>
        <w:jc w:val="both"/>
        <w:rPr>
          <w:rFonts w:ascii="Palatino Linotype" w:eastAsia="Calibri" w:hAnsi="Palatino Linotype" w:cs="Calibri"/>
          <w:color w:val="000000"/>
          <w:sz w:val="24"/>
          <w:szCs w:val="24"/>
          <w:lang w:val="en-GB" w:eastAsia="pt-BR"/>
        </w:rPr>
      </w:pPr>
    </w:p>
    <w:p w14:paraId="4FE54EE6" w14:textId="77777777" w:rsidR="00640A2F" w:rsidRPr="003874DE" w:rsidRDefault="00640A2F" w:rsidP="003874DE">
      <w:pPr>
        <w:ind w:firstLine="720"/>
        <w:jc w:val="both"/>
        <w:rPr>
          <w:rFonts w:ascii="Palatino Linotype" w:eastAsia="Calibri" w:hAnsi="Palatino Linotype" w:cs="Calibri"/>
          <w:color w:val="000000"/>
          <w:sz w:val="24"/>
          <w:szCs w:val="24"/>
          <w:lang w:val="en-GB" w:eastAsia="pt-BR"/>
        </w:rPr>
      </w:pPr>
    </w:p>
    <w:p w14:paraId="2B109BEE" w14:textId="77777777" w:rsidR="00640A2F" w:rsidRPr="00374E05" w:rsidRDefault="00640A2F" w:rsidP="00640A2F">
      <w:pPr>
        <w:ind w:firstLine="720"/>
        <w:jc w:val="center"/>
        <w:rPr>
          <w:rFonts w:ascii="Palatino Linotype" w:hAnsi="Palatino Linotype"/>
          <w:b/>
          <w:sz w:val="28"/>
          <w:szCs w:val="28"/>
        </w:rPr>
      </w:pPr>
    </w:p>
    <w:p w14:paraId="0174999C" w14:textId="77777777" w:rsidR="00402E57" w:rsidRPr="00374E05" w:rsidRDefault="00402E57" w:rsidP="00402E57">
      <w:pPr>
        <w:rPr>
          <w:rFonts w:ascii="Palatino Linotype" w:hAnsi="Palatino Linotype"/>
          <w:b/>
          <w:sz w:val="28"/>
          <w:szCs w:val="28"/>
        </w:rPr>
      </w:pPr>
    </w:p>
    <w:p w14:paraId="7135B5BC" w14:textId="77777777" w:rsidR="00402E57" w:rsidRPr="00374E05" w:rsidRDefault="00402E57" w:rsidP="00EF6274">
      <w:pPr>
        <w:ind w:firstLine="720"/>
        <w:jc w:val="center"/>
        <w:rPr>
          <w:rFonts w:ascii="Palatino Linotype" w:hAnsi="Palatino Linotype"/>
          <w:b/>
          <w:sz w:val="28"/>
          <w:szCs w:val="28"/>
        </w:rPr>
      </w:pPr>
      <w:r w:rsidRPr="00374E05">
        <w:rPr>
          <w:rFonts w:ascii="Palatino Linotype" w:hAnsi="Palatino Linotype"/>
          <w:b/>
          <w:sz w:val="28"/>
          <w:szCs w:val="28"/>
        </w:rPr>
        <w:t>Preface</w:t>
      </w:r>
      <w:r w:rsidRPr="00374E05">
        <w:rPr>
          <w:rFonts w:ascii="Palatino Linotype" w:hAnsi="Palatino Linotype"/>
          <w:b/>
          <w:sz w:val="28"/>
          <w:szCs w:val="28"/>
        </w:rPr>
        <w:br/>
      </w:r>
      <w:r w:rsidRPr="00374E05">
        <w:rPr>
          <w:rFonts w:ascii="Palatino Linotype" w:hAnsi="Palatino Linotype"/>
          <w:b/>
          <w:sz w:val="28"/>
          <w:szCs w:val="28"/>
        </w:rPr>
        <w:br/>
      </w:r>
    </w:p>
    <w:p w14:paraId="4BC099D5" w14:textId="31CEADDF" w:rsidR="00D75700" w:rsidRPr="00D75700" w:rsidRDefault="00D75700" w:rsidP="00D75700">
      <w:pPr>
        <w:jc w:val="both"/>
        <w:rPr>
          <w:rFonts w:ascii="Palatino Linotype" w:eastAsia="Times New Roman" w:hAnsi="Palatino Linotype" w:cs="Times New Roman"/>
          <w:sz w:val="24"/>
          <w:szCs w:val="24"/>
          <w:highlight w:val="white"/>
          <w:lang w:val="en-GB" w:eastAsia="pt-BR"/>
        </w:rPr>
      </w:pPr>
      <w:r w:rsidRPr="00D75700">
        <w:rPr>
          <w:rFonts w:ascii="Palatino Linotype" w:eastAsia="Times New Roman" w:hAnsi="Palatino Linotype" w:cs="Times New Roman"/>
          <w:sz w:val="24"/>
          <w:szCs w:val="24"/>
          <w:highlight w:val="white"/>
          <w:lang w:val="en-GB" w:eastAsia="pt-BR"/>
        </w:rPr>
        <w:t>Cloud computing has transformed the way businesses operate in the modern digital landscape. AWS (Amazon Web Services) stands at the forefront of this revolution, offering a vast array of services and solutions to cater to diverse organizational needs. As the demand for cloud expertise continues to soar, mastering AWS has become not just a valuable skill but a necessity for IT professionals and organizations worldwide.</w:t>
      </w:r>
    </w:p>
    <w:p w14:paraId="36DA58CC" w14:textId="77777777" w:rsidR="00D75700" w:rsidRPr="00D75700" w:rsidRDefault="00D75700" w:rsidP="00D75700">
      <w:pPr>
        <w:jc w:val="both"/>
        <w:rPr>
          <w:rFonts w:ascii="Palatino Linotype" w:eastAsia="Times New Roman" w:hAnsi="Palatino Linotype" w:cs="Times New Roman"/>
          <w:sz w:val="24"/>
          <w:szCs w:val="24"/>
          <w:highlight w:val="white"/>
          <w:lang w:val="en-GB" w:eastAsia="pt-BR"/>
        </w:rPr>
      </w:pPr>
      <w:r w:rsidRPr="00D75700">
        <w:rPr>
          <w:rFonts w:ascii="Palatino Linotype" w:eastAsia="Times New Roman" w:hAnsi="Palatino Linotype" w:cs="Times New Roman"/>
          <w:b/>
          <w:bCs/>
          <w:sz w:val="24"/>
          <w:szCs w:val="24"/>
          <w:highlight w:val="white"/>
          <w:lang w:val="en-GB" w:eastAsia="pt-BR"/>
        </w:rPr>
        <w:t>AWS Cloud Computing Master Class</w:t>
      </w:r>
      <w:r w:rsidRPr="00D75700">
        <w:rPr>
          <w:rFonts w:ascii="Palatino Linotype" w:eastAsia="Times New Roman" w:hAnsi="Palatino Linotype" w:cs="Times New Roman"/>
          <w:sz w:val="24"/>
          <w:szCs w:val="24"/>
          <w:highlight w:val="white"/>
          <w:lang w:val="en-GB" w:eastAsia="pt-BR"/>
        </w:rPr>
        <w:t xml:space="preserve"> is your comprehensive guide to navigating the intricate realm of AWS. This book is meticulously crafted to equip you with the knowledge, skills, and confidence needed to harness the full potential of AWS services. Whether you're a seasoned IT veteran looking to upskill or a newcomer to the cloud arena, this book is your roadmap to success.</w:t>
      </w:r>
    </w:p>
    <w:p w14:paraId="718D4A78" w14:textId="77777777" w:rsidR="00D75700" w:rsidRPr="00D75700" w:rsidRDefault="00D75700" w:rsidP="00D75700">
      <w:pPr>
        <w:jc w:val="both"/>
        <w:rPr>
          <w:rFonts w:ascii="Palatino Linotype" w:eastAsia="Times New Roman" w:hAnsi="Palatino Linotype" w:cs="Times New Roman"/>
          <w:sz w:val="24"/>
          <w:szCs w:val="24"/>
          <w:highlight w:val="white"/>
          <w:lang w:val="en-GB" w:eastAsia="pt-BR"/>
        </w:rPr>
      </w:pPr>
      <w:r w:rsidRPr="00D75700">
        <w:rPr>
          <w:rFonts w:ascii="Palatino Linotype" w:eastAsia="Times New Roman" w:hAnsi="Palatino Linotype" w:cs="Times New Roman"/>
          <w:sz w:val="24"/>
          <w:szCs w:val="24"/>
          <w:highlight w:val="white"/>
          <w:lang w:val="en-GB" w:eastAsia="pt-BR"/>
        </w:rPr>
        <w:t>In the pages that follow, we will embark on a journey through the AWS ecosystem, exploring its myriad services and delving into real-world applications. From setting up your first AWS account to architecting complex, scalable solutions, we leave no stone unturned in our quest to empower you with AWS mastery. You'll discover insights into AWS's evolution, its role in revolutionizing the IT landscape, and its impact on businesses across the globe.</w:t>
      </w:r>
    </w:p>
    <w:p w14:paraId="546EDEEB" w14:textId="77777777" w:rsidR="00D75700" w:rsidRPr="00D75700" w:rsidRDefault="00D75700" w:rsidP="00D75700">
      <w:pPr>
        <w:jc w:val="both"/>
        <w:rPr>
          <w:rFonts w:ascii="Palatino Linotype" w:eastAsia="Times New Roman" w:hAnsi="Palatino Linotype" w:cs="Times New Roman"/>
          <w:sz w:val="24"/>
          <w:szCs w:val="24"/>
          <w:highlight w:val="white"/>
          <w:lang w:val="en-GB" w:eastAsia="pt-BR"/>
        </w:rPr>
      </w:pPr>
      <w:r w:rsidRPr="00D75700">
        <w:rPr>
          <w:rFonts w:ascii="Palatino Linotype" w:eastAsia="Times New Roman" w:hAnsi="Palatino Linotype" w:cs="Times New Roman"/>
          <w:sz w:val="24"/>
          <w:szCs w:val="24"/>
          <w:highlight w:val="white"/>
          <w:lang w:val="en-GB" w:eastAsia="pt-BR"/>
        </w:rPr>
        <w:t>But this book is more than just a technical manual; it's a companion on your learning journey. Alongside comprehensive explanations, you'll find practical examples, best practices, and insights distilled from years of hands-on experience. Whether you're a developer, a system administrator, or a business leader, you'll find valuable perspectives tailored to your needs.</w:t>
      </w:r>
    </w:p>
    <w:p w14:paraId="3C6ACAFE" w14:textId="78D9ED76" w:rsidR="00D75700" w:rsidRPr="00D75700" w:rsidRDefault="00D75700" w:rsidP="00D75700">
      <w:pPr>
        <w:jc w:val="both"/>
        <w:rPr>
          <w:rFonts w:ascii="Palatino Linotype" w:eastAsia="Times New Roman" w:hAnsi="Palatino Linotype" w:cs="Times New Roman"/>
          <w:sz w:val="24"/>
          <w:szCs w:val="24"/>
          <w:highlight w:val="white"/>
          <w:lang w:val="en-GB" w:eastAsia="pt-BR"/>
        </w:rPr>
      </w:pPr>
      <w:r w:rsidRPr="00D75700">
        <w:rPr>
          <w:rFonts w:ascii="Palatino Linotype" w:eastAsia="Times New Roman" w:hAnsi="Palatino Linotype" w:cs="Times New Roman"/>
          <w:sz w:val="24"/>
          <w:szCs w:val="24"/>
          <w:highlight w:val="white"/>
          <w:lang w:val="en-GB" w:eastAsia="pt-BR"/>
        </w:rPr>
        <w:t>As we journey through the chapters, you'll gain a deep understanding of AWS' core services, its security features, its role in DevOps practices, and its impact on data analytics, machine learning, and artificial intelligence. Moreover, we'll explore advanced topics like serverless computing, container orchestration, and multi-cloud strategies, ensuring you're well-equipped to tackle even the most complex challenges in the cloud.</w:t>
      </w:r>
    </w:p>
    <w:p w14:paraId="67FA4225" w14:textId="60F1123C" w:rsidR="00D75700" w:rsidRPr="00D75700" w:rsidRDefault="00D75700" w:rsidP="00D75700">
      <w:pPr>
        <w:jc w:val="both"/>
        <w:rPr>
          <w:rFonts w:ascii="Palatino Linotype" w:eastAsia="Times New Roman" w:hAnsi="Palatino Linotype" w:cs="Times New Roman"/>
          <w:sz w:val="24"/>
          <w:szCs w:val="24"/>
          <w:highlight w:val="white"/>
          <w:lang w:val="en-GB" w:eastAsia="pt-BR"/>
        </w:rPr>
      </w:pPr>
      <w:r w:rsidRPr="00D75700">
        <w:rPr>
          <w:rFonts w:ascii="Palatino Linotype" w:eastAsia="Times New Roman" w:hAnsi="Palatino Linotype" w:cs="Times New Roman"/>
          <w:sz w:val="24"/>
          <w:szCs w:val="24"/>
          <w:highlight w:val="white"/>
          <w:lang w:val="en-GB" w:eastAsia="pt-BR"/>
        </w:rPr>
        <w:t xml:space="preserve">In closing, I invite you to embark on this AWS Cloud Computing Master Class with an open mind and a readiness to embrace the limitless possibilities of cloud technology. The world of AWS awaits your exploration, and by the time you reach the final page, you'll have the knowledge and expertise to navigate it with confidence. Whether you're aiming to ace AWS certification exams, advance your career, or </w:t>
      </w:r>
      <w:r w:rsidRPr="00D75700">
        <w:rPr>
          <w:rFonts w:ascii="Palatino Linotype" w:eastAsia="Times New Roman" w:hAnsi="Palatino Linotype" w:cs="Times New Roman"/>
          <w:sz w:val="24"/>
          <w:szCs w:val="24"/>
          <w:highlight w:val="white"/>
          <w:lang w:val="en-GB" w:eastAsia="pt-BR"/>
        </w:rPr>
        <w:lastRenderedPageBreak/>
        <w:t>transform your organization's digital infrastructure, this book is your key to unlocking the full potential of AWS. So, let's embark on this exciting journey together and unlock the boundless opportunities that AWS offers.</w:t>
      </w:r>
    </w:p>
    <w:p w14:paraId="3E9D15BB" w14:textId="77777777" w:rsidR="00402E57" w:rsidRDefault="00402E57" w:rsidP="00402E57">
      <w:pPr>
        <w:jc w:val="both"/>
        <w:rPr>
          <w:rFonts w:ascii="Palatino Linotype" w:hAnsi="Palatino Linotype"/>
          <w:sz w:val="24"/>
          <w:szCs w:val="24"/>
        </w:rPr>
      </w:pPr>
    </w:p>
    <w:p w14:paraId="0F1E600A" w14:textId="237ABECC" w:rsidR="0059188C" w:rsidRDefault="0059188C" w:rsidP="00402E57">
      <w:pPr>
        <w:jc w:val="both"/>
        <w:rPr>
          <w:rFonts w:ascii="Palatino Linotype" w:eastAsia="Calibri" w:hAnsi="Palatino Linotype" w:cs="Calibri"/>
          <w:lang w:eastAsia="pt-BR"/>
        </w:rPr>
      </w:pPr>
      <w:r w:rsidRPr="009762DE">
        <w:rPr>
          <w:rFonts w:ascii="Palatino Linotype" w:eastAsia="Calibri" w:hAnsi="Palatino Linotype" w:cs="Calibri"/>
          <w:b/>
          <w:lang w:eastAsia="pt-BR"/>
        </w:rPr>
        <w:t>Chapter 1: Introduction to AWS Architecture</w:t>
      </w:r>
      <w:r w:rsidRPr="0059188C">
        <w:rPr>
          <w:rFonts w:ascii="Palatino Linotype" w:hAnsi="Palatino Linotype"/>
          <w:sz w:val="24"/>
          <w:szCs w:val="24"/>
        </w:rPr>
        <w:t xml:space="preserve"> - </w:t>
      </w:r>
      <w:r w:rsidRPr="001478A7">
        <w:rPr>
          <w:rFonts w:ascii="Palatino Linotype" w:eastAsia="Calibri" w:hAnsi="Palatino Linotype" w:cs="Calibri"/>
          <w:lang w:eastAsia="pt-BR"/>
        </w:rPr>
        <w:t xml:space="preserve">this foundational </w:t>
      </w:r>
      <w:r w:rsidR="00231BC8" w:rsidRPr="001478A7">
        <w:rPr>
          <w:rFonts w:ascii="Palatino Linotype" w:eastAsia="Calibri" w:hAnsi="Palatino Linotype" w:cs="Calibri"/>
          <w:lang w:eastAsia="pt-BR"/>
        </w:rPr>
        <w:t>chapter</w:t>
      </w:r>
      <w:r w:rsidRPr="001478A7">
        <w:rPr>
          <w:rFonts w:ascii="Palatino Linotype" w:eastAsia="Calibri" w:hAnsi="Palatino Linotype" w:cs="Calibri"/>
          <w:lang w:eastAsia="pt-BR"/>
        </w:rPr>
        <w:t xml:space="preserve"> lay</w:t>
      </w:r>
      <w:r w:rsidR="0017679C">
        <w:rPr>
          <w:rFonts w:ascii="Palatino Linotype" w:eastAsia="Calibri" w:hAnsi="Palatino Linotype" w:cs="Calibri"/>
          <w:lang w:eastAsia="pt-BR"/>
        </w:rPr>
        <w:t>s</w:t>
      </w:r>
      <w:r w:rsidRPr="001478A7">
        <w:rPr>
          <w:rFonts w:ascii="Palatino Linotype" w:eastAsia="Calibri" w:hAnsi="Palatino Linotype" w:cs="Calibri"/>
          <w:lang w:eastAsia="pt-BR"/>
        </w:rPr>
        <w:t xml:space="preserve"> the groundwork for your journey into the world of AWS. We provide a comprehensive overview of AWS architecture, guiding you through the essential concepts, services, and components that form the backbone of Amazon Web Services. From understanding the core principles of cloud computing to exploring AWS's global infrastructure, security measures, and compliance standards, this chapter equips you with the fundamental knowledge needed to navigate the AWS cloud confidently. Additionally, we'll offer step-by-step instructions on setting up your AWS account and configuring essential tools, ensuring you're well-prepared to dive deeper into the AWS ecosystem as you progress through the book.</w:t>
      </w:r>
    </w:p>
    <w:p w14:paraId="7F8AAAEF" w14:textId="77777777" w:rsidR="00231BC8" w:rsidRDefault="00231BC8" w:rsidP="00402E57">
      <w:pPr>
        <w:jc w:val="both"/>
        <w:rPr>
          <w:rFonts w:ascii="Palatino Linotype" w:eastAsia="Calibri" w:hAnsi="Palatino Linotype" w:cs="Calibri"/>
          <w:lang w:eastAsia="pt-BR"/>
        </w:rPr>
      </w:pPr>
    </w:p>
    <w:p w14:paraId="516ACD6A" w14:textId="1001D495" w:rsidR="00BD45AC" w:rsidRDefault="00BD45AC" w:rsidP="00BD45AC">
      <w:pPr>
        <w:jc w:val="both"/>
        <w:rPr>
          <w:rFonts w:ascii="Palatino Linotype" w:eastAsia="Calibri" w:hAnsi="Palatino Linotype" w:cs="Calibri"/>
          <w:lang w:eastAsia="pt-BR"/>
        </w:rPr>
      </w:pPr>
      <w:r w:rsidRPr="00BD45AC">
        <w:rPr>
          <w:rFonts w:ascii="Palatino Linotype" w:eastAsia="Calibri" w:hAnsi="Palatino Linotype" w:cs="Calibri"/>
          <w:b/>
          <w:bCs/>
          <w:lang w:eastAsia="pt-BR"/>
        </w:rPr>
        <w:t>Chapter 2: Compute</w:t>
      </w:r>
      <w:r>
        <w:rPr>
          <w:rFonts w:ascii="Palatino Linotype" w:eastAsia="Calibri" w:hAnsi="Palatino Linotype" w:cs="Calibri"/>
          <w:lang w:eastAsia="pt-BR"/>
        </w:rPr>
        <w:t xml:space="preserve"> - </w:t>
      </w:r>
      <w:r w:rsidRPr="00BD45AC">
        <w:rPr>
          <w:rFonts w:ascii="Palatino Linotype" w:eastAsia="Calibri" w:hAnsi="Palatino Linotype" w:cs="Calibri"/>
          <w:lang w:eastAsia="pt-BR"/>
        </w:rPr>
        <w:t>delves deep into the heart of cloud computing, exploring the diverse array of compute services offered by Amazon Web Services (AWS). In this comprehensive chapter, we embark on a journey through the world of cloud-based computation, covering fundamental concepts, architectural components, and practical applications. From the versatile Amazon EC2 instances to the serverless capabilities of AWS Lambda, this chapter provides the knowledge and insights needed to harness the full potential of AWS for your computational needs. Whether you're a beginner seeking to understand the basics or an experienced cloud practitioner aiming to optimize your workloads, this chapter equips you with the tools and expertise to excel in the realm of AWS compute services.</w:t>
      </w:r>
    </w:p>
    <w:p w14:paraId="12E0F480" w14:textId="77777777" w:rsidR="00231BC8" w:rsidRPr="00BD45AC" w:rsidRDefault="00231BC8" w:rsidP="00BD45AC">
      <w:pPr>
        <w:jc w:val="both"/>
        <w:rPr>
          <w:rFonts w:ascii="Palatino Linotype" w:eastAsia="Calibri" w:hAnsi="Palatino Linotype" w:cs="Calibri"/>
          <w:lang w:eastAsia="pt-BR"/>
        </w:rPr>
      </w:pPr>
    </w:p>
    <w:p w14:paraId="0826825F" w14:textId="523F08F9" w:rsidR="005F3D71" w:rsidRDefault="005F3D71" w:rsidP="005F3D71">
      <w:pPr>
        <w:jc w:val="both"/>
        <w:rPr>
          <w:rFonts w:ascii="Palatino Linotype" w:eastAsia="Calibri" w:hAnsi="Palatino Linotype" w:cs="Calibri"/>
          <w:lang w:eastAsia="pt-BR"/>
        </w:rPr>
      </w:pPr>
      <w:r w:rsidRPr="005F3D71">
        <w:rPr>
          <w:rFonts w:ascii="Palatino Linotype" w:eastAsia="Calibri" w:hAnsi="Palatino Linotype" w:cs="Calibri"/>
          <w:b/>
          <w:bCs/>
          <w:lang w:eastAsia="pt-BR"/>
        </w:rPr>
        <w:t>Chapter 3: Storage</w:t>
      </w:r>
      <w:r w:rsidR="003829CC">
        <w:rPr>
          <w:rFonts w:ascii="Palatino Linotype" w:eastAsia="Calibri" w:hAnsi="Palatino Linotype" w:cs="Calibri"/>
          <w:b/>
          <w:bCs/>
          <w:lang w:eastAsia="pt-BR"/>
        </w:rPr>
        <w:t xml:space="preserve"> </w:t>
      </w:r>
      <w:r w:rsidR="003829CC">
        <w:rPr>
          <w:rFonts w:ascii="Palatino Linotype" w:eastAsia="Calibri" w:hAnsi="Palatino Linotype" w:cs="Calibri"/>
          <w:lang w:eastAsia="pt-BR"/>
        </w:rPr>
        <w:t xml:space="preserve">- </w:t>
      </w:r>
      <w:r w:rsidRPr="005F3D71">
        <w:rPr>
          <w:rFonts w:ascii="Palatino Linotype" w:eastAsia="Calibri" w:hAnsi="Palatino Linotype" w:cs="Calibri"/>
          <w:lang w:eastAsia="pt-BR"/>
        </w:rPr>
        <w:t>this pivotal chapter</w:t>
      </w:r>
      <w:r w:rsidR="0084709B">
        <w:rPr>
          <w:rFonts w:ascii="Palatino Linotype" w:eastAsia="Calibri" w:hAnsi="Palatino Linotype" w:cs="Calibri"/>
          <w:lang w:eastAsia="pt-BR"/>
        </w:rPr>
        <w:t xml:space="preserve"> </w:t>
      </w:r>
      <w:r w:rsidRPr="005F3D71">
        <w:rPr>
          <w:rFonts w:ascii="Palatino Linotype" w:eastAsia="Calibri" w:hAnsi="Palatino Linotype" w:cs="Calibri"/>
          <w:lang w:eastAsia="pt-BR"/>
        </w:rPr>
        <w:t>delve</w:t>
      </w:r>
      <w:r w:rsidR="0084709B">
        <w:rPr>
          <w:rFonts w:ascii="Palatino Linotype" w:eastAsia="Calibri" w:hAnsi="Palatino Linotype" w:cs="Calibri"/>
          <w:lang w:eastAsia="pt-BR"/>
        </w:rPr>
        <w:t>s</w:t>
      </w:r>
      <w:r w:rsidRPr="005F3D71">
        <w:rPr>
          <w:rFonts w:ascii="Palatino Linotype" w:eastAsia="Calibri" w:hAnsi="Palatino Linotype" w:cs="Calibri"/>
          <w:lang w:eastAsia="pt-BR"/>
        </w:rPr>
        <w:t xml:space="preserve"> into the intricacies of AWS storage services, unveiling the tools and techniques essential for effectively storing, managing, and securing your data assets. From the foundational Amazon S3 (Simple Storage Service) to advanced solutions like Amazon EBS (Elastic Block Store) and AWS Backup, we explore the full spectrum of storage offerings within the AWS ecosystem. You'll learn how to architect scalable storage solutions, implement data backup and disaster recovery strategies, and leverage data analytics for informed decision-making. Whether you're a seasoned IT professional or just beginning your cloud journey, this chapter empowers you to harness the power of AWS storage services to meet your data needs efficiently and securely.</w:t>
      </w:r>
    </w:p>
    <w:p w14:paraId="2400512C" w14:textId="77777777" w:rsidR="00231BC8" w:rsidRPr="005F3D71" w:rsidRDefault="00231BC8" w:rsidP="005F3D71">
      <w:pPr>
        <w:jc w:val="both"/>
        <w:rPr>
          <w:rFonts w:ascii="Palatino Linotype" w:eastAsia="Calibri" w:hAnsi="Palatino Linotype" w:cs="Calibri"/>
          <w:lang w:eastAsia="pt-BR"/>
        </w:rPr>
      </w:pPr>
    </w:p>
    <w:p w14:paraId="3355BA6F" w14:textId="40CB66C7" w:rsidR="00C93321" w:rsidRPr="00C93321" w:rsidRDefault="00C93321" w:rsidP="00C93321">
      <w:pPr>
        <w:jc w:val="both"/>
        <w:rPr>
          <w:rFonts w:ascii="Palatino Linotype" w:eastAsia="Calibri" w:hAnsi="Palatino Linotype" w:cs="Calibri"/>
          <w:lang w:eastAsia="pt-BR"/>
        </w:rPr>
      </w:pPr>
      <w:r w:rsidRPr="00C93321">
        <w:rPr>
          <w:rFonts w:ascii="Palatino Linotype" w:eastAsia="Calibri" w:hAnsi="Palatino Linotype" w:cs="Calibri"/>
          <w:b/>
          <w:bCs/>
          <w:lang w:eastAsia="pt-BR"/>
        </w:rPr>
        <w:t>Chapter 4: Content Delivery Network</w:t>
      </w:r>
      <w:r w:rsidR="000D38B9">
        <w:rPr>
          <w:rFonts w:ascii="Palatino Linotype" w:eastAsia="Calibri" w:hAnsi="Palatino Linotype" w:cs="Calibri"/>
          <w:lang w:eastAsia="pt-BR"/>
        </w:rPr>
        <w:t xml:space="preserve"> - </w:t>
      </w:r>
      <w:r w:rsidRPr="00C93321">
        <w:rPr>
          <w:rFonts w:ascii="Palatino Linotype" w:eastAsia="Calibri" w:hAnsi="Palatino Linotype" w:cs="Calibri"/>
          <w:lang w:eastAsia="pt-BR"/>
        </w:rPr>
        <w:t>unravel</w:t>
      </w:r>
      <w:r w:rsidR="000D38B9">
        <w:rPr>
          <w:rFonts w:ascii="Palatino Linotype" w:eastAsia="Calibri" w:hAnsi="Palatino Linotype" w:cs="Calibri"/>
          <w:lang w:eastAsia="pt-BR"/>
        </w:rPr>
        <w:t>s</w:t>
      </w:r>
      <w:r w:rsidRPr="00C93321">
        <w:rPr>
          <w:rFonts w:ascii="Palatino Linotype" w:eastAsia="Calibri" w:hAnsi="Palatino Linotype" w:cs="Calibri"/>
          <w:lang w:eastAsia="pt-BR"/>
        </w:rPr>
        <w:t xml:space="preserve"> the intricacies of AWS networking and content delivery services, providing you with a comprehensive understanding of how to optimize your digital content's performance and availability. From creating private networks with Amazon VPC (Virtual Private Cloud) to utilizing the power of Elastic Load Balancing (ELB) for fault tolerance, we explore essential tools and strategies to ensure your applications </w:t>
      </w:r>
      <w:r w:rsidRPr="00C93321">
        <w:rPr>
          <w:rFonts w:ascii="Palatino Linotype" w:eastAsia="Calibri" w:hAnsi="Palatino Linotype" w:cs="Calibri"/>
          <w:lang w:eastAsia="pt-BR"/>
        </w:rPr>
        <w:lastRenderedPageBreak/>
        <w:t>run seamlessly and securely. Furthermore, we delve into AWS's Internet of Things (IoT) offerings and satellite services, showcasing how AWS empowers you to connect and deliver content to the world, whether you're managing IoT devices, leveraging satellite data, or architecting robust networking solutions. Whether you're new to AWS or seeking to deepen your expertise, this chapter equips you with the knowledge and skills to navigate the complex world of content delivery and networking within the AWS cloud ecosystem.</w:t>
      </w:r>
    </w:p>
    <w:p w14:paraId="06F36681" w14:textId="48E83AD0" w:rsidR="00FB1C0B" w:rsidRPr="00FB1C0B" w:rsidRDefault="00FB1C0B" w:rsidP="00FB1C0B">
      <w:pPr>
        <w:jc w:val="both"/>
        <w:rPr>
          <w:rFonts w:ascii="Palatino Linotype" w:eastAsia="Calibri" w:hAnsi="Palatino Linotype" w:cs="Calibri"/>
          <w:lang w:eastAsia="pt-BR"/>
        </w:rPr>
      </w:pPr>
      <w:r w:rsidRPr="00FB1C0B">
        <w:rPr>
          <w:rFonts w:ascii="Palatino Linotype" w:eastAsia="Calibri" w:hAnsi="Palatino Linotype" w:cs="Calibri"/>
          <w:b/>
          <w:bCs/>
          <w:lang w:eastAsia="pt-BR"/>
        </w:rPr>
        <w:br/>
        <w:t>Chapter 5: Security, Identity, and Compliance</w:t>
      </w:r>
      <w:r>
        <w:rPr>
          <w:rFonts w:ascii="Palatino Linotype" w:eastAsia="Calibri" w:hAnsi="Palatino Linotype" w:cs="Calibri"/>
          <w:lang w:eastAsia="pt-BR"/>
        </w:rPr>
        <w:t xml:space="preserve"> </w:t>
      </w:r>
      <w:r w:rsidR="00F95AE5">
        <w:rPr>
          <w:rFonts w:ascii="Palatino Linotype" w:eastAsia="Calibri" w:hAnsi="Palatino Linotype" w:cs="Calibri"/>
          <w:lang w:eastAsia="pt-BR"/>
        </w:rPr>
        <w:t>- d</w:t>
      </w:r>
      <w:r w:rsidRPr="00FB1C0B">
        <w:rPr>
          <w:rFonts w:ascii="Palatino Linotype" w:eastAsia="Calibri" w:hAnsi="Palatino Linotype" w:cs="Calibri"/>
          <w:lang w:eastAsia="pt-BR"/>
        </w:rPr>
        <w:t>ive</w:t>
      </w:r>
      <w:r w:rsidR="00F95AE5">
        <w:rPr>
          <w:rFonts w:ascii="Palatino Linotype" w:eastAsia="Calibri" w:hAnsi="Palatino Linotype" w:cs="Calibri"/>
          <w:lang w:eastAsia="pt-BR"/>
        </w:rPr>
        <w:t>s</w:t>
      </w:r>
      <w:r w:rsidRPr="00FB1C0B">
        <w:rPr>
          <w:rFonts w:ascii="Palatino Linotype" w:eastAsia="Calibri" w:hAnsi="Palatino Linotype" w:cs="Calibri"/>
          <w:lang w:eastAsia="pt-BR"/>
        </w:rPr>
        <w:t xml:space="preserve"> deep into the vital realm of security, identity, and compliance within the AWS cloud in this pivotal chapter. Here, we explore the robust tools and practices that safeguard your data, applications, and infrastructure, ensuring the highest levels of protection and compliance adherence. From AWS Identity and Access Management (IAM) to establish secure access controls to AWS Key Management Service (KMS) for encryption, this chapter equips you with the knowledge and skills to fortify your AWS environment. We also delve into compliance frameworks and best practices, highlighting how AWS simplifies meeting industry-specific security standards and regulations. Whether you're an AWS newcomer or an experienced cloud practitioner, this chapter will empower you to build, manage, and maintain a secure and compliant AWS infrastructure, instilling confidence in your cloud-based endeavors.</w:t>
      </w:r>
    </w:p>
    <w:p w14:paraId="7A787850" w14:textId="77777777" w:rsidR="004F3563" w:rsidRDefault="004F3563" w:rsidP="00402E57">
      <w:pPr>
        <w:jc w:val="both"/>
        <w:rPr>
          <w:rFonts w:ascii="Palatino Linotype" w:eastAsia="Calibri" w:hAnsi="Palatino Linotype" w:cs="Calibri"/>
          <w:lang w:eastAsia="pt-BR"/>
        </w:rPr>
      </w:pPr>
    </w:p>
    <w:p w14:paraId="45A6BA39" w14:textId="0F1C0E62" w:rsidR="00417D3A" w:rsidRPr="00417D3A" w:rsidRDefault="00417D3A" w:rsidP="00417D3A">
      <w:pPr>
        <w:jc w:val="both"/>
        <w:rPr>
          <w:rFonts w:ascii="Palatino Linotype" w:eastAsia="Calibri" w:hAnsi="Palatino Linotype" w:cs="Calibri"/>
          <w:lang w:eastAsia="pt-BR"/>
        </w:rPr>
      </w:pPr>
      <w:r w:rsidRPr="00417D3A">
        <w:rPr>
          <w:rFonts w:ascii="Palatino Linotype" w:eastAsia="Calibri" w:hAnsi="Palatino Linotype" w:cs="Calibri"/>
          <w:b/>
          <w:bCs/>
          <w:lang w:eastAsia="pt-BR"/>
        </w:rPr>
        <w:t>Chapter 6: Database</w:t>
      </w:r>
      <w:r>
        <w:rPr>
          <w:rFonts w:ascii="Palatino Linotype" w:eastAsia="Calibri" w:hAnsi="Palatino Linotype" w:cs="Calibri"/>
          <w:lang w:eastAsia="pt-BR"/>
        </w:rPr>
        <w:t xml:space="preserve"> - e</w:t>
      </w:r>
      <w:r w:rsidRPr="00417D3A">
        <w:rPr>
          <w:rFonts w:ascii="Palatino Linotype" w:eastAsia="Calibri" w:hAnsi="Palatino Linotype" w:cs="Calibri"/>
          <w:lang w:eastAsia="pt-BR"/>
        </w:rPr>
        <w:t>mbark</w:t>
      </w:r>
      <w:r>
        <w:rPr>
          <w:rFonts w:ascii="Palatino Linotype" w:eastAsia="Calibri" w:hAnsi="Palatino Linotype" w:cs="Calibri"/>
          <w:lang w:eastAsia="pt-BR"/>
        </w:rPr>
        <w:t>s</w:t>
      </w:r>
      <w:r w:rsidRPr="00417D3A">
        <w:rPr>
          <w:rFonts w:ascii="Palatino Linotype" w:eastAsia="Calibri" w:hAnsi="Palatino Linotype" w:cs="Calibri"/>
          <w:lang w:eastAsia="pt-BR"/>
        </w:rPr>
        <w:t xml:space="preserve"> on a comprehensive journey into the world of databases within the AWS cloud in this pivotal chapter. We'll delve deep into Amazon's database services, exploring the myriad options available for storing and managing your data. From the stalwart Amazon Relational Database Service (RDS) to the versatile Amazon DynamoDB for NoSQL workloads, we'll guide you through the intricacies of selecting and optimizing the right database solutions to meet your specific requirements. This chapter also covers best practices for database design, scalability, and data security, ensuring that you're well-prepared to harness the full potential of AWS's database services. Whether you're new to AWS or a seasoned practitioner, this chapter provides you with the knowledge and skills to design, deploy, and manage powerful and scalable databases within the AWS ecosystem.</w:t>
      </w:r>
    </w:p>
    <w:p w14:paraId="4893F2B6" w14:textId="77777777" w:rsidR="004F3563" w:rsidRDefault="004F3563" w:rsidP="00402E57">
      <w:pPr>
        <w:jc w:val="both"/>
        <w:rPr>
          <w:rFonts w:ascii="Palatino Linotype" w:eastAsia="Calibri" w:hAnsi="Palatino Linotype" w:cs="Calibri"/>
          <w:lang w:eastAsia="pt-BR"/>
        </w:rPr>
      </w:pPr>
    </w:p>
    <w:p w14:paraId="6824EFB1" w14:textId="031E0F88" w:rsidR="00857DEA" w:rsidRPr="00857DEA" w:rsidRDefault="00857DEA" w:rsidP="00857DEA">
      <w:pPr>
        <w:jc w:val="both"/>
        <w:rPr>
          <w:rFonts w:ascii="Palatino Linotype" w:eastAsia="Calibri" w:hAnsi="Palatino Linotype" w:cs="Calibri"/>
          <w:lang w:eastAsia="pt-BR"/>
        </w:rPr>
      </w:pPr>
      <w:r w:rsidRPr="00857DEA">
        <w:rPr>
          <w:rFonts w:ascii="Palatino Linotype" w:eastAsia="Calibri" w:hAnsi="Palatino Linotype" w:cs="Calibri"/>
          <w:b/>
          <w:bCs/>
          <w:lang w:eastAsia="pt-BR"/>
        </w:rPr>
        <w:t>Chapter 7: Developer Tools &amp; DevOps</w:t>
      </w:r>
      <w:r w:rsidR="002574B0">
        <w:rPr>
          <w:rFonts w:ascii="Palatino Linotype" w:eastAsia="Calibri" w:hAnsi="Palatino Linotype" w:cs="Calibri"/>
          <w:b/>
          <w:bCs/>
          <w:lang w:eastAsia="pt-BR"/>
        </w:rPr>
        <w:t xml:space="preserve"> </w:t>
      </w:r>
      <w:r w:rsidR="002574B0">
        <w:rPr>
          <w:rFonts w:ascii="Palatino Linotype" w:eastAsia="Calibri" w:hAnsi="Palatino Linotype" w:cs="Calibri"/>
          <w:lang w:eastAsia="pt-BR"/>
        </w:rPr>
        <w:t>- d</w:t>
      </w:r>
      <w:r w:rsidRPr="00857DEA">
        <w:rPr>
          <w:rFonts w:ascii="Palatino Linotype" w:eastAsia="Calibri" w:hAnsi="Palatino Linotype" w:cs="Calibri"/>
          <w:lang w:eastAsia="pt-BR"/>
        </w:rPr>
        <w:t>ive</w:t>
      </w:r>
      <w:r w:rsidR="002574B0">
        <w:rPr>
          <w:rFonts w:ascii="Palatino Linotype" w:eastAsia="Calibri" w:hAnsi="Palatino Linotype" w:cs="Calibri"/>
          <w:lang w:eastAsia="pt-BR"/>
        </w:rPr>
        <w:t>s</w:t>
      </w:r>
      <w:r w:rsidRPr="00857DEA">
        <w:rPr>
          <w:rFonts w:ascii="Palatino Linotype" w:eastAsia="Calibri" w:hAnsi="Palatino Linotype" w:cs="Calibri"/>
          <w:lang w:eastAsia="pt-BR"/>
        </w:rPr>
        <w:t xml:space="preserve"> into the heart of modern software development practices with this illuminating chapter. Here, we explore the vibrant world of developer tools and DevOps on the AWS cloud. From setting up robust development environments using AWS Cloud9 and the AWS Command Line Interface (CLI) to embracing DevOps methodologies for streamlined, automated software delivery pipelines, this chapter equips you with the knowledge and hands-on skills to supercharge your development workflows. We'll also delve into essential services like AWS </w:t>
      </w:r>
      <w:proofErr w:type="spellStart"/>
      <w:r w:rsidRPr="00857DEA">
        <w:rPr>
          <w:rFonts w:ascii="Palatino Linotype" w:eastAsia="Calibri" w:hAnsi="Palatino Linotype" w:cs="Calibri"/>
          <w:lang w:eastAsia="pt-BR"/>
        </w:rPr>
        <w:t>CodePipeline</w:t>
      </w:r>
      <w:proofErr w:type="spellEnd"/>
      <w:r w:rsidRPr="00857DEA">
        <w:rPr>
          <w:rFonts w:ascii="Palatino Linotype" w:eastAsia="Calibri" w:hAnsi="Palatino Linotype" w:cs="Calibri"/>
          <w:lang w:eastAsia="pt-BR"/>
        </w:rPr>
        <w:t xml:space="preserve"> and AWS </w:t>
      </w:r>
      <w:proofErr w:type="spellStart"/>
      <w:r w:rsidRPr="00857DEA">
        <w:rPr>
          <w:rFonts w:ascii="Palatino Linotype" w:eastAsia="Calibri" w:hAnsi="Palatino Linotype" w:cs="Calibri"/>
          <w:lang w:eastAsia="pt-BR"/>
        </w:rPr>
        <w:t>CodeBuild</w:t>
      </w:r>
      <w:proofErr w:type="spellEnd"/>
      <w:r w:rsidRPr="00857DEA">
        <w:rPr>
          <w:rFonts w:ascii="Palatino Linotype" w:eastAsia="Calibri" w:hAnsi="Palatino Linotype" w:cs="Calibri"/>
          <w:lang w:eastAsia="pt-BR"/>
        </w:rPr>
        <w:t>, empowering you to automate testing, build, and deployment processes. Whether you're a seasoned developer or just beginning your cloud journey, this chapter will help you harness the power of AWS's developer tools and DevOps practices to optimize your software development life cycle and deliver higher-quality applications efficiently.</w:t>
      </w:r>
    </w:p>
    <w:p w14:paraId="0606745F" w14:textId="2FB821D3" w:rsidR="007F6931" w:rsidRPr="007F6931" w:rsidRDefault="007F6931" w:rsidP="007F6931">
      <w:pPr>
        <w:jc w:val="both"/>
        <w:rPr>
          <w:rFonts w:ascii="Palatino Linotype" w:eastAsia="Calibri" w:hAnsi="Palatino Linotype" w:cs="Calibri"/>
          <w:lang w:eastAsia="pt-BR"/>
        </w:rPr>
      </w:pPr>
      <w:r w:rsidRPr="007F6931">
        <w:rPr>
          <w:rFonts w:ascii="Palatino Linotype" w:eastAsia="Calibri" w:hAnsi="Palatino Linotype" w:cs="Calibri"/>
          <w:b/>
          <w:bCs/>
          <w:lang w:eastAsia="pt-BR"/>
        </w:rPr>
        <w:lastRenderedPageBreak/>
        <w:t>Chapter 8: End User, Front End &amp; Mobile</w:t>
      </w:r>
      <w:r>
        <w:rPr>
          <w:rFonts w:ascii="Palatino Linotype" w:eastAsia="Calibri" w:hAnsi="Palatino Linotype" w:cs="Calibri"/>
          <w:lang w:eastAsia="pt-BR"/>
        </w:rPr>
        <w:t xml:space="preserve"> - </w:t>
      </w:r>
      <w:r w:rsidRPr="007F6931">
        <w:rPr>
          <w:rFonts w:ascii="Palatino Linotype" w:eastAsia="Calibri" w:hAnsi="Palatino Linotype" w:cs="Calibri"/>
          <w:lang w:eastAsia="pt-BR"/>
        </w:rPr>
        <w:t>focus</w:t>
      </w:r>
      <w:r w:rsidR="007C2BCB">
        <w:rPr>
          <w:rFonts w:ascii="Palatino Linotype" w:eastAsia="Calibri" w:hAnsi="Palatino Linotype" w:cs="Calibri"/>
          <w:lang w:eastAsia="pt-BR"/>
        </w:rPr>
        <w:t>es</w:t>
      </w:r>
      <w:r w:rsidRPr="007F6931">
        <w:rPr>
          <w:rFonts w:ascii="Palatino Linotype" w:eastAsia="Calibri" w:hAnsi="Palatino Linotype" w:cs="Calibri"/>
          <w:lang w:eastAsia="pt-BR"/>
        </w:rPr>
        <w:t xml:space="preserve"> </w:t>
      </w:r>
      <w:r w:rsidR="007C2BCB" w:rsidRPr="007F6931">
        <w:rPr>
          <w:rFonts w:ascii="Palatino Linotype" w:eastAsia="Calibri" w:hAnsi="Palatino Linotype" w:cs="Calibri"/>
          <w:lang w:eastAsia="pt-BR"/>
        </w:rPr>
        <w:t>on</w:t>
      </w:r>
      <w:r w:rsidRPr="007F6931">
        <w:rPr>
          <w:rFonts w:ascii="Palatino Linotype" w:eastAsia="Calibri" w:hAnsi="Palatino Linotype" w:cs="Calibri"/>
          <w:lang w:eastAsia="pt-BR"/>
        </w:rPr>
        <w:t xml:space="preserve"> the end user experience and front-end development within the AWS cloud ecosystem. From crafting engaging user interfaces with AWS Amplify and Amazon Sumerian to building responsive and scalable mobile applications using AWS Mobile Hub, this section immerses you in the world of user-centric design and mobile app development. You'll explore strategies to enhance user interactions, optimize performance, and ensure seamless accessibility across devices. Whether you're a seasoned front-end developer or new to mobile app design, this chapter offers valuable insights and practical techniques to create user-friendly, responsive applications that leave a lasting impression.</w:t>
      </w:r>
    </w:p>
    <w:p w14:paraId="305197C4" w14:textId="77777777" w:rsidR="004F3563" w:rsidRDefault="004F3563" w:rsidP="00402E57">
      <w:pPr>
        <w:jc w:val="both"/>
        <w:rPr>
          <w:rFonts w:ascii="Palatino Linotype" w:eastAsia="Calibri" w:hAnsi="Palatino Linotype" w:cs="Calibri"/>
          <w:lang w:eastAsia="pt-BR"/>
        </w:rPr>
      </w:pPr>
    </w:p>
    <w:p w14:paraId="519F14E9" w14:textId="1A533D9E" w:rsidR="00CD2D4C" w:rsidRDefault="00CD2D4C" w:rsidP="00CD2D4C">
      <w:pPr>
        <w:jc w:val="both"/>
        <w:rPr>
          <w:rFonts w:ascii="Palatino Linotype" w:eastAsia="Calibri" w:hAnsi="Palatino Linotype" w:cs="Calibri"/>
          <w:lang w:eastAsia="pt-BR"/>
        </w:rPr>
      </w:pPr>
      <w:r w:rsidRPr="00CD2D4C">
        <w:rPr>
          <w:rFonts w:ascii="Palatino Linotype" w:eastAsia="Calibri" w:hAnsi="Palatino Linotype" w:cs="Calibri"/>
          <w:b/>
          <w:bCs/>
          <w:lang w:eastAsia="pt-BR"/>
        </w:rPr>
        <w:t>Chapter 9: Applications for Business</w:t>
      </w:r>
      <w:r w:rsidR="003F3B6C">
        <w:rPr>
          <w:rFonts w:ascii="Palatino Linotype" w:eastAsia="Calibri" w:hAnsi="Palatino Linotype" w:cs="Calibri"/>
          <w:b/>
          <w:bCs/>
          <w:lang w:eastAsia="pt-BR"/>
        </w:rPr>
        <w:t xml:space="preserve"> </w:t>
      </w:r>
      <w:r w:rsidR="003F3B6C">
        <w:rPr>
          <w:rFonts w:ascii="Palatino Linotype" w:eastAsia="Calibri" w:hAnsi="Palatino Linotype" w:cs="Calibri"/>
          <w:lang w:eastAsia="pt-BR"/>
        </w:rPr>
        <w:t xml:space="preserve">- </w:t>
      </w:r>
      <w:r w:rsidRPr="00CD2D4C">
        <w:rPr>
          <w:rFonts w:ascii="Palatino Linotype" w:eastAsia="Calibri" w:hAnsi="Palatino Linotype" w:cs="Calibri"/>
          <w:lang w:eastAsia="pt-BR"/>
        </w:rPr>
        <w:t>chapter delves into the practical applications of AWS cloud computing in a business context. We explore how AWS can be harnessed to develop and deploy various applications that drive business growth and efficiency. From streamlining operations with AWS Business Applications to optimizing customer experiences through AWS Customer Engagement tools, we provide insights into the transformative power of cloud technology for enterprises. Additionally, we examine real-world case studies and best practices, illuminating how AWS has been leveraged by organizations across industries to build, deploy, and manage applications that enhance productivity, foster innovation, and create a competitive edge. Whether you're a business leader, IT professional, or developer, this chapter equips you with the knowledge and strategies to harness AWS for your organization's success.</w:t>
      </w:r>
    </w:p>
    <w:p w14:paraId="0BE74723" w14:textId="418AF290" w:rsidR="00B846EF" w:rsidRPr="00B846EF" w:rsidRDefault="00B846EF" w:rsidP="00B846EF">
      <w:pPr>
        <w:jc w:val="both"/>
        <w:rPr>
          <w:rFonts w:ascii="Palatino Linotype" w:eastAsia="Calibri" w:hAnsi="Palatino Linotype" w:cs="Calibri"/>
          <w:lang w:eastAsia="pt-BR"/>
        </w:rPr>
      </w:pPr>
      <w:r w:rsidRPr="00B846EF">
        <w:rPr>
          <w:rFonts w:ascii="Palatino Linotype" w:eastAsia="Calibri" w:hAnsi="Palatino Linotype" w:cs="Calibri"/>
          <w:b/>
          <w:bCs/>
          <w:lang w:eastAsia="pt-BR"/>
        </w:rPr>
        <w:br/>
        <w:t>Chapter 10: Analytics and Machine Learning</w:t>
      </w:r>
      <w:r w:rsidR="00E90727">
        <w:rPr>
          <w:rFonts w:ascii="Palatino Linotype" w:eastAsia="Calibri" w:hAnsi="Palatino Linotype" w:cs="Calibri"/>
          <w:lang w:eastAsia="pt-BR"/>
        </w:rPr>
        <w:t xml:space="preserve"> </w:t>
      </w:r>
      <w:r w:rsidRPr="00B846EF">
        <w:rPr>
          <w:rFonts w:ascii="Palatino Linotype" w:eastAsia="Calibri" w:hAnsi="Palatino Linotype" w:cs="Calibri"/>
          <w:lang w:eastAsia="pt-BR"/>
        </w:rPr>
        <w:t>-</w:t>
      </w:r>
      <w:r w:rsidR="00E90727">
        <w:rPr>
          <w:rFonts w:ascii="Palatino Linotype" w:eastAsia="Calibri" w:hAnsi="Palatino Linotype" w:cs="Calibri"/>
          <w:lang w:eastAsia="pt-BR"/>
        </w:rPr>
        <w:t xml:space="preserve"> </w:t>
      </w:r>
      <w:r w:rsidRPr="00B846EF">
        <w:rPr>
          <w:rFonts w:ascii="Palatino Linotype" w:eastAsia="Calibri" w:hAnsi="Palatino Linotype" w:cs="Calibri"/>
          <w:lang w:eastAsia="pt-BR"/>
        </w:rPr>
        <w:t xml:space="preserve">unveils the capabilities of AWS in the realms of analytics and machine learning. We embark on a journey to demystify the art of data analytics and machine learning using AWS services. From AWS </w:t>
      </w:r>
      <w:proofErr w:type="spellStart"/>
      <w:r w:rsidRPr="00B846EF">
        <w:rPr>
          <w:rFonts w:ascii="Palatino Linotype" w:eastAsia="Calibri" w:hAnsi="Palatino Linotype" w:cs="Calibri"/>
          <w:lang w:eastAsia="pt-BR"/>
        </w:rPr>
        <w:t>SageMaker</w:t>
      </w:r>
      <w:proofErr w:type="spellEnd"/>
      <w:r w:rsidRPr="00B846EF">
        <w:rPr>
          <w:rFonts w:ascii="Palatino Linotype" w:eastAsia="Calibri" w:hAnsi="Palatino Linotype" w:cs="Calibri"/>
          <w:lang w:eastAsia="pt-BR"/>
        </w:rPr>
        <w:t xml:space="preserve"> for building, training, and deploying machine learning models to Amazon Redshift for data warehousing and analytics, we delve into the tools and techniques that empower you to derive valuable insights from your data. Whether you're a data scientist, business analyst, or a technology enthusiast, this chapter will equip you with the skills to unlock the full potential of your data and transform it into actionable intelligence, enhancing decision-making and driving innovation within your organization.</w:t>
      </w:r>
    </w:p>
    <w:p w14:paraId="08888957" w14:textId="04A26600" w:rsidR="00DD2E9D" w:rsidRPr="00DD2E9D" w:rsidRDefault="00DD2E9D" w:rsidP="00DD2E9D">
      <w:pPr>
        <w:jc w:val="both"/>
        <w:rPr>
          <w:rFonts w:ascii="Palatino Linotype" w:eastAsia="Calibri" w:hAnsi="Palatino Linotype" w:cs="Calibri"/>
          <w:lang w:eastAsia="pt-BR"/>
        </w:rPr>
      </w:pPr>
      <w:r w:rsidRPr="00DD2E9D">
        <w:rPr>
          <w:rFonts w:ascii="Palatino Linotype" w:eastAsia="Calibri" w:hAnsi="Palatino Linotype" w:cs="Calibri"/>
          <w:b/>
          <w:bCs/>
          <w:lang w:eastAsia="pt-BR"/>
        </w:rPr>
        <w:br/>
        <w:t>Chapter 11: Management &amp; Governance</w:t>
      </w:r>
      <w:r>
        <w:rPr>
          <w:rFonts w:ascii="Palatino Linotype" w:eastAsia="Calibri" w:hAnsi="Palatino Linotype" w:cs="Calibri"/>
          <w:lang w:eastAsia="pt-BR"/>
        </w:rPr>
        <w:t xml:space="preserve"> - </w:t>
      </w:r>
      <w:r w:rsidRPr="00DD2E9D">
        <w:rPr>
          <w:rFonts w:ascii="Palatino Linotype" w:eastAsia="Calibri" w:hAnsi="Palatino Linotype" w:cs="Calibri"/>
          <w:lang w:eastAsia="pt-BR"/>
        </w:rPr>
        <w:t>dives deep into the strategies, tools, and best practices that AWS provides to help you manage your cloud environment efficiently. From AWS Identity and Access Management (IAM) to set up fine-grained access control, AWS CloudWatch for monitoring, AWS Config for resource tracking, and AWS Organizations for multi-account management, we explore the comprehensive suite of services that enable you to govern and optimize your AWS infrastructure. Whether you're a cloud administrator, IT manager, or a business leader, this chapter empowers you to establish a robust management and governance framework, enhancing your organization's agility while ensuring control and security in your AWS cloud environment.</w:t>
      </w:r>
    </w:p>
    <w:p w14:paraId="4279231E" w14:textId="77777777" w:rsidR="00EF2E7E" w:rsidRPr="00CD2D4C" w:rsidRDefault="00EF2E7E" w:rsidP="00CD2D4C">
      <w:pPr>
        <w:jc w:val="both"/>
        <w:rPr>
          <w:rFonts w:ascii="Palatino Linotype" w:eastAsia="Calibri" w:hAnsi="Palatino Linotype" w:cs="Calibri"/>
          <w:lang w:eastAsia="pt-BR"/>
        </w:rPr>
      </w:pPr>
    </w:p>
    <w:p w14:paraId="2101FA18" w14:textId="77777777" w:rsidR="00EF2E7E" w:rsidRPr="00EF2E7E" w:rsidRDefault="00EF2E7E" w:rsidP="00EF2E7E">
      <w:pPr>
        <w:jc w:val="both"/>
        <w:rPr>
          <w:rFonts w:ascii="Palatino Linotype" w:eastAsia="Calibri" w:hAnsi="Palatino Linotype" w:cs="Calibri"/>
          <w:lang w:eastAsia="pt-BR"/>
        </w:rPr>
      </w:pPr>
      <w:r w:rsidRPr="00EF2E7E">
        <w:rPr>
          <w:rFonts w:ascii="Palatino Linotype" w:eastAsia="Calibri" w:hAnsi="Palatino Linotype" w:cs="Calibri"/>
          <w:b/>
          <w:bCs/>
          <w:lang w:eastAsia="pt-BR"/>
        </w:rPr>
        <w:t>Chapter 12: Migration &amp; Transfer</w:t>
      </w:r>
    </w:p>
    <w:p w14:paraId="63E41C78" w14:textId="77777777" w:rsidR="00EF2E7E" w:rsidRDefault="00EF2E7E" w:rsidP="00EF2E7E">
      <w:pPr>
        <w:jc w:val="both"/>
        <w:rPr>
          <w:rFonts w:ascii="Palatino Linotype" w:eastAsia="Calibri" w:hAnsi="Palatino Linotype" w:cs="Calibri"/>
          <w:lang w:eastAsia="pt-BR"/>
        </w:rPr>
      </w:pPr>
      <w:r w:rsidRPr="00EF2E7E">
        <w:rPr>
          <w:rFonts w:ascii="Palatino Linotype" w:eastAsia="Calibri" w:hAnsi="Palatino Linotype" w:cs="Calibri"/>
          <w:lang w:eastAsia="pt-BR"/>
        </w:rPr>
        <w:t xml:space="preserve">Migrating to the cloud is a transformative journey for organizations, and AWS provides a wealth of tools and expertise to make this process seamless and efficient. In this chapter, we embark on a comprehensive exploration of migration strategies and transfer mechanisms that AWS offers. From AWS Database Migration Service (DMS) for database migration to AWS Server Migration Service (SMS) for lifting and shifting on-premises workloads, we delve into the methodologies, best practices, and practical guidance to help you successfully migrate your applications and data to AWS. Additionally, we explore AWS </w:t>
      </w:r>
      <w:proofErr w:type="spellStart"/>
      <w:r w:rsidRPr="00EF2E7E">
        <w:rPr>
          <w:rFonts w:ascii="Palatino Linotype" w:eastAsia="Calibri" w:hAnsi="Palatino Linotype" w:cs="Calibri"/>
          <w:lang w:eastAsia="pt-BR"/>
        </w:rPr>
        <w:t>DataSync</w:t>
      </w:r>
      <w:proofErr w:type="spellEnd"/>
      <w:r w:rsidRPr="00EF2E7E">
        <w:rPr>
          <w:rFonts w:ascii="Palatino Linotype" w:eastAsia="Calibri" w:hAnsi="Palatino Linotype" w:cs="Calibri"/>
          <w:lang w:eastAsia="pt-BR"/>
        </w:rPr>
        <w:t>, which simplifies and accelerates data transfer, and AWS Snow Family, which enables large-scale data transfer to and from the cloud in offline scenarios. Whether you're planning a full-scale migration or seeking to optimize your data transfer processes, this chapter equips you with the knowledge and tools to navigate the intricacies of cloud migration in the AWS ecosystem.</w:t>
      </w:r>
    </w:p>
    <w:p w14:paraId="3A75550A" w14:textId="77777777" w:rsidR="00EF2E7E" w:rsidRPr="00EF2E7E" w:rsidRDefault="00EF2E7E" w:rsidP="00EF2E7E">
      <w:pPr>
        <w:jc w:val="both"/>
        <w:rPr>
          <w:rFonts w:ascii="Palatino Linotype" w:eastAsia="Calibri" w:hAnsi="Palatino Linotype" w:cs="Calibri"/>
          <w:lang w:eastAsia="pt-BR"/>
        </w:rPr>
      </w:pPr>
    </w:p>
    <w:p w14:paraId="6C83BA07" w14:textId="77777777" w:rsidR="00EF2E7E" w:rsidRPr="00EF2E7E" w:rsidRDefault="00EF2E7E" w:rsidP="00EF2E7E">
      <w:pPr>
        <w:jc w:val="both"/>
        <w:rPr>
          <w:rFonts w:ascii="Palatino Linotype" w:eastAsia="Calibri" w:hAnsi="Palatino Linotype" w:cs="Calibri"/>
          <w:lang w:eastAsia="pt-BR"/>
        </w:rPr>
      </w:pPr>
      <w:r w:rsidRPr="00EF2E7E">
        <w:rPr>
          <w:rFonts w:ascii="Palatino Linotype" w:eastAsia="Calibri" w:hAnsi="Palatino Linotype" w:cs="Calibri"/>
          <w:b/>
          <w:bCs/>
          <w:lang w:eastAsia="pt-BR"/>
        </w:rPr>
        <w:t>Chapter 13: AWS Well-Architected Framework</w:t>
      </w:r>
    </w:p>
    <w:p w14:paraId="14849E73" w14:textId="77777777" w:rsidR="00EF2E7E" w:rsidRPr="00EF2E7E" w:rsidRDefault="00EF2E7E" w:rsidP="00EF2E7E">
      <w:pPr>
        <w:jc w:val="both"/>
        <w:rPr>
          <w:rFonts w:ascii="Palatino Linotype" w:eastAsia="Calibri" w:hAnsi="Palatino Linotype" w:cs="Calibri"/>
          <w:lang w:eastAsia="pt-BR"/>
        </w:rPr>
      </w:pPr>
      <w:r w:rsidRPr="00EF2E7E">
        <w:rPr>
          <w:rFonts w:ascii="Palatino Linotype" w:eastAsia="Calibri" w:hAnsi="Palatino Linotype" w:cs="Calibri"/>
          <w:lang w:eastAsia="pt-BR"/>
        </w:rPr>
        <w:t>The foundation of building robust, high-performing, and efficient infrastructure in the AWS cloud lies in adhering to the AWS Well-Architected Framework. In this chapter, we delve deep into this comprehensive framework, exploring its five pillars: operational excellence, security, reliability, performance efficiency, and cost optimization. We dissect the best practices, design principles, and architectural guidance provided by AWS, ensuring that your cloud solutions align with industry standards and are set up for success. Whether you're starting your AWS journey or seeking to optimize existing workloads, this chapter empowers you with the knowledge and tools to architect your applications with excellence in mind, guaranteeing stability, security, and scalability in the cloud.</w:t>
      </w:r>
    </w:p>
    <w:p w14:paraId="3EBF57A7" w14:textId="77777777" w:rsidR="00EF2E7E" w:rsidRPr="00EF2E7E" w:rsidRDefault="00EF2E7E" w:rsidP="00EF2E7E">
      <w:pPr>
        <w:jc w:val="both"/>
        <w:rPr>
          <w:rFonts w:ascii="Palatino Linotype" w:eastAsia="Calibri" w:hAnsi="Palatino Linotype" w:cs="Calibri"/>
          <w:vanish/>
          <w:lang w:eastAsia="pt-BR"/>
        </w:rPr>
      </w:pPr>
      <w:r w:rsidRPr="00EF2E7E">
        <w:rPr>
          <w:rFonts w:ascii="Palatino Linotype" w:eastAsia="Calibri" w:hAnsi="Palatino Linotype" w:cs="Calibri"/>
          <w:vanish/>
          <w:lang w:eastAsia="pt-BR"/>
        </w:rPr>
        <w:t>Top of Form</w:t>
      </w:r>
    </w:p>
    <w:p w14:paraId="5C69B61E" w14:textId="469B505C" w:rsidR="004F3563" w:rsidRDefault="004F3563" w:rsidP="00402E57">
      <w:pPr>
        <w:jc w:val="both"/>
        <w:rPr>
          <w:rFonts w:ascii="Palatino Linotype" w:eastAsia="Calibri" w:hAnsi="Palatino Linotype" w:cs="Calibri"/>
          <w:lang w:eastAsia="pt-BR"/>
        </w:rPr>
      </w:pPr>
    </w:p>
    <w:p w14:paraId="6D09BD71" w14:textId="6944DA41" w:rsidR="00CD6C4F" w:rsidRPr="00CD6C4F" w:rsidRDefault="00CD6C4F" w:rsidP="00CD6C4F">
      <w:pPr>
        <w:jc w:val="both"/>
        <w:rPr>
          <w:rFonts w:ascii="Palatino Linotype" w:eastAsia="Calibri" w:hAnsi="Palatino Linotype" w:cs="Calibri"/>
          <w:lang w:eastAsia="pt-BR"/>
        </w:rPr>
      </w:pPr>
      <w:r w:rsidRPr="00CD6C4F">
        <w:rPr>
          <w:rFonts w:ascii="Palatino Linotype" w:eastAsia="Calibri" w:hAnsi="Palatino Linotype" w:cs="Calibri"/>
          <w:b/>
          <w:bCs/>
          <w:lang w:eastAsia="pt-BR"/>
        </w:rPr>
        <w:t>Chapter 13: AWS Well-Architected Framework</w:t>
      </w:r>
      <w:r w:rsidR="00055F83">
        <w:rPr>
          <w:rFonts w:ascii="Palatino Linotype" w:eastAsia="Calibri" w:hAnsi="Palatino Linotype" w:cs="Calibri"/>
          <w:lang w:eastAsia="pt-BR"/>
        </w:rPr>
        <w:t xml:space="preserve"> - </w:t>
      </w:r>
      <w:r w:rsidRPr="00CD6C4F">
        <w:rPr>
          <w:rFonts w:ascii="Palatino Linotype" w:eastAsia="Calibri" w:hAnsi="Palatino Linotype" w:cs="Calibri"/>
          <w:lang w:eastAsia="pt-BR"/>
        </w:rPr>
        <w:t>delve</w:t>
      </w:r>
      <w:r w:rsidR="00055F83">
        <w:rPr>
          <w:rFonts w:ascii="Palatino Linotype" w:eastAsia="Calibri" w:hAnsi="Palatino Linotype" w:cs="Calibri"/>
          <w:lang w:eastAsia="pt-BR"/>
        </w:rPr>
        <w:t>s</w:t>
      </w:r>
      <w:r w:rsidRPr="00CD6C4F">
        <w:rPr>
          <w:rFonts w:ascii="Palatino Linotype" w:eastAsia="Calibri" w:hAnsi="Palatino Linotype" w:cs="Calibri"/>
          <w:lang w:eastAsia="pt-BR"/>
        </w:rPr>
        <w:t xml:space="preserve"> deep into </w:t>
      </w:r>
      <w:r w:rsidR="00FF3874">
        <w:rPr>
          <w:rFonts w:ascii="Palatino Linotype" w:eastAsia="Calibri" w:hAnsi="Palatino Linotype" w:cs="Calibri"/>
          <w:lang w:eastAsia="pt-BR"/>
        </w:rPr>
        <w:t>t</w:t>
      </w:r>
      <w:r w:rsidR="00FF3874" w:rsidRPr="00FF3874">
        <w:rPr>
          <w:rFonts w:ascii="Palatino Linotype" w:eastAsia="Calibri" w:hAnsi="Palatino Linotype" w:cs="Calibri"/>
          <w:lang w:eastAsia="pt-BR"/>
        </w:rPr>
        <w:t>he foundation of building robust, high-performing, and efficient infrastructure in the AWS cloud</w:t>
      </w:r>
      <w:r w:rsidR="00310AAA">
        <w:rPr>
          <w:rFonts w:ascii="Palatino Linotype" w:eastAsia="Calibri" w:hAnsi="Palatino Linotype" w:cs="Calibri"/>
          <w:lang w:eastAsia="pt-BR"/>
        </w:rPr>
        <w:t>:</w:t>
      </w:r>
      <w:r w:rsidR="00FF3874" w:rsidRPr="00FF3874">
        <w:rPr>
          <w:rFonts w:ascii="Palatino Linotype" w:eastAsia="Calibri" w:hAnsi="Palatino Linotype" w:cs="Calibri"/>
          <w:lang w:eastAsia="pt-BR"/>
        </w:rPr>
        <w:t xml:space="preserve"> the AWS Well-Architected Framework.</w:t>
      </w:r>
      <w:r w:rsidR="00310AAA">
        <w:rPr>
          <w:rFonts w:ascii="Palatino Linotype" w:eastAsia="Calibri" w:hAnsi="Palatino Linotype" w:cs="Calibri"/>
          <w:lang w:eastAsia="pt-BR"/>
        </w:rPr>
        <w:t xml:space="preserve"> T</w:t>
      </w:r>
      <w:r w:rsidRPr="00CD6C4F">
        <w:rPr>
          <w:rFonts w:ascii="Palatino Linotype" w:eastAsia="Calibri" w:hAnsi="Palatino Linotype" w:cs="Calibri"/>
          <w:lang w:eastAsia="pt-BR"/>
        </w:rPr>
        <w:t>his comprehensive framework, exploring its five pillars: operational excellence, security, reliability, performance efficiency, and cost optimization. We dissect the best practices, design principles, and architectural guidance provided by AWS, ensuring that your cloud solutions align with industry standards and are set up for success. Whether you're starting your AWS journey or seeking to optimize existing workloads, this chapter empowers you with the knowledge and tools to architect your applications with excellence in mind, guaranteeing stability, security, and scalability in the cloud.</w:t>
      </w:r>
    </w:p>
    <w:p w14:paraId="16961A39" w14:textId="77777777" w:rsidR="00CD6C4F" w:rsidRDefault="00CD6C4F" w:rsidP="00402E57">
      <w:pPr>
        <w:jc w:val="both"/>
        <w:rPr>
          <w:rFonts w:ascii="Palatino Linotype" w:eastAsia="Calibri" w:hAnsi="Palatino Linotype" w:cs="Calibri"/>
          <w:lang w:eastAsia="pt-BR"/>
        </w:rPr>
      </w:pPr>
    </w:p>
    <w:p w14:paraId="6A0BE980" w14:textId="77777777" w:rsidR="004F3563" w:rsidRDefault="004F3563" w:rsidP="00402E57">
      <w:pPr>
        <w:jc w:val="both"/>
        <w:rPr>
          <w:rFonts w:ascii="Palatino Linotype" w:eastAsia="Calibri" w:hAnsi="Palatino Linotype" w:cs="Calibri"/>
          <w:lang w:eastAsia="pt-BR"/>
        </w:rPr>
      </w:pPr>
    </w:p>
    <w:p w14:paraId="1E625C3A" w14:textId="77777777" w:rsidR="004F3563" w:rsidRDefault="004F3563" w:rsidP="00402E57">
      <w:pPr>
        <w:jc w:val="both"/>
        <w:rPr>
          <w:rFonts w:ascii="Palatino Linotype" w:eastAsia="Calibri" w:hAnsi="Palatino Linotype" w:cs="Calibri"/>
          <w:lang w:eastAsia="pt-BR"/>
        </w:rPr>
      </w:pPr>
    </w:p>
    <w:p w14:paraId="3BF0DC04" w14:textId="77777777" w:rsidR="004F3563" w:rsidRDefault="004F3563" w:rsidP="00402E57">
      <w:pPr>
        <w:jc w:val="both"/>
        <w:rPr>
          <w:rFonts w:ascii="Palatino Linotype" w:eastAsia="Calibri" w:hAnsi="Palatino Linotype" w:cs="Calibri"/>
          <w:lang w:eastAsia="pt-BR"/>
        </w:rPr>
      </w:pPr>
    </w:p>
    <w:p w14:paraId="720BEF25" w14:textId="77777777" w:rsidR="004F3563" w:rsidRDefault="004F3563" w:rsidP="00402E57">
      <w:pPr>
        <w:jc w:val="both"/>
        <w:rPr>
          <w:rFonts w:ascii="Palatino Linotype" w:eastAsia="Calibri" w:hAnsi="Palatino Linotype" w:cs="Calibri"/>
          <w:lang w:eastAsia="pt-BR"/>
        </w:rPr>
      </w:pPr>
    </w:p>
    <w:p w14:paraId="171A2210" w14:textId="77777777" w:rsidR="00367D86" w:rsidRPr="00374E05" w:rsidRDefault="00367D86" w:rsidP="00367D86">
      <w:pPr>
        <w:jc w:val="both"/>
        <w:rPr>
          <w:rFonts w:ascii="Palatino Linotype" w:hAnsi="Palatino Linotype"/>
          <w:b/>
          <w:sz w:val="28"/>
          <w:szCs w:val="28"/>
        </w:rPr>
      </w:pPr>
    </w:p>
    <w:p w14:paraId="60998D36" w14:textId="77777777" w:rsidR="00367D86" w:rsidRPr="00374E05" w:rsidRDefault="00367D86" w:rsidP="00367D86">
      <w:pPr>
        <w:jc w:val="center"/>
        <w:rPr>
          <w:rFonts w:ascii="Palatino Linotype" w:hAnsi="Palatino Linotype"/>
          <w:b/>
          <w:sz w:val="28"/>
          <w:szCs w:val="28"/>
        </w:rPr>
      </w:pPr>
      <w:r w:rsidRPr="00374E05">
        <w:rPr>
          <w:rFonts w:ascii="Palatino Linotype" w:hAnsi="Palatino Linotype"/>
          <w:b/>
          <w:sz w:val="28"/>
          <w:szCs w:val="28"/>
        </w:rPr>
        <w:t>About the Author</w:t>
      </w:r>
    </w:p>
    <w:p w14:paraId="7DCB42CE" w14:textId="77777777" w:rsidR="00367D86" w:rsidRPr="00374E05" w:rsidRDefault="00367D86" w:rsidP="00367D86">
      <w:pPr>
        <w:jc w:val="center"/>
        <w:rPr>
          <w:rFonts w:ascii="Palatino Linotype" w:hAnsi="Palatino Linotype"/>
          <w:b/>
          <w:sz w:val="28"/>
          <w:szCs w:val="28"/>
        </w:rPr>
      </w:pPr>
    </w:p>
    <w:p w14:paraId="0A7448A0" w14:textId="3A5A7B37" w:rsidR="00B91243" w:rsidRPr="00B91243" w:rsidRDefault="00B91243" w:rsidP="00B91243">
      <w:pPr>
        <w:spacing w:after="0" w:line="240" w:lineRule="auto"/>
        <w:rPr>
          <w:rFonts w:ascii="Palatino Linotype" w:eastAsia="Times New Roman" w:hAnsi="Palatino Linotype" w:cs="Times New Roman"/>
          <w:color w:val="000000"/>
          <w:sz w:val="24"/>
          <w:szCs w:val="24"/>
        </w:rPr>
      </w:pPr>
      <w:bookmarkStart w:id="1" w:name="_heading=h.gjdgxs" w:colFirst="0" w:colLast="0"/>
      <w:bookmarkEnd w:id="1"/>
      <w:r w:rsidRPr="00B91243">
        <w:rPr>
          <w:rFonts w:ascii="Palatino Linotype" w:eastAsia="Times New Roman" w:hAnsi="Palatino Linotype" w:cs="Times New Roman"/>
          <w:color w:val="000000"/>
          <w:sz w:val="24"/>
          <w:szCs w:val="24"/>
        </w:rPr>
        <w:t xml:space="preserve">Paulo Leocadio, based in Fort Lauderdale, Florida, is a seasoned engineer, researcher, and digital transformation specialist with over 40 years of experience. Throughout his </w:t>
      </w:r>
      <w:r w:rsidR="000F748A">
        <w:rPr>
          <w:rFonts w:ascii="Palatino Linotype" w:eastAsia="Times New Roman" w:hAnsi="Palatino Linotype" w:cs="Times New Roman"/>
          <w:color w:val="000000"/>
          <w:sz w:val="24"/>
          <w:szCs w:val="24"/>
        </w:rPr>
        <w:t>distinguished</w:t>
      </w:r>
      <w:r w:rsidRPr="00B91243">
        <w:rPr>
          <w:rFonts w:ascii="Palatino Linotype" w:eastAsia="Times New Roman" w:hAnsi="Palatino Linotype" w:cs="Times New Roman"/>
          <w:color w:val="000000"/>
          <w:sz w:val="24"/>
          <w:szCs w:val="24"/>
        </w:rPr>
        <w:t xml:space="preserve"> career, he has dedicated himself to creating innovative solutions that drive progress in governments, organizations, and communities. Currently, Paulo serves as a technical advisor to AI and Machine Learning startups, channeling his expertise towards empowering citizens and shaping the future through his research and development venture focused on harnessing data-driven innovation for eGovernment solutions.</w:t>
      </w:r>
    </w:p>
    <w:p w14:paraId="2A12C9C4" w14:textId="77777777" w:rsidR="00B91243" w:rsidRPr="00B91243" w:rsidRDefault="00B91243" w:rsidP="00B91243">
      <w:pPr>
        <w:spacing w:after="0" w:line="240" w:lineRule="auto"/>
        <w:rPr>
          <w:rFonts w:ascii="Palatino Linotype" w:eastAsia="Times New Roman" w:hAnsi="Palatino Linotype" w:cs="Times New Roman"/>
          <w:color w:val="000000"/>
          <w:sz w:val="24"/>
          <w:szCs w:val="24"/>
        </w:rPr>
      </w:pPr>
    </w:p>
    <w:p w14:paraId="2DD31B0D" w14:textId="2D664014" w:rsidR="00B91243" w:rsidRPr="00B91243" w:rsidRDefault="00B91243" w:rsidP="00B91243">
      <w:pPr>
        <w:spacing w:after="0" w:line="240" w:lineRule="auto"/>
        <w:rPr>
          <w:rFonts w:ascii="Palatino Linotype" w:eastAsia="Times New Roman" w:hAnsi="Palatino Linotype" w:cs="Times New Roman"/>
          <w:color w:val="000000"/>
          <w:sz w:val="24"/>
          <w:szCs w:val="24"/>
        </w:rPr>
      </w:pPr>
      <w:r w:rsidRPr="00B91243">
        <w:rPr>
          <w:rFonts w:ascii="Palatino Linotype" w:eastAsia="Times New Roman" w:hAnsi="Palatino Linotype" w:cs="Times New Roman"/>
          <w:color w:val="000000"/>
          <w:sz w:val="24"/>
          <w:szCs w:val="24"/>
        </w:rPr>
        <w:t>Paulo's unwavering commitment revolves around leveraging cloud computing, artificial intelligence, machine learning, and big data to fuel global digital transformation. His expertise has led to research publications in AI, machine learning, and digital transformation for governments and smart cities, significantly advancing knowledge and best practices in these domains.</w:t>
      </w:r>
    </w:p>
    <w:p w14:paraId="16C19A11" w14:textId="77777777" w:rsidR="00B91243" w:rsidRPr="00B91243" w:rsidRDefault="00B91243" w:rsidP="00B91243">
      <w:pPr>
        <w:spacing w:after="0" w:line="240" w:lineRule="auto"/>
        <w:rPr>
          <w:rFonts w:ascii="Palatino Linotype" w:eastAsia="Times New Roman" w:hAnsi="Palatino Linotype" w:cs="Times New Roman"/>
          <w:color w:val="000000"/>
          <w:sz w:val="24"/>
          <w:szCs w:val="24"/>
        </w:rPr>
      </w:pPr>
    </w:p>
    <w:p w14:paraId="1C403793" w14:textId="77777777" w:rsidR="00B91243" w:rsidRPr="00B91243" w:rsidRDefault="00B91243" w:rsidP="00B91243">
      <w:pPr>
        <w:spacing w:after="0" w:line="240" w:lineRule="auto"/>
        <w:rPr>
          <w:rFonts w:ascii="Palatino Linotype" w:eastAsia="Times New Roman" w:hAnsi="Palatino Linotype" w:cs="Times New Roman"/>
          <w:color w:val="000000"/>
          <w:sz w:val="24"/>
          <w:szCs w:val="24"/>
        </w:rPr>
      </w:pPr>
      <w:r w:rsidRPr="00B91243">
        <w:rPr>
          <w:rFonts w:ascii="Palatino Linotype" w:eastAsia="Times New Roman" w:hAnsi="Palatino Linotype" w:cs="Times New Roman"/>
          <w:color w:val="000000"/>
          <w:sz w:val="24"/>
          <w:szCs w:val="24"/>
        </w:rPr>
        <w:t>Having held leadership roles at Microsoft, Paulo has spearheaded projects in IT services management, enterprise strategy, technical support, and software development, solidifying his extensive experience in the technology industry. Renowned for his scholarly contributions in AI, machine learning, and digital transformation, he architects cutting-edge solutions that drive cloud adoption and facilitate seamless AI and ML integration, particularly within Smart Cities initiatives.</w:t>
      </w:r>
    </w:p>
    <w:p w14:paraId="66A0BB1F" w14:textId="77777777" w:rsidR="00B91243" w:rsidRPr="00B91243" w:rsidRDefault="00B91243" w:rsidP="00B91243">
      <w:pPr>
        <w:spacing w:after="0" w:line="240" w:lineRule="auto"/>
        <w:rPr>
          <w:rFonts w:ascii="Palatino Linotype" w:eastAsia="Times New Roman" w:hAnsi="Palatino Linotype" w:cs="Times New Roman"/>
          <w:color w:val="000000"/>
          <w:sz w:val="24"/>
          <w:szCs w:val="24"/>
        </w:rPr>
      </w:pPr>
    </w:p>
    <w:p w14:paraId="3F37815C" w14:textId="40063E36" w:rsidR="00B91243" w:rsidRPr="00B91243" w:rsidRDefault="00B91243" w:rsidP="00B91243">
      <w:pPr>
        <w:spacing w:after="0" w:line="240" w:lineRule="auto"/>
        <w:rPr>
          <w:rFonts w:ascii="Palatino Linotype" w:eastAsia="Times New Roman" w:hAnsi="Palatino Linotype" w:cs="Times New Roman"/>
          <w:color w:val="000000"/>
          <w:sz w:val="24"/>
          <w:szCs w:val="24"/>
        </w:rPr>
      </w:pPr>
      <w:r w:rsidRPr="00B91243">
        <w:rPr>
          <w:rFonts w:ascii="Palatino Linotype" w:eastAsia="Times New Roman" w:hAnsi="Palatino Linotype" w:cs="Times New Roman"/>
          <w:color w:val="000000"/>
          <w:sz w:val="24"/>
          <w:szCs w:val="24"/>
        </w:rPr>
        <w:t xml:space="preserve">Paulo's illustrious career is defined by his commitment to excellence, innovation, and collaboration. His diverse portfolio of experiences, complemented by </w:t>
      </w:r>
      <w:r w:rsidR="002B438D">
        <w:rPr>
          <w:rFonts w:ascii="Palatino Linotype" w:eastAsia="Times New Roman" w:hAnsi="Palatino Linotype" w:cs="Times New Roman"/>
          <w:color w:val="000000"/>
          <w:sz w:val="24"/>
          <w:szCs w:val="24"/>
        </w:rPr>
        <w:t xml:space="preserve">numerous </w:t>
      </w:r>
      <w:r w:rsidRPr="00B91243">
        <w:rPr>
          <w:rFonts w:ascii="Palatino Linotype" w:eastAsia="Times New Roman" w:hAnsi="Palatino Linotype" w:cs="Times New Roman"/>
          <w:color w:val="000000"/>
          <w:sz w:val="24"/>
          <w:szCs w:val="24"/>
        </w:rPr>
        <w:t xml:space="preserve">accolades </w:t>
      </w:r>
      <w:r w:rsidR="000F2D1C">
        <w:rPr>
          <w:rFonts w:ascii="Palatino Linotype" w:eastAsia="Times New Roman" w:hAnsi="Palatino Linotype" w:cs="Times New Roman"/>
          <w:color w:val="000000"/>
          <w:sz w:val="24"/>
          <w:szCs w:val="24"/>
        </w:rPr>
        <w:t>during his tenure at</w:t>
      </w:r>
      <w:r w:rsidRPr="00B91243">
        <w:rPr>
          <w:rFonts w:ascii="Palatino Linotype" w:eastAsia="Times New Roman" w:hAnsi="Palatino Linotype" w:cs="Times New Roman"/>
          <w:color w:val="000000"/>
          <w:sz w:val="24"/>
          <w:szCs w:val="24"/>
        </w:rPr>
        <w:t xml:space="preserve"> Microsoft, technical certifications, and academic degrees, underscores his knowledge and expertise in the realm of technology and digital transformation. Paulo envisions a future centered on pushing boundaries, nurturing innovation, and making an enduring impact on the world of technology and business.</w:t>
      </w:r>
    </w:p>
    <w:p w14:paraId="5492A491" w14:textId="77777777" w:rsidR="00B57560" w:rsidRPr="00AA04CE" w:rsidRDefault="00B57560" w:rsidP="00AA04CE"/>
    <w:p w14:paraId="25BDB6A2" w14:textId="77777777" w:rsidR="00CC1FE2" w:rsidRDefault="00CC1FE2" w:rsidP="00B616BF">
      <w:pPr>
        <w:pStyle w:val="Heading1"/>
      </w:pPr>
    </w:p>
    <w:p w14:paraId="33769572" w14:textId="1B978CA5" w:rsidR="0029183A" w:rsidRPr="0094412E" w:rsidRDefault="0029183A" w:rsidP="00D856C5">
      <w:pPr>
        <w:pStyle w:val="Heading1"/>
      </w:pPr>
    </w:p>
    <w:sectPr w:rsidR="0029183A" w:rsidRPr="0094412E" w:rsidSect="006E2FD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B2E85" w14:textId="77777777" w:rsidR="002049C8" w:rsidRDefault="002049C8" w:rsidP="002049C8">
      <w:pPr>
        <w:spacing w:after="0" w:line="240" w:lineRule="auto"/>
      </w:pPr>
      <w:r>
        <w:separator/>
      </w:r>
    </w:p>
  </w:endnote>
  <w:endnote w:type="continuationSeparator" w:id="0">
    <w:p w14:paraId="0AAB0105" w14:textId="77777777" w:rsidR="002049C8" w:rsidRDefault="002049C8" w:rsidP="002049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7A2FD" w14:textId="77777777" w:rsidR="002049C8" w:rsidRDefault="002049C8" w:rsidP="002049C8">
      <w:pPr>
        <w:spacing w:after="0" w:line="240" w:lineRule="auto"/>
      </w:pPr>
      <w:r>
        <w:separator/>
      </w:r>
    </w:p>
  </w:footnote>
  <w:footnote w:type="continuationSeparator" w:id="0">
    <w:p w14:paraId="0AEA7982" w14:textId="77777777" w:rsidR="002049C8" w:rsidRDefault="002049C8" w:rsidP="002049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808701"/>
      <w:docPartObj>
        <w:docPartGallery w:val="Page Numbers (Top of Page)"/>
        <w:docPartUnique/>
      </w:docPartObj>
    </w:sdtPr>
    <w:sdtEndPr>
      <w:rPr>
        <w:rFonts w:ascii="Cambria" w:hAnsi="Cambria"/>
        <w:noProof/>
        <w:sz w:val="24"/>
        <w:szCs w:val="24"/>
      </w:rPr>
    </w:sdtEndPr>
    <w:sdtContent>
      <w:p w14:paraId="06FEF494" w14:textId="74CF53EA" w:rsidR="00F2474C" w:rsidRPr="0007261B" w:rsidRDefault="00853C69">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416BD665" wp14:editId="49E5B8FD">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37D36ACB" w14:textId="77777777" w:rsidR="00853C69" w:rsidRDefault="00853C69" w:rsidP="00853C69">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416BD665"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37D36ACB" w14:textId="77777777" w:rsidR="00853C69" w:rsidRDefault="00853C69" w:rsidP="00853C69">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00F2474C" w:rsidRPr="0007261B">
          <w:rPr>
            <w:rFonts w:ascii="Cambria" w:hAnsi="Cambria"/>
            <w:sz w:val="24"/>
            <w:szCs w:val="24"/>
          </w:rPr>
          <w:fldChar w:fldCharType="begin"/>
        </w:r>
        <w:r w:rsidR="00F2474C" w:rsidRPr="0007261B">
          <w:rPr>
            <w:rFonts w:ascii="Cambria" w:hAnsi="Cambria"/>
            <w:sz w:val="24"/>
            <w:szCs w:val="24"/>
          </w:rPr>
          <w:instrText xml:space="preserve"> PAGE   \* MERGEFORMAT </w:instrText>
        </w:r>
        <w:r w:rsidR="00F2474C" w:rsidRPr="0007261B">
          <w:rPr>
            <w:rFonts w:ascii="Cambria" w:hAnsi="Cambria"/>
            <w:sz w:val="24"/>
            <w:szCs w:val="24"/>
          </w:rPr>
          <w:fldChar w:fldCharType="separate"/>
        </w:r>
        <w:r w:rsidR="00F2474C" w:rsidRPr="0007261B">
          <w:rPr>
            <w:rFonts w:ascii="Cambria" w:hAnsi="Cambria"/>
            <w:noProof/>
            <w:sz w:val="24"/>
            <w:szCs w:val="24"/>
          </w:rPr>
          <w:t>2</w:t>
        </w:r>
        <w:r w:rsidR="00F2474C" w:rsidRPr="0007261B">
          <w:rPr>
            <w:rFonts w:ascii="Cambria" w:hAnsi="Cambria"/>
            <w:noProof/>
            <w:sz w:val="24"/>
            <w:szCs w:val="24"/>
          </w:rPr>
          <w:fldChar w:fldCharType="end"/>
        </w:r>
      </w:p>
    </w:sdtContent>
  </w:sdt>
  <w:p w14:paraId="2AF6F110" w14:textId="2B4996BD" w:rsidR="00F2474C" w:rsidRPr="00F91767" w:rsidRDefault="001E066E" w:rsidP="00571048">
    <w:pPr>
      <w:pBdr>
        <w:top w:val="nil"/>
        <w:left w:val="nil"/>
        <w:bottom w:val="nil"/>
        <w:right w:val="nil"/>
        <w:between w:val="nil"/>
      </w:pBdr>
      <w:tabs>
        <w:tab w:val="center" w:pos="4680"/>
        <w:tab w:val="right" w:pos="9360"/>
      </w:tabs>
      <w:rPr>
        <w:rFonts w:ascii="Cambria" w:hAnsi="Cambria"/>
      </w:rPr>
    </w:pPr>
    <w:r>
      <w:rPr>
        <w:rFonts w:ascii="Cambria" w:eastAsia="Cambria" w:hAnsi="Cambria" w:cs="Cambria"/>
        <w:color w:val="000000"/>
      </w:rPr>
      <w:t>AWS Cloud Computing Master Class</w:t>
    </w:r>
    <w:r w:rsidR="00853C69">
      <w:rPr>
        <w:rFonts w:ascii="Cambria" w:eastAsia="Cambria" w:hAnsi="Cambria" w:cs="Cambria"/>
        <w:color w:val="000000"/>
      </w:rPr>
      <w:t xml:space="preserve">        </w:t>
    </w:r>
    <w:r w:rsidR="00853C69">
      <w:rPr>
        <w:rFonts w:ascii="Cambria" w:eastAsia="Cambria" w:hAnsi="Cambria" w:cs="Cambria"/>
        <w:color w:val="000000"/>
      </w:rPr>
      <w:tab/>
    </w:r>
    <w:r w:rsidR="00853C69">
      <w:rPr>
        <w:rFonts w:ascii="Cambria" w:eastAsia="Cambria" w:hAnsi="Cambria" w:cs="Cambria"/>
        <w:color w:val="000000"/>
      </w:rPr>
      <w:tab/>
    </w:r>
    <w:r>
      <w:rPr>
        <w:rFonts w:ascii="Cambria" w:eastAsia="Cambria" w:hAnsi="Cambria" w:cs="Cambria"/>
        <w:color w:val="000000"/>
      </w:rPr>
      <w:t>Preface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xMDexsDSwsLQwNzFW0lEKTi0uzszPAykwrgUAEHxBfywAAAA="/>
  </w:docVars>
  <w:rsids>
    <w:rsidRoot w:val="004433F7"/>
    <w:rsid w:val="00003767"/>
    <w:rsid w:val="00027C8B"/>
    <w:rsid w:val="0003334F"/>
    <w:rsid w:val="00055F83"/>
    <w:rsid w:val="0007261B"/>
    <w:rsid w:val="00091A08"/>
    <w:rsid w:val="000B6D77"/>
    <w:rsid w:val="000D38B9"/>
    <w:rsid w:val="000F2D1C"/>
    <w:rsid w:val="000F633B"/>
    <w:rsid w:val="000F748A"/>
    <w:rsid w:val="001429DF"/>
    <w:rsid w:val="00143CEC"/>
    <w:rsid w:val="00146E5B"/>
    <w:rsid w:val="001478A7"/>
    <w:rsid w:val="0017679C"/>
    <w:rsid w:val="001A2E90"/>
    <w:rsid w:val="001D3083"/>
    <w:rsid w:val="001D7686"/>
    <w:rsid w:val="001E066E"/>
    <w:rsid w:val="002049C8"/>
    <w:rsid w:val="00212C70"/>
    <w:rsid w:val="002157B9"/>
    <w:rsid w:val="00231BC8"/>
    <w:rsid w:val="002574B0"/>
    <w:rsid w:val="002803D6"/>
    <w:rsid w:val="0029183A"/>
    <w:rsid w:val="002A0C76"/>
    <w:rsid w:val="002A2536"/>
    <w:rsid w:val="002A6CD3"/>
    <w:rsid w:val="002B246F"/>
    <w:rsid w:val="002B438D"/>
    <w:rsid w:val="002C3D63"/>
    <w:rsid w:val="002E32F7"/>
    <w:rsid w:val="002F7619"/>
    <w:rsid w:val="00300DD4"/>
    <w:rsid w:val="00310AAA"/>
    <w:rsid w:val="00327CD6"/>
    <w:rsid w:val="00364442"/>
    <w:rsid w:val="003678A8"/>
    <w:rsid w:val="00367D86"/>
    <w:rsid w:val="003829CC"/>
    <w:rsid w:val="003874DE"/>
    <w:rsid w:val="003C5D5F"/>
    <w:rsid w:val="003E24DA"/>
    <w:rsid w:val="003F3B6C"/>
    <w:rsid w:val="00402E57"/>
    <w:rsid w:val="00417D3A"/>
    <w:rsid w:val="00420125"/>
    <w:rsid w:val="0042443A"/>
    <w:rsid w:val="004433F7"/>
    <w:rsid w:val="00445347"/>
    <w:rsid w:val="00451CF5"/>
    <w:rsid w:val="00481029"/>
    <w:rsid w:val="004C48F8"/>
    <w:rsid w:val="004E5D34"/>
    <w:rsid w:val="004F27B1"/>
    <w:rsid w:val="004F3563"/>
    <w:rsid w:val="00501249"/>
    <w:rsid w:val="00501ED1"/>
    <w:rsid w:val="005225B1"/>
    <w:rsid w:val="00571048"/>
    <w:rsid w:val="00586A53"/>
    <w:rsid w:val="0059188C"/>
    <w:rsid w:val="005D734A"/>
    <w:rsid w:val="005F3D71"/>
    <w:rsid w:val="00640A2F"/>
    <w:rsid w:val="00651859"/>
    <w:rsid w:val="006E2FDA"/>
    <w:rsid w:val="0074180F"/>
    <w:rsid w:val="00753C5B"/>
    <w:rsid w:val="00753E38"/>
    <w:rsid w:val="00791503"/>
    <w:rsid w:val="007C2BCB"/>
    <w:rsid w:val="007F37AE"/>
    <w:rsid w:val="007F6931"/>
    <w:rsid w:val="00801A32"/>
    <w:rsid w:val="00814128"/>
    <w:rsid w:val="00824209"/>
    <w:rsid w:val="00843B28"/>
    <w:rsid w:val="00844FBA"/>
    <w:rsid w:val="0084709B"/>
    <w:rsid w:val="00853C69"/>
    <w:rsid w:val="00857DEA"/>
    <w:rsid w:val="0086526B"/>
    <w:rsid w:val="0087504C"/>
    <w:rsid w:val="00895803"/>
    <w:rsid w:val="008A3D09"/>
    <w:rsid w:val="00900839"/>
    <w:rsid w:val="00902A40"/>
    <w:rsid w:val="00936A2E"/>
    <w:rsid w:val="0094412E"/>
    <w:rsid w:val="009724A7"/>
    <w:rsid w:val="009762DE"/>
    <w:rsid w:val="0098035C"/>
    <w:rsid w:val="009808E6"/>
    <w:rsid w:val="009B1AA3"/>
    <w:rsid w:val="009B283C"/>
    <w:rsid w:val="009C077A"/>
    <w:rsid w:val="009F2DB6"/>
    <w:rsid w:val="00A03A30"/>
    <w:rsid w:val="00A15294"/>
    <w:rsid w:val="00A562A5"/>
    <w:rsid w:val="00A7162B"/>
    <w:rsid w:val="00A717B9"/>
    <w:rsid w:val="00A75DC4"/>
    <w:rsid w:val="00AA00CF"/>
    <w:rsid w:val="00AA04CE"/>
    <w:rsid w:val="00B2783E"/>
    <w:rsid w:val="00B57560"/>
    <w:rsid w:val="00B616BF"/>
    <w:rsid w:val="00B65E9E"/>
    <w:rsid w:val="00B846EF"/>
    <w:rsid w:val="00B91243"/>
    <w:rsid w:val="00BD45AC"/>
    <w:rsid w:val="00BE3C90"/>
    <w:rsid w:val="00BF0F34"/>
    <w:rsid w:val="00C16495"/>
    <w:rsid w:val="00C93321"/>
    <w:rsid w:val="00CB0278"/>
    <w:rsid w:val="00CC1FE2"/>
    <w:rsid w:val="00CD2D4C"/>
    <w:rsid w:val="00CD335C"/>
    <w:rsid w:val="00CD6C4F"/>
    <w:rsid w:val="00D12E19"/>
    <w:rsid w:val="00D75700"/>
    <w:rsid w:val="00D856C5"/>
    <w:rsid w:val="00D95512"/>
    <w:rsid w:val="00DA563B"/>
    <w:rsid w:val="00DA6190"/>
    <w:rsid w:val="00DC274E"/>
    <w:rsid w:val="00DD2E9D"/>
    <w:rsid w:val="00E552C3"/>
    <w:rsid w:val="00E90727"/>
    <w:rsid w:val="00E95357"/>
    <w:rsid w:val="00EB47AA"/>
    <w:rsid w:val="00EF2E7E"/>
    <w:rsid w:val="00EF6274"/>
    <w:rsid w:val="00F2474C"/>
    <w:rsid w:val="00F829D2"/>
    <w:rsid w:val="00F91767"/>
    <w:rsid w:val="00F95AE5"/>
    <w:rsid w:val="00FA4D9D"/>
    <w:rsid w:val="00FB1C0B"/>
    <w:rsid w:val="00FB4B74"/>
    <w:rsid w:val="00FE1008"/>
    <w:rsid w:val="00FE3A4F"/>
    <w:rsid w:val="00FE5714"/>
    <w:rsid w:val="00FF3874"/>
    <w:rsid w:val="00FF4C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12E"/>
    <w:rPr>
      <w:lang w:val="en-US"/>
    </w:rPr>
  </w:style>
  <w:style w:type="paragraph" w:styleId="Heading1">
    <w:name w:val="heading 1"/>
    <w:basedOn w:val="Normal"/>
    <w:next w:val="Normal"/>
    <w:link w:val="Heading1Char"/>
    <w:autoRedefine/>
    <w:uiPriority w:val="9"/>
    <w:qFormat/>
    <w:rsid w:val="00A717B9"/>
    <w:pPr>
      <w:keepNext/>
      <w:keepLines/>
      <w:spacing w:before="240" w:after="0"/>
      <w:outlineLvl w:val="0"/>
    </w:pPr>
    <w:rPr>
      <w:rFonts w:ascii="Palatino Linotype" w:eastAsiaTheme="majorEastAsia" w:hAnsi="Palatino Linotype" w:cstheme="majorBidi"/>
      <w:color w:val="000000" w:themeColor="text1"/>
      <w:sz w:val="40"/>
      <w:szCs w:val="32"/>
    </w:rPr>
  </w:style>
  <w:style w:type="paragraph" w:styleId="Heading2">
    <w:name w:val="heading 2"/>
    <w:basedOn w:val="Normal"/>
    <w:next w:val="Normal"/>
    <w:link w:val="Heading2Char"/>
    <w:uiPriority w:val="9"/>
    <w:semiHidden/>
    <w:unhideWhenUsed/>
    <w:qFormat/>
    <w:rsid w:val="009441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441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A15294"/>
    <w:pPr>
      <w:spacing w:before="0" w:line="276" w:lineRule="auto"/>
      <w:jc w:val="right"/>
    </w:pPr>
    <w:rPr>
      <w:rFonts w:eastAsia="Palatino Linotype" w:cs="Palatino Linotype"/>
      <w:b/>
      <w:sz w:val="80"/>
      <w:szCs w:val="80"/>
    </w:rPr>
  </w:style>
  <w:style w:type="character" w:customStyle="1" w:styleId="ChapterTitleBPBHEBChar">
    <w:name w:val="Chapter Title [BPB HEB] Char"/>
    <w:basedOn w:val="Heading1Char"/>
    <w:link w:val="ChapterTitleBPBHEB"/>
    <w:rsid w:val="00A15294"/>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A717B9"/>
    <w:rPr>
      <w:rFonts w:ascii="Palatino Linotype" w:eastAsiaTheme="majorEastAsia" w:hAnsi="Palatino Linotype" w:cstheme="majorBidi"/>
      <w:color w:val="000000" w:themeColor="text1"/>
      <w:sz w:val="40"/>
      <w:szCs w:val="32"/>
      <w:lang w:val="en-US"/>
    </w:rPr>
  </w:style>
  <w:style w:type="paragraph" w:customStyle="1" w:styleId="ChapterTitleNumberBPBHEB">
    <w:name w:val="Chapter Title Number [BPB HEB]"/>
    <w:basedOn w:val="Heading1"/>
    <w:link w:val="ChapterTitleNumberBPBHEBChar"/>
    <w:qFormat/>
    <w:rsid w:val="00A15294"/>
    <w:pPr>
      <w:spacing w:before="0" w:line="276" w:lineRule="auto"/>
      <w:jc w:val="right"/>
    </w:pPr>
    <w:rPr>
      <w:rFonts w:eastAsia="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A15294"/>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A15294"/>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A15294"/>
    <w:rPr>
      <w:rFonts w:ascii="Consolas" w:eastAsia="Arial" w:hAnsi="Consolas" w:cs="Arial"/>
      <w:sz w:val="20"/>
      <w:szCs w:val="20"/>
    </w:rPr>
  </w:style>
  <w:style w:type="paragraph" w:customStyle="1" w:styleId="CodeinTextBPBHEB">
    <w:name w:val="Code in Text [BPB HEB]"/>
    <w:basedOn w:val="Normal"/>
    <w:link w:val="CodeinTextBPBHEBChar"/>
    <w:qFormat/>
    <w:rsid w:val="00A15294"/>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A15294"/>
    <w:rPr>
      <w:rFonts w:ascii="Consolas" w:eastAsia="Palatino Linotype" w:hAnsi="Consolas" w:cs="Palatino Linotype"/>
      <w:b/>
      <w:sz w:val="20"/>
      <w:szCs w:val="20"/>
    </w:rPr>
  </w:style>
  <w:style w:type="paragraph" w:customStyle="1" w:styleId="FigureCaptionBPBHEB">
    <w:name w:val="Figure Caption [BPB HEB]"/>
    <w:basedOn w:val="Normal"/>
    <w:link w:val="FigureCaptionBPBHEBChar"/>
    <w:qFormat/>
    <w:rsid w:val="00A15294"/>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A15294"/>
    <w:rPr>
      <w:rFonts w:ascii="Palatino Linotype" w:eastAsia="Palatino Linotype" w:hAnsi="Palatino Linotype" w:cs="Palatino Linotype"/>
      <w:bCs/>
      <w:i/>
      <w:iCs/>
      <w:sz w:val="18"/>
      <w:szCs w:val="18"/>
    </w:rPr>
  </w:style>
  <w:style w:type="paragraph" w:customStyle="1" w:styleId="Heading1BPBHEB">
    <w:name w:val="Heading 1 [BPB HEB]"/>
    <w:basedOn w:val="Heading1"/>
    <w:rsid w:val="00A15294"/>
    <w:pPr>
      <w:spacing w:before="400" w:line="276" w:lineRule="auto"/>
    </w:pPr>
    <w:rPr>
      <w:rFonts w:eastAsia="Palatino Linotype" w:cs="Palatino Linotype"/>
      <w:b/>
      <w:color w:val="auto"/>
      <w:szCs w:val="40"/>
    </w:rPr>
  </w:style>
  <w:style w:type="paragraph" w:customStyle="1" w:styleId="Heading2BPBHEB">
    <w:name w:val="Heading 2 [BPB HEB]"/>
    <w:basedOn w:val="Heading2"/>
    <w:link w:val="Heading2BPBHEBChar"/>
    <w:qFormat/>
    <w:rsid w:val="00A15294"/>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94412E"/>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A15294"/>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A15294"/>
    <w:rPr>
      <w:rFonts w:ascii="Palatino Linotype" w:eastAsia="Arial" w:hAnsi="Palatino Linotype" w:cs="Arial"/>
      <w:b/>
      <w:shd w:val="clear" w:color="auto" w:fill="FFFFFF"/>
    </w:rPr>
  </w:style>
  <w:style w:type="paragraph" w:customStyle="1" w:styleId="NormalBPBHEB">
    <w:name w:val="Normal [BPB HEB]"/>
    <w:basedOn w:val="Normal"/>
    <w:link w:val="NormalBPBHEBChar"/>
    <w:qFormat/>
    <w:rsid w:val="00A15294"/>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A15294"/>
    <w:rPr>
      <w:rFonts w:ascii="Palatino Linotype" w:eastAsia="Palatino Linotype" w:hAnsi="Palatino Linotype" w:cs="Palatino Linotype"/>
      <w:shd w:val="clear" w:color="auto" w:fill="FFFFFF"/>
    </w:rPr>
  </w:style>
  <w:style w:type="character" w:customStyle="1" w:styleId="ScreenTextBPBHEB">
    <w:name w:val="ScreenText[BPB HEB]"/>
    <w:uiPriority w:val="1"/>
    <w:qFormat/>
    <w:rsid w:val="00A15294"/>
    <w:rPr>
      <w:rFonts w:ascii="Calibri" w:hAnsi="Calibri"/>
      <w:b/>
      <w:color w:val="auto"/>
      <w:sz w:val="24"/>
      <w:u w:val="none"/>
    </w:rPr>
  </w:style>
  <w:style w:type="paragraph" w:customStyle="1" w:styleId="TableCaptionBPBHEB">
    <w:name w:val="Table Caption [BPB HEB]"/>
    <w:basedOn w:val="Normal"/>
    <w:link w:val="TableCaptionBPBHEBChar"/>
    <w:qFormat/>
    <w:rsid w:val="00A15294"/>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A15294"/>
    <w:rPr>
      <w:rFonts w:ascii="Palatino Linotype" w:eastAsia="Palatino Linotype" w:hAnsi="Palatino Linotype" w:cs="Palatino Linotype"/>
      <w:bCs/>
      <w:i/>
      <w:iCs/>
      <w:sz w:val="18"/>
      <w:szCs w:val="18"/>
    </w:rPr>
  </w:style>
  <w:style w:type="character" w:customStyle="1" w:styleId="TIPINFOBPBHEB">
    <w:name w:val="TIP/INFO [BPB HEB]"/>
    <w:basedOn w:val="DefaultParagraphFont"/>
    <w:uiPriority w:val="1"/>
    <w:qFormat/>
    <w:rsid w:val="00A15294"/>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BPBHEB">
    <w:name w:val="Figure [BPB HEB]"/>
    <w:basedOn w:val="Normal"/>
    <w:qFormat/>
    <w:rsid w:val="00E552C3"/>
    <w:pPr>
      <w:spacing w:after="200" w:line="276" w:lineRule="auto"/>
      <w:jc w:val="center"/>
    </w:pPr>
    <w:rPr>
      <w:rFonts w:ascii="Palatino Linotype" w:hAnsi="Palatino Linotype"/>
      <w:sz w:val="18"/>
    </w:rPr>
  </w:style>
  <w:style w:type="paragraph" w:customStyle="1" w:styleId="Heading3BPBHEB">
    <w:name w:val="Heading 3 [BPB HEB]"/>
    <w:basedOn w:val="Heading3"/>
    <w:qFormat/>
    <w:rsid w:val="0094412E"/>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94412E"/>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94412E"/>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2049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9C8"/>
    <w:rPr>
      <w:lang w:val="en-US"/>
    </w:rPr>
  </w:style>
  <w:style w:type="paragraph" w:styleId="Footer">
    <w:name w:val="footer"/>
    <w:basedOn w:val="Normal"/>
    <w:link w:val="FooterChar"/>
    <w:uiPriority w:val="99"/>
    <w:unhideWhenUsed/>
    <w:rsid w:val="002049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9C8"/>
    <w:rPr>
      <w:lang w:val="en-US"/>
    </w:rPr>
  </w:style>
  <w:style w:type="paragraph" w:customStyle="1" w:styleId="Default">
    <w:name w:val="Default"/>
    <w:rsid w:val="0029183A"/>
    <w:pPr>
      <w:autoSpaceDE w:val="0"/>
      <w:autoSpaceDN w:val="0"/>
      <w:adjustRightInd w:val="0"/>
      <w:spacing w:after="0" w:line="240" w:lineRule="auto"/>
    </w:pPr>
    <w:rPr>
      <w:rFonts w:ascii="Palatino Linotype" w:hAnsi="Palatino Linotype" w:cs="Palatino Linotype"/>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33996">
      <w:bodyDiv w:val="1"/>
      <w:marLeft w:val="0"/>
      <w:marRight w:val="0"/>
      <w:marTop w:val="0"/>
      <w:marBottom w:val="0"/>
      <w:divBdr>
        <w:top w:val="none" w:sz="0" w:space="0" w:color="auto"/>
        <w:left w:val="none" w:sz="0" w:space="0" w:color="auto"/>
        <w:bottom w:val="none" w:sz="0" w:space="0" w:color="auto"/>
        <w:right w:val="none" w:sz="0" w:space="0" w:color="auto"/>
      </w:divBdr>
    </w:div>
    <w:div w:id="122042618">
      <w:bodyDiv w:val="1"/>
      <w:marLeft w:val="0"/>
      <w:marRight w:val="0"/>
      <w:marTop w:val="0"/>
      <w:marBottom w:val="0"/>
      <w:divBdr>
        <w:top w:val="none" w:sz="0" w:space="0" w:color="auto"/>
        <w:left w:val="none" w:sz="0" w:space="0" w:color="auto"/>
        <w:bottom w:val="none" w:sz="0" w:space="0" w:color="auto"/>
        <w:right w:val="none" w:sz="0" w:space="0" w:color="auto"/>
      </w:divBdr>
    </w:div>
    <w:div w:id="245067910">
      <w:bodyDiv w:val="1"/>
      <w:marLeft w:val="0"/>
      <w:marRight w:val="0"/>
      <w:marTop w:val="0"/>
      <w:marBottom w:val="0"/>
      <w:divBdr>
        <w:top w:val="none" w:sz="0" w:space="0" w:color="auto"/>
        <w:left w:val="none" w:sz="0" w:space="0" w:color="auto"/>
        <w:bottom w:val="none" w:sz="0" w:space="0" w:color="auto"/>
        <w:right w:val="none" w:sz="0" w:space="0" w:color="auto"/>
      </w:divBdr>
    </w:div>
    <w:div w:id="261568205">
      <w:bodyDiv w:val="1"/>
      <w:marLeft w:val="0"/>
      <w:marRight w:val="0"/>
      <w:marTop w:val="0"/>
      <w:marBottom w:val="0"/>
      <w:divBdr>
        <w:top w:val="none" w:sz="0" w:space="0" w:color="auto"/>
        <w:left w:val="none" w:sz="0" w:space="0" w:color="auto"/>
        <w:bottom w:val="none" w:sz="0" w:space="0" w:color="auto"/>
        <w:right w:val="none" w:sz="0" w:space="0" w:color="auto"/>
      </w:divBdr>
    </w:div>
    <w:div w:id="370157402">
      <w:bodyDiv w:val="1"/>
      <w:marLeft w:val="0"/>
      <w:marRight w:val="0"/>
      <w:marTop w:val="0"/>
      <w:marBottom w:val="0"/>
      <w:divBdr>
        <w:top w:val="none" w:sz="0" w:space="0" w:color="auto"/>
        <w:left w:val="none" w:sz="0" w:space="0" w:color="auto"/>
        <w:bottom w:val="none" w:sz="0" w:space="0" w:color="auto"/>
        <w:right w:val="none" w:sz="0" w:space="0" w:color="auto"/>
      </w:divBdr>
    </w:div>
    <w:div w:id="449132529">
      <w:bodyDiv w:val="1"/>
      <w:marLeft w:val="0"/>
      <w:marRight w:val="0"/>
      <w:marTop w:val="0"/>
      <w:marBottom w:val="0"/>
      <w:divBdr>
        <w:top w:val="none" w:sz="0" w:space="0" w:color="auto"/>
        <w:left w:val="none" w:sz="0" w:space="0" w:color="auto"/>
        <w:bottom w:val="none" w:sz="0" w:space="0" w:color="auto"/>
        <w:right w:val="none" w:sz="0" w:space="0" w:color="auto"/>
      </w:divBdr>
    </w:div>
    <w:div w:id="580145022">
      <w:bodyDiv w:val="1"/>
      <w:marLeft w:val="0"/>
      <w:marRight w:val="0"/>
      <w:marTop w:val="0"/>
      <w:marBottom w:val="0"/>
      <w:divBdr>
        <w:top w:val="none" w:sz="0" w:space="0" w:color="auto"/>
        <w:left w:val="none" w:sz="0" w:space="0" w:color="auto"/>
        <w:bottom w:val="none" w:sz="0" w:space="0" w:color="auto"/>
        <w:right w:val="none" w:sz="0" w:space="0" w:color="auto"/>
      </w:divBdr>
    </w:div>
    <w:div w:id="743720552">
      <w:bodyDiv w:val="1"/>
      <w:marLeft w:val="0"/>
      <w:marRight w:val="0"/>
      <w:marTop w:val="0"/>
      <w:marBottom w:val="0"/>
      <w:divBdr>
        <w:top w:val="none" w:sz="0" w:space="0" w:color="auto"/>
        <w:left w:val="none" w:sz="0" w:space="0" w:color="auto"/>
        <w:bottom w:val="none" w:sz="0" w:space="0" w:color="auto"/>
        <w:right w:val="none" w:sz="0" w:space="0" w:color="auto"/>
      </w:divBdr>
    </w:div>
    <w:div w:id="882981420">
      <w:bodyDiv w:val="1"/>
      <w:marLeft w:val="0"/>
      <w:marRight w:val="0"/>
      <w:marTop w:val="0"/>
      <w:marBottom w:val="0"/>
      <w:divBdr>
        <w:top w:val="none" w:sz="0" w:space="0" w:color="auto"/>
        <w:left w:val="none" w:sz="0" w:space="0" w:color="auto"/>
        <w:bottom w:val="none" w:sz="0" w:space="0" w:color="auto"/>
        <w:right w:val="none" w:sz="0" w:space="0" w:color="auto"/>
      </w:divBdr>
      <w:divsChild>
        <w:div w:id="773790319">
          <w:marLeft w:val="0"/>
          <w:marRight w:val="0"/>
          <w:marTop w:val="0"/>
          <w:marBottom w:val="0"/>
          <w:divBdr>
            <w:top w:val="single" w:sz="2" w:space="0" w:color="D9D9E3"/>
            <w:left w:val="single" w:sz="2" w:space="0" w:color="D9D9E3"/>
            <w:bottom w:val="single" w:sz="2" w:space="0" w:color="D9D9E3"/>
            <w:right w:val="single" w:sz="2" w:space="0" w:color="D9D9E3"/>
          </w:divBdr>
          <w:divsChild>
            <w:div w:id="1283151956">
              <w:marLeft w:val="0"/>
              <w:marRight w:val="0"/>
              <w:marTop w:val="0"/>
              <w:marBottom w:val="0"/>
              <w:divBdr>
                <w:top w:val="single" w:sz="2" w:space="0" w:color="D9D9E3"/>
                <w:left w:val="single" w:sz="2" w:space="0" w:color="D9D9E3"/>
                <w:bottom w:val="single" w:sz="2" w:space="0" w:color="D9D9E3"/>
                <w:right w:val="single" w:sz="2" w:space="0" w:color="D9D9E3"/>
              </w:divBdr>
              <w:divsChild>
                <w:div w:id="1395467028">
                  <w:marLeft w:val="0"/>
                  <w:marRight w:val="0"/>
                  <w:marTop w:val="0"/>
                  <w:marBottom w:val="0"/>
                  <w:divBdr>
                    <w:top w:val="single" w:sz="2" w:space="0" w:color="D9D9E3"/>
                    <w:left w:val="single" w:sz="2" w:space="0" w:color="D9D9E3"/>
                    <w:bottom w:val="single" w:sz="2" w:space="0" w:color="D9D9E3"/>
                    <w:right w:val="single" w:sz="2" w:space="0" w:color="D9D9E3"/>
                  </w:divBdr>
                  <w:divsChild>
                    <w:div w:id="399523526">
                      <w:marLeft w:val="0"/>
                      <w:marRight w:val="0"/>
                      <w:marTop w:val="0"/>
                      <w:marBottom w:val="0"/>
                      <w:divBdr>
                        <w:top w:val="single" w:sz="2" w:space="0" w:color="D9D9E3"/>
                        <w:left w:val="single" w:sz="2" w:space="0" w:color="D9D9E3"/>
                        <w:bottom w:val="single" w:sz="2" w:space="0" w:color="D9D9E3"/>
                        <w:right w:val="single" w:sz="2" w:space="0" w:color="D9D9E3"/>
                      </w:divBdr>
                      <w:divsChild>
                        <w:div w:id="1822573413">
                          <w:marLeft w:val="0"/>
                          <w:marRight w:val="0"/>
                          <w:marTop w:val="0"/>
                          <w:marBottom w:val="0"/>
                          <w:divBdr>
                            <w:top w:val="single" w:sz="2" w:space="0" w:color="auto"/>
                            <w:left w:val="single" w:sz="2" w:space="0" w:color="auto"/>
                            <w:bottom w:val="single" w:sz="6" w:space="0" w:color="auto"/>
                            <w:right w:val="single" w:sz="2" w:space="0" w:color="auto"/>
                          </w:divBdr>
                          <w:divsChild>
                            <w:div w:id="408230533">
                              <w:marLeft w:val="0"/>
                              <w:marRight w:val="0"/>
                              <w:marTop w:val="100"/>
                              <w:marBottom w:val="100"/>
                              <w:divBdr>
                                <w:top w:val="single" w:sz="2" w:space="0" w:color="D9D9E3"/>
                                <w:left w:val="single" w:sz="2" w:space="0" w:color="D9D9E3"/>
                                <w:bottom w:val="single" w:sz="2" w:space="0" w:color="D9D9E3"/>
                                <w:right w:val="single" w:sz="2" w:space="0" w:color="D9D9E3"/>
                              </w:divBdr>
                              <w:divsChild>
                                <w:div w:id="547498007">
                                  <w:marLeft w:val="0"/>
                                  <w:marRight w:val="0"/>
                                  <w:marTop w:val="0"/>
                                  <w:marBottom w:val="0"/>
                                  <w:divBdr>
                                    <w:top w:val="single" w:sz="2" w:space="0" w:color="D9D9E3"/>
                                    <w:left w:val="single" w:sz="2" w:space="0" w:color="D9D9E3"/>
                                    <w:bottom w:val="single" w:sz="2" w:space="0" w:color="D9D9E3"/>
                                    <w:right w:val="single" w:sz="2" w:space="0" w:color="D9D9E3"/>
                                  </w:divBdr>
                                  <w:divsChild>
                                    <w:div w:id="166988778">
                                      <w:marLeft w:val="0"/>
                                      <w:marRight w:val="0"/>
                                      <w:marTop w:val="0"/>
                                      <w:marBottom w:val="0"/>
                                      <w:divBdr>
                                        <w:top w:val="single" w:sz="2" w:space="0" w:color="D9D9E3"/>
                                        <w:left w:val="single" w:sz="2" w:space="0" w:color="D9D9E3"/>
                                        <w:bottom w:val="single" w:sz="2" w:space="0" w:color="D9D9E3"/>
                                        <w:right w:val="single" w:sz="2" w:space="0" w:color="D9D9E3"/>
                                      </w:divBdr>
                                      <w:divsChild>
                                        <w:div w:id="2023433442">
                                          <w:marLeft w:val="0"/>
                                          <w:marRight w:val="0"/>
                                          <w:marTop w:val="0"/>
                                          <w:marBottom w:val="0"/>
                                          <w:divBdr>
                                            <w:top w:val="single" w:sz="2" w:space="0" w:color="D9D9E3"/>
                                            <w:left w:val="single" w:sz="2" w:space="0" w:color="D9D9E3"/>
                                            <w:bottom w:val="single" w:sz="2" w:space="0" w:color="D9D9E3"/>
                                            <w:right w:val="single" w:sz="2" w:space="0" w:color="D9D9E3"/>
                                          </w:divBdr>
                                          <w:divsChild>
                                            <w:div w:id="792332985">
                                              <w:marLeft w:val="0"/>
                                              <w:marRight w:val="0"/>
                                              <w:marTop w:val="0"/>
                                              <w:marBottom w:val="0"/>
                                              <w:divBdr>
                                                <w:top w:val="single" w:sz="2" w:space="0" w:color="D9D9E3"/>
                                                <w:left w:val="single" w:sz="2" w:space="0" w:color="D9D9E3"/>
                                                <w:bottom w:val="single" w:sz="2" w:space="0" w:color="D9D9E3"/>
                                                <w:right w:val="single" w:sz="2" w:space="0" w:color="D9D9E3"/>
                                              </w:divBdr>
                                              <w:divsChild>
                                                <w:div w:id="143937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56926366">
                          <w:marLeft w:val="0"/>
                          <w:marRight w:val="0"/>
                          <w:marTop w:val="0"/>
                          <w:marBottom w:val="0"/>
                          <w:divBdr>
                            <w:top w:val="single" w:sz="2" w:space="0" w:color="auto"/>
                            <w:left w:val="single" w:sz="2" w:space="0" w:color="auto"/>
                            <w:bottom w:val="single" w:sz="6" w:space="0" w:color="auto"/>
                            <w:right w:val="single" w:sz="2" w:space="0" w:color="auto"/>
                          </w:divBdr>
                          <w:divsChild>
                            <w:div w:id="353962153">
                              <w:marLeft w:val="0"/>
                              <w:marRight w:val="0"/>
                              <w:marTop w:val="100"/>
                              <w:marBottom w:val="100"/>
                              <w:divBdr>
                                <w:top w:val="single" w:sz="2" w:space="0" w:color="D9D9E3"/>
                                <w:left w:val="single" w:sz="2" w:space="0" w:color="D9D9E3"/>
                                <w:bottom w:val="single" w:sz="2" w:space="0" w:color="D9D9E3"/>
                                <w:right w:val="single" w:sz="2" w:space="0" w:color="D9D9E3"/>
                              </w:divBdr>
                              <w:divsChild>
                                <w:div w:id="1187670487">
                                  <w:marLeft w:val="0"/>
                                  <w:marRight w:val="0"/>
                                  <w:marTop w:val="0"/>
                                  <w:marBottom w:val="0"/>
                                  <w:divBdr>
                                    <w:top w:val="single" w:sz="2" w:space="0" w:color="D9D9E3"/>
                                    <w:left w:val="single" w:sz="2" w:space="0" w:color="D9D9E3"/>
                                    <w:bottom w:val="single" w:sz="2" w:space="0" w:color="D9D9E3"/>
                                    <w:right w:val="single" w:sz="2" w:space="0" w:color="D9D9E3"/>
                                  </w:divBdr>
                                  <w:divsChild>
                                    <w:div w:id="1727950605">
                                      <w:marLeft w:val="0"/>
                                      <w:marRight w:val="0"/>
                                      <w:marTop w:val="0"/>
                                      <w:marBottom w:val="0"/>
                                      <w:divBdr>
                                        <w:top w:val="single" w:sz="2" w:space="0" w:color="D9D9E3"/>
                                        <w:left w:val="single" w:sz="2" w:space="0" w:color="D9D9E3"/>
                                        <w:bottom w:val="single" w:sz="2" w:space="0" w:color="D9D9E3"/>
                                        <w:right w:val="single" w:sz="2" w:space="0" w:color="D9D9E3"/>
                                      </w:divBdr>
                                      <w:divsChild>
                                        <w:div w:id="1017273176">
                                          <w:marLeft w:val="0"/>
                                          <w:marRight w:val="0"/>
                                          <w:marTop w:val="0"/>
                                          <w:marBottom w:val="0"/>
                                          <w:divBdr>
                                            <w:top w:val="single" w:sz="2" w:space="0" w:color="D9D9E3"/>
                                            <w:left w:val="single" w:sz="2" w:space="0" w:color="D9D9E3"/>
                                            <w:bottom w:val="single" w:sz="2" w:space="0" w:color="D9D9E3"/>
                                            <w:right w:val="single" w:sz="2" w:space="0" w:color="D9D9E3"/>
                                          </w:divBdr>
                                          <w:divsChild>
                                            <w:div w:id="592781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3660115">
                                      <w:marLeft w:val="0"/>
                                      <w:marRight w:val="0"/>
                                      <w:marTop w:val="0"/>
                                      <w:marBottom w:val="0"/>
                                      <w:divBdr>
                                        <w:top w:val="single" w:sz="2" w:space="0" w:color="D9D9E3"/>
                                        <w:left w:val="single" w:sz="2" w:space="0" w:color="D9D9E3"/>
                                        <w:bottom w:val="single" w:sz="2" w:space="0" w:color="D9D9E3"/>
                                        <w:right w:val="single" w:sz="2" w:space="0" w:color="D9D9E3"/>
                                      </w:divBdr>
                                      <w:divsChild>
                                        <w:div w:id="1821771653">
                                          <w:marLeft w:val="0"/>
                                          <w:marRight w:val="0"/>
                                          <w:marTop w:val="0"/>
                                          <w:marBottom w:val="0"/>
                                          <w:divBdr>
                                            <w:top w:val="single" w:sz="2" w:space="0" w:color="D9D9E3"/>
                                            <w:left w:val="single" w:sz="2" w:space="0" w:color="D9D9E3"/>
                                            <w:bottom w:val="single" w:sz="2" w:space="0" w:color="D9D9E3"/>
                                            <w:right w:val="single" w:sz="2" w:space="0" w:color="D9D9E3"/>
                                          </w:divBdr>
                                          <w:divsChild>
                                            <w:div w:id="1668943569">
                                              <w:marLeft w:val="0"/>
                                              <w:marRight w:val="0"/>
                                              <w:marTop w:val="0"/>
                                              <w:marBottom w:val="0"/>
                                              <w:divBdr>
                                                <w:top w:val="single" w:sz="2" w:space="0" w:color="D9D9E3"/>
                                                <w:left w:val="single" w:sz="2" w:space="0" w:color="D9D9E3"/>
                                                <w:bottom w:val="single" w:sz="2" w:space="0" w:color="D9D9E3"/>
                                                <w:right w:val="single" w:sz="2" w:space="0" w:color="D9D9E3"/>
                                              </w:divBdr>
                                              <w:divsChild>
                                                <w:div w:id="1729843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1274675">
                          <w:marLeft w:val="0"/>
                          <w:marRight w:val="0"/>
                          <w:marTop w:val="0"/>
                          <w:marBottom w:val="0"/>
                          <w:divBdr>
                            <w:top w:val="single" w:sz="2" w:space="0" w:color="auto"/>
                            <w:left w:val="single" w:sz="2" w:space="0" w:color="auto"/>
                            <w:bottom w:val="single" w:sz="6" w:space="0" w:color="auto"/>
                            <w:right w:val="single" w:sz="2" w:space="0" w:color="auto"/>
                          </w:divBdr>
                          <w:divsChild>
                            <w:div w:id="1482162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667998">
                                  <w:marLeft w:val="0"/>
                                  <w:marRight w:val="0"/>
                                  <w:marTop w:val="0"/>
                                  <w:marBottom w:val="0"/>
                                  <w:divBdr>
                                    <w:top w:val="single" w:sz="2" w:space="0" w:color="D9D9E3"/>
                                    <w:left w:val="single" w:sz="2" w:space="0" w:color="D9D9E3"/>
                                    <w:bottom w:val="single" w:sz="2" w:space="0" w:color="D9D9E3"/>
                                    <w:right w:val="single" w:sz="2" w:space="0" w:color="D9D9E3"/>
                                  </w:divBdr>
                                  <w:divsChild>
                                    <w:div w:id="1782913488">
                                      <w:marLeft w:val="0"/>
                                      <w:marRight w:val="0"/>
                                      <w:marTop w:val="0"/>
                                      <w:marBottom w:val="0"/>
                                      <w:divBdr>
                                        <w:top w:val="single" w:sz="2" w:space="0" w:color="D9D9E3"/>
                                        <w:left w:val="single" w:sz="2" w:space="0" w:color="D9D9E3"/>
                                        <w:bottom w:val="single" w:sz="2" w:space="0" w:color="D9D9E3"/>
                                        <w:right w:val="single" w:sz="2" w:space="0" w:color="D9D9E3"/>
                                      </w:divBdr>
                                      <w:divsChild>
                                        <w:div w:id="1195969930">
                                          <w:marLeft w:val="0"/>
                                          <w:marRight w:val="0"/>
                                          <w:marTop w:val="0"/>
                                          <w:marBottom w:val="0"/>
                                          <w:divBdr>
                                            <w:top w:val="single" w:sz="2" w:space="0" w:color="D9D9E3"/>
                                            <w:left w:val="single" w:sz="2" w:space="0" w:color="D9D9E3"/>
                                            <w:bottom w:val="single" w:sz="2" w:space="0" w:color="D9D9E3"/>
                                            <w:right w:val="single" w:sz="2" w:space="0" w:color="D9D9E3"/>
                                          </w:divBdr>
                                          <w:divsChild>
                                            <w:div w:id="1997566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1379581">
                                      <w:marLeft w:val="0"/>
                                      <w:marRight w:val="0"/>
                                      <w:marTop w:val="0"/>
                                      <w:marBottom w:val="0"/>
                                      <w:divBdr>
                                        <w:top w:val="single" w:sz="2" w:space="0" w:color="D9D9E3"/>
                                        <w:left w:val="single" w:sz="2" w:space="0" w:color="D9D9E3"/>
                                        <w:bottom w:val="single" w:sz="2" w:space="0" w:color="D9D9E3"/>
                                        <w:right w:val="single" w:sz="2" w:space="0" w:color="D9D9E3"/>
                                      </w:divBdr>
                                      <w:divsChild>
                                        <w:div w:id="1656376284">
                                          <w:marLeft w:val="0"/>
                                          <w:marRight w:val="0"/>
                                          <w:marTop w:val="0"/>
                                          <w:marBottom w:val="0"/>
                                          <w:divBdr>
                                            <w:top w:val="single" w:sz="2" w:space="0" w:color="D9D9E3"/>
                                            <w:left w:val="single" w:sz="2" w:space="0" w:color="D9D9E3"/>
                                            <w:bottom w:val="single" w:sz="2" w:space="0" w:color="D9D9E3"/>
                                            <w:right w:val="single" w:sz="2" w:space="0" w:color="D9D9E3"/>
                                          </w:divBdr>
                                          <w:divsChild>
                                            <w:div w:id="1738934131">
                                              <w:marLeft w:val="0"/>
                                              <w:marRight w:val="0"/>
                                              <w:marTop w:val="0"/>
                                              <w:marBottom w:val="0"/>
                                              <w:divBdr>
                                                <w:top w:val="single" w:sz="2" w:space="0" w:color="D9D9E3"/>
                                                <w:left w:val="single" w:sz="2" w:space="0" w:color="D9D9E3"/>
                                                <w:bottom w:val="single" w:sz="2" w:space="0" w:color="D9D9E3"/>
                                                <w:right w:val="single" w:sz="2" w:space="0" w:color="D9D9E3"/>
                                              </w:divBdr>
                                              <w:divsChild>
                                                <w:div w:id="1270116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85579300">
          <w:marLeft w:val="0"/>
          <w:marRight w:val="0"/>
          <w:marTop w:val="0"/>
          <w:marBottom w:val="0"/>
          <w:divBdr>
            <w:top w:val="none" w:sz="0" w:space="0" w:color="auto"/>
            <w:left w:val="none" w:sz="0" w:space="0" w:color="auto"/>
            <w:bottom w:val="none" w:sz="0" w:space="0" w:color="auto"/>
            <w:right w:val="none" w:sz="0" w:space="0" w:color="auto"/>
          </w:divBdr>
        </w:div>
      </w:divsChild>
    </w:div>
    <w:div w:id="994263405">
      <w:bodyDiv w:val="1"/>
      <w:marLeft w:val="0"/>
      <w:marRight w:val="0"/>
      <w:marTop w:val="0"/>
      <w:marBottom w:val="0"/>
      <w:divBdr>
        <w:top w:val="none" w:sz="0" w:space="0" w:color="auto"/>
        <w:left w:val="none" w:sz="0" w:space="0" w:color="auto"/>
        <w:bottom w:val="none" w:sz="0" w:space="0" w:color="auto"/>
        <w:right w:val="none" w:sz="0" w:space="0" w:color="auto"/>
      </w:divBdr>
    </w:div>
    <w:div w:id="1170943908">
      <w:bodyDiv w:val="1"/>
      <w:marLeft w:val="0"/>
      <w:marRight w:val="0"/>
      <w:marTop w:val="0"/>
      <w:marBottom w:val="0"/>
      <w:divBdr>
        <w:top w:val="none" w:sz="0" w:space="0" w:color="auto"/>
        <w:left w:val="none" w:sz="0" w:space="0" w:color="auto"/>
        <w:bottom w:val="none" w:sz="0" w:space="0" w:color="auto"/>
        <w:right w:val="none" w:sz="0" w:space="0" w:color="auto"/>
      </w:divBdr>
    </w:div>
    <w:div w:id="1330795933">
      <w:bodyDiv w:val="1"/>
      <w:marLeft w:val="0"/>
      <w:marRight w:val="0"/>
      <w:marTop w:val="0"/>
      <w:marBottom w:val="0"/>
      <w:divBdr>
        <w:top w:val="none" w:sz="0" w:space="0" w:color="auto"/>
        <w:left w:val="none" w:sz="0" w:space="0" w:color="auto"/>
        <w:bottom w:val="none" w:sz="0" w:space="0" w:color="auto"/>
        <w:right w:val="none" w:sz="0" w:space="0" w:color="auto"/>
      </w:divBdr>
    </w:div>
    <w:div w:id="1493376414">
      <w:bodyDiv w:val="1"/>
      <w:marLeft w:val="0"/>
      <w:marRight w:val="0"/>
      <w:marTop w:val="0"/>
      <w:marBottom w:val="0"/>
      <w:divBdr>
        <w:top w:val="none" w:sz="0" w:space="0" w:color="auto"/>
        <w:left w:val="none" w:sz="0" w:space="0" w:color="auto"/>
        <w:bottom w:val="none" w:sz="0" w:space="0" w:color="auto"/>
        <w:right w:val="none" w:sz="0" w:space="0" w:color="auto"/>
      </w:divBdr>
    </w:div>
    <w:div w:id="1632976818">
      <w:bodyDiv w:val="1"/>
      <w:marLeft w:val="0"/>
      <w:marRight w:val="0"/>
      <w:marTop w:val="0"/>
      <w:marBottom w:val="0"/>
      <w:divBdr>
        <w:top w:val="none" w:sz="0" w:space="0" w:color="auto"/>
        <w:left w:val="none" w:sz="0" w:space="0" w:color="auto"/>
        <w:bottom w:val="none" w:sz="0" w:space="0" w:color="auto"/>
        <w:right w:val="none" w:sz="0" w:space="0" w:color="auto"/>
      </w:divBdr>
    </w:div>
    <w:div w:id="1699238114">
      <w:bodyDiv w:val="1"/>
      <w:marLeft w:val="0"/>
      <w:marRight w:val="0"/>
      <w:marTop w:val="0"/>
      <w:marBottom w:val="0"/>
      <w:divBdr>
        <w:top w:val="none" w:sz="0" w:space="0" w:color="auto"/>
        <w:left w:val="none" w:sz="0" w:space="0" w:color="auto"/>
        <w:bottom w:val="none" w:sz="0" w:space="0" w:color="auto"/>
        <w:right w:val="none" w:sz="0" w:space="0" w:color="auto"/>
      </w:divBdr>
    </w:div>
    <w:div w:id="1707290155">
      <w:bodyDiv w:val="1"/>
      <w:marLeft w:val="0"/>
      <w:marRight w:val="0"/>
      <w:marTop w:val="0"/>
      <w:marBottom w:val="0"/>
      <w:divBdr>
        <w:top w:val="none" w:sz="0" w:space="0" w:color="auto"/>
        <w:left w:val="none" w:sz="0" w:space="0" w:color="auto"/>
        <w:bottom w:val="none" w:sz="0" w:space="0" w:color="auto"/>
        <w:right w:val="none" w:sz="0" w:space="0" w:color="auto"/>
      </w:divBdr>
    </w:div>
    <w:div w:id="1776057424">
      <w:bodyDiv w:val="1"/>
      <w:marLeft w:val="0"/>
      <w:marRight w:val="0"/>
      <w:marTop w:val="0"/>
      <w:marBottom w:val="0"/>
      <w:divBdr>
        <w:top w:val="none" w:sz="0" w:space="0" w:color="auto"/>
        <w:left w:val="none" w:sz="0" w:space="0" w:color="auto"/>
        <w:bottom w:val="none" w:sz="0" w:space="0" w:color="auto"/>
        <w:right w:val="none" w:sz="0" w:space="0" w:color="auto"/>
      </w:divBdr>
    </w:div>
    <w:div w:id="1817334624">
      <w:bodyDiv w:val="1"/>
      <w:marLeft w:val="0"/>
      <w:marRight w:val="0"/>
      <w:marTop w:val="0"/>
      <w:marBottom w:val="0"/>
      <w:divBdr>
        <w:top w:val="none" w:sz="0" w:space="0" w:color="auto"/>
        <w:left w:val="none" w:sz="0" w:space="0" w:color="auto"/>
        <w:bottom w:val="none" w:sz="0" w:space="0" w:color="auto"/>
        <w:right w:val="none" w:sz="0" w:space="0" w:color="auto"/>
      </w:divBdr>
    </w:div>
    <w:div w:id="1859270785">
      <w:bodyDiv w:val="1"/>
      <w:marLeft w:val="0"/>
      <w:marRight w:val="0"/>
      <w:marTop w:val="0"/>
      <w:marBottom w:val="0"/>
      <w:divBdr>
        <w:top w:val="none" w:sz="0" w:space="0" w:color="auto"/>
        <w:left w:val="none" w:sz="0" w:space="0" w:color="auto"/>
        <w:bottom w:val="none" w:sz="0" w:space="0" w:color="auto"/>
        <w:right w:val="none" w:sz="0" w:space="0" w:color="auto"/>
      </w:divBdr>
    </w:div>
    <w:div w:id="1874415473">
      <w:bodyDiv w:val="1"/>
      <w:marLeft w:val="0"/>
      <w:marRight w:val="0"/>
      <w:marTop w:val="0"/>
      <w:marBottom w:val="0"/>
      <w:divBdr>
        <w:top w:val="none" w:sz="0" w:space="0" w:color="auto"/>
        <w:left w:val="none" w:sz="0" w:space="0" w:color="auto"/>
        <w:bottom w:val="none" w:sz="0" w:space="0" w:color="auto"/>
        <w:right w:val="none" w:sz="0" w:space="0" w:color="auto"/>
      </w:divBdr>
    </w:div>
    <w:div w:id="1902397761">
      <w:bodyDiv w:val="1"/>
      <w:marLeft w:val="0"/>
      <w:marRight w:val="0"/>
      <w:marTop w:val="0"/>
      <w:marBottom w:val="0"/>
      <w:divBdr>
        <w:top w:val="none" w:sz="0" w:space="0" w:color="auto"/>
        <w:left w:val="none" w:sz="0" w:space="0" w:color="auto"/>
        <w:bottom w:val="none" w:sz="0" w:space="0" w:color="auto"/>
        <w:right w:val="none" w:sz="0" w:space="0" w:color="auto"/>
      </w:divBdr>
      <w:divsChild>
        <w:div w:id="922569102">
          <w:marLeft w:val="0"/>
          <w:marRight w:val="0"/>
          <w:marTop w:val="0"/>
          <w:marBottom w:val="0"/>
          <w:divBdr>
            <w:top w:val="single" w:sz="2" w:space="0" w:color="D9D9E3"/>
            <w:left w:val="single" w:sz="2" w:space="0" w:color="D9D9E3"/>
            <w:bottom w:val="single" w:sz="2" w:space="0" w:color="D9D9E3"/>
            <w:right w:val="single" w:sz="2" w:space="0" w:color="D9D9E3"/>
          </w:divBdr>
          <w:divsChild>
            <w:div w:id="91827545">
              <w:marLeft w:val="0"/>
              <w:marRight w:val="0"/>
              <w:marTop w:val="0"/>
              <w:marBottom w:val="0"/>
              <w:divBdr>
                <w:top w:val="single" w:sz="2" w:space="0" w:color="D9D9E3"/>
                <w:left w:val="single" w:sz="2" w:space="0" w:color="D9D9E3"/>
                <w:bottom w:val="single" w:sz="2" w:space="0" w:color="D9D9E3"/>
                <w:right w:val="single" w:sz="2" w:space="0" w:color="D9D9E3"/>
              </w:divBdr>
              <w:divsChild>
                <w:div w:id="1888878685">
                  <w:marLeft w:val="0"/>
                  <w:marRight w:val="0"/>
                  <w:marTop w:val="0"/>
                  <w:marBottom w:val="0"/>
                  <w:divBdr>
                    <w:top w:val="single" w:sz="2" w:space="0" w:color="D9D9E3"/>
                    <w:left w:val="single" w:sz="2" w:space="0" w:color="D9D9E3"/>
                    <w:bottom w:val="single" w:sz="2" w:space="0" w:color="D9D9E3"/>
                    <w:right w:val="single" w:sz="2" w:space="0" w:color="D9D9E3"/>
                  </w:divBdr>
                  <w:divsChild>
                    <w:div w:id="1218586833">
                      <w:marLeft w:val="0"/>
                      <w:marRight w:val="0"/>
                      <w:marTop w:val="0"/>
                      <w:marBottom w:val="0"/>
                      <w:divBdr>
                        <w:top w:val="single" w:sz="2" w:space="0" w:color="D9D9E3"/>
                        <w:left w:val="single" w:sz="2" w:space="0" w:color="D9D9E3"/>
                        <w:bottom w:val="single" w:sz="2" w:space="0" w:color="D9D9E3"/>
                        <w:right w:val="single" w:sz="2" w:space="0" w:color="D9D9E3"/>
                      </w:divBdr>
                      <w:divsChild>
                        <w:div w:id="1480920767">
                          <w:marLeft w:val="0"/>
                          <w:marRight w:val="0"/>
                          <w:marTop w:val="0"/>
                          <w:marBottom w:val="0"/>
                          <w:divBdr>
                            <w:top w:val="single" w:sz="2" w:space="0" w:color="auto"/>
                            <w:left w:val="single" w:sz="2" w:space="0" w:color="auto"/>
                            <w:bottom w:val="single" w:sz="6" w:space="0" w:color="auto"/>
                            <w:right w:val="single" w:sz="2" w:space="0" w:color="auto"/>
                          </w:divBdr>
                          <w:divsChild>
                            <w:div w:id="264577002">
                              <w:marLeft w:val="0"/>
                              <w:marRight w:val="0"/>
                              <w:marTop w:val="100"/>
                              <w:marBottom w:val="100"/>
                              <w:divBdr>
                                <w:top w:val="single" w:sz="2" w:space="0" w:color="D9D9E3"/>
                                <w:left w:val="single" w:sz="2" w:space="0" w:color="D9D9E3"/>
                                <w:bottom w:val="single" w:sz="2" w:space="0" w:color="D9D9E3"/>
                                <w:right w:val="single" w:sz="2" w:space="0" w:color="D9D9E3"/>
                              </w:divBdr>
                              <w:divsChild>
                                <w:div w:id="1552426684">
                                  <w:marLeft w:val="0"/>
                                  <w:marRight w:val="0"/>
                                  <w:marTop w:val="0"/>
                                  <w:marBottom w:val="0"/>
                                  <w:divBdr>
                                    <w:top w:val="single" w:sz="2" w:space="0" w:color="D9D9E3"/>
                                    <w:left w:val="single" w:sz="2" w:space="0" w:color="D9D9E3"/>
                                    <w:bottom w:val="single" w:sz="2" w:space="0" w:color="D9D9E3"/>
                                    <w:right w:val="single" w:sz="2" w:space="0" w:color="D9D9E3"/>
                                  </w:divBdr>
                                  <w:divsChild>
                                    <w:div w:id="1676417402">
                                      <w:marLeft w:val="0"/>
                                      <w:marRight w:val="0"/>
                                      <w:marTop w:val="0"/>
                                      <w:marBottom w:val="0"/>
                                      <w:divBdr>
                                        <w:top w:val="single" w:sz="2" w:space="0" w:color="D9D9E3"/>
                                        <w:left w:val="single" w:sz="2" w:space="0" w:color="D9D9E3"/>
                                        <w:bottom w:val="single" w:sz="2" w:space="0" w:color="D9D9E3"/>
                                        <w:right w:val="single" w:sz="2" w:space="0" w:color="D9D9E3"/>
                                      </w:divBdr>
                                      <w:divsChild>
                                        <w:div w:id="991952932">
                                          <w:marLeft w:val="0"/>
                                          <w:marRight w:val="0"/>
                                          <w:marTop w:val="0"/>
                                          <w:marBottom w:val="0"/>
                                          <w:divBdr>
                                            <w:top w:val="single" w:sz="2" w:space="0" w:color="D9D9E3"/>
                                            <w:left w:val="single" w:sz="2" w:space="0" w:color="D9D9E3"/>
                                            <w:bottom w:val="single" w:sz="2" w:space="0" w:color="D9D9E3"/>
                                            <w:right w:val="single" w:sz="2" w:space="0" w:color="D9D9E3"/>
                                          </w:divBdr>
                                          <w:divsChild>
                                            <w:div w:id="1401253323">
                                              <w:marLeft w:val="0"/>
                                              <w:marRight w:val="0"/>
                                              <w:marTop w:val="0"/>
                                              <w:marBottom w:val="0"/>
                                              <w:divBdr>
                                                <w:top w:val="single" w:sz="2" w:space="0" w:color="D9D9E3"/>
                                                <w:left w:val="single" w:sz="2" w:space="0" w:color="D9D9E3"/>
                                                <w:bottom w:val="single" w:sz="2" w:space="0" w:color="D9D9E3"/>
                                                <w:right w:val="single" w:sz="2" w:space="0" w:color="D9D9E3"/>
                                              </w:divBdr>
                                              <w:divsChild>
                                                <w:div w:id="1167137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923972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E763185538CD4C9EC0753E45165FE1" ma:contentTypeVersion="2" ma:contentTypeDescription="Create a new document." ma:contentTypeScope="" ma:versionID="501e99c4f451ddd7a20542617656b9b2">
  <xsd:schema xmlns:xsd="http://www.w3.org/2001/XMLSchema" xmlns:xs="http://www.w3.org/2001/XMLSchema" xmlns:p="http://schemas.microsoft.com/office/2006/metadata/properties" xmlns:ns3="c5755ef0-d54d-479c-ba8d-93637c324c65" targetNamespace="http://schemas.microsoft.com/office/2006/metadata/properties" ma:root="true" ma:fieldsID="dc86bdc8eaf2ed3f526b348c5c94f996" ns3:_="">
    <xsd:import namespace="c5755ef0-d54d-479c-ba8d-93637c324c6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755ef0-d54d-479c-ba8d-93637c324c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D55443-8DA5-4913-986D-5C1C1FA402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755ef0-d54d-479c-ba8d-93637c324c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3.xml><?xml version="1.0" encoding="utf-8"?>
<ds:datastoreItem xmlns:ds="http://schemas.openxmlformats.org/officeDocument/2006/customXml" ds:itemID="{0DCDF141-2FFB-40C9-92EB-4B855847DF08}">
  <ds:schemaRefs>
    <ds:schemaRef ds:uri="http://schemas.microsoft.com/office/2006/documentManagement/types"/>
    <ds:schemaRef ds:uri="http://www.w3.org/XML/1998/namespace"/>
    <ds:schemaRef ds:uri="http://purl.org/dc/dcmitype/"/>
    <ds:schemaRef ds:uri="http://purl.org/dc/elements/1.1/"/>
    <ds:schemaRef ds:uri="http://purl.org/dc/terms/"/>
    <ds:schemaRef ds:uri="http://schemas.microsoft.com/office/2006/metadata/properties"/>
    <ds:schemaRef ds:uri="http://schemas.microsoft.com/office/infopath/2007/PartnerControls"/>
    <ds:schemaRef ds:uri="http://schemas.openxmlformats.org/package/2006/metadata/core-properties"/>
    <ds:schemaRef ds:uri="c5755ef0-d54d-479c-ba8d-93637c324c65"/>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8</Pages>
  <Words>2745</Words>
  <Characters>15651</Characters>
  <Application>Microsoft Office Word</Application>
  <DocSecurity>0</DocSecurity>
  <Lines>130</Lines>
  <Paragraphs>36</Paragraphs>
  <ScaleCrop>false</ScaleCrop>
  <Company/>
  <LinksUpToDate>false</LinksUpToDate>
  <CharactersWithSpaces>18360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Paulo H. Leocadio</cp:lastModifiedBy>
  <cp:revision>139</cp:revision>
  <dcterms:created xsi:type="dcterms:W3CDTF">2023-09-05T17:12:00Z</dcterms:created>
  <dcterms:modified xsi:type="dcterms:W3CDTF">2023-10-08T16:25:00Z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0x010100E7E763185538CD4C9EC0753E45165FE1</vt:lpwstr>
  </property>
</Properties>
</file>