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commentsIds.xml" ContentType="application/vnd.openxmlformats-officedocument.wordprocessingml.commentsIds+xml"/>
  <Override PartName="/word/commentsExtended.xml" ContentType="application/vnd.openxmlformats-officedocument.wordprocessingml.commentsExtended+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commentsExtensible.xml" ContentType="application/vnd.openxmlformats-officedocument.wordprocessingml.commentsExtensi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90046" w14:textId="38B6448C" w:rsidR="00DC5FFB" w:rsidRDefault="00DC5FFB" w:rsidP="0037493B">
      <w:pPr>
        <w:pStyle w:val="ChapterTitleNumberBPBHEB"/>
      </w:pPr>
      <w:r>
        <w:t xml:space="preserve">Chapter 7 </w:t>
      </w:r>
      <w:commentRangeStart w:id="0"/>
      <w:r w:rsidR="0037493B">
        <w:t>B</w:t>
      </w:r>
      <w:commentRangeEnd w:id="0"/>
      <w:r w:rsidR="008863C0">
        <w:rPr>
          <w:rStyle w:val="CommentReference"/>
          <w:rFonts w:eastAsiaTheme="minorHAnsi" w:cstheme="minorBidi"/>
          <w:bCs w:val="0"/>
          <w:smallCaps w:val="0"/>
          <w:color w:val="000000" w:themeColor="text1"/>
        </w:rPr>
        <w:commentReference w:id="0"/>
      </w:r>
    </w:p>
    <w:p w14:paraId="4872C090" w14:textId="77777777" w:rsidR="00DC5FFB" w:rsidRDefault="00DC5FFB" w:rsidP="0037493B">
      <w:pPr>
        <w:pStyle w:val="ChapterTitleNumberBPBHEB"/>
      </w:pPr>
    </w:p>
    <w:p w14:paraId="2FF6EF31" w14:textId="77777777" w:rsidR="00DC5FFB" w:rsidRDefault="00DC5FFB" w:rsidP="00DC5FFB">
      <w:pPr>
        <w:pStyle w:val="Heading1BPBHEB"/>
      </w:pPr>
    </w:p>
    <w:p w14:paraId="5302FB94" w14:textId="484C3E18" w:rsidR="00DC5FFB" w:rsidRPr="00600D5E" w:rsidRDefault="00DC5FFB" w:rsidP="00DC5FFB">
      <w:pPr>
        <w:pStyle w:val="Heading1BPBHEB"/>
      </w:pPr>
      <w:r w:rsidRPr="00600D5E">
        <w:t>AWS application integration services</w:t>
      </w:r>
    </w:p>
    <w:p w14:paraId="347A4A03" w14:textId="77777777" w:rsidR="00DC5FFB" w:rsidRPr="00DA3801" w:rsidRDefault="00DC5FFB" w:rsidP="00DC5FFB">
      <w:pPr>
        <w:pStyle w:val="NormalBPBHEB"/>
      </w:pPr>
      <w:r>
        <w:t>In this section, we will go through the AWS application integration services:</w:t>
      </w:r>
    </w:p>
    <w:p w14:paraId="5276287C" w14:textId="77777777" w:rsidR="00DC5FFB" w:rsidRDefault="00DC5FFB" w:rsidP="00DC5FFB">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1" w:name="_Ref150873099"/>
      <w:sdt>
        <w:sdtPr>
          <w:id w:val="-780181832"/>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bookmarkEnd w:id="1"/>
      <w:r w:rsidRPr="00DA3801">
        <w:t>.</w:t>
      </w:r>
    </w:p>
    <w:p w14:paraId="19FBFD42" w14:textId="77777777" w:rsidR="00DC5FFB" w:rsidRDefault="00DC5FFB" w:rsidP="00DC5FFB">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rsidRPr="00DA3801">
        <w:t>.</w:t>
      </w:r>
    </w:p>
    <w:p w14:paraId="732F8924" w14:textId="77777777" w:rsidR="00DC5FFB" w:rsidRPr="000760BB" w:rsidRDefault="00DC5FFB" w:rsidP="00DC5FFB">
      <w:pPr>
        <w:pStyle w:val="NormalBPBHEB"/>
        <w:numPr>
          <w:ilvl w:val="0"/>
          <w:numId w:val="53"/>
        </w:numPr>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rsidRPr="000760BB">
        <w:t>.</w:t>
      </w:r>
    </w:p>
    <w:p w14:paraId="01AD24D1" w14:textId="77777777" w:rsidR="00DC5FFB" w:rsidRPr="000760BB" w:rsidRDefault="00DC5FFB" w:rsidP="00DC5FFB">
      <w:pPr>
        <w:pStyle w:val="NormalBPBHEB"/>
        <w:numPr>
          <w:ilvl w:val="0"/>
          <w:numId w:val="53"/>
        </w:numPr>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rsidRPr="000760BB">
        <w:t>.</w:t>
      </w:r>
    </w:p>
    <w:p w14:paraId="6A6A076B" w14:textId="77777777" w:rsidR="00DC5FFB" w:rsidRPr="00600D5E" w:rsidRDefault="00DC5FFB" w:rsidP="00DC5FFB">
      <w:pPr>
        <w:keepNext/>
        <w:keepLines/>
        <w:spacing w:before="40" w:after="0"/>
        <w:outlineLvl w:val="1"/>
        <w:rPr>
          <w:rFonts w:eastAsiaTheme="majorEastAsia" w:cstheme="majorBidi"/>
          <w:sz w:val="36"/>
          <w:szCs w:val="26"/>
        </w:rPr>
      </w:pPr>
      <w:commentRangeStart w:id="2"/>
      <w:commentRangeStart w:id="3"/>
      <w:r w:rsidRPr="00600D5E">
        <w:rPr>
          <w:rFonts w:eastAsiaTheme="majorEastAsia" w:cstheme="majorBidi"/>
          <w:sz w:val="36"/>
          <w:szCs w:val="26"/>
        </w:rPr>
        <w:t>Overview</w:t>
      </w:r>
      <w:commentRangeEnd w:id="2"/>
      <w:r w:rsidRPr="008541CC">
        <w:rPr>
          <w:rFonts w:eastAsiaTheme="majorEastAsia" w:cstheme="majorBidi"/>
          <w:sz w:val="36"/>
          <w:szCs w:val="26"/>
        </w:rPr>
        <w:commentReference w:id="2"/>
      </w:r>
      <w:commentRangeEnd w:id="3"/>
      <w:r w:rsidRPr="008541CC">
        <w:rPr>
          <w:rFonts w:eastAsiaTheme="majorEastAsia" w:cstheme="majorBidi"/>
          <w:sz w:val="36"/>
          <w:szCs w:val="26"/>
        </w:rPr>
        <w:commentReference w:id="3"/>
      </w:r>
    </w:p>
    <w:p w14:paraId="00AB7522" w14:textId="77777777" w:rsidR="00DC5FFB" w:rsidRPr="000760BB" w:rsidRDefault="00DC5FFB" w:rsidP="00DC5FFB">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4CB95AFD" w14:textId="77777777" w:rsidR="00DC5FFB" w:rsidRPr="00A66E30" w:rsidRDefault="00DC5FFB" w:rsidP="00DC5FFB">
      <w:pPr>
        <w:pStyle w:val="NormalBPBHEB"/>
      </w:pPr>
    </w:p>
    <w:p w14:paraId="7DE47A3E" w14:textId="77777777" w:rsidR="00DC5FFB" w:rsidRDefault="00DC5FFB" w:rsidP="00DC5FFB">
      <w:pPr>
        <w:pStyle w:val="FigureBPBHEB"/>
      </w:pPr>
      <w:bookmarkStart w:id="4" w:name="_Hlk151458501"/>
      <w:r>
        <w:rPr>
          <w:noProof/>
        </w:rPr>
        <w:lastRenderedPageBreak/>
        <w:drawing>
          <wp:inline distT="0" distB="0" distL="0" distR="0" wp14:anchorId="6482F0C1" wp14:editId="2B069DAE">
            <wp:extent cx="5819775" cy="3530664"/>
            <wp:effectExtent l="0" t="0" r="0" b="0"/>
            <wp:docPr id="1884677149" name="Picture 2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7149" name="Picture 21" descr="A diagram of a clou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1329C20" w14:textId="77777777" w:rsidR="00DC5FFB" w:rsidRPr="00D81278" w:rsidRDefault="00DC5FFB" w:rsidP="00DC5FFB">
      <w:pPr>
        <w:pStyle w:val="FigureCaptionBPBHEB"/>
      </w:pPr>
      <w:commentRangeStart w:id="5"/>
      <w:commentRangeStart w:id="6"/>
      <w:r w:rsidRPr="00555FFB">
        <w:rPr>
          <w:b/>
          <w:bCs w:val="0"/>
        </w:rPr>
        <w:t>Figure</w:t>
      </w:r>
      <w:commentRangeEnd w:id="5"/>
      <w:r>
        <w:rPr>
          <w:rStyle w:val="CommentReference"/>
          <w:rFonts w:eastAsiaTheme="minorHAnsi" w:cstheme="minorBidi"/>
          <w:bCs w:val="0"/>
          <w:i w:val="0"/>
          <w:iCs w:val="0"/>
        </w:rPr>
        <w:commentReference w:id="5"/>
      </w:r>
      <w:commentRangeEnd w:id="6"/>
      <w:r>
        <w:rPr>
          <w:rStyle w:val="CommentReference"/>
          <w:rFonts w:eastAsiaTheme="minorHAnsi" w:cstheme="minorBidi"/>
          <w:bCs w:val="0"/>
          <w:i w:val="0"/>
          <w:iCs w:val="0"/>
        </w:rPr>
        <w:commentReference w:id="6"/>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7</w:t>
      </w:r>
      <w:r w:rsidRPr="00555FFB">
        <w:rPr>
          <w:b/>
          <w:bCs w:val="0"/>
        </w:rPr>
        <w:fldChar w:fldCharType="end"/>
      </w:r>
      <w:r w:rsidRPr="00555FFB">
        <w:rPr>
          <w:b/>
          <w:bCs w:val="0"/>
        </w:rPr>
        <w:t>.7:</w:t>
      </w:r>
      <w:r>
        <w:t xml:space="preserve">  </w:t>
      </w:r>
      <w:r w:rsidRPr="006551FA">
        <w:t>AWS Application Integration Services</w:t>
      </w:r>
      <w:r>
        <w:t xml:space="preserve"> (AWS Training Blog)</w:t>
      </w:r>
    </w:p>
    <w:bookmarkEnd w:id="4"/>
    <w:p w14:paraId="4D9C5E5A" w14:textId="77777777" w:rsidR="00DC5FFB" w:rsidRDefault="00DC5FFB" w:rsidP="00DC5FFB">
      <w:pPr>
        <w:keepNext/>
        <w:keepLines/>
        <w:spacing w:before="40" w:after="0"/>
        <w:outlineLvl w:val="1"/>
        <w:rPr>
          <w:rFonts w:eastAsiaTheme="majorEastAsia" w:cstheme="majorBidi"/>
          <w:sz w:val="36"/>
          <w:szCs w:val="26"/>
        </w:rPr>
      </w:pPr>
    </w:p>
    <w:p w14:paraId="02DC7DAA" w14:textId="77777777" w:rsidR="00DC5FFB" w:rsidRDefault="00DC5FFB" w:rsidP="00DC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5FCD8380" w14:textId="77777777" w:rsidR="00DC5FFB" w:rsidRPr="000760BB" w:rsidRDefault="00DC5FFB" w:rsidP="00DC5FFB">
      <w:pPr>
        <w:pStyle w:val="NormalBPBHEB"/>
      </w:pPr>
      <w:r w:rsidRPr="000760BB">
        <w:t xml:space="preserve">Application integration is a critical aspect of modern cloud computing, allowing diverse systems and applications to communicate and share data seamlessly. This section </w:t>
      </w:r>
      <w:r>
        <w:t xml:space="preserve">also </w:t>
      </w:r>
      <w:r w:rsidRPr="000760BB">
        <w:t>provides an overview of application integration, its significance, and key strategies for implementing effective integration solutions.</w:t>
      </w:r>
    </w:p>
    <w:p w14:paraId="6A3AADCD"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Significance of application integration</w:t>
      </w:r>
    </w:p>
    <w:p w14:paraId="682A7C51" w14:textId="77777777" w:rsidR="00DC5FFB" w:rsidRPr="000760BB" w:rsidRDefault="00DC5FFB" w:rsidP="00DC5FFB">
      <w:pPr>
        <w:pStyle w:val="NormalBPBHEB"/>
      </w:pPr>
      <w:r>
        <w:t>In this section, the</w:t>
      </w:r>
      <w:r w:rsidRPr="009F125F">
        <w:t xml:space="preserve"> significance of application integration</w:t>
      </w:r>
      <w:r>
        <w:t xml:space="preserve"> will be discussed:</w:t>
      </w:r>
    </w:p>
    <w:p w14:paraId="40F03061" w14:textId="77777777" w:rsidR="00DC5FFB" w:rsidRPr="000760BB" w:rsidRDefault="00DC5FFB" w:rsidP="00DC5FFB">
      <w:pPr>
        <w:pStyle w:val="NormalBPBHEB"/>
        <w:numPr>
          <w:ilvl w:val="0"/>
          <w:numId w:val="51"/>
        </w:numPr>
      </w:pPr>
      <w:r w:rsidRPr="000760BB">
        <w:rPr>
          <w:b/>
          <w:bCs/>
        </w:rPr>
        <w:t>Data consistency:</w:t>
      </w:r>
      <w:r w:rsidRPr="000760BB">
        <w:t xml:space="preserve"> Application integration ensures that data is consistent across various systems, preventing discrepancies and errors</w:t>
      </w:r>
      <w:bookmarkStart w:id="7" w:name="_Ref151397553"/>
      <w:sdt>
        <w:sdtPr>
          <w:id w:val="-98800723"/>
          <w:citation/>
        </w:sdtPr>
        <w:sdtContent>
          <w:r>
            <w:fldChar w:fldCharType="begin"/>
          </w:r>
          <w:r>
            <w:instrText xml:space="preserve"> CITATION linthicum2009a \l 1033 </w:instrText>
          </w:r>
          <w:r>
            <w:fldChar w:fldCharType="separate"/>
          </w:r>
          <w:r>
            <w:rPr>
              <w:noProof/>
            </w:rPr>
            <w:t xml:space="preserve"> </w:t>
          </w:r>
          <w:r w:rsidRPr="00D34F43">
            <w:rPr>
              <w:noProof/>
            </w:rPr>
            <w:t>[58]</w:t>
          </w:r>
          <w:r>
            <w:fldChar w:fldCharType="end"/>
          </w:r>
        </w:sdtContent>
      </w:sdt>
      <w:bookmarkEnd w:id="7"/>
      <w:r w:rsidRPr="000760BB">
        <w:t>.</w:t>
      </w:r>
    </w:p>
    <w:p w14:paraId="597CC3DE" w14:textId="77777777" w:rsidR="00DC5FFB" w:rsidRPr="000760BB" w:rsidRDefault="00DC5FFB" w:rsidP="00DC5FFB">
      <w:pPr>
        <w:pStyle w:val="NormalBPBHEB"/>
        <w:numPr>
          <w:ilvl w:val="0"/>
          <w:numId w:val="51"/>
        </w:numPr>
      </w:pPr>
      <w:r w:rsidRPr="000760BB">
        <w:rPr>
          <w:b/>
          <w:bCs/>
        </w:rPr>
        <w:t>Improved efficiency:</w:t>
      </w:r>
      <w:r w:rsidRPr="000760BB">
        <w:t xml:space="preserve"> Seamless communication between applications reduces manual efforts, minimizes data silos, and enhances overall operational efficiency</w:t>
      </w:r>
      <w:sdt>
        <w:sdtPr>
          <w:id w:val="-2061242021"/>
          <w:citation/>
        </w:sdtPr>
        <w:sdtContent>
          <w:r>
            <w:fldChar w:fldCharType="begin"/>
          </w:r>
          <w:r>
            <w:instrText xml:space="preserve"> CITATION mclaren2020a \l 1033 </w:instrText>
          </w:r>
          <w:r>
            <w:fldChar w:fldCharType="separate"/>
          </w:r>
          <w:r>
            <w:rPr>
              <w:noProof/>
            </w:rPr>
            <w:t xml:space="preserve"> </w:t>
          </w:r>
          <w:r w:rsidRPr="00D34F43">
            <w:rPr>
              <w:noProof/>
            </w:rPr>
            <w:t>[59]</w:t>
          </w:r>
          <w:r>
            <w:fldChar w:fldCharType="end"/>
          </w:r>
        </w:sdtContent>
      </w:sdt>
      <w:r w:rsidRPr="000760BB">
        <w:t>.</w:t>
      </w:r>
    </w:p>
    <w:p w14:paraId="2272F231" w14:textId="77777777" w:rsidR="00DC5FFB" w:rsidRPr="000760BB" w:rsidRDefault="00DC5FFB" w:rsidP="00DC5FFB">
      <w:pPr>
        <w:pStyle w:val="NormalBPBHEB"/>
        <w:numPr>
          <w:ilvl w:val="0"/>
          <w:numId w:val="51"/>
        </w:numPr>
      </w:pPr>
      <w:r w:rsidRPr="000760BB">
        <w:rPr>
          <w:b/>
          <w:bCs/>
        </w:rPr>
        <w:t>Enhanced decision-making:</w:t>
      </w:r>
      <w:r w:rsidRPr="000760BB">
        <w:t xml:space="preserve"> Integrated systems provide a holistic view of data, empowering organizations to make informed and timely decisions</w:t>
      </w:r>
      <w:sdt>
        <w:sdtPr>
          <w:id w:val="993608299"/>
          <w:citation/>
        </w:sdtPr>
        <w:sdtContent>
          <w:r>
            <w:fldChar w:fldCharType="begin"/>
          </w:r>
          <w:r>
            <w:instrText xml:space="preserve"> CITATION leukert2009a \l 1033 </w:instrText>
          </w:r>
          <w:r>
            <w:fldChar w:fldCharType="separate"/>
          </w:r>
          <w:r>
            <w:rPr>
              <w:noProof/>
            </w:rPr>
            <w:t xml:space="preserve"> </w:t>
          </w:r>
          <w:r w:rsidRPr="00D34F43">
            <w:rPr>
              <w:noProof/>
            </w:rPr>
            <w:t>[60]</w:t>
          </w:r>
          <w:r>
            <w:fldChar w:fldCharType="end"/>
          </w:r>
        </w:sdtContent>
      </w:sdt>
      <w:r w:rsidRPr="000760BB">
        <w:t>.</w:t>
      </w:r>
    </w:p>
    <w:p w14:paraId="2EC213C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Strategies for application integration</w:t>
      </w:r>
    </w:p>
    <w:p w14:paraId="667D61D4" w14:textId="77777777" w:rsidR="00DC5FFB" w:rsidRPr="000760BB" w:rsidRDefault="00DC5FFB" w:rsidP="00DC5FFB">
      <w:pPr>
        <w:pStyle w:val="NormalBPBHEB"/>
      </w:pPr>
      <w:r>
        <w:t xml:space="preserve">The following are the </w:t>
      </w:r>
      <w:r w:rsidRPr="009F125F">
        <w:t>strategies for application integration</w:t>
      </w:r>
      <w:r>
        <w:t>:</w:t>
      </w:r>
    </w:p>
    <w:p w14:paraId="731EE61E" w14:textId="77777777" w:rsidR="00DC5FFB" w:rsidRPr="000760BB" w:rsidRDefault="00DC5FFB" w:rsidP="00DC5FFB">
      <w:pPr>
        <w:pStyle w:val="NormalBPBHEB"/>
        <w:numPr>
          <w:ilvl w:val="0"/>
          <w:numId w:val="52"/>
        </w:numPr>
      </w:pPr>
      <w:r w:rsidRPr="000760BB">
        <w:rPr>
          <w:b/>
          <w:bCs/>
        </w:rPr>
        <w:lastRenderedPageBreak/>
        <w:t>Enterprise Service Bus (ESB):</w:t>
      </w:r>
      <w:r w:rsidRPr="000760BB">
        <w:t xml:space="preserve"> ESB serves as a middleware solution, facilitating communication between applications through a centralized hub</w:t>
      </w:r>
      <w:sdt>
        <w:sdtPr>
          <w:id w:val="-111364640"/>
          <w:citation/>
        </w:sdtPr>
        <w:sdtContent>
          <w:r>
            <w:fldChar w:fldCharType="begin"/>
          </w:r>
          <w:r>
            <w:instrText xml:space="preserve"> CITATION chappell2004a \l 1033 </w:instrText>
          </w:r>
          <w:r>
            <w:fldChar w:fldCharType="separate"/>
          </w:r>
          <w:r>
            <w:rPr>
              <w:noProof/>
            </w:rPr>
            <w:t xml:space="preserve"> </w:t>
          </w:r>
          <w:r w:rsidRPr="00D34F43">
            <w:rPr>
              <w:noProof/>
            </w:rPr>
            <w:t>[61]</w:t>
          </w:r>
          <w:r>
            <w:fldChar w:fldCharType="end"/>
          </w:r>
        </w:sdtContent>
      </w:sdt>
      <w:r w:rsidRPr="000760BB">
        <w:t>.</w:t>
      </w:r>
    </w:p>
    <w:p w14:paraId="036F0084" w14:textId="77777777" w:rsidR="00DC5FFB" w:rsidRPr="000760BB" w:rsidRDefault="00DC5FFB" w:rsidP="00DC5FFB">
      <w:pPr>
        <w:pStyle w:val="NormalBPBHEB"/>
        <w:numPr>
          <w:ilvl w:val="0"/>
          <w:numId w:val="52"/>
        </w:numPr>
      </w:pPr>
      <w:r w:rsidRPr="000760BB">
        <w:rPr>
          <w:b/>
          <w:bCs/>
        </w:rPr>
        <w:t>API-based integration:</w:t>
      </w:r>
      <w:r w:rsidRPr="000760BB">
        <w:t xml:space="preserve"> Utilizing </w:t>
      </w:r>
      <w:r w:rsidRPr="00555FFB">
        <w:rPr>
          <w:b/>
          <w:bCs/>
        </w:rPr>
        <w:t>Application Programming Interfaces (APIs)</w:t>
      </w:r>
      <w:r w:rsidRPr="000760BB">
        <w:t xml:space="preserve"> for seamless connectivity between applications, enabling data exchange and functionality sharing</w:t>
      </w:r>
      <w:sdt>
        <w:sdtPr>
          <w:id w:val="2032609095"/>
          <w:citation/>
        </w:sdtPr>
        <w:sdtContent>
          <w:r>
            <w:fldChar w:fldCharType="begin"/>
          </w:r>
          <w:r>
            <w:instrText xml:space="preserve"> CITATION mclaren2020a \l 1033 </w:instrText>
          </w:r>
          <w:r>
            <w:fldChar w:fldCharType="separate"/>
          </w:r>
          <w:r>
            <w:rPr>
              <w:noProof/>
            </w:rPr>
            <w:t xml:space="preserve"> </w:t>
          </w:r>
          <w:r w:rsidRPr="00D34F43">
            <w:rPr>
              <w:noProof/>
            </w:rPr>
            <w:t>[59]</w:t>
          </w:r>
          <w:r>
            <w:fldChar w:fldCharType="end"/>
          </w:r>
        </w:sdtContent>
      </w:sdt>
      <w:r w:rsidRPr="000760BB">
        <w:t>.</w:t>
      </w:r>
    </w:p>
    <w:p w14:paraId="547385EB" w14:textId="77777777" w:rsidR="00DC5FFB" w:rsidRPr="000760BB" w:rsidRDefault="00DC5FFB" w:rsidP="00DC5FFB">
      <w:pPr>
        <w:pStyle w:val="NormalBPBHEB"/>
        <w:numPr>
          <w:ilvl w:val="0"/>
          <w:numId w:val="52"/>
        </w:numPr>
      </w:pPr>
      <w:r w:rsidRPr="000760BB">
        <w:rPr>
          <w:b/>
          <w:bCs/>
        </w:rPr>
        <w:t>Event-driven architecture:</w:t>
      </w:r>
      <w:r w:rsidRPr="000760BB">
        <w:t xml:space="preserve"> Implementing an event-driven approach where applications communicate through events, enabling real-time responses to changes</w:t>
      </w:r>
      <w:sdt>
        <w:sdtPr>
          <w:id w:val="1257944784"/>
          <w:citation/>
        </w:sdtPr>
        <w:sdtContent>
          <w:r>
            <w:fldChar w:fldCharType="begin"/>
          </w:r>
          <w:r>
            <w:instrText xml:space="preserve"> CITATION hohpe2004a \l 1033 </w:instrText>
          </w:r>
          <w:r>
            <w:fldChar w:fldCharType="separate"/>
          </w:r>
          <w:r>
            <w:rPr>
              <w:noProof/>
            </w:rPr>
            <w:t xml:space="preserve"> </w:t>
          </w:r>
          <w:r w:rsidRPr="00D34F43">
            <w:rPr>
              <w:noProof/>
            </w:rPr>
            <w:t>[62]</w:t>
          </w:r>
          <w:r>
            <w:fldChar w:fldCharType="end"/>
          </w:r>
        </w:sdtContent>
      </w:sdt>
      <w:r w:rsidRPr="000760BB">
        <w:t>.</w:t>
      </w:r>
    </w:p>
    <w:p w14:paraId="6EE56A8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Best practices for effective application integration</w:t>
      </w:r>
    </w:p>
    <w:p w14:paraId="723494EE" w14:textId="77777777" w:rsidR="00DC5FFB" w:rsidRPr="000760BB" w:rsidRDefault="00DC5FFB" w:rsidP="00DC5FFB">
      <w:pPr>
        <w:pStyle w:val="NormalBPBHEB"/>
      </w:pPr>
      <w:r>
        <w:t>The following are the best practices for effective application integration:</w:t>
      </w:r>
    </w:p>
    <w:p w14:paraId="66427135" w14:textId="77777777" w:rsidR="00DC5FFB" w:rsidRDefault="00DC5FFB" w:rsidP="00DC5FFB">
      <w:pPr>
        <w:pStyle w:val="NormalBPBHEB"/>
        <w:numPr>
          <w:ilvl w:val="0"/>
          <w:numId w:val="54"/>
        </w:numPr>
      </w:pPr>
      <w:r w:rsidRPr="000760BB">
        <w:rPr>
          <w:b/>
          <w:bCs/>
        </w:rPr>
        <w:t>Standardize data formats:</w:t>
      </w:r>
      <w:r w:rsidRPr="000760BB">
        <w:t xml:space="preserve"> Adopt standardized data formats to ensure compatibility and smooth data exchange between applications</w:t>
      </w:r>
      <w:sdt>
        <w:sdtPr>
          <w:id w:val="-1841075620"/>
          <w:citation/>
        </w:sdtPr>
        <w:sdtContent>
          <w:r>
            <w:fldChar w:fldCharType="begin"/>
          </w:r>
          <w:r>
            <w:instrText xml:space="preserve"> CITATION linthicum2009a \l 1033 </w:instrText>
          </w:r>
          <w:r>
            <w:fldChar w:fldCharType="separate"/>
          </w:r>
          <w:r>
            <w:rPr>
              <w:noProof/>
            </w:rPr>
            <w:t xml:space="preserve"> </w:t>
          </w:r>
          <w:r w:rsidRPr="00D34F43">
            <w:rPr>
              <w:noProof/>
            </w:rPr>
            <w:t>[58]</w:t>
          </w:r>
          <w:r>
            <w:fldChar w:fldCharType="end"/>
          </w:r>
        </w:sdtContent>
      </w:sdt>
      <w:r w:rsidRPr="000760BB">
        <w:t>.</w:t>
      </w:r>
    </w:p>
    <w:p w14:paraId="1DFDFD1C" w14:textId="77777777" w:rsidR="00DC5FFB" w:rsidRDefault="00DC5FFB" w:rsidP="00DC5FFB">
      <w:pPr>
        <w:pStyle w:val="NormalBPBHEB"/>
        <w:numPr>
          <w:ilvl w:val="0"/>
          <w:numId w:val="54"/>
        </w:numPr>
      </w:pPr>
      <w:r w:rsidRPr="000760BB">
        <w:rPr>
          <w:b/>
          <w:bCs/>
        </w:rPr>
        <w:t>Security measures:</w:t>
      </w:r>
      <w:r w:rsidRPr="000760BB">
        <w:t xml:space="preserve"> Implement robust security measures, including encryption and authentication, to protect data during integration processes</w:t>
      </w:r>
      <w:sdt>
        <w:sdtPr>
          <w:id w:val="1464473367"/>
          <w:citation/>
        </w:sdtPr>
        <w:sdtContent>
          <w:r>
            <w:fldChar w:fldCharType="begin"/>
          </w:r>
          <w:r>
            <w:instrText xml:space="preserve"> CITATION leukert2009a \l 1033 </w:instrText>
          </w:r>
          <w:r>
            <w:fldChar w:fldCharType="separate"/>
          </w:r>
          <w:r>
            <w:rPr>
              <w:noProof/>
            </w:rPr>
            <w:t xml:space="preserve"> </w:t>
          </w:r>
          <w:r w:rsidRPr="00D34F43">
            <w:rPr>
              <w:noProof/>
            </w:rPr>
            <w:t>[60]</w:t>
          </w:r>
          <w:r>
            <w:fldChar w:fldCharType="end"/>
          </w:r>
        </w:sdtContent>
      </w:sdt>
      <w:r w:rsidRPr="000760BB">
        <w:t>.</w:t>
      </w:r>
    </w:p>
    <w:p w14:paraId="33E3E281" w14:textId="77777777" w:rsidR="00DC5FFB" w:rsidRPr="00DA3801" w:rsidRDefault="00DC5FFB" w:rsidP="00DC5FFB">
      <w:pPr>
        <w:pStyle w:val="NormalBPBHEB"/>
        <w:numPr>
          <w:ilvl w:val="0"/>
          <w:numId w:val="54"/>
        </w:numPr>
      </w:pPr>
      <w:r w:rsidRPr="005553A4">
        <w:rPr>
          <w:b/>
          <w:bCs/>
        </w:rPr>
        <w:t>Event-driven design:</w:t>
      </w:r>
      <w:r w:rsidRPr="00DA3801">
        <w:t xml:space="preserve"> Embrace event-driven design principles, where components communicate through events, enhancing flexibility and scalability</w:t>
      </w:r>
      <w:sdt>
        <w:sdtPr>
          <w:id w:val="567845776"/>
          <w:citation/>
        </w:sdtPr>
        <w:sdtContent>
          <w:r>
            <w:fldChar w:fldCharType="begin"/>
          </w:r>
          <w:r>
            <w:instrText xml:space="preserve"> CITATION mclaren2020a \l 1033 </w:instrText>
          </w:r>
          <w:r>
            <w:fldChar w:fldCharType="separate"/>
          </w:r>
          <w:r>
            <w:rPr>
              <w:noProof/>
            </w:rPr>
            <w:t xml:space="preserve"> </w:t>
          </w:r>
          <w:r w:rsidRPr="00D34F43">
            <w:rPr>
              <w:noProof/>
            </w:rPr>
            <w:t>[59]</w:t>
          </w:r>
          <w:r>
            <w:fldChar w:fldCharType="end"/>
          </w:r>
        </w:sdtContent>
      </w:sdt>
      <w:r w:rsidRPr="00DA3801">
        <w:t>.</w:t>
      </w:r>
    </w:p>
    <w:p w14:paraId="487545B4" w14:textId="77777777" w:rsidR="00DC5FFB" w:rsidRPr="00DA3801" w:rsidRDefault="00DC5FFB" w:rsidP="00DC5FFB">
      <w:pPr>
        <w:pStyle w:val="NormalBPBHEB"/>
        <w:numPr>
          <w:ilvl w:val="0"/>
          <w:numId w:val="54"/>
        </w:numPr>
      </w:pPr>
      <w:r w:rsidRPr="00DA3801">
        <w:rPr>
          <w:b/>
          <w:bCs/>
        </w:rPr>
        <w:t>Decoupling components:</w:t>
      </w:r>
      <w:r w:rsidRPr="00DA3801">
        <w:t xml:space="preserve"> Leverage SQS for decoupling components, reducing interdependencies and allowing for independent scaling and development</w:t>
      </w:r>
      <w:sdt>
        <w:sdtPr>
          <w:id w:val="-1384403565"/>
          <w:citation/>
        </w:sdtPr>
        <w:sdtContent>
          <w:r>
            <w:fldChar w:fldCharType="begin"/>
          </w:r>
          <w:r>
            <w:instrText xml:space="preserve"> CITATION hohpe2004a \l 1033 </w:instrText>
          </w:r>
          <w:r>
            <w:fldChar w:fldCharType="separate"/>
          </w:r>
          <w:r>
            <w:rPr>
              <w:noProof/>
            </w:rPr>
            <w:t xml:space="preserve"> </w:t>
          </w:r>
          <w:r w:rsidRPr="00D34F43">
            <w:rPr>
              <w:noProof/>
            </w:rPr>
            <w:t>[62]</w:t>
          </w:r>
          <w:r>
            <w:fldChar w:fldCharType="end"/>
          </w:r>
        </w:sdtContent>
      </w:sdt>
      <w:r w:rsidRPr="00DA3801">
        <w:t>.</w:t>
      </w:r>
    </w:p>
    <w:p w14:paraId="55FFF83C"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Use cases</w:t>
      </w:r>
    </w:p>
    <w:p w14:paraId="57E2FA93" w14:textId="77777777" w:rsidR="00DC5FFB" w:rsidRPr="00DA3801" w:rsidRDefault="00DC5FFB" w:rsidP="00DC5FFB">
      <w:pPr>
        <w:pStyle w:val="NormalBPBHEB"/>
      </w:pPr>
      <w:r>
        <w:t>The following are the use cases:</w:t>
      </w:r>
    </w:p>
    <w:p w14:paraId="39B3BF01" w14:textId="77777777" w:rsidR="00DC5FFB" w:rsidRDefault="00DC5FFB" w:rsidP="00DC5FFB">
      <w:pPr>
        <w:pStyle w:val="NormalBPBHEB"/>
        <w:numPr>
          <w:ilvl w:val="0"/>
          <w:numId w:val="55"/>
        </w:numPr>
      </w:pPr>
      <w:r w:rsidRPr="00DA3801">
        <w:rPr>
          <w:b/>
          <w:bCs/>
        </w:rPr>
        <w:t>Microservices architecture:</w:t>
      </w:r>
      <w:r w:rsidRPr="00DA3801">
        <w:t xml:space="preserve"> AWS Application Integration services are instrumental in implementing </w:t>
      </w:r>
      <w:r>
        <w:t xml:space="preserve">a </w:t>
      </w:r>
      <w:r w:rsidRPr="00DA3801">
        <w:t>microservices architecture, where individual services communicate efficiently through events and messages</w:t>
      </w:r>
      <w:bookmarkStart w:id="8" w:name="_Ref150873061"/>
      <w:sdt>
        <w:sdtPr>
          <w:id w:val="2061443282"/>
          <w:citation/>
        </w:sdtPr>
        <w:sdtContent>
          <w:r>
            <w:fldChar w:fldCharType="begin"/>
          </w:r>
          <w:r>
            <w:instrText xml:space="preserve"> CITATION doe2019a \l 1033 </w:instrText>
          </w:r>
          <w:r>
            <w:fldChar w:fldCharType="separate"/>
          </w:r>
          <w:r>
            <w:rPr>
              <w:noProof/>
            </w:rPr>
            <w:t xml:space="preserve"> </w:t>
          </w:r>
          <w:r w:rsidRPr="00D34F43">
            <w:rPr>
              <w:noProof/>
            </w:rPr>
            <w:t>[63]</w:t>
          </w:r>
          <w:r>
            <w:fldChar w:fldCharType="end"/>
          </w:r>
        </w:sdtContent>
      </w:sdt>
      <w:bookmarkEnd w:id="8"/>
      <w:commentRangeStart w:id="9"/>
      <w:commentRangeEnd w:id="9"/>
      <w:r>
        <w:rPr>
          <w:rStyle w:val="CommentReference"/>
          <w:rFonts w:eastAsiaTheme="minorHAnsi" w:cstheme="minorBidi"/>
        </w:rPr>
        <w:commentReference w:id="9"/>
      </w:r>
      <w:r w:rsidRPr="00DA3801">
        <w:t>.</w:t>
      </w:r>
    </w:p>
    <w:p w14:paraId="3FB36EE4" w14:textId="77777777" w:rsidR="00DC5FFB" w:rsidRDefault="00DC5FFB" w:rsidP="00DC5FFB">
      <w:pPr>
        <w:pStyle w:val="NormalBPBHEB"/>
      </w:pPr>
      <w:r w:rsidRPr="006D64F3">
        <w:t>Figure 7.8</w:t>
      </w:r>
      <w:r>
        <w:t xml:space="preserve"> below depicts a t</w:t>
      </w:r>
      <w:r w:rsidRPr="006D64F3">
        <w:t>ypical microservices application on AWS</w:t>
      </w:r>
      <w:r>
        <w:t>.</w:t>
      </w:r>
    </w:p>
    <w:p w14:paraId="61B1FF63" w14:textId="77777777" w:rsidR="00DC5FFB" w:rsidRDefault="00DC5FFB" w:rsidP="00DC5FFB">
      <w:pPr>
        <w:pStyle w:val="FigureBPBHEB"/>
      </w:pPr>
      <w:r>
        <w:lastRenderedPageBreak/>
        <w:t xml:space="preserve"> </w:t>
      </w:r>
      <w:r>
        <w:rPr>
          <w:noProof/>
        </w:rPr>
        <w:drawing>
          <wp:inline distT="0" distB="0" distL="0" distR="0" wp14:anchorId="528EE3D4" wp14:editId="37DBF693">
            <wp:extent cx="5705191" cy="4415246"/>
            <wp:effectExtent l="0" t="0" r="0" b="4445"/>
            <wp:docPr id="1238369661" name="Picture 2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9661" name="Picture 22" descr="A diagram of a computer proc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049F5BA6" w14:textId="77777777" w:rsidR="00DC5FF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8</w:t>
      </w:r>
      <w:r w:rsidRPr="00555FFB">
        <w:rPr>
          <w:b/>
          <w:bCs w:val="0"/>
        </w:rPr>
        <w:fldChar w:fldCharType="end"/>
      </w:r>
      <w:r w:rsidRPr="00555FFB">
        <w:rPr>
          <w:b/>
          <w:bCs w:val="0"/>
        </w:rPr>
        <w:t>:</w:t>
      </w:r>
      <w:r>
        <w:t xml:space="preserve"> </w:t>
      </w:r>
      <w:r w:rsidRPr="00C93985">
        <w:t>Typical microservices application on AWS</w:t>
      </w:r>
      <w:r>
        <w:t xml:space="preserve"> (AWS Documentation)</w:t>
      </w:r>
    </w:p>
    <w:p w14:paraId="708BAB3F" w14:textId="77777777" w:rsidR="00DC5FFB" w:rsidRPr="00DA3801" w:rsidRDefault="00DC5FFB" w:rsidP="00DC5FFB">
      <w:pPr>
        <w:pStyle w:val="NormalBPBHEB"/>
      </w:pPr>
    </w:p>
    <w:p w14:paraId="393575B7" w14:textId="77777777" w:rsidR="00DC5FFB" w:rsidRDefault="00DC5FFB" w:rsidP="00DC5FFB">
      <w:pPr>
        <w:pStyle w:val="NormalBPBHEB"/>
        <w:numPr>
          <w:ilvl w:val="0"/>
          <w:numId w:val="55"/>
        </w:numPr>
      </w:pPr>
      <w:r w:rsidRPr="00DA3801">
        <w:rPr>
          <w:b/>
          <w:bCs/>
        </w:rPr>
        <w:t>Asynchronous communication:</w:t>
      </w:r>
      <w:r w:rsidRPr="00DA3801">
        <w:t xml:space="preserve"> SQS is particularly effective for enabling asynchronous communication between different parts of an application, ensuring smooth operation and reducing dependencies</w:t>
      </w:r>
      <w:bookmarkStart w:id="10" w:name="_Ref150873084"/>
      <w:sdt>
        <w:sdtPr>
          <w:id w:val="1986045106"/>
          <w:citation/>
        </w:sdtPr>
        <w:sdtContent>
          <w:r>
            <w:fldChar w:fldCharType="begin"/>
          </w:r>
          <w:r>
            <w:instrText xml:space="preserve"> CITATION smith2018i \l 1033 </w:instrText>
          </w:r>
          <w:r>
            <w:fldChar w:fldCharType="separate"/>
          </w:r>
          <w:r>
            <w:rPr>
              <w:noProof/>
            </w:rPr>
            <w:t xml:space="preserve"> </w:t>
          </w:r>
          <w:r w:rsidRPr="00D34F43">
            <w:rPr>
              <w:noProof/>
            </w:rPr>
            <w:t>[64]</w:t>
          </w:r>
          <w:r>
            <w:fldChar w:fldCharType="end"/>
          </w:r>
        </w:sdtContent>
      </w:sdt>
      <w:bookmarkEnd w:id="10"/>
      <w:r w:rsidRPr="00DA3801">
        <w:t>.</w:t>
      </w:r>
    </w:p>
    <w:p w14:paraId="52F1C1A0"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Challenges and considerations</w:t>
      </w:r>
    </w:p>
    <w:p w14:paraId="1F9DF04B" w14:textId="77777777" w:rsidR="00DC5FFB" w:rsidRPr="00DA3801" w:rsidRDefault="00DC5FFB" w:rsidP="00DC5FFB">
      <w:pPr>
        <w:pStyle w:val="NormalBPBHEB"/>
      </w:pPr>
      <w:r>
        <w:t>The following are the challenges and considerations:</w:t>
      </w:r>
    </w:p>
    <w:p w14:paraId="09182692" w14:textId="77777777" w:rsidR="00DC5FFB" w:rsidRPr="00DA3801" w:rsidRDefault="00DC5FFB" w:rsidP="00DC5FFB">
      <w:pPr>
        <w:pStyle w:val="NormalBPBHEB"/>
        <w:numPr>
          <w:ilvl w:val="0"/>
          <w:numId w:val="56"/>
        </w:numPr>
      </w:pPr>
      <w:r w:rsidRPr="00DA3801">
        <w:rPr>
          <w:b/>
          <w:bCs/>
        </w:rPr>
        <w:t>Message ordering:</w:t>
      </w:r>
      <w:r w:rsidRPr="00DA3801">
        <w:t xml:space="preserve"> When using SQS, consider the implications of message ordering and implement strategies to manage and handle ordered and unordered messages effectively</w:t>
      </w:r>
      <w:sdt>
        <w:sdtPr>
          <w:id w:val="834809663"/>
          <w:citation/>
        </w:sdtPr>
        <w:sdtContent>
          <w:r>
            <w:fldChar w:fldCharType="begin"/>
          </w:r>
          <w:r>
            <w:instrText xml:space="preserve"> CITATION linthicum2009a \l 1033 </w:instrText>
          </w:r>
          <w:r>
            <w:fldChar w:fldCharType="separate"/>
          </w:r>
          <w:r>
            <w:rPr>
              <w:noProof/>
            </w:rPr>
            <w:t xml:space="preserve"> </w:t>
          </w:r>
          <w:r w:rsidRPr="00D34F43">
            <w:rPr>
              <w:noProof/>
            </w:rPr>
            <w:t>[58]</w:t>
          </w:r>
          <w:r>
            <w:fldChar w:fldCharType="end"/>
          </w:r>
        </w:sdtContent>
      </w:sdt>
      <w:r w:rsidRPr="00DA3801">
        <w:t>.</w:t>
      </w:r>
    </w:p>
    <w:p w14:paraId="7E8C60CA" w14:textId="77777777" w:rsidR="00DC5FFB" w:rsidRPr="00DA3801" w:rsidRDefault="00DC5FFB" w:rsidP="00DC5FFB">
      <w:pPr>
        <w:pStyle w:val="NormalBPBHEB"/>
        <w:numPr>
          <w:ilvl w:val="0"/>
          <w:numId w:val="56"/>
        </w:numPr>
      </w:pPr>
      <w:r w:rsidRPr="00DA3801">
        <w:rPr>
          <w:b/>
          <w:bCs/>
        </w:rPr>
        <w:t>Error handling:</w:t>
      </w:r>
      <w:r w:rsidRPr="00DA3801">
        <w:t xml:space="preserve"> Implement robust error handling mechanisms, especially in asynchronous communication scenarios, to ensure the reliability of application integration</w:t>
      </w:r>
      <w:sdt>
        <w:sdtPr>
          <w:id w:val="-257907560"/>
          <w:citation/>
        </w:sdtPr>
        <w:sdtContent>
          <w:r>
            <w:fldChar w:fldCharType="begin"/>
          </w:r>
          <w:r>
            <w:instrText xml:space="preserve"> CITATION chappell2004a \l 1033 </w:instrText>
          </w:r>
          <w:r>
            <w:fldChar w:fldCharType="separate"/>
          </w:r>
          <w:r>
            <w:rPr>
              <w:noProof/>
            </w:rPr>
            <w:t xml:space="preserve"> </w:t>
          </w:r>
          <w:r w:rsidRPr="00D34F43">
            <w:rPr>
              <w:noProof/>
            </w:rPr>
            <w:t>[61]</w:t>
          </w:r>
          <w:r>
            <w:fldChar w:fldCharType="end"/>
          </w:r>
        </w:sdtContent>
      </w:sdt>
      <w:r w:rsidRPr="00DA3801">
        <w:t>.</w:t>
      </w:r>
    </w:p>
    <w:p w14:paraId="6A6A1699" w14:textId="77777777" w:rsidR="00DC5FFB" w:rsidRPr="000760BB" w:rsidRDefault="00DC5FFB" w:rsidP="00DC5FFB">
      <w:pPr>
        <w:pStyle w:val="Heading1BPBHEB"/>
      </w:pPr>
      <w:r w:rsidRPr="000760BB">
        <w:lastRenderedPageBreak/>
        <w:t xml:space="preserve">Amazon </w:t>
      </w:r>
      <w:proofErr w:type="spellStart"/>
      <w:r w:rsidRPr="000760BB">
        <w:t>AppFlow</w:t>
      </w:r>
      <w:proofErr w:type="spellEnd"/>
    </w:p>
    <w:p w14:paraId="02F1D71C" w14:textId="77777777" w:rsidR="00DC5FFB" w:rsidRDefault="00DC5FFB" w:rsidP="00DC5FFB">
      <w:pPr>
        <w:pStyle w:val="NormalBPBHEB"/>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12D5F363"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features </w:t>
      </w:r>
    </w:p>
    <w:p w14:paraId="34E6E8DF" w14:textId="77777777" w:rsidR="00DC5FFB" w:rsidRPr="000760BB" w:rsidRDefault="00DC5FFB" w:rsidP="00DC5FFB">
      <w:pPr>
        <w:pStyle w:val="NormalBPBHEB"/>
      </w:pPr>
      <w:r>
        <w:t xml:space="preserve">The following are the key features of Amazon </w:t>
      </w:r>
      <w:proofErr w:type="spellStart"/>
      <w:r>
        <w:t>AppFlow</w:t>
      </w:r>
      <w:proofErr w:type="spellEnd"/>
      <w:sdt>
        <w:sdtPr>
          <w:id w:val="-199563514"/>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t xml:space="preserve">: </w:t>
      </w:r>
    </w:p>
    <w:p w14:paraId="19807D91" w14:textId="77777777" w:rsidR="00DC5FFB" w:rsidRPr="000760BB" w:rsidRDefault="00DC5FFB" w:rsidP="00DC5FFB">
      <w:pPr>
        <w:pStyle w:val="NormalBPBHEB"/>
        <w:numPr>
          <w:ilvl w:val="0"/>
          <w:numId w:val="57"/>
        </w:numPr>
      </w:pPr>
      <w:r w:rsidRPr="000760BB">
        <w:rPr>
          <w:b/>
          <w:bCs/>
        </w:rPr>
        <w:t>Bi-directional data flow:</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p>
    <w:p w14:paraId="715DF33F" w14:textId="77777777" w:rsidR="00DC5FFB" w:rsidRPr="000760BB" w:rsidRDefault="00DC5FFB" w:rsidP="00DC5FFB">
      <w:pPr>
        <w:pStyle w:val="NormalBPBHEB"/>
        <w:numPr>
          <w:ilvl w:val="0"/>
          <w:numId w:val="57"/>
        </w:numPr>
      </w:pPr>
      <w:r w:rsidRPr="000760BB">
        <w:rPr>
          <w:b/>
          <w:bCs/>
        </w:rPr>
        <w:t>Pre-built connectors:</w:t>
      </w:r>
      <w:r w:rsidRPr="000760BB">
        <w:t xml:space="preserve"> The service comes with pre-built connectors for popular SaaS applications like Salesforce, ServiceNow, and others, simplifying the integration process.</w:t>
      </w:r>
    </w:p>
    <w:p w14:paraId="3C49B458" w14:textId="77777777" w:rsidR="00DC5FFB" w:rsidRPr="000760BB" w:rsidRDefault="00DC5FFB" w:rsidP="00DC5FFB">
      <w:pPr>
        <w:pStyle w:val="NormalBPBHEB"/>
        <w:numPr>
          <w:ilvl w:val="0"/>
          <w:numId w:val="57"/>
        </w:numPr>
      </w:pPr>
      <w:r w:rsidRPr="000760BB">
        <w:rPr>
          <w:b/>
          <w:bCs/>
        </w:rPr>
        <w:t>Data mapping and transformation:</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p>
    <w:p w14:paraId="72986291"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Use cases</w:t>
      </w:r>
    </w:p>
    <w:p w14:paraId="5B0A4345" w14:textId="77777777" w:rsidR="00DC5FFB" w:rsidRPr="000760BB" w:rsidRDefault="00DC5FFB" w:rsidP="00DC5FFB">
      <w:pPr>
        <w:pStyle w:val="NormalBPBHEB"/>
      </w:pPr>
      <w:r>
        <w:t xml:space="preserve">In the following section, we will go through the use cases: </w:t>
      </w:r>
    </w:p>
    <w:p w14:paraId="33C38BCE" w14:textId="77777777" w:rsidR="00DC5FFB" w:rsidRPr="000760BB" w:rsidRDefault="00DC5FFB" w:rsidP="00DC5FFB">
      <w:pPr>
        <w:pStyle w:val="NormalBPBHEB"/>
        <w:numPr>
          <w:ilvl w:val="0"/>
          <w:numId w:val="58"/>
        </w:numPr>
      </w:pPr>
      <w:r w:rsidRPr="000760BB">
        <w:rPr>
          <w:b/>
          <w:bCs/>
        </w:rPr>
        <w:t>Sales and marketing automation:</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sdt>
        <w:sdtPr>
          <w:id w:val="-733385263"/>
          <w:citation/>
        </w:sdtPr>
        <w:sdtContent>
          <w:r>
            <w:fldChar w:fldCharType="begin"/>
          </w:r>
          <w:r>
            <w:instrText xml:space="preserve"> CITATION doe2020a \l 1033 </w:instrText>
          </w:r>
          <w:r>
            <w:fldChar w:fldCharType="separate"/>
          </w:r>
          <w:r>
            <w:rPr>
              <w:noProof/>
            </w:rPr>
            <w:t xml:space="preserve"> </w:t>
          </w:r>
          <w:r w:rsidRPr="00D34F43">
            <w:rPr>
              <w:noProof/>
            </w:rPr>
            <w:t>[65]</w:t>
          </w:r>
          <w:r>
            <w:fldChar w:fldCharType="end"/>
          </w:r>
        </w:sdtContent>
      </w:sdt>
      <w:r w:rsidRPr="000760BB">
        <w:t>.</w:t>
      </w:r>
    </w:p>
    <w:p w14:paraId="6FD71A3A" w14:textId="77777777" w:rsidR="00DC5FFB" w:rsidRPr="000760BB" w:rsidRDefault="00DC5FFB" w:rsidP="00DC5FFB">
      <w:pPr>
        <w:pStyle w:val="NormalBPBHEB"/>
        <w:numPr>
          <w:ilvl w:val="0"/>
          <w:numId w:val="58"/>
        </w:numPr>
      </w:pPr>
      <w:r w:rsidRPr="000760BB">
        <w:rPr>
          <w:b/>
          <w:bCs/>
        </w:rPr>
        <w:t>Data warehousing:</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sdt>
        <w:sdtPr>
          <w:id w:val="-1254194856"/>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rsidRPr="000760BB">
        <w:t>.</w:t>
      </w:r>
    </w:p>
    <w:p w14:paraId="2A160C59"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Considerations for implementation</w:t>
      </w:r>
    </w:p>
    <w:p w14:paraId="2AE46DC0" w14:textId="77777777" w:rsidR="00DC5FFB" w:rsidRPr="000760BB" w:rsidRDefault="00DC5FFB" w:rsidP="00DC5FFB">
      <w:pPr>
        <w:pStyle w:val="NormalBPBHEB"/>
      </w:pPr>
      <w:r>
        <w:t>The following are the considerations for implementation</w:t>
      </w:r>
      <w:sdt>
        <w:sdtPr>
          <w:id w:val="1706451398"/>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r>
        <w:t>:</w:t>
      </w:r>
    </w:p>
    <w:p w14:paraId="18533A2A" w14:textId="77777777" w:rsidR="00DC5FFB" w:rsidRPr="000760BB" w:rsidRDefault="00DC5FFB" w:rsidP="00DC5FFB">
      <w:pPr>
        <w:pStyle w:val="NormalBPBHEB"/>
        <w:numPr>
          <w:ilvl w:val="0"/>
          <w:numId w:val="59"/>
        </w:numPr>
      </w:pPr>
      <w:r w:rsidRPr="000760BB">
        <w:rPr>
          <w:b/>
          <w:bCs/>
        </w:rPr>
        <w:t>Security and compliance:</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p>
    <w:p w14:paraId="4BEB27D0" w14:textId="77777777" w:rsidR="00DC5FFB" w:rsidRPr="000760BB" w:rsidRDefault="00DC5FFB" w:rsidP="00DC5FFB">
      <w:pPr>
        <w:pStyle w:val="NormalBPBHEB"/>
        <w:numPr>
          <w:ilvl w:val="0"/>
          <w:numId w:val="59"/>
        </w:numPr>
      </w:pPr>
      <w:r w:rsidRPr="000760BB">
        <w:rPr>
          <w:b/>
          <w:bCs/>
        </w:rPr>
        <w:t>Data mapping accuracy:</w:t>
      </w:r>
      <w:r w:rsidRPr="000760BB">
        <w:t xml:space="preserve"> Validate and test data mapping configurations to guarantee accuracy and consistency in data transfer between different systems.</w:t>
      </w:r>
    </w:p>
    <w:p w14:paraId="17632624"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51BAE2CF" w14:textId="77777777" w:rsidR="00DC5FFB" w:rsidRPr="000760BB" w:rsidRDefault="00DC5FFB" w:rsidP="00DC5FFB">
      <w:pPr>
        <w:pStyle w:val="NormalBPBHEB"/>
      </w:pPr>
      <w:r>
        <w:t xml:space="preserve">The following are the </w:t>
      </w:r>
      <w:commentRangeStart w:id="11"/>
      <w:r>
        <w:t>challenges</w:t>
      </w:r>
      <w:commentRangeEnd w:id="11"/>
      <w:r>
        <w:rPr>
          <w:rStyle w:val="CommentReference"/>
          <w:rFonts w:eastAsiaTheme="minorHAnsi" w:cstheme="minorBidi"/>
        </w:rPr>
        <w:commentReference w:id="11"/>
      </w:r>
      <w:r>
        <w:t xml:space="preserve">: </w:t>
      </w:r>
    </w:p>
    <w:p w14:paraId="099BEDBA" w14:textId="77777777" w:rsidR="00DC5FFB" w:rsidRPr="000760BB" w:rsidRDefault="00DC5FFB" w:rsidP="00DC5FFB">
      <w:pPr>
        <w:pStyle w:val="NormalBPBHEB"/>
        <w:numPr>
          <w:ilvl w:val="0"/>
          <w:numId w:val="60"/>
        </w:numPr>
      </w:pPr>
      <w:r w:rsidRPr="000760BB">
        <w:rPr>
          <w:b/>
          <w:bCs/>
        </w:rPr>
        <w:lastRenderedPageBreak/>
        <w:t>Data transfer speed:</w:t>
      </w:r>
      <w:r w:rsidRPr="000760BB">
        <w:t xml:space="preserve"> Depending on the volume of data and the capabilities of the SaaS application, organizations may need to consider the speed of data transfer and plan accordingly</w:t>
      </w:r>
      <w:sdt>
        <w:sdtPr>
          <w:id w:val="-1058623272"/>
          <w:citation/>
        </w:sdtPr>
        <w:sdtContent>
          <w:r>
            <w:fldChar w:fldCharType="begin"/>
          </w:r>
          <w:r>
            <w:instrText xml:space="preserve"> CITATION smith2019c \l 1033 </w:instrText>
          </w:r>
          <w:r>
            <w:fldChar w:fldCharType="separate"/>
          </w:r>
          <w:r>
            <w:rPr>
              <w:noProof/>
            </w:rPr>
            <w:t xml:space="preserve"> </w:t>
          </w:r>
          <w:r w:rsidRPr="00D34F43">
            <w:rPr>
              <w:noProof/>
            </w:rPr>
            <w:t>[66]</w:t>
          </w:r>
          <w:r>
            <w:fldChar w:fldCharType="end"/>
          </w:r>
        </w:sdtContent>
      </w:sdt>
      <w:r w:rsidRPr="000760BB">
        <w:t>.</w:t>
      </w:r>
    </w:p>
    <w:p w14:paraId="3DFBB9D5" w14:textId="77777777" w:rsidR="00DC5FFB" w:rsidRPr="000760BB" w:rsidRDefault="00DC5FFB" w:rsidP="00DC5FFB">
      <w:pPr>
        <w:pStyle w:val="Heading1BPBHEB"/>
      </w:pPr>
      <w:r w:rsidRPr="000760BB">
        <w:t xml:space="preserve">Amazon </w:t>
      </w:r>
      <w:proofErr w:type="spellStart"/>
      <w:r w:rsidRPr="000760BB">
        <w:t>EventBridge</w:t>
      </w:r>
      <w:proofErr w:type="spellEnd"/>
    </w:p>
    <w:p w14:paraId="7D15023B" w14:textId="77777777" w:rsidR="00DC5FFB" w:rsidRDefault="00DC5FFB" w:rsidP="00DC5FFB">
      <w:pPr>
        <w:pStyle w:val="NormalBPBHEB"/>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r>
        <w:t xml:space="preserve">discusses </w:t>
      </w:r>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2A039A2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w:t>
      </w:r>
    </w:p>
    <w:p w14:paraId="673E9D37" w14:textId="77777777" w:rsidR="00DC5FFB" w:rsidRPr="000760BB" w:rsidRDefault="00DC5FFB" w:rsidP="00DC5FFB">
      <w:pPr>
        <w:pStyle w:val="NormalBPBHEB"/>
      </w:pPr>
      <w:r>
        <w:t xml:space="preserve">The following are the </w:t>
      </w:r>
      <w:r w:rsidRPr="000E4263">
        <w:t xml:space="preserve">key features of Amazon </w:t>
      </w:r>
      <w:proofErr w:type="spellStart"/>
      <w:r w:rsidRPr="000E4263">
        <w:t>EventBridge</w:t>
      </w:r>
      <w:proofErr w:type="spellEnd"/>
      <w:sdt>
        <w:sdtPr>
          <w:id w:val="-1043140646"/>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t>:</w:t>
      </w:r>
    </w:p>
    <w:p w14:paraId="68224442" w14:textId="77777777" w:rsidR="00DC5FFB" w:rsidRPr="000760BB" w:rsidRDefault="00DC5FFB" w:rsidP="00DC5FFB">
      <w:pPr>
        <w:pStyle w:val="NormalBPBHEB"/>
        <w:numPr>
          <w:ilvl w:val="0"/>
          <w:numId w:val="61"/>
        </w:numPr>
      </w:pPr>
      <w:r w:rsidRPr="000760BB">
        <w:rPr>
          <w:b/>
          <w:bCs/>
        </w:rPr>
        <w:t>Event routing:</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p>
    <w:p w14:paraId="05A18CCB" w14:textId="77777777" w:rsidR="00DC5FFB" w:rsidRPr="000760BB" w:rsidRDefault="00DC5FFB" w:rsidP="00DC5FFB">
      <w:pPr>
        <w:pStyle w:val="NormalBPBHEB"/>
        <w:numPr>
          <w:ilvl w:val="0"/>
          <w:numId w:val="61"/>
        </w:numPr>
      </w:pPr>
      <w:r w:rsidRPr="000760BB">
        <w:rPr>
          <w:b/>
          <w:bCs/>
        </w:rPr>
        <w:t>Schema registry:</w:t>
      </w:r>
      <w:r w:rsidRPr="000760BB">
        <w:t xml:space="preserve"> The service provides a schema registry for events, promoting consistency and compatibility in event structures across applications.</w:t>
      </w:r>
    </w:p>
    <w:p w14:paraId="21A3020B" w14:textId="77777777" w:rsidR="00DC5FFB" w:rsidRPr="000760BB" w:rsidRDefault="00DC5FFB" w:rsidP="00DC5FFB">
      <w:pPr>
        <w:pStyle w:val="NormalBPBHEB"/>
        <w:numPr>
          <w:ilvl w:val="0"/>
          <w:numId w:val="61"/>
        </w:numPr>
      </w:pPr>
      <w:r w:rsidRPr="000760BB">
        <w:rPr>
          <w:b/>
          <w:bCs/>
        </w:rPr>
        <w:t>Managed integrations:</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p>
    <w:p w14:paraId="05921F9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51D385AD" w14:textId="77777777" w:rsidR="00DC5FFB" w:rsidRPr="000760BB" w:rsidRDefault="00DC5FFB" w:rsidP="00DC5FFB">
      <w:pPr>
        <w:pStyle w:val="NormalBPBHEB"/>
      </w:pPr>
      <w:r>
        <w:t xml:space="preserve">The following are the use cases of Amazon </w:t>
      </w:r>
      <w:proofErr w:type="spellStart"/>
      <w:r>
        <w:t>EventBridge</w:t>
      </w:r>
      <w:proofErr w:type="spellEnd"/>
      <w:r>
        <w:t>:</w:t>
      </w:r>
    </w:p>
    <w:p w14:paraId="3ABC2E2A" w14:textId="77777777" w:rsidR="00DC5FFB" w:rsidRPr="000760BB" w:rsidRDefault="00DC5FFB" w:rsidP="00DC5FFB">
      <w:pPr>
        <w:pStyle w:val="NormalBPBHEB"/>
        <w:numPr>
          <w:ilvl w:val="0"/>
          <w:numId w:val="62"/>
        </w:numPr>
      </w:pPr>
      <w:r w:rsidRPr="000760BB">
        <w:rPr>
          <w:b/>
          <w:bCs/>
        </w:rPr>
        <w:t>Microservices communication:</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12" w:name="_Ref151399311"/>
      <w:sdt>
        <w:sdtPr>
          <w:id w:val="-14458901"/>
          <w:citation/>
        </w:sdtPr>
        <w:sdtContent>
          <w:r>
            <w:fldChar w:fldCharType="begin"/>
          </w:r>
          <w:r>
            <w:instrText xml:space="preserve"> CITATION doe2021a \l 1033 </w:instrText>
          </w:r>
          <w:r>
            <w:fldChar w:fldCharType="separate"/>
          </w:r>
          <w:r>
            <w:rPr>
              <w:noProof/>
            </w:rPr>
            <w:t xml:space="preserve"> </w:t>
          </w:r>
          <w:r w:rsidRPr="00D34F43">
            <w:rPr>
              <w:noProof/>
            </w:rPr>
            <w:t>[67]</w:t>
          </w:r>
          <w:r>
            <w:fldChar w:fldCharType="end"/>
          </w:r>
        </w:sdtContent>
      </w:sdt>
      <w:bookmarkEnd w:id="12"/>
      <w:r w:rsidRPr="000760BB">
        <w:t>.</w:t>
      </w:r>
    </w:p>
    <w:p w14:paraId="6043E5CF" w14:textId="77777777" w:rsidR="00DC5FFB" w:rsidRDefault="00DC5FFB" w:rsidP="00DC5FFB">
      <w:pPr>
        <w:pStyle w:val="NormalBPBHEB"/>
        <w:numPr>
          <w:ilvl w:val="0"/>
          <w:numId w:val="62"/>
        </w:numPr>
      </w:pPr>
      <w:r w:rsidRPr="000760BB">
        <w:rPr>
          <w:b/>
          <w:bCs/>
        </w:rPr>
        <w:t>Real-time data processing:</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sdt>
        <w:sdtPr>
          <w:id w:val="-653074090"/>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rsidRPr="000760BB">
        <w:t>.</w:t>
      </w:r>
    </w:p>
    <w:p w14:paraId="27D42D43"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1D92EDF" w14:textId="77777777" w:rsidR="00DC5FFB" w:rsidRPr="000760BB" w:rsidRDefault="00DC5FFB" w:rsidP="00DC5FFB">
      <w:pPr>
        <w:pStyle w:val="NormalBPBHEB"/>
      </w:pPr>
      <w:r>
        <w:t xml:space="preserve">The following are the best practices of Amazon </w:t>
      </w:r>
      <w:proofErr w:type="spellStart"/>
      <w:r>
        <w:t>EventBridge</w:t>
      </w:r>
      <w:proofErr w:type="spellEnd"/>
      <w:sdt>
        <w:sdtPr>
          <w:id w:val="-1454399589"/>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r>
        <w:t>:</w:t>
      </w:r>
    </w:p>
    <w:p w14:paraId="53E7D815" w14:textId="77777777" w:rsidR="00DC5FFB" w:rsidRPr="000760BB" w:rsidRDefault="00DC5FFB" w:rsidP="00DC5FFB">
      <w:pPr>
        <w:pStyle w:val="NormalBPBHEB"/>
        <w:numPr>
          <w:ilvl w:val="0"/>
          <w:numId w:val="63"/>
        </w:numPr>
      </w:pPr>
      <w:r w:rsidRPr="000760BB">
        <w:rPr>
          <w:b/>
          <w:bCs/>
        </w:rPr>
        <w:t>Event schema design:</w:t>
      </w:r>
      <w:r w:rsidRPr="000760BB">
        <w:t xml:space="preserve"> Follow best practices for designing event schemas to ensure clarity, extensibility, and maintainability.</w:t>
      </w:r>
    </w:p>
    <w:p w14:paraId="00598AE1" w14:textId="77777777" w:rsidR="00DC5FFB" w:rsidRPr="000760BB" w:rsidRDefault="00DC5FFB" w:rsidP="00DC5FFB">
      <w:pPr>
        <w:pStyle w:val="NormalBPBHEB"/>
        <w:numPr>
          <w:ilvl w:val="0"/>
          <w:numId w:val="63"/>
        </w:numPr>
      </w:pPr>
      <w:r w:rsidRPr="000760BB">
        <w:rPr>
          <w:b/>
          <w:bCs/>
        </w:rPr>
        <w:t>Rule filtering strategies:</w:t>
      </w:r>
      <w:r w:rsidRPr="000760BB">
        <w:t xml:space="preserve"> Implement effective rule filtering strategies to control the flow of events and optimize event-driven workflows.</w:t>
      </w:r>
    </w:p>
    <w:p w14:paraId="063186C6"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350C13C7" w14:textId="77777777" w:rsidR="00DC5FFB" w:rsidRPr="000760BB" w:rsidRDefault="00DC5FFB" w:rsidP="00DC5FFB">
      <w:pPr>
        <w:pStyle w:val="NormalBPBHEB"/>
      </w:pPr>
      <w:r>
        <w:t xml:space="preserve">The following are the challenges </w:t>
      </w:r>
      <w:commentRangeStart w:id="13"/>
      <w:r>
        <w:t>of</w:t>
      </w:r>
      <w:commentRangeEnd w:id="13"/>
      <w:r>
        <w:rPr>
          <w:rStyle w:val="CommentReference"/>
          <w:rFonts w:eastAsiaTheme="minorHAnsi" w:cstheme="minorBidi"/>
        </w:rPr>
        <w:commentReference w:id="13"/>
      </w:r>
      <w:r>
        <w:t xml:space="preserve">: </w:t>
      </w:r>
    </w:p>
    <w:p w14:paraId="2B5F83D6" w14:textId="77777777" w:rsidR="00DC5FFB" w:rsidRPr="000760BB" w:rsidRDefault="00DC5FFB" w:rsidP="00DC5FFB">
      <w:pPr>
        <w:numPr>
          <w:ilvl w:val="0"/>
          <w:numId w:val="3"/>
        </w:numPr>
        <w:pBdr>
          <w:top w:val="nil"/>
          <w:left w:val="nil"/>
          <w:bottom w:val="nil"/>
          <w:right w:val="nil"/>
          <w:between w:val="nil"/>
        </w:pBdr>
        <w:shd w:val="clear" w:color="auto" w:fill="FFFFFF"/>
        <w:spacing w:after="100" w:line="276" w:lineRule="auto"/>
        <w:jc w:val="both"/>
      </w:pPr>
      <w:r w:rsidRPr="000760BB">
        <w:rPr>
          <w:b/>
          <w:bCs/>
        </w:rPr>
        <w:lastRenderedPageBreak/>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fldChar w:fldCharType="begin"/>
          </w:r>
          <w:r>
            <w:instrText xml:space="preserve"> CITATION doe2021a \l 1033 </w:instrText>
          </w:r>
          <w:r>
            <w:fldChar w:fldCharType="separate"/>
          </w:r>
          <w:r>
            <w:rPr>
              <w:noProof/>
            </w:rPr>
            <w:t xml:space="preserve"> </w:t>
          </w:r>
          <w:r w:rsidRPr="00D34F43">
            <w:rPr>
              <w:noProof/>
            </w:rPr>
            <w:t>[67]</w:t>
          </w:r>
          <w:r>
            <w:fldChar w:fldCharType="end"/>
          </w:r>
        </w:sdtContent>
      </w:sdt>
      <w:r w:rsidRPr="000760BB">
        <w:t>.</w:t>
      </w:r>
    </w:p>
    <w:p w14:paraId="0A51616E" w14:textId="77777777" w:rsidR="00DC5FFB" w:rsidRPr="000760BB" w:rsidRDefault="00DC5FFB" w:rsidP="00DC5FFB">
      <w:pPr>
        <w:pStyle w:val="Heading1BPBHEB"/>
      </w:pPr>
      <w:r w:rsidRPr="000760BB">
        <w:t xml:space="preserve">Amazon Managed Workflows for Apache Airflow </w:t>
      </w:r>
    </w:p>
    <w:p w14:paraId="6F136906" w14:textId="77777777" w:rsidR="00DC5FFB" w:rsidRDefault="00DC5FFB" w:rsidP="00DC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14"/>
      <w:r w:rsidRPr="000760BB">
        <w:t>applications</w:t>
      </w:r>
      <w:commentRangeEnd w:id="14"/>
      <w:r>
        <w:rPr>
          <w:rStyle w:val="CommentReference"/>
          <w:rFonts w:eastAsiaTheme="minorHAnsi" w:cstheme="minorBidi"/>
        </w:rPr>
        <w:commentReference w:id="14"/>
      </w:r>
      <w:r w:rsidRPr="000760BB">
        <w:t>.</w:t>
      </w:r>
      <w:r>
        <w:t xml:space="preserve"> </w:t>
      </w:r>
      <w:r w:rsidRPr="00D8273A">
        <w:t>Figure 7.9</w:t>
      </w:r>
      <w:r>
        <w:t xml:space="preserve"> below shows the high-level architecture for </w:t>
      </w:r>
      <w:r w:rsidRPr="00D8273A">
        <w:t>Amazon Managed Workflows for Apache Airflow</w:t>
      </w:r>
      <w:r>
        <w:t>.</w:t>
      </w:r>
    </w:p>
    <w:p w14:paraId="56B10C3E" w14:textId="77777777" w:rsidR="00DC5FFB" w:rsidRDefault="00DC5FFB" w:rsidP="00DC5FFB">
      <w:pPr>
        <w:pStyle w:val="FigureBPBHEB"/>
      </w:pPr>
      <w:r>
        <w:rPr>
          <w:noProof/>
        </w:rPr>
        <w:drawing>
          <wp:inline distT="0" distB="0" distL="0" distR="0" wp14:anchorId="4905688E" wp14:editId="0C8F417E">
            <wp:extent cx="5791200" cy="3098631"/>
            <wp:effectExtent l="0" t="0" r="0" b="6985"/>
            <wp:docPr id="1445914034" name="Picture 35"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4034" name="Picture 35" descr="A diagram of a diagram of a company&#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612F8EE6" w14:textId="77777777" w:rsidR="00DC5FFB" w:rsidRDefault="00DC5FFB" w:rsidP="00DC5FFB">
      <w:pPr>
        <w:pStyle w:val="FigureCaptionBPBHEB"/>
      </w:pPr>
      <w:bookmarkStart w:id="15" w:name="_Hlk169706596"/>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9</w:t>
      </w:r>
      <w:r w:rsidRPr="00555FFB">
        <w:rPr>
          <w:b/>
          <w:bCs w:val="0"/>
        </w:rPr>
        <w:fldChar w:fldCharType="end"/>
      </w:r>
      <w:r w:rsidRPr="00555FFB">
        <w:rPr>
          <w:b/>
          <w:bCs w:val="0"/>
        </w:rPr>
        <w:t xml:space="preserve">: </w:t>
      </w:r>
      <w:r w:rsidRPr="00D029FB">
        <w:t>Amazon Managed Workflows for Apache Airflow</w:t>
      </w:r>
      <w:r>
        <w:t xml:space="preserve"> Architecture (AWS Documentation)</w:t>
      </w:r>
    </w:p>
    <w:bookmarkEnd w:id="15"/>
    <w:p w14:paraId="7889E85D" w14:textId="77777777" w:rsidR="00DC5FFB" w:rsidRPr="000760BB" w:rsidRDefault="00DC5FFB" w:rsidP="00DC5FFB">
      <w:pPr>
        <w:pStyle w:val="FigureCaptionBPBHEB"/>
      </w:pPr>
    </w:p>
    <w:p w14:paraId="5DA43DA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features </w:t>
      </w:r>
    </w:p>
    <w:p w14:paraId="00DF2CD5" w14:textId="77777777" w:rsidR="00DC5FFB" w:rsidRPr="000760BB" w:rsidRDefault="00DC5FFB" w:rsidP="00DC5FFB">
      <w:pPr>
        <w:pStyle w:val="NormalBPBHEB"/>
      </w:pPr>
      <w:r>
        <w:t>The following are the key features of Amazon MWAA</w:t>
      </w:r>
      <w:sdt>
        <w:sdtPr>
          <w:id w:val="1738659755"/>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t xml:space="preserve">: </w:t>
      </w:r>
    </w:p>
    <w:p w14:paraId="0CC79B15" w14:textId="77777777" w:rsidR="00DC5FFB" w:rsidRPr="000760BB" w:rsidRDefault="00DC5FFB" w:rsidP="00DC5FFB">
      <w:pPr>
        <w:pStyle w:val="NormalBPBHEB"/>
        <w:numPr>
          <w:ilvl w:val="0"/>
          <w:numId w:val="64"/>
        </w:numPr>
      </w:pPr>
      <w:r w:rsidRPr="000760BB">
        <w:rPr>
          <w:b/>
          <w:bCs/>
        </w:rPr>
        <w:t>Managed Apache airflow environment:</w:t>
      </w:r>
      <w:r w:rsidRPr="000760BB">
        <w:t xml:space="preserve"> Amazon MWAA provides a fully managed Apache Airflow environment, eliminating the operational overhead of infrastructure management.</w:t>
      </w:r>
    </w:p>
    <w:p w14:paraId="609534D8" w14:textId="77777777" w:rsidR="00DC5FFB" w:rsidRPr="000760BB" w:rsidRDefault="00DC5FFB" w:rsidP="00DC5FFB">
      <w:pPr>
        <w:pStyle w:val="NormalBPBHEB"/>
        <w:numPr>
          <w:ilvl w:val="0"/>
          <w:numId w:val="64"/>
        </w:numPr>
      </w:pPr>
      <w:r w:rsidRPr="000760BB">
        <w:rPr>
          <w:b/>
          <w:bCs/>
        </w:rPr>
        <w:t>Scalability and reliability:</w:t>
      </w:r>
      <w:r w:rsidRPr="000760BB">
        <w:t xml:space="preserve"> The service automatically scales resources based on workflow requirements, ensuring reliability and performance during varying workloads.</w:t>
      </w:r>
    </w:p>
    <w:p w14:paraId="57191AFF" w14:textId="77777777" w:rsidR="00DC5FFB" w:rsidRPr="000760BB" w:rsidRDefault="00DC5FFB" w:rsidP="00DC5FFB">
      <w:pPr>
        <w:pStyle w:val="NormalBPBHEB"/>
        <w:numPr>
          <w:ilvl w:val="0"/>
          <w:numId w:val="64"/>
        </w:numPr>
      </w:pPr>
      <w:r w:rsidRPr="000760BB">
        <w:rPr>
          <w:b/>
          <w:bCs/>
        </w:rPr>
        <w:lastRenderedPageBreak/>
        <w:t>Integration with AWS Services:</w:t>
      </w:r>
      <w:r w:rsidRPr="000760BB">
        <w:t xml:space="preserve"> Amazon MWAA seamlessly integrates with various AWS services, allowing workflows to interact with and utilize other cloud resources.</w:t>
      </w:r>
    </w:p>
    <w:p w14:paraId="792D8698"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62916CE1" w14:textId="77777777" w:rsidR="00DC5FFB" w:rsidRPr="000760BB" w:rsidRDefault="00DC5FFB" w:rsidP="00DC5FFB">
      <w:pPr>
        <w:pStyle w:val="NormalBPBHEB"/>
      </w:pPr>
      <w:r>
        <w:t>The following are the use cases:</w:t>
      </w:r>
    </w:p>
    <w:p w14:paraId="000AD0BB" w14:textId="77777777" w:rsidR="00DC5FFB" w:rsidRPr="000760BB" w:rsidRDefault="00DC5FFB" w:rsidP="00DC5FFB">
      <w:pPr>
        <w:pStyle w:val="NormalBPBHEB"/>
        <w:numPr>
          <w:ilvl w:val="0"/>
          <w:numId w:val="65"/>
        </w:numPr>
      </w:pPr>
      <w:r w:rsidRPr="000760BB">
        <w:rPr>
          <w:b/>
          <w:bCs/>
        </w:rPr>
        <w:t>Data processing pipelines:</w:t>
      </w:r>
      <w:r w:rsidRPr="000760BB">
        <w:t xml:space="preserve"> Organizations can use Amazon MWAA to create and manage data processing pipelines, orchestrating tasks across diverse data sources and destinations</w:t>
      </w:r>
      <w:sdt>
        <w:sdtPr>
          <w:id w:val="458463806"/>
          <w:citation/>
        </w:sdtPr>
        <w:sdtContent>
          <w:r>
            <w:fldChar w:fldCharType="begin"/>
          </w:r>
          <w:r>
            <w:instrText xml:space="preserve"> CITATION doe2020b \l 1033 </w:instrText>
          </w:r>
          <w:r>
            <w:fldChar w:fldCharType="separate"/>
          </w:r>
          <w:r>
            <w:rPr>
              <w:noProof/>
            </w:rPr>
            <w:t xml:space="preserve"> </w:t>
          </w:r>
          <w:r w:rsidRPr="00D34F43">
            <w:rPr>
              <w:noProof/>
            </w:rPr>
            <w:t>[69]</w:t>
          </w:r>
          <w:r>
            <w:fldChar w:fldCharType="end"/>
          </w:r>
        </w:sdtContent>
      </w:sdt>
      <w:r w:rsidRPr="000760BB">
        <w:t>.</w:t>
      </w:r>
    </w:p>
    <w:p w14:paraId="39F63302" w14:textId="77777777" w:rsidR="00DC5FFB" w:rsidRPr="000760BB" w:rsidRDefault="00DC5FFB" w:rsidP="00DC5FFB">
      <w:pPr>
        <w:pStyle w:val="NormalBPBHEB"/>
        <w:numPr>
          <w:ilvl w:val="0"/>
          <w:numId w:val="65"/>
        </w:numPr>
      </w:pPr>
      <w:r w:rsidRPr="000760BB">
        <w:rPr>
          <w:b/>
          <w:bCs/>
        </w:rPr>
        <w:t>Extract, Transform, Load</w:t>
      </w:r>
      <w:r>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rsidRPr="000760BB">
        <w:t>.</w:t>
      </w:r>
    </w:p>
    <w:p w14:paraId="350F997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328015A5" w14:textId="77777777" w:rsidR="00DC5FFB" w:rsidRPr="000760BB" w:rsidRDefault="00DC5FFB" w:rsidP="00DC5FFB">
      <w:pPr>
        <w:pStyle w:val="NormalBPBHEB"/>
      </w:pPr>
      <w:r>
        <w:t>The following are the best practices</w:t>
      </w:r>
      <w:sdt>
        <w:sdtPr>
          <w:id w:val="196512868"/>
          <w:citation/>
        </w:sdtPr>
        <w:sdtContent>
          <w:r>
            <w:fldChar w:fldCharType="begin"/>
          </w:r>
          <w:r>
            <w:instrText xml:space="preserve"> CITATION doe2020b \l 1033 </w:instrText>
          </w:r>
          <w:r>
            <w:fldChar w:fldCharType="separate"/>
          </w:r>
          <w:r>
            <w:rPr>
              <w:noProof/>
            </w:rPr>
            <w:t xml:space="preserve"> </w:t>
          </w:r>
          <w:r w:rsidRPr="00D34F43">
            <w:rPr>
              <w:noProof/>
            </w:rPr>
            <w:t>[69]</w:t>
          </w:r>
          <w:r>
            <w:fldChar w:fldCharType="end"/>
          </w:r>
        </w:sdtContent>
      </w:sdt>
      <w:r>
        <w:t>:</w:t>
      </w:r>
    </w:p>
    <w:p w14:paraId="76CB2E7C" w14:textId="77777777" w:rsidR="00DC5FFB" w:rsidRPr="000760BB" w:rsidRDefault="00DC5FFB" w:rsidP="00DC5FFB">
      <w:pPr>
        <w:pStyle w:val="NormalBPBHEB"/>
        <w:numPr>
          <w:ilvl w:val="0"/>
          <w:numId w:val="66"/>
        </w:numPr>
      </w:pPr>
      <w:r w:rsidRPr="000760BB">
        <w:rPr>
          <w:b/>
          <w:bCs/>
        </w:rPr>
        <w:t>Environment configuration:</w:t>
      </w:r>
      <w:r w:rsidRPr="000760BB">
        <w:t xml:space="preserve"> Follow best practices for configuring the Apache Airflow environment within Amazon MWAA to optimize performance and security.</w:t>
      </w:r>
    </w:p>
    <w:p w14:paraId="6BC33930" w14:textId="77777777" w:rsidR="00DC5FFB" w:rsidRPr="000760BB" w:rsidRDefault="00DC5FFB" w:rsidP="00DC5FFB">
      <w:pPr>
        <w:pStyle w:val="NormalBPBHEB"/>
        <w:numPr>
          <w:ilvl w:val="0"/>
          <w:numId w:val="66"/>
        </w:numPr>
      </w:pPr>
      <w:r w:rsidRPr="000760BB">
        <w:rPr>
          <w:b/>
          <w:bCs/>
        </w:rPr>
        <w:t>Monitoring and logging:</w:t>
      </w:r>
      <w:r w:rsidRPr="000760BB">
        <w:t xml:space="preserve"> Implement robust monitoring and logging practices to track workflow execution, identify issues, and ensure optimal performance.</w:t>
      </w:r>
    </w:p>
    <w:p w14:paraId="3B75E73D" w14:textId="77777777" w:rsidR="00DC5FFB" w:rsidRPr="00FE2F39" w:rsidRDefault="00DC5FFB" w:rsidP="00DC5FFB">
      <w:pPr>
        <w:keepNext/>
        <w:keepLines/>
        <w:spacing w:before="40" w:after="0"/>
        <w:outlineLvl w:val="1"/>
        <w:rPr>
          <w:rFonts w:eastAsiaTheme="majorEastAsia" w:cstheme="majorBidi"/>
          <w:sz w:val="36"/>
          <w:szCs w:val="26"/>
        </w:rPr>
      </w:pPr>
      <w:commentRangeStart w:id="16"/>
      <w:commentRangeStart w:id="17"/>
      <w:r w:rsidRPr="00FE2F39">
        <w:rPr>
          <w:rFonts w:eastAsiaTheme="majorEastAsia" w:cstheme="majorBidi"/>
          <w:sz w:val="36"/>
          <w:szCs w:val="26"/>
        </w:rPr>
        <w:t>Considerations</w:t>
      </w:r>
      <w:commentRangeEnd w:id="16"/>
      <w:r w:rsidRPr="00FE2F39">
        <w:rPr>
          <w:rFonts w:eastAsiaTheme="majorEastAsia" w:cstheme="majorBidi"/>
          <w:sz w:val="36"/>
          <w:szCs w:val="26"/>
        </w:rPr>
        <w:commentReference w:id="16"/>
      </w:r>
      <w:commentRangeEnd w:id="17"/>
      <w:r>
        <w:rPr>
          <w:rStyle w:val="CommentReference"/>
        </w:rPr>
        <w:commentReference w:id="17"/>
      </w:r>
    </w:p>
    <w:p w14:paraId="3534F24B" w14:textId="77777777" w:rsidR="00DC5FFB" w:rsidRPr="000760BB" w:rsidRDefault="00DC5FFB" w:rsidP="00DC5FFB">
      <w:pPr>
        <w:pStyle w:val="NormalBPBHEB"/>
      </w:pPr>
      <w:r>
        <w:t>The following are the considerations:</w:t>
      </w:r>
    </w:p>
    <w:p w14:paraId="4B3FE6A3" w14:textId="77777777" w:rsidR="00DC5FFB" w:rsidRDefault="00DC5FFB" w:rsidP="00DC5FFB">
      <w:pPr>
        <w:pStyle w:val="NormalBPBHEB"/>
        <w:numPr>
          <w:ilvl w:val="0"/>
          <w:numId w:val="67"/>
        </w:numPr>
      </w:pPr>
      <w:r w:rsidRPr="000760BB">
        <w:rPr>
          <w:b/>
          <w:bCs/>
        </w:rPr>
        <w:t>Cost management: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rsidRPr="000760BB">
        <w:t>.</w:t>
      </w:r>
    </w:p>
    <w:p w14:paraId="6D7FC850" w14:textId="77777777" w:rsidR="00DC5FFB" w:rsidRPr="0035436F" w:rsidRDefault="00DC5FFB" w:rsidP="00DC5FFB">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5A34A1BE" w14:textId="77777777" w:rsidR="00DC5FFB" w:rsidRPr="0035436F" w:rsidRDefault="00DC5FFB" w:rsidP="00DC5FFB">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302DD974" w14:textId="77777777" w:rsidR="00DC5FFB" w:rsidRPr="008541CC" w:rsidRDefault="00DC5FFB" w:rsidP="00DC5FFB">
      <w:pPr>
        <w:pStyle w:val="NormalBPBHEB"/>
        <w:numPr>
          <w:ilvl w:val="0"/>
          <w:numId w:val="67"/>
        </w:numPr>
        <w:rPr>
          <w:b/>
          <w:bCs/>
        </w:rPr>
      </w:pPr>
      <w:r w:rsidRPr="008541CC">
        <w:rPr>
          <w:b/>
          <w:bCs/>
        </w:rPr>
        <w:t xml:space="preserve">Dependency Management: </w:t>
      </w:r>
      <w:r w:rsidRPr="0035436F">
        <w:t>Manage dependencies effectively by utilizing Amazon MWAA's support for Python packages and libraries. Ensure that dependencies are version-controlled and updated regularly to maintain compatibility and security.</w:t>
      </w:r>
    </w:p>
    <w:p w14:paraId="69FC1267" w14:textId="77777777" w:rsidR="00DC5FFB" w:rsidRPr="0035436F" w:rsidRDefault="00DC5FFB" w:rsidP="00DC5FFB">
      <w:pPr>
        <w:pStyle w:val="NormalBPBHEB"/>
        <w:numPr>
          <w:ilvl w:val="0"/>
          <w:numId w:val="67"/>
        </w:numPr>
      </w:pPr>
      <w:r w:rsidRPr="008541CC">
        <w:rPr>
          <w:b/>
          <w:bCs/>
        </w:rPr>
        <w:t xml:space="preserve">Compliance and Governance: </w:t>
      </w:r>
      <w:r w:rsidRPr="0035436F">
        <w:t xml:space="preserve">Address compliance requirements and governance policies. This includes ensuring that workflows adhere to regulatory standards, </w:t>
      </w:r>
      <w:r w:rsidRPr="0035436F">
        <w:lastRenderedPageBreak/>
        <w:t>implementing auditing mechanisms, and integrating with AWS services like AWS CloudTrail for logging API calls.</w:t>
      </w:r>
    </w:p>
    <w:p w14:paraId="065ADC67" w14:textId="77777777" w:rsidR="00DC5FFB" w:rsidRPr="0035436F" w:rsidRDefault="00DC5FFB" w:rsidP="00DC5FFB">
      <w:pPr>
        <w:pStyle w:val="NormalBPBHEB"/>
        <w:numPr>
          <w:ilvl w:val="0"/>
          <w:numId w:val="67"/>
        </w:numPr>
      </w:pPr>
      <w:r w:rsidRPr="008541CC">
        <w:rPr>
          <w:b/>
          <w:bCs/>
        </w:rPr>
        <w:t xml:space="preserve">Backup and Recovery: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66C60CDE" w14:textId="77777777" w:rsidR="00DC5FFB" w:rsidRPr="008541CC" w:rsidRDefault="00DC5FFB" w:rsidP="00DC5FFB">
      <w:pPr>
        <w:pStyle w:val="NormalBPBHEB"/>
        <w:numPr>
          <w:ilvl w:val="0"/>
          <w:numId w:val="6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56E89C5B" w14:textId="77777777" w:rsidR="00DC5FFB" w:rsidRPr="008541CC" w:rsidRDefault="00DC5FFB" w:rsidP="00DC5FFB">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34C324A1" w14:textId="77777777" w:rsidR="00DC5FFB" w:rsidRPr="008541CC" w:rsidRDefault="00DC5FFB" w:rsidP="00DC5FFB">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3D60F899" w14:textId="77777777" w:rsidR="00DC5FFB" w:rsidRPr="008541CC" w:rsidRDefault="00DC5FFB" w:rsidP="00DC5FFB">
      <w:pPr>
        <w:pStyle w:val="NormalBPBHEB"/>
        <w:numPr>
          <w:ilvl w:val="0"/>
          <w:numId w:val="67"/>
        </w:numPr>
        <w:rPr>
          <w:b/>
          <w:bCs/>
        </w:rPr>
      </w:pPr>
      <w:r w:rsidRPr="008541CC">
        <w:rPr>
          <w:b/>
          <w:bCs/>
        </w:rPr>
        <w:t xml:space="preserve">Training and Documentation: </w:t>
      </w:r>
      <w:r w:rsidRPr="0035436F">
        <w:t>Provide adequate training and documentation for teams working with Amazon MWAA. This includes best practices, troubleshooting guides, and operational procedures to ensure effective usage and maintenance of the service.</w:t>
      </w:r>
    </w:p>
    <w:p w14:paraId="4C2DE3B1" w14:textId="77777777" w:rsidR="00DC5FFB" w:rsidRPr="008541CC" w:rsidRDefault="00DC5FFB" w:rsidP="00DC5FFB">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1784DC8A" w14:textId="77777777" w:rsidR="00DC5FFB" w:rsidRPr="000760BB" w:rsidRDefault="00DC5FFB" w:rsidP="00DC5FFB">
      <w:pPr>
        <w:pStyle w:val="Heading1BPBHEB"/>
      </w:pPr>
      <w:r w:rsidRPr="000760BB">
        <w:t>Amazon MQ</w:t>
      </w:r>
    </w:p>
    <w:p w14:paraId="5F0D4870" w14:textId="77777777" w:rsidR="00DC5FFB" w:rsidRPr="000760BB" w:rsidRDefault="00DC5FFB" w:rsidP="00DC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1BA0D445"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 of Amazon MQ</w:t>
      </w:r>
    </w:p>
    <w:p w14:paraId="03FC1DE8" w14:textId="77777777" w:rsidR="00DC5FFB" w:rsidRPr="000760BB" w:rsidRDefault="00DC5FFB" w:rsidP="00DC5FFB">
      <w:pPr>
        <w:pStyle w:val="NormalBPBHEB"/>
      </w:pPr>
      <w:r>
        <w:t>The following are the k</w:t>
      </w:r>
      <w:r w:rsidRPr="0080773E">
        <w:t>ey features of Amazon MQ</w:t>
      </w:r>
      <w:sdt>
        <w:sdtPr>
          <w:id w:val="-1669395838"/>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t>:</w:t>
      </w:r>
    </w:p>
    <w:p w14:paraId="7A1401A7" w14:textId="77777777" w:rsidR="00DC5FFB" w:rsidRPr="000760BB" w:rsidRDefault="00DC5FFB" w:rsidP="00DC5FFB">
      <w:pPr>
        <w:pStyle w:val="NormalBPBHEB"/>
        <w:numPr>
          <w:ilvl w:val="0"/>
          <w:numId w:val="68"/>
        </w:numPr>
      </w:pPr>
      <w:r w:rsidRPr="004C399E">
        <w:rPr>
          <w:b/>
          <w:bCs/>
        </w:rPr>
        <w:t>Compatibility with industry standards:</w:t>
      </w:r>
      <w:r w:rsidRPr="000760BB">
        <w:t xml:space="preserve"> Amazon MQ supports multiple messaging protocols, including</w:t>
      </w:r>
      <w:r>
        <w:t xml:space="preserve"> Message Queuing Telemetry Transport (MQTT); Advanced Message Queuing Protocol (AMQP), and Simple Text Oriented Messaging Protocol (STOMP)</w:t>
      </w:r>
      <w:commentRangeStart w:id="18"/>
      <w:commentRangeStart w:id="19"/>
      <w:commentRangeEnd w:id="18"/>
      <w:r>
        <w:rPr>
          <w:rStyle w:val="CommentReference"/>
          <w:rFonts w:eastAsiaTheme="minorHAnsi" w:cstheme="minorBidi"/>
        </w:rPr>
        <w:commentReference w:id="18"/>
      </w:r>
      <w:commentRangeEnd w:id="19"/>
      <w:r>
        <w:rPr>
          <w:rStyle w:val="CommentReference"/>
          <w:rFonts w:eastAsiaTheme="minorHAnsi" w:cstheme="minorBidi"/>
        </w:rPr>
        <w:commentReference w:id="19"/>
      </w:r>
      <w:r w:rsidRPr="000760BB">
        <w:t>, ensuring compatibility with various applications and systems.</w:t>
      </w:r>
    </w:p>
    <w:p w14:paraId="6C906298" w14:textId="77777777" w:rsidR="00DC5FFB" w:rsidRPr="000760BB" w:rsidRDefault="00DC5FFB" w:rsidP="00DC5FFB">
      <w:pPr>
        <w:pStyle w:val="NormalBPBHEB"/>
        <w:numPr>
          <w:ilvl w:val="0"/>
          <w:numId w:val="68"/>
        </w:numPr>
      </w:pPr>
      <w:r w:rsidRPr="000760BB">
        <w:rPr>
          <w:b/>
          <w:bCs/>
        </w:rPr>
        <w:lastRenderedPageBreak/>
        <w:t>Managed message broker:</w:t>
      </w:r>
      <w:r w:rsidRPr="000760BB">
        <w:t xml:space="preserve"> The service provides a fully managed message broker infrastructure, reducing the operational overhead typically associated with maintaining messaging system</w:t>
      </w:r>
      <w:r>
        <w:t>s</w:t>
      </w:r>
      <w:r w:rsidRPr="000760BB">
        <w:t>.</w:t>
      </w:r>
    </w:p>
    <w:p w14:paraId="7A235607"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38A851A4" w14:textId="77777777" w:rsidR="00DC5FFB" w:rsidRPr="000760BB" w:rsidRDefault="00DC5FFB" w:rsidP="00DC5FFB">
      <w:pPr>
        <w:pStyle w:val="NormalBPBHEB"/>
      </w:pPr>
      <w:r>
        <w:t>The following are the use cases:</w:t>
      </w:r>
    </w:p>
    <w:p w14:paraId="2C50C73D" w14:textId="77777777" w:rsidR="00DC5FFB" w:rsidRPr="000760BB" w:rsidRDefault="00DC5FFB" w:rsidP="00DC5FFB">
      <w:pPr>
        <w:pStyle w:val="NormalBPBHEB"/>
        <w:numPr>
          <w:ilvl w:val="0"/>
          <w:numId w:val="69"/>
        </w:numPr>
      </w:pPr>
      <w:r w:rsidRPr="000760BB">
        <w:rPr>
          <w:b/>
          <w:bCs/>
        </w:rPr>
        <w:t>Decoupled microservices communication:</w:t>
      </w:r>
      <w:r w:rsidRPr="000760BB">
        <w:t xml:space="preserve"> Amazon MQ facilitates communication between microservices in a decoupled manner, enhancing the scalability and flexibility of microservices architectures</w:t>
      </w:r>
      <w:bookmarkStart w:id="20" w:name="_Ref151400309"/>
      <w:sdt>
        <w:sdtPr>
          <w:id w:val="-527179173"/>
          <w:citation/>
        </w:sdtPr>
        <w:sdtContent>
          <w:r>
            <w:fldChar w:fldCharType="begin"/>
          </w:r>
          <w:r>
            <w:instrText xml:space="preserve"> CITATION doe2019b \l 1033 </w:instrText>
          </w:r>
          <w:r>
            <w:fldChar w:fldCharType="separate"/>
          </w:r>
          <w:r>
            <w:rPr>
              <w:noProof/>
            </w:rPr>
            <w:t xml:space="preserve"> </w:t>
          </w:r>
          <w:r w:rsidRPr="00D34F43">
            <w:rPr>
              <w:noProof/>
            </w:rPr>
            <w:t>[71]</w:t>
          </w:r>
          <w:r>
            <w:fldChar w:fldCharType="end"/>
          </w:r>
        </w:sdtContent>
      </w:sdt>
      <w:bookmarkEnd w:id="20"/>
      <w:r w:rsidRPr="000760BB">
        <w:t>.</w:t>
      </w:r>
    </w:p>
    <w:p w14:paraId="31F82DA7" w14:textId="77777777" w:rsidR="00DC5FFB" w:rsidRDefault="00DC5FFB" w:rsidP="00DC5FFB">
      <w:pPr>
        <w:pStyle w:val="NormalBPBHEB"/>
        <w:numPr>
          <w:ilvl w:val="0"/>
          <w:numId w:val="69"/>
        </w:numPr>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sdt>
        <w:sdtPr>
          <w:id w:val="1874261693"/>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rsidRPr="000760BB">
        <w:t>.</w:t>
      </w:r>
    </w:p>
    <w:p w14:paraId="18FC25E1"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C45E3C9" w14:textId="77777777" w:rsidR="00DC5FFB" w:rsidRPr="000760BB" w:rsidRDefault="00DC5FFB" w:rsidP="00DC5FFB">
      <w:pPr>
        <w:pStyle w:val="NormalBPBHEB"/>
      </w:pPr>
      <w:r>
        <w:t>The following are the best practices:</w:t>
      </w:r>
    </w:p>
    <w:p w14:paraId="40404E97" w14:textId="77777777" w:rsidR="00DC5FFB" w:rsidRPr="000760BB" w:rsidRDefault="00DC5FFB" w:rsidP="00DC5FFB">
      <w:pPr>
        <w:pStyle w:val="NormalBPBHEB"/>
        <w:numPr>
          <w:ilvl w:val="0"/>
          <w:numId w:val="70"/>
        </w:numPr>
      </w:pPr>
      <w:r w:rsidRPr="000760BB">
        <w:rPr>
          <w:b/>
          <w:bCs/>
        </w:rPr>
        <w:t>Secure configuration:</w:t>
      </w:r>
      <w:r w:rsidRPr="000760BB">
        <w:t xml:space="preserve"> Follow best practices for configuring Amazon MQ securely, including the use of IAM roles, encryption, and access controls to protect sensitive data</w:t>
      </w:r>
      <w:sdt>
        <w:sdtPr>
          <w:id w:val="384999576"/>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rsidRPr="000760BB">
        <w:t>.</w:t>
      </w:r>
    </w:p>
    <w:p w14:paraId="7E13D603" w14:textId="77777777" w:rsidR="00DC5FFB" w:rsidRPr="000760BB" w:rsidRDefault="00DC5FFB" w:rsidP="00DC5FFB">
      <w:pPr>
        <w:pStyle w:val="NormalBPBHEB"/>
        <w:numPr>
          <w:ilvl w:val="0"/>
          <w:numId w:val="70"/>
        </w:numPr>
      </w:pPr>
      <w:r w:rsidRPr="000760BB">
        <w:rPr>
          <w:b/>
          <w:bCs/>
        </w:rPr>
        <w:t>Scalability planning:</w:t>
      </w:r>
      <w:r w:rsidRPr="000760BB">
        <w:t xml:space="preserve"> Plan for scalability by choosing the appropriate instance type and configuring resources based on the expected message throughput and processing requirements</w:t>
      </w:r>
      <w:sdt>
        <w:sdtPr>
          <w:id w:val="-721666773"/>
          <w:citation/>
        </w:sdtPr>
        <w:sdtContent>
          <w:r>
            <w:fldChar w:fldCharType="begin"/>
          </w:r>
          <w:r>
            <w:instrText xml:space="preserve"> CITATION doe2019b \l 1033 </w:instrText>
          </w:r>
          <w:r>
            <w:fldChar w:fldCharType="separate"/>
          </w:r>
          <w:r>
            <w:rPr>
              <w:noProof/>
            </w:rPr>
            <w:t xml:space="preserve"> </w:t>
          </w:r>
          <w:r w:rsidRPr="00D34F43">
            <w:rPr>
              <w:noProof/>
            </w:rPr>
            <w:t>[71]</w:t>
          </w:r>
          <w:r>
            <w:fldChar w:fldCharType="end"/>
          </w:r>
        </w:sdtContent>
      </w:sdt>
      <w:r w:rsidRPr="000760BB">
        <w:t>.</w:t>
      </w:r>
    </w:p>
    <w:p w14:paraId="5A06252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38CC30F2" w14:textId="77777777" w:rsidR="00DC5FFB" w:rsidRPr="000760BB" w:rsidRDefault="00DC5FFB" w:rsidP="00DC5FFB">
      <w:pPr>
        <w:pStyle w:val="NormalBPBHEB"/>
      </w:pPr>
      <w:r>
        <w:t>The following are the considerations:</w:t>
      </w:r>
    </w:p>
    <w:p w14:paraId="0C7E7D59" w14:textId="77777777" w:rsidR="00DC5FFB" w:rsidRPr="000760BB" w:rsidRDefault="00DC5FFB" w:rsidP="00DC5FFB">
      <w:pPr>
        <w:pStyle w:val="NormalBPBHEB"/>
        <w:numPr>
          <w:ilvl w:val="0"/>
          <w:numId w:val="71"/>
        </w:numPr>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sdt>
        <w:sdtPr>
          <w:id w:val="93526193"/>
          <w:citation/>
        </w:sdtPr>
        <w:sdtContent>
          <w:r>
            <w:fldChar w:fldCharType="begin"/>
          </w:r>
          <w:r>
            <w:instrText xml:space="preserve"> CITATION services2023d \l 1033 </w:instrText>
          </w:r>
          <w:r>
            <w:fldChar w:fldCharType="separate"/>
          </w:r>
          <w:r>
            <w:rPr>
              <w:noProof/>
            </w:rPr>
            <w:t xml:space="preserve"> </w:t>
          </w:r>
          <w:r w:rsidRPr="00D34F43">
            <w:rPr>
              <w:noProof/>
            </w:rPr>
            <w:t>[70]</w:t>
          </w:r>
          <w:r>
            <w:fldChar w:fldCharType="end"/>
          </w:r>
        </w:sdtContent>
      </w:sdt>
      <w:r w:rsidRPr="000760BB">
        <w:t>.</w:t>
      </w:r>
    </w:p>
    <w:p w14:paraId="6B9B731B" w14:textId="77777777" w:rsidR="00DC5FFB" w:rsidRPr="000760BB" w:rsidRDefault="00DC5FFB" w:rsidP="00DC5FFB">
      <w:pPr>
        <w:pStyle w:val="Heading1BPBHEB"/>
      </w:pPr>
      <w:r w:rsidRPr="000760BB">
        <w:t>Amazon Simple Notification Service</w:t>
      </w:r>
    </w:p>
    <w:p w14:paraId="459BC05B" w14:textId="77777777" w:rsidR="00DC5FFB" w:rsidRDefault="00DC5FFB" w:rsidP="00DC5FFB">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32F2C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43BC3232" w14:textId="77777777" w:rsidR="00DC5FFB" w:rsidRPr="000760BB" w:rsidRDefault="00DC5FFB" w:rsidP="00DC5FFB">
      <w:pPr>
        <w:pStyle w:val="NormalBPBHEB"/>
      </w:pPr>
      <w:r>
        <w:t>The following are the k</w:t>
      </w:r>
      <w:r w:rsidRPr="007E47A9">
        <w:t>ey features of Amazon SNS</w:t>
      </w:r>
      <w:sdt>
        <w:sdtPr>
          <w:id w:val="-1560164059"/>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t>:</w:t>
      </w:r>
    </w:p>
    <w:p w14:paraId="25DE83F5" w14:textId="77777777" w:rsidR="00DC5FFB" w:rsidRPr="000760BB" w:rsidRDefault="00DC5FFB" w:rsidP="00DC5FFB">
      <w:pPr>
        <w:pStyle w:val="NormalBPBHEB"/>
        <w:numPr>
          <w:ilvl w:val="0"/>
          <w:numId w:val="72"/>
        </w:numPr>
      </w:pPr>
      <w:r w:rsidRPr="000760BB">
        <w:rPr>
          <w:b/>
          <w:bCs/>
        </w:rPr>
        <w:t>Publish-subscribe model:</w:t>
      </w:r>
      <w:r w:rsidRPr="000760BB">
        <w:t xml:space="preserve"> Amazon SNS follows a publish-subscribe messaging paradigm, allowing message producers to send messages to multiple subscribers simultaneously.</w:t>
      </w:r>
    </w:p>
    <w:p w14:paraId="647905AC" w14:textId="77777777" w:rsidR="00DC5FFB" w:rsidRPr="000760BB" w:rsidRDefault="00DC5FFB" w:rsidP="00DC5FFB">
      <w:pPr>
        <w:pStyle w:val="NormalBPBHEB"/>
        <w:numPr>
          <w:ilvl w:val="0"/>
          <w:numId w:val="72"/>
        </w:numPr>
      </w:pPr>
      <w:r w:rsidRPr="000760BB">
        <w:rPr>
          <w:b/>
          <w:bCs/>
        </w:rPr>
        <w:lastRenderedPageBreak/>
        <w:t>Wide range of message protocols:</w:t>
      </w:r>
      <w:r w:rsidRPr="000760BB">
        <w:t xml:space="preserve"> The service supports various message protocols, including HTTPS, email/SMTP, SMS, and application-specific protocols, ensuring flexibility in message delivery.</w:t>
      </w:r>
    </w:p>
    <w:p w14:paraId="11DB96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01AAF54" w14:textId="77777777" w:rsidR="00DC5FFB" w:rsidRPr="000760BB" w:rsidRDefault="00DC5FFB" w:rsidP="00DC5FFB">
      <w:pPr>
        <w:pStyle w:val="NormalBPBHEB"/>
      </w:pPr>
      <w:r>
        <w:t>The following are the use cases of Amazon SNS</w:t>
      </w:r>
      <w:sdt>
        <w:sdtPr>
          <w:id w:val="1396162231"/>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t xml:space="preserve">: </w:t>
      </w:r>
    </w:p>
    <w:p w14:paraId="0AC4E65C" w14:textId="77777777" w:rsidR="00DC5FFB" w:rsidRPr="000760BB" w:rsidRDefault="00DC5FFB" w:rsidP="00DC5FFB">
      <w:pPr>
        <w:pStyle w:val="NormalBPBHEB"/>
        <w:numPr>
          <w:ilvl w:val="0"/>
          <w:numId w:val="73"/>
        </w:numPr>
      </w:pPr>
      <w:r w:rsidRPr="000760BB">
        <w:rPr>
          <w:b/>
          <w:bCs/>
        </w:rPr>
        <w:t>Event-driven architectures:</w:t>
      </w:r>
      <w:r w:rsidRPr="000760BB">
        <w:t xml:space="preserve"> Amazon SNS is instrumental in building event-driven architectures, facilitating communication and coordination between loosely coupled components.</w:t>
      </w:r>
    </w:p>
    <w:p w14:paraId="3EC61DC8" w14:textId="77777777" w:rsidR="00DC5FFB" w:rsidRPr="000760BB" w:rsidRDefault="00DC5FFB" w:rsidP="00DC5FFB">
      <w:pPr>
        <w:pStyle w:val="NormalBPBHEB"/>
        <w:numPr>
          <w:ilvl w:val="0"/>
          <w:numId w:val="73"/>
        </w:numPr>
      </w:pPr>
      <w:r w:rsidRPr="000760BB">
        <w:rPr>
          <w:b/>
          <w:bCs/>
        </w:rPr>
        <w:t>Mobile application notifications:</w:t>
      </w:r>
      <w:r w:rsidRPr="000760BB">
        <w:t xml:space="preserve"> The service can be utilized to send push notifications to mobile devices, enhancing user engagement for mobile application</w:t>
      </w:r>
      <w:r>
        <w:t>s</w:t>
      </w:r>
      <w:r w:rsidRPr="000760BB">
        <w:t>.</w:t>
      </w:r>
    </w:p>
    <w:p w14:paraId="51714AA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24925E9" w14:textId="77777777" w:rsidR="00DC5FFB" w:rsidRPr="000760BB" w:rsidRDefault="00DC5FFB" w:rsidP="00DC5FFB">
      <w:pPr>
        <w:pStyle w:val="NormalBPBHEB"/>
      </w:pPr>
      <w:r>
        <w:t>The following are the best practices of Amazon SNS</w:t>
      </w:r>
      <w:sdt>
        <w:sdtPr>
          <w:id w:val="1001623770"/>
          <w:citation/>
        </w:sdtPr>
        <w:sdtContent>
          <w:r>
            <w:fldChar w:fldCharType="begin"/>
          </w:r>
          <w:r>
            <w:instrText xml:space="preserve"> CITATION a2023b \l 1033 </w:instrText>
          </w:r>
          <w:r>
            <w:fldChar w:fldCharType="separate"/>
          </w:r>
          <w:r>
            <w:rPr>
              <w:noProof/>
            </w:rPr>
            <w:t xml:space="preserve"> </w:t>
          </w:r>
          <w:r w:rsidRPr="00D34F43">
            <w:rPr>
              <w:noProof/>
            </w:rPr>
            <w:t>[55]</w:t>
          </w:r>
          <w:r>
            <w:fldChar w:fldCharType="end"/>
          </w:r>
        </w:sdtContent>
      </w:sdt>
      <w:r>
        <w:t>:</w:t>
      </w:r>
    </w:p>
    <w:p w14:paraId="4B401530" w14:textId="77777777" w:rsidR="00DC5FFB" w:rsidRPr="000760BB" w:rsidRDefault="00DC5FFB" w:rsidP="00DC5FFB">
      <w:pPr>
        <w:pStyle w:val="NormalBPBHEB"/>
        <w:numPr>
          <w:ilvl w:val="0"/>
          <w:numId w:val="74"/>
        </w:numPr>
      </w:pPr>
      <w:r w:rsidRPr="000760BB">
        <w:rPr>
          <w:b/>
          <w:bCs/>
        </w:rPr>
        <w:t>Topic organization:</w:t>
      </w:r>
      <w:r w:rsidRPr="000760BB">
        <w:t xml:space="preserve"> Organize topics effectively to reflect the structure of your application, making it easier to manage and control message distribution</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7479BF75" w14:textId="77777777" w:rsidR="00DC5FFB" w:rsidRPr="000760BB" w:rsidRDefault="00DC5FFB" w:rsidP="00DC5FFB">
      <w:pPr>
        <w:pStyle w:val="NormalBPBHEB"/>
        <w:numPr>
          <w:ilvl w:val="0"/>
          <w:numId w:val="74"/>
        </w:numPr>
      </w:pPr>
      <w:r w:rsidRPr="000760BB">
        <w:rPr>
          <w:b/>
          <w:bCs/>
        </w:rPr>
        <w:t>Message filtering:</w:t>
      </w:r>
      <w:r w:rsidRPr="000760BB">
        <w:t xml:space="preserve"> Implement message filtering to control which subscribers receive specific messages based on their preferences or attributes.</w:t>
      </w:r>
    </w:p>
    <w:p w14:paraId="7DB2E75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3629800" w14:textId="77777777" w:rsidR="00DC5FFB" w:rsidRPr="000760BB" w:rsidRDefault="00DC5FFB" w:rsidP="00DC5FFB">
      <w:pPr>
        <w:pStyle w:val="NormalBPBHEB"/>
      </w:pPr>
      <w:r>
        <w:t xml:space="preserve">The following are the considerations: </w:t>
      </w:r>
    </w:p>
    <w:p w14:paraId="086E2147" w14:textId="77777777" w:rsidR="00DC5FFB" w:rsidRPr="000760BB" w:rsidRDefault="00DC5FFB" w:rsidP="00DC5FFB">
      <w:pPr>
        <w:pStyle w:val="NormalBPBHEB"/>
        <w:numPr>
          <w:ilvl w:val="0"/>
          <w:numId w:val="75"/>
        </w:numPr>
      </w:pPr>
      <w:r w:rsidRPr="000760BB">
        <w:rPr>
          <w:b/>
          <w:bCs/>
        </w:rPr>
        <w:t>Message retention:</w:t>
      </w:r>
      <w:r w:rsidRPr="000760BB">
        <w:t xml:space="preserve"> Understand the default message retention periods and adjust them based on your application's requirements to avoid message loss</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03FF5C2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767E7F28" w14:textId="77777777" w:rsidR="00DC5FFB" w:rsidRPr="000760BB" w:rsidRDefault="00DC5FFB" w:rsidP="00DC5FFB">
      <w:pPr>
        <w:pStyle w:val="NormalBPBHEB"/>
      </w:pPr>
      <w:r w:rsidRPr="000760BB">
        <w:t>Amazon SNS seamlessly integrates with other AWS services to enhance various aspects of application development and deployment. Notable integrations include:</w:t>
      </w:r>
    </w:p>
    <w:p w14:paraId="6DE11691" w14:textId="77777777" w:rsidR="00DC5FFB" w:rsidRPr="000760BB" w:rsidRDefault="00DC5FFB" w:rsidP="00DC5FFB">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fldChar w:fldCharType="begin"/>
          </w:r>
          <w:r>
            <w:instrText xml:space="preserve"> CITATION a2023h \l 1033 </w:instrText>
          </w:r>
          <w:r>
            <w:fldChar w:fldCharType="separate"/>
          </w:r>
          <w:r>
            <w:rPr>
              <w:noProof/>
            </w:rPr>
            <w:t xml:space="preserve"> </w:t>
          </w:r>
          <w:r w:rsidRPr="00D34F43">
            <w:rPr>
              <w:noProof/>
            </w:rPr>
            <w:t>[72]</w:t>
          </w:r>
          <w:r>
            <w:fldChar w:fldCharType="end"/>
          </w:r>
        </w:sdtContent>
      </w:sdt>
      <w:r w:rsidRPr="000760BB">
        <w:t>.</w:t>
      </w:r>
    </w:p>
    <w:p w14:paraId="6F2BAE63" w14:textId="77777777" w:rsidR="00DC5FFB" w:rsidRPr="000760BB" w:rsidRDefault="00DC5FFB" w:rsidP="00DC5FFB">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rsidRPr="000760BB">
        <w:t>.</w:t>
      </w:r>
    </w:p>
    <w:p w14:paraId="79CDF396" w14:textId="77777777" w:rsidR="00DC5FFB" w:rsidRPr="000760BB" w:rsidRDefault="00DC5FFB" w:rsidP="00DC5FFB">
      <w:pPr>
        <w:pStyle w:val="Heading1BPBHEB"/>
      </w:pPr>
      <w:r w:rsidRPr="000760BB">
        <w:t xml:space="preserve">Amazon Simple Queue Service </w:t>
      </w:r>
    </w:p>
    <w:p w14:paraId="6D06C9C9" w14:textId="77777777" w:rsidR="00DC5FFB" w:rsidRDefault="00DC5FFB" w:rsidP="00DC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21"/>
      <w:commentRangeStart w:id="22"/>
      <w:r w:rsidRPr="000760BB">
        <w:t>SQS</w:t>
      </w:r>
      <w:commentRangeEnd w:id="21"/>
      <w:r>
        <w:rPr>
          <w:rStyle w:val="CommentReference"/>
          <w:rFonts w:eastAsiaTheme="minorHAnsi" w:cstheme="minorBidi"/>
        </w:rPr>
        <w:commentReference w:id="21"/>
      </w:r>
      <w:commentRangeEnd w:id="22"/>
      <w:r>
        <w:rPr>
          <w:rStyle w:val="CommentReference"/>
          <w:rFonts w:eastAsiaTheme="minorHAnsi" w:cstheme="minorBidi"/>
        </w:rPr>
        <w:commentReference w:id="22"/>
      </w:r>
      <w:r w:rsidRPr="000760BB">
        <w:t>.</w:t>
      </w:r>
      <w:r>
        <w:t xml:space="preserve"> </w:t>
      </w:r>
      <w:r w:rsidRPr="00A56839">
        <w:t>Figure 7.10</w:t>
      </w:r>
      <w:r>
        <w:t xml:space="preserve"> below shows </w:t>
      </w:r>
      <w:r w:rsidRPr="00A56839">
        <w:t>Amazon Simple Queuing Service Basic Architecture</w:t>
      </w:r>
      <w:r>
        <w:t>.</w:t>
      </w:r>
    </w:p>
    <w:p w14:paraId="38780D72" w14:textId="77777777" w:rsidR="00DC5FFB" w:rsidRDefault="00DC5FFB" w:rsidP="00DC5FFB">
      <w:pPr>
        <w:pStyle w:val="FigureBPBHEB"/>
      </w:pPr>
      <w:r>
        <w:rPr>
          <w:noProof/>
        </w:rPr>
        <w:lastRenderedPageBreak/>
        <w:drawing>
          <wp:inline distT="0" distB="0" distL="0" distR="0" wp14:anchorId="726FCC44" wp14:editId="6ED03B50">
            <wp:extent cx="5810250" cy="2474296"/>
            <wp:effectExtent l="0" t="0" r="0" b="2540"/>
            <wp:docPr id="2099161214" name="Picture 3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1214" name="Picture 38" descr="A screenshot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70A897C4" w14:textId="77777777" w:rsidR="00DC5FFB" w:rsidRPr="000760B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10</w:t>
      </w:r>
      <w:r w:rsidRPr="00555FFB">
        <w:rPr>
          <w:b/>
          <w:bCs w:val="0"/>
        </w:rPr>
        <w:fldChar w:fldCharType="end"/>
      </w:r>
      <w:r>
        <w:t xml:space="preserve">: Amazon </w:t>
      </w:r>
      <w:r w:rsidRPr="00A126AC">
        <w:t>Simple Queuing Service</w:t>
      </w:r>
      <w:r>
        <w:t xml:space="preserve"> Basic Architecture (SWS Documentation).</w:t>
      </w:r>
    </w:p>
    <w:p w14:paraId="0ED333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5774A51D" w14:textId="77777777" w:rsidR="00DC5FFB" w:rsidRPr="000760BB" w:rsidRDefault="00DC5FFB" w:rsidP="00DC5FFB">
      <w:pPr>
        <w:pStyle w:val="NormalBPBHEB"/>
      </w:pPr>
      <w:r>
        <w:t>The following are the key</w:t>
      </w:r>
      <w:r w:rsidRPr="001D25A0">
        <w:t xml:space="preserve"> features of Amazon SQS</w:t>
      </w:r>
      <w:sdt>
        <w:sdtPr>
          <w:id w:val="-402062790"/>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w:t>
      </w:r>
    </w:p>
    <w:p w14:paraId="30EF2001" w14:textId="77777777" w:rsidR="00DC5FFB" w:rsidRPr="001D25A0" w:rsidRDefault="00DC5FFB" w:rsidP="00DC5FFB">
      <w:pPr>
        <w:pStyle w:val="NormalBPBHEB"/>
        <w:numPr>
          <w:ilvl w:val="0"/>
          <w:numId w:val="77"/>
        </w:numPr>
      </w:pPr>
      <w:r w:rsidRPr="001D25A0">
        <w:rPr>
          <w:b/>
          <w:bCs/>
        </w:rPr>
        <w:t xml:space="preserve">Scalability and </w:t>
      </w:r>
      <w:r w:rsidRPr="00555FFB">
        <w:rPr>
          <w:b/>
          <w:bCs/>
        </w:rPr>
        <w:t>elasticity</w:t>
      </w:r>
      <w:r w:rsidRPr="00555FFB">
        <w:t>:</w:t>
      </w:r>
      <w:r w:rsidRPr="001D25A0">
        <w:t xml:space="preserve"> SQS automatically scales to accommodate the volume of messages in the system, ensuring reliable message delivery even under varying workloads</w:t>
      </w:r>
      <w:r>
        <w:t>.</w:t>
      </w:r>
    </w:p>
    <w:p w14:paraId="60AB915D" w14:textId="77777777" w:rsidR="00DC5FFB" w:rsidRPr="001D25A0" w:rsidRDefault="00DC5FFB" w:rsidP="00DC5FFB">
      <w:pPr>
        <w:pStyle w:val="NormalBPBHEB"/>
        <w:numPr>
          <w:ilvl w:val="0"/>
          <w:numId w:val="77"/>
        </w:numPr>
      </w:pPr>
      <w:r w:rsidRPr="001D25A0">
        <w:rPr>
          <w:b/>
          <w:bCs/>
        </w:rPr>
        <w:t xml:space="preserve">Message </w:t>
      </w:r>
      <w:r w:rsidRPr="00555FFB">
        <w:rPr>
          <w:b/>
          <w:bCs/>
        </w:rPr>
        <w:t>retention</w:t>
      </w:r>
      <w:r w:rsidRPr="00555FFB">
        <w:t>:</w:t>
      </w:r>
      <w:r w:rsidRPr="001D25A0">
        <w:t xml:space="preserve"> SQS allows users to set the retention period for messages, providing flexibility in managing the lifespan of messages in the queue.</w:t>
      </w:r>
    </w:p>
    <w:p w14:paraId="30F4962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231D35A" w14:textId="77777777" w:rsidR="00DC5FFB" w:rsidRPr="000760BB" w:rsidRDefault="00DC5FFB" w:rsidP="00DC5FFB">
      <w:pPr>
        <w:pStyle w:val="NormalBPBHEB"/>
      </w:pPr>
      <w:r>
        <w:t>The following are the use cases:</w:t>
      </w:r>
    </w:p>
    <w:p w14:paraId="3C85F478" w14:textId="77777777" w:rsidR="00DC5FFB" w:rsidRPr="000760BB" w:rsidRDefault="00DC5FFB" w:rsidP="00DC5FFB">
      <w:pPr>
        <w:pStyle w:val="NormalBPBHEB"/>
        <w:numPr>
          <w:ilvl w:val="0"/>
          <w:numId w:val="78"/>
        </w:numPr>
      </w:pPr>
      <w:r w:rsidRPr="000760BB">
        <w:rPr>
          <w:b/>
          <w:bCs/>
        </w:rPr>
        <w:t>Load leveling:</w:t>
      </w:r>
      <w:r w:rsidRPr="000760BB">
        <w:t xml:space="preserve"> SQS can be employed to handle bursts of traffic by acting as a buffer that decouples the rate at which messages are produced and consumed</w:t>
      </w:r>
      <w:sdt>
        <w:sdtPr>
          <w:id w:val="1919521109"/>
          <w:citation/>
        </w:sdtPr>
        <w:sdtContent>
          <w:r>
            <w:fldChar w:fldCharType="begin"/>
          </w:r>
          <w:r>
            <w:instrText xml:space="preserve"> CITATION gupta2019a \l 1033 </w:instrText>
          </w:r>
          <w:r>
            <w:fldChar w:fldCharType="separate"/>
          </w:r>
          <w:r>
            <w:rPr>
              <w:noProof/>
            </w:rPr>
            <w:t xml:space="preserve"> </w:t>
          </w:r>
          <w:r w:rsidRPr="00D34F43">
            <w:rPr>
              <w:noProof/>
            </w:rPr>
            <w:t>[74]</w:t>
          </w:r>
          <w:r>
            <w:fldChar w:fldCharType="end"/>
          </w:r>
        </w:sdtContent>
      </w:sdt>
      <w:r w:rsidRPr="000760BB">
        <w:t>.</w:t>
      </w:r>
    </w:p>
    <w:p w14:paraId="7A007216" w14:textId="77777777" w:rsidR="00DC5FFB" w:rsidRPr="000760BB" w:rsidRDefault="00DC5FFB" w:rsidP="00DC5FFB">
      <w:pPr>
        <w:pStyle w:val="NormalBPBHEB"/>
        <w:numPr>
          <w:ilvl w:val="0"/>
          <w:numId w:val="78"/>
        </w:numPr>
      </w:pPr>
      <w:r w:rsidRPr="000760BB">
        <w:rPr>
          <w:b/>
          <w:bCs/>
        </w:rPr>
        <w:t>Task decoupling:</w:t>
      </w:r>
      <w:r w:rsidRPr="000760BB">
        <w:t xml:space="preserve"> In microservices architectures, SQS facilitates the decoupling of tasks, allowing components to communicate asynchronously</w:t>
      </w:r>
      <w:sdt>
        <w:sdtPr>
          <w:id w:val="-298767268"/>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7E25B5A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7B74EBF" w14:textId="77777777" w:rsidR="00DC5FFB" w:rsidRPr="000760BB" w:rsidRDefault="00DC5FFB" w:rsidP="00DC5FFB">
      <w:pPr>
        <w:pStyle w:val="NormalBPBHEB"/>
      </w:pPr>
      <w:r>
        <w:t xml:space="preserve"> </w:t>
      </w:r>
      <w:r w:rsidRPr="00372D0F">
        <w:t xml:space="preserve">The following are the </w:t>
      </w:r>
      <w:r>
        <w:t>best practices</w:t>
      </w:r>
      <w:sdt>
        <w:sdtPr>
          <w:id w:val="-2125761278"/>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w:t>
      </w:r>
    </w:p>
    <w:p w14:paraId="1E549EF9" w14:textId="77777777" w:rsidR="00DC5FFB" w:rsidRPr="000760BB" w:rsidRDefault="00DC5FFB" w:rsidP="00DC5FFB">
      <w:pPr>
        <w:pStyle w:val="NormalBPBHEB"/>
        <w:numPr>
          <w:ilvl w:val="0"/>
          <w:numId w:val="81"/>
        </w:numPr>
      </w:pPr>
      <w:r w:rsidRPr="000760BB">
        <w:rPr>
          <w:b/>
          <w:bCs/>
        </w:rPr>
        <w:t>Visibility timeout:</w:t>
      </w:r>
      <w:r w:rsidRPr="000760BB">
        <w:t xml:space="preserve"> Adjust the visibility timeout to give sufficient time for processing a message before it becomes visible to other consumers, preventing message duplication.</w:t>
      </w:r>
    </w:p>
    <w:p w14:paraId="2F638908" w14:textId="77777777" w:rsidR="00DC5FFB" w:rsidRPr="000760BB" w:rsidRDefault="00DC5FFB" w:rsidP="00DC5FFB">
      <w:pPr>
        <w:pStyle w:val="NormalBPBHEB"/>
        <w:numPr>
          <w:ilvl w:val="0"/>
          <w:numId w:val="81"/>
        </w:numPr>
      </w:pPr>
      <w:r w:rsidRPr="000760BB">
        <w:rPr>
          <w:b/>
          <w:bCs/>
        </w:rPr>
        <w:t>Dead-letter queues:</w:t>
      </w:r>
      <w:r w:rsidRPr="000760BB">
        <w:t xml:space="preserve"> Implement dead-letter queues to capture and analyze messages that cannot be processed successfully after a certain number of attempts.</w:t>
      </w:r>
    </w:p>
    <w:p w14:paraId="188CB1D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688ED526" w14:textId="77777777" w:rsidR="00DC5FFB" w:rsidRDefault="00DC5FFB" w:rsidP="00DC5FFB">
      <w:pPr>
        <w:pStyle w:val="NormalBPBHEB"/>
        <w:numPr>
          <w:ilvl w:val="0"/>
          <w:numId w:val="79"/>
        </w:numPr>
      </w:pPr>
      <w:r w:rsidRPr="00A3325C">
        <w:rPr>
          <w:b/>
          <w:bCs/>
        </w:rPr>
        <w:t>Message ordering:</w:t>
      </w:r>
      <w:r w:rsidRPr="000760BB">
        <w:t xml:space="preserve"> While SQS provides best-effort ordering, it</w:t>
      </w:r>
      <w:r>
        <w:t xml:space="preserve"> i</w:t>
      </w:r>
      <w:r w:rsidRPr="000760BB">
        <w:t>s important to design systems that can handle out-of-order message delivery</w:t>
      </w:r>
      <w:sdt>
        <w:sdtPr>
          <w:id w:val="1583033989"/>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4A94096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Integration with other AWS services</w:t>
      </w:r>
    </w:p>
    <w:p w14:paraId="2C3A15F4" w14:textId="77777777" w:rsidR="00DC5FFB" w:rsidRPr="000760BB" w:rsidRDefault="00DC5FFB" w:rsidP="00DC5FFB">
      <w:pPr>
        <w:pStyle w:val="NormalBPBHEB"/>
      </w:pPr>
      <w:r w:rsidRPr="000760BB">
        <w:t>SQS seamlessly integrates with various AWS services, enhancing its capabilities and applications in different scenarios. Notable integrations include:</w:t>
      </w:r>
    </w:p>
    <w:p w14:paraId="4B690170" w14:textId="77777777" w:rsidR="00DC5FFB" w:rsidRPr="000760BB" w:rsidRDefault="00DC5FFB" w:rsidP="00DC5FFB">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166910B0" w14:textId="77777777" w:rsidR="00DC5FFB" w:rsidRPr="000760BB" w:rsidRDefault="00DC5FFB" w:rsidP="00DC5FFB">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fldChar w:fldCharType="begin"/>
          </w:r>
          <w:r>
            <w:instrText xml:space="preserve"> CITATION a2023h \l 1033 </w:instrText>
          </w:r>
          <w:r>
            <w:fldChar w:fldCharType="separate"/>
          </w:r>
          <w:r>
            <w:rPr>
              <w:noProof/>
            </w:rPr>
            <w:t xml:space="preserve"> </w:t>
          </w:r>
          <w:r w:rsidRPr="00D34F43">
            <w:rPr>
              <w:noProof/>
            </w:rPr>
            <w:t>[72]</w:t>
          </w:r>
          <w:r>
            <w:fldChar w:fldCharType="end"/>
          </w:r>
        </w:sdtContent>
      </w:sdt>
      <w:r w:rsidRPr="000760BB">
        <w:t>.</w:t>
      </w:r>
    </w:p>
    <w:p w14:paraId="57B1F219" w14:textId="77777777" w:rsidR="00DC5FFB" w:rsidRPr="000760BB" w:rsidRDefault="00DC5FFB" w:rsidP="00DC5FFB">
      <w:pPr>
        <w:pStyle w:val="Heading1BPBHEB"/>
      </w:pPr>
      <w:r w:rsidRPr="000760BB">
        <w:t xml:space="preserve">Managed </w:t>
      </w:r>
      <w:r>
        <w:t>M</w:t>
      </w:r>
      <w:r w:rsidRPr="000760BB">
        <w:t xml:space="preserve">essage </w:t>
      </w:r>
      <w:r>
        <w:t>Q</w:t>
      </w:r>
      <w:r w:rsidRPr="000760BB">
        <w:t>ueues</w:t>
      </w:r>
    </w:p>
    <w:p w14:paraId="60A191D5" w14:textId="77777777" w:rsidR="00DC5FFB" w:rsidRDefault="00DC5FFB" w:rsidP="00DC5FFB">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31646FAC" w14:textId="77777777" w:rsidR="00DC5FFB" w:rsidRPr="00611C64" w:rsidRDefault="00DC5FFB" w:rsidP="00DC5FFB">
      <w:pPr>
        <w:keepNext/>
        <w:keepLines/>
        <w:spacing w:before="40" w:after="0"/>
        <w:outlineLvl w:val="1"/>
        <w:rPr>
          <w:rFonts w:eastAsiaTheme="majorEastAsia" w:cstheme="majorBidi"/>
          <w:sz w:val="36"/>
          <w:szCs w:val="26"/>
        </w:rPr>
      </w:pPr>
      <w:commentRangeStart w:id="23"/>
      <w:commentRangeStart w:id="24"/>
      <w:r>
        <w:rPr>
          <w:rFonts w:eastAsiaTheme="majorEastAsia" w:cstheme="majorBidi"/>
          <w:sz w:val="36"/>
          <w:szCs w:val="26"/>
        </w:rPr>
        <w:t>O</w:t>
      </w:r>
      <w:r w:rsidRPr="00611C64">
        <w:rPr>
          <w:rFonts w:eastAsiaTheme="majorEastAsia" w:cstheme="majorBidi"/>
          <w:sz w:val="36"/>
          <w:szCs w:val="26"/>
        </w:rPr>
        <w:t>verview</w:t>
      </w:r>
      <w:commentRangeEnd w:id="23"/>
      <w:r w:rsidRPr="00611C64">
        <w:rPr>
          <w:rFonts w:eastAsiaTheme="majorEastAsia" w:cstheme="majorBidi"/>
          <w:sz w:val="36"/>
          <w:szCs w:val="26"/>
        </w:rPr>
        <w:commentReference w:id="23"/>
      </w:r>
      <w:commentRangeEnd w:id="24"/>
      <w:r>
        <w:rPr>
          <w:rStyle w:val="CommentReference"/>
        </w:rPr>
        <w:commentReference w:id="24"/>
      </w:r>
    </w:p>
    <w:p w14:paraId="751CE469"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7073828F"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A648FE1" w14:textId="77777777" w:rsidR="00DC5FFB" w:rsidRPr="000760BB" w:rsidRDefault="00DC5FFB" w:rsidP="00DC5FFB">
      <w:pPr>
        <w:pStyle w:val="NormalBPBHEB"/>
      </w:pPr>
      <w:r>
        <w:t xml:space="preserve">The following are the </w:t>
      </w:r>
      <w:r w:rsidRPr="00966E40">
        <w:t>advantages of managed message queues</w:t>
      </w:r>
      <w:r>
        <w:t>:</w:t>
      </w:r>
    </w:p>
    <w:p w14:paraId="1EF05BD2" w14:textId="77777777" w:rsidR="00DC5FFB" w:rsidRPr="000760BB" w:rsidRDefault="00DC5FFB" w:rsidP="00DC5FFB">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25" w:name="_Ref151402670"/>
      <w:sdt>
        <w:sdtPr>
          <w:id w:val="102857521"/>
          <w:citation/>
        </w:sdtPr>
        <w:sdtContent>
          <w:r>
            <w:fldChar w:fldCharType="begin"/>
          </w:r>
          <w:r>
            <w:instrText xml:space="preserve"> CITATION hoffman2016a \l 1033 </w:instrText>
          </w:r>
          <w:r>
            <w:fldChar w:fldCharType="separate"/>
          </w:r>
          <w:r>
            <w:rPr>
              <w:noProof/>
            </w:rPr>
            <w:t xml:space="preserve"> </w:t>
          </w:r>
          <w:r w:rsidRPr="00D34F43">
            <w:rPr>
              <w:noProof/>
            </w:rPr>
            <w:t>[75]</w:t>
          </w:r>
          <w:r>
            <w:fldChar w:fldCharType="end"/>
          </w:r>
        </w:sdtContent>
      </w:sdt>
      <w:bookmarkEnd w:id="25"/>
      <w:r w:rsidRPr="000760BB">
        <w:t>.</w:t>
      </w:r>
    </w:p>
    <w:p w14:paraId="05FF39CB" w14:textId="77777777" w:rsidR="00DC5FFB" w:rsidRPr="000760BB" w:rsidRDefault="00DC5FFB" w:rsidP="00DC5FFB">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fldChar w:fldCharType="begin"/>
      </w:r>
      <w:r>
        <w:instrText xml:space="preserve"> NOTEREF _Ref151402670 \f \h </w:instrText>
      </w:r>
      <w:r>
        <w:fldChar w:fldCharType="separate"/>
      </w:r>
      <w:r w:rsidRPr="00B739EF">
        <w:rPr>
          <w:rStyle w:val="FootnoteReference"/>
        </w:rPr>
        <w:t>91</w:t>
      </w:r>
      <w:r>
        <w:fldChar w:fldCharType="end"/>
      </w:r>
      <w:r w:rsidRPr="000760BB">
        <w:t>.</w:t>
      </w:r>
    </w:p>
    <w:p w14:paraId="2B58E48F" w14:textId="77777777" w:rsidR="00DC5FFB" w:rsidRPr="000760BB" w:rsidRDefault="00DC5FFB" w:rsidP="00DC5FFB">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26" w:name="_Ref151402875"/>
      <w:sdt>
        <w:sdtPr>
          <w:id w:val="1553503577"/>
          <w:citation/>
        </w:sdtPr>
        <w:sdtContent>
          <w:r>
            <w:fldChar w:fldCharType="begin"/>
          </w:r>
          <w:r>
            <w:instrText xml:space="preserve"> CITATION bonnin2014a \l 1033 </w:instrText>
          </w:r>
          <w:r>
            <w:fldChar w:fldCharType="separate"/>
          </w:r>
          <w:r>
            <w:rPr>
              <w:noProof/>
            </w:rPr>
            <w:t xml:space="preserve"> </w:t>
          </w:r>
          <w:r w:rsidRPr="00D34F43">
            <w:rPr>
              <w:noProof/>
            </w:rPr>
            <w:t>[76]</w:t>
          </w:r>
          <w:r>
            <w:fldChar w:fldCharType="end"/>
          </w:r>
        </w:sdtContent>
      </w:sdt>
      <w:bookmarkEnd w:id="26"/>
      <w:r w:rsidRPr="000760BB">
        <w:t>.</w:t>
      </w:r>
    </w:p>
    <w:p w14:paraId="0C45043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4EBE6ECB" w14:textId="77777777" w:rsidR="00DC5FFB" w:rsidRPr="000760BB" w:rsidRDefault="00DC5FFB" w:rsidP="00DC5FFB">
      <w:pPr>
        <w:pStyle w:val="NormalBPBHEB"/>
      </w:pPr>
      <w:r>
        <w:t>The following are the use cases of managed message queues</w:t>
      </w:r>
      <w:sdt>
        <w:sdtPr>
          <w:id w:val="794333266"/>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w:t>
      </w:r>
    </w:p>
    <w:p w14:paraId="7AAD34EA" w14:textId="77777777" w:rsidR="00DC5FFB" w:rsidRPr="000760BB" w:rsidRDefault="00DC5FFB" w:rsidP="00DC5FFB">
      <w:pPr>
        <w:pStyle w:val="NormalBPBHEB"/>
        <w:numPr>
          <w:ilvl w:val="0"/>
          <w:numId w:val="83"/>
        </w:numPr>
      </w:pPr>
      <w:r w:rsidRPr="000760BB">
        <w:rPr>
          <w:b/>
          <w:bCs/>
        </w:rPr>
        <w:t>Microservices architectures:</w:t>
      </w:r>
      <w:r w:rsidRPr="000760BB">
        <w:t xml:space="preserve"> Managed message queues play a crucial role in microservices architectures, allowing services to communicate asynchronously without direct dependencies.</w:t>
      </w:r>
    </w:p>
    <w:p w14:paraId="61D3E6AC" w14:textId="77777777" w:rsidR="00DC5FFB" w:rsidRDefault="00DC5FFB" w:rsidP="00DC5FFB">
      <w:pPr>
        <w:pStyle w:val="NormalBPBHEB"/>
        <w:numPr>
          <w:ilvl w:val="0"/>
          <w:numId w:val="83"/>
        </w:numPr>
      </w:pPr>
      <w:r w:rsidRPr="000760BB">
        <w:rPr>
          <w:b/>
          <w:bCs/>
        </w:rPr>
        <w:t>Event-driven systems:</w:t>
      </w:r>
      <w:r w:rsidRPr="000760BB">
        <w:t xml:space="preserve"> In event-driven systems, managed message queues enable the seamless flow of events between different components, supporting real-time processing.</w:t>
      </w:r>
    </w:p>
    <w:p w14:paraId="1945437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Best practices</w:t>
      </w:r>
    </w:p>
    <w:p w14:paraId="1139935C" w14:textId="77777777" w:rsidR="00DC5FFB" w:rsidRPr="000760BB" w:rsidRDefault="00DC5FFB" w:rsidP="00DC5FFB">
      <w:pPr>
        <w:pStyle w:val="NormalBPBHEB"/>
      </w:pPr>
      <w:r>
        <w:t>The following are the best practices of manages message queues</w:t>
      </w:r>
      <w:sdt>
        <w:sdtPr>
          <w:id w:val="178555755"/>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t xml:space="preserve">: </w:t>
      </w:r>
    </w:p>
    <w:p w14:paraId="68D6D835" w14:textId="77777777" w:rsidR="00DC5FFB" w:rsidRPr="000760BB" w:rsidRDefault="00DC5FFB" w:rsidP="00DC5FFB">
      <w:pPr>
        <w:pStyle w:val="NormalBPBHEB"/>
        <w:numPr>
          <w:ilvl w:val="0"/>
          <w:numId w:val="84"/>
        </w:numPr>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p>
    <w:p w14:paraId="15315468" w14:textId="77777777" w:rsidR="00DC5FFB" w:rsidRPr="000760BB" w:rsidRDefault="00DC5FFB" w:rsidP="00DC5FFB">
      <w:pPr>
        <w:pStyle w:val="NormalBPBHEB"/>
        <w:numPr>
          <w:ilvl w:val="0"/>
          <w:numId w:val="84"/>
        </w:numPr>
      </w:pPr>
      <w:r w:rsidRPr="000760BB">
        <w:rPr>
          <w:b/>
          <w:bCs/>
        </w:rPr>
        <w:t>Error handling:</w:t>
      </w:r>
      <w:r w:rsidRPr="000760BB">
        <w:t xml:space="preserve"> Implement robust error-handling mechanisms, including dead-letter queues, to manage messages that cannot be processed successfully.</w:t>
      </w:r>
    </w:p>
    <w:p w14:paraId="207FC38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607C7F76" w14:textId="77777777" w:rsidR="00DC5FFB" w:rsidRPr="000760BB" w:rsidRDefault="00DC5FFB" w:rsidP="00DC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r w:rsidRPr="000760BB">
        <w:t>:</w:t>
      </w:r>
    </w:p>
    <w:p w14:paraId="2332A9E9" w14:textId="77777777" w:rsidR="00DC5FFB" w:rsidRPr="000760BB" w:rsidRDefault="00DC5FFB" w:rsidP="00DC5FFB">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69AD1387" w14:textId="77777777" w:rsidR="00DC5FFB" w:rsidRDefault="00DC5FFB" w:rsidP="00DC5FFB">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2FD3119D" w14:textId="77777777" w:rsidR="00DC5FFB" w:rsidRPr="000760BB" w:rsidRDefault="00DC5FFB" w:rsidP="00DC5FFB">
      <w:pPr>
        <w:pStyle w:val="Heading1BPBHEB"/>
      </w:pPr>
      <w:r w:rsidRPr="000760BB">
        <w:t>AWS Step Functions</w:t>
      </w:r>
    </w:p>
    <w:p w14:paraId="4F577945" w14:textId="77777777" w:rsidR="00DC5FFB" w:rsidRDefault="00DC5FFB" w:rsidP="00DC5FFB">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69D41F9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9CD91D2" w14:textId="77777777" w:rsidR="00DC5FFB" w:rsidRDefault="00DC5FFB" w:rsidP="00DC5FFB">
      <w:pPr>
        <w:pStyle w:val="NormalBPBHEB"/>
      </w:pPr>
      <w:r w:rsidRPr="000760BB">
        <w:t>AWS Step Functions simplif</w:t>
      </w:r>
      <w:r>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27"/>
      <w:commentRangeStart w:id="28"/>
      <w:r w:rsidRPr="000760BB">
        <w:t>workflow</w:t>
      </w:r>
      <w:commentRangeEnd w:id="27"/>
      <w:r>
        <w:rPr>
          <w:rStyle w:val="CommentReference"/>
          <w:rFonts w:eastAsiaTheme="minorHAnsi" w:cstheme="minorBidi"/>
        </w:rPr>
        <w:commentReference w:id="27"/>
      </w:r>
      <w:commentRangeEnd w:id="28"/>
      <w:r>
        <w:rPr>
          <w:rStyle w:val="CommentReference"/>
          <w:rFonts w:eastAsiaTheme="minorHAnsi" w:cstheme="minorBidi"/>
        </w:rPr>
        <w:commentReference w:id="28"/>
      </w:r>
      <w:r w:rsidRPr="000760BB">
        <w:t>.</w:t>
      </w:r>
    </w:p>
    <w:p w14:paraId="2E5FD93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E1CE81A" w14:textId="77777777" w:rsidR="00DC5FFB" w:rsidRPr="000760BB" w:rsidRDefault="00DC5FFB" w:rsidP="00DC5FFB">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t>:</w:t>
      </w:r>
    </w:p>
    <w:p w14:paraId="2600EE1C" w14:textId="77777777" w:rsidR="00DC5FFB" w:rsidRPr="000760BB" w:rsidRDefault="00DC5FFB" w:rsidP="00DC5FFB">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0CBB78A6" w14:textId="77777777" w:rsidR="00DC5FFB" w:rsidRPr="000760BB" w:rsidRDefault="00DC5FFB" w:rsidP="00DC5FFB">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0F102EEE" w14:textId="77777777" w:rsidR="00DC5FFB" w:rsidRDefault="00DC5FFB" w:rsidP="00DC5FFB">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7AE523E5" w14:textId="77777777" w:rsidR="00DC5FFB" w:rsidRDefault="00DC5FFB" w:rsidP="00DC5FFB">
      <w:pPr>
        <w:pStyle w:val="NormalBPBHEB"/>
      </w:pPr>
      <w:r w:rsidRPr="00163CD0">
        <w:lastRenderedPageBreak/>
        <w:t>Figure 7.11</w:t>
      </w:r>
      <w:r>
        <w:t xml:space="preserve"> below exemplify </w:t>
      </w:r>
      <w:r w:rsidRPr="00163CD0">
        <w:t>AWS Step Functions Microservice Orchestration: Combine</w:t>
      </w:r>
      <w:r>
        <w:t>d</w:t>
      </w:r>
      <w:r w:rsidRPr="00163CD0">
        <w:t xml:space="preserve"> Lambda functions to build a web-based application.</w:t>
      </w:r>
    </w:p>
    <w:p w14:paraId="439EF450" w14:textId="77777777" w:rsidR="00DC5FFB" w:rsidRDefault="00DC5FFB" w:rsidP="00DC5FFB">
      <w:pPr>
        <w:pStyle w:val="NormalBPBHEB"/>
      </w:pPr>
    </w:p>
    <w:p w14:paraId="440F7F19" w14:textId="77777777" w:rsidR="00DC5FFB" w:rsidRDefault="00DC5FFB" w:rsidP="00DC5FFB">
      <w:pPr>
        <w:pStyle w:val="FigureBPBHEB"/>
      </w:pPr>
      <w:r>
        <w:rPr>
          <w:noProof/>
        </w:rPr>
        <w:drawing>
          <wp:inline distT="0" distB="0" distL="0" distR="0" wp14:anchorId="7B13B28B" wp14:editId="45806346">
            <wp:extent cx="5705475" cy="2770540"/>
            <wp:effectExtent l="0" t="0" r="0" b="0"/>
            <wp:docPr id="105740574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5742" name="Picture 3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218BBA5A" w14:textId="77777777" w:rsidR="00DC5FFB" w:rsidRPr="000760BB" w:rsidRDefault="00DC5FFB" w:rsidP="00DC5FFB">
      <w:pPr>
        <w:pStyle w:val="FigureCaptionBPBHEB"/>
      </w:pPr>
      <w:bookmarkStart w:id="29" w:name="_Hlk169707417"/>
      <w:r w:rsidRPr="00555FFB">
        <w:rPr>
          <w:b/>
        </w:rPr>
        <w:t>Figure 7.</w:t>
      </w:r>
      <w:r w:rsidRPr="00555FFB">
        <w:rPr>
          <w:b/>
        </w:rPr>
        <w:fldChar w:fldCharType="begin"/>
      </w:r>
      <w:r w:rsidRPr="00555FFB">
        <w:rPr>
          <w:b/>
        </w:rPr>
        <w:instrText xml:space="preserve"> SEQ Figure \* ARABIC </w:instrText>
      </w:r>
      <w:r w:rsidRPr="00555FFB">
        <w:rPr>
          <w:b/>
        </w:rPr>
        <w:fldChar w:fldCharType="separate"/>
      </w:r>
      <w:r w:rsidRPr="00555FFB">
        <w:rPr>
          <w:b/>
          <w:noProof/>
        </w:rPr>
        <w:t>11</w:t>
      </w:r>
      <w:r w:rsidRPr="00555FFB">
        <w:rPr>
          <w:b/>
        </w:rPr>
        <w:fldChar w:fldCharType="end"/>
      </w:r>
      <w:r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29"/>
    <w:p w14:paraId="0878C12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1B95A578" w14:textId="77777777" w:rsidR="00DC5FFB" w:rsidRPr="000760BB" w:rsidRDefault="00DC5FFB" w:rsidP="00DC5FFB">
      <w:pPr>
        <w:pStyle w:val="NormalBPBHEB"/>
      </w:pPr>
      <w:r>
        <w:t xml:space="preserve">The following are the </w:t>
      </w:r>
      <w:r w:rsidRPr="00F33931">
        <w:t>use cases of AWS Step Functions</w:t>
      </w:r>
      <w:sdt>
        <w:sdtPr>
          <w:id w:val="446352967"/>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t>:</w:t>
      </w:r>
    </w:p>
    <w:p w14:paraId="56F9B2F3" w14:textId="77777777" w:rsidR="00DC5FFB" w:rsidRPr="000760BB" w:rsidRDefault="00DC5FFB" w:rsidP="00DC5FFB">
      <w:pPr>
        <w:pStyle w:val="NormalBPBHEB"/>
        <w:numPr>
          <w:ilvl w:val="0"/>
          <w:numId w:val="87"/>
        </w:numPr>
      </w:pPr>
      <w:r w:rsidRPr="000760BB">
        <w:rPr>
          <w:b/>
          <w:bCs/>
        </w:rPr>
        <w:t>Order processing workflows:</w:t>
      </w:r>
      <w:r w:rsidRPr="000760BB">
        <w:t xml:space="preserve"> Step Functions can be used to orchestrate order processing workflows, coordinating tasks such as payment processing, inventory management, and shipping.</w:t>
      </w:r>
    </w:p>
    <w:p w14:paraId="4453039F" w14:textId="77777777" w:rsidR="00DC5FFB" w:rsidRPr="000760BB" w:rsidRDefault="00DC5FFB" w:rsidP="00DC5FFB">
      <w:pPr>
        <w:pStyle w:val="NormalBPBHEB"/>
        <w:numPr>
          <w:ilvl w:val="0"/>
          <w:numId w:val="87"/>
        </w:numPr>
      </w:pPr>
      <w:r w:rsidRPr="000760BB">
        <w:rPr>
          <w:b/>
          <w:bCs/>
        </w:rPr>
        <w:t>Data processing pipelines:</w:t>
      </w:r>
      <w:r w:rsidRPr="000760BB">
        <w:t xml:space="preserve"> It is ideal for building data processing pipelines, where different steps in the pipeline are executed based on the success or failure of previous steps.</w:t>
      </w:r>
    </w:p>
    <w:p w14:paraId="3FBEC174" w14:textId="77777777" w:rsidR="00DC5FFB" w:rsidRPr="000760BB" w:rsidRDefault="00DC5FFB" w:rsidP="00DC5FFB">
      <w:pPr>
        <w:pStyle w:val="NormalBPBHEB"/>
        <w:numPr>
          <w:ilvl w:val="0"/>
          <w:numId w:val="87"/>
        </w:numPr>
      </w:pPr>
      <w:r w:rsidRPr="000760BB">
        <w:rPr>
          <w:b/>
          <w:bCs/>
        </w:rPr>
        <w:t>Media processing workflows:</w:t>
      </w:r>
      <w:r w:rsidRPr="000760BB">
        <w:t xml:space="preserve"> Step Functions can coordinate media processing tasks, such as video transcoding and image recognition, in a scalable and efficient manner.</w:t>
      </w:r>
    </w:p>
    <w:p w14:paraId="14105F0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531B3C61" w14:textId="77777777" w:rsidR="00DC5FFB" w:rsidRPr="000760BB" w:rsidRDefault="00DC5FFB" w:rsidP="00DC5FFB">
      <w:pPr>
        <w:pStyle w:val="NormalBPBHEB"/>
      </w:pPr>
      <w:r>
        <w:t>The following are the b</w:t>
      </w:r>
      <w:r w:rsidRPr="00F33931">
        <w:t>enefits of using AWS Step Functions</w:t>
      </w:r>
      <w:sdt>
        <w:sdtPr>
          <w:id w:val="333960029"/>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t>:</w:t>
      </w:r>
    </w:p>
    <w:p w14:paraId="56E83A17" w14:textId="77777777" w:rsidR="00DC5FFB" w:rsidRPr="000760BB" w:rsidRDefault="00DC5FFB" w:rsidP="00DC5FFB">
      <w:pPr>
        <w:pStyle w:val="NormalBPBHEB"/>
        <w:numPr>
          <w:ilvl w:val="0"/>
          <w:numId w:val="88"/>
        </w:numPr>
      </w:pPr>
      <w:r w:rsidRPr="000760BB">
        <w:rPr>
          <w:b/>
          <w:bCs/>
        </w:rPr>
        <w:t>Simplified workflow management:</w:t>
      </w:r>
      <w:r w:rsidRPr="000760BB">
        <w:t xml:space="preserve"> Developers can manage complex workflows with ease using the visual designer, reducing the complexity of application integration</w:t>
      </w:r>
      <w:r>
        <w:fldChar w:fldCharType="begin"/>
      </w:r>
      <w:r>
        <w:instrText xml:space="preserve"> NOTEREF _Ref151403561 \f \h </w:instrText>
      </w:r>
      <w:r>
        <w:fldChar w:fldCharType="separate"/>
      </w:r>
      <w:r w:rsidRPr="00017008">
        <w:rPr>
          <w:rStyle w:val="FootnoteReference"/>
        </w:rPr>
        <w:t>95</w:t>
      </w:r>
      <w:r>
        <w:fldChar w:fldCharType="end"/>
      </w:r>
      <w:r w:rsidRPr="000760BB">
        <w:t>.</w:t>
      </w:r>
    </w:p>
    <w:p w14:paraId="260970EE" w14:textId="77777777" w:rsidR="00DC5FFB" w:rsidRPr="000760BB" w:rsidRDefault="00DC5FFB" w:rsidP="00DC5FFB">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533E1581" w14:textId="77777777" w:rsidR="00DC5FFB" w:rsidRPr="000760BB" w:rsidRDefault="00DC5FFB" w:rsidP="00DC5FFB">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CBD4C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Integration with other AWS Services</w:t>
      </w:r>
    </w:p>
    <w:p w14:paraId="19AF7545" w14:textId="77777777" w:rsidR="00DC5FFB" w:rsidRPr="000760BB" w:rsidRDefault="00DC5FFB" w:rsidP="00DC5FFB">
      <w:pPr>
        <w:pStyle w:val="NormalBPBHEB"/>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7B32A5C4" w14:textId="77777777" w:rsidR="00DC5FFB" w:rsidRPr="000760BB" w:rsidRDefault="00DC5FFB" w:rsidP="00DC5FFB">
      <w:pPr>
        <w:pStyle w:val="Heading1BPBHEB"/>
      </w:pPr>
      <w:r w:rsidRPr="000760BB">
        <w:t xml:space="preserve">Amazon Elastic Container Registry </w:t>
      </w:r>
    </w:p>
    <w:p w14:paraId="610E37E7" w14:textId="77777777" w:rsidR="00DC5FFB" w:rsidRDefault="00DC5FFB" w:rsidP="00DC5FFB">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798381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45153449" w14:textId="77777777" w:rsidR="00DC5FFB" w:rsidRDefault="00DC5FFB" w:rsidP="00DC5FFB">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59839B7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28F071B0" w14:textId="77777777" w:rsidR="00DC5FFB" w:rsidRPr="000760BB" w:rsidRDefault="00DC5FFB" w:rsidP="00DC5FFB">
      <w:pPr>
        <w:pStyle w:val="NormalBPBHEB"/>
      </w:pPr>
      <w:r>
        <w:t xml:space="preserve">The following are the </w:t>
      </w:r>
      <w:r w:rsidRPr="00DD1DB0">
        <w:t>key features of Amazon ECR</w:t>
      </w:r>
      <w:r>
        <w:t>:</w:t>
      </w:r>
    </w:p>
    <w:p w14:paraId="2B4622AA" w14:textId="77777777" w:rsidR="00DC5FFB" w:rsidRPr="000760BB" w:rsidRDefault="00DC5FFB" w:rsidP="00DC5FFB">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30" w:name="_Ref151455810"/>
      <w:sdt>
        <w:sdtPr>
          <w:id w:val="729735067"/>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bookmarkEnd w:id="30"/>
      <w:r w:rsidRPr="000760BB">
        <w:t>.</w:t>
      </w:r>
    </w:p>
    <w:p w14:paraId="3CAC904D" w14:textId="77777777" w:rsidR="00DC5FFB" w:rsidRPr="000760BB" w:rsidRDefault="00DC5FFB" w:rsidP="00DC5FFB">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4328AAD2" w14:textId="77777777" w:rsidR="00DC5FFB" w:rsidRPr="000760BB" w:rsidRDefault="00DC5FFB" w:rsidP="00DC5FFB">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31" w:name="_Ref151457769"/>
      <w:sdt>
        <w:sdtPr>
          <w:id w:val="-1533404708"/>
          <w:citation/>
        </w:sdtPr>
        <w:sdtContent>
          <w:r>
            <w:fldChar w:fldCharType="begin"/>
          </w:r>
          <w:r>
            <w:instrText xml:space="preserve"> CITATION bryant2017a \l 1033 </w:instrText>
          </w:r>
          <w:r>
            <w:fldChar w:fldCharType="separate"/>
          </w:r>
          <w:r>
            <w:rPr>
              <w:noProof/>
            </w:rPr>
            <w:t xml:space="preserve"> </w:t>
          </w:r>
          <w:r w:rsidRPr="00D34F43">
            <w:rPr>
              <w:noProof/>
            </w:rPr>
            <w:t>[79]</w:t>
          </w:r>
          <w:r>
            <w:fldChar w:fldCharType="end"/>
          </w:r>
        </w:sdtContent>
      </w:sdt>
      <w:bookmarkEnd w:id="31"/>
      <w:r w:rsidRPr="000760BB">
        <w:t>.</w:t>
      </w:r>
    </w:p>
    <w:p w14:paraId="0A2E13C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24B8A84F" w14:textId="77777777" w:rsidR="00DC5FFB" w:rsidRPr="000760BB" w:rsidRDefault="00DC5FFB" w:rsidP="00DC5FFB">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r>
        <w:t>:</w:t>
      </w:r>
    </w:p>
    <w:p w14:paraId="5B1DA654" w14:textId="77777777" w:rsidR="00DC5FFB" w:rsidRPr="000760BB" w:rsidRDefault="00DC5FFB" w:rsidP="00DC5FFB">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1B82D73C" w14:textId="77777777" w:rsidR="00DC5FFB" w:rsidRPr="000760BB" w:rsidRDefault="00DC5FFB" w:rsidP="00DC5FFB">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0587CFCC" w14:textId="77777777" w:rsidR="00DC5FFB" w:rsidRDefault="00DC5FFB" w:rsidP="00DC5FFB">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463B8506" w14:textId="77777777" w:rsidR="00DC5FFB" w:rsidRPr="000760BB" w:rsidRDefault="00DC5FFB" w:rsidP="00DC5FFB">
      <w:pPr>
        <w:pStyle w:val="NormalBPBHEB"/>
      </w:pPr>
      <w:r w:rsidRPr="002B1F8F">
        <w:lastRenderedPageBreak/>
        <w:t>Figure 7.12</w:t>
      </w:r>
      <w:r>
        <w:t xml:space="preserve"> below shows</w:t>
      </w:r>
      <w:r w:rsidRPr="002B1F8F">
        <w:t xml:space="preserve"> AWS Containers </w:t>
      </w:r>
      <w:r>
        <w:t>options by layer</w:t>
      </w:r>
    </w:p>
    <w:p w14:paraId="746B0EB1" w14:textId="77777777" w:rsidR="00DC5FFB" w:rsidRDefault="00DC5FFB" w:rsidP="00DC5FFB">
      <w:pPr>
        <w:pStyle w:val="FigureBPBHEB"/>
      </w:pPr>
      <w:r>
        <w:rPr>
          <w:noProof/>
        </w:rPr>
        <w:drawing>
          <wp:inline distT="0" distB="0" distL="0" distR="0" wp14:anchorId="747D255C" wp14:editId="696D4DF7">
            <wp:extent cx="5899047" cy="3028820"/>
            <wp:effectExtent l="0" t="0" r="6985" b="635"/>
            <wp:docPr id="20392819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81954" name="Picture 2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4A1FA27F" w14:textId="77777777" w:rsidR="00DC5FFB" w:rsidRPr="009A4DB6" w:rsidRDefault="00DC5FFB" w:rsidP="00DC5FFB">
      <w:pPr>
        <w:pStyle w:val="FigureCaptionBPBHEB"/>
      </w:pPr>
      <w:bookmarkStart w:id="32" w:name="_Hlk169707557"/>
      <w:commentRangeStart w:id="33"/>
      <w:commentRangeStart w:id="34"/>
      <w:r w:rsidRPr="00555FFB">
        <w:rPr>
          <w:b/>
          <w:bCs w:val="0"/>
        </w:rPr>
        <w:t>Figure</w:t>
      </w:r>
      <w:commentRangeEnd w:id="33"/>
      <w:r>
        <w:rPr>
          <w:rStyle w:val="CommentReference"/>
          <w:rFonts w:eastAsiaTheme="minorHAnsi" w:cstheme="minorBidi"/>
          <w:bCs w:val="0"/>
          <w:i w:val="0"/>
          <w:iCs w:val="0"/>
        </w:rPr>
        <w:commentReference w:id="33"/>
      </w:r>
      <w:commentRangeEnd w:id="34"/>
      <w:r>
        <w:rPr>
          <w:rStyle w:val="CommentReference"/>
          <w:rFonts w:eastAsiaTheme="minorHAnsi" w:cstheme="minorBidi"/>
          <w:bCs w:val="0"/>
          <w:i w:val="0"/>
          <w:iCs w:val="0"/>
        </w:rPr>
        <w:commentReference w:id="34"/>
      </w:r>
      <w:r w:rsidRPr="00555FFB">
        <w:rPr>
          <w:b/>
          <w:bCs w:val="0"/>
        </w:rPr>
        <w:t xml:space="preserv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12</w:t>
      </w:r>
      <w:r w:rsidRPr="00555FFB">
        <w:rPr>
          <w:b/>
          <w:bCs w:val="0"/>
        </w:rPr>
        <w:fldChar w:fldCharType="end"/>
      </w:r>
      <w:r w:rsidRPr="00555FFB">
        <w:rPr>
          <w:b/>
          <w:bCs w:val="0"/>
        </w:rPr>
        <w:t>:</w:t>
      </w:r>
      <w:r>
        <w:t xml:space="preserve"> AWS Containers (Amazon Web Services)</w:t>
      </w:r>
    </w:p>
    <w:bookmarkEnd w:id="32"/>
    <w:p w14:paraId="3AA9C84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ECR</w:t>
      </w:r>
    </w:p>
    <w:p w14:paraId="1E74A249" w14:textId="77777777" w:rsidR="00DC5FFB" w:rsidRPr="000760BB" w:rsidRDefault="00DC5FFB" w:rsidP="00DC5FFB">
      <w:pPr>
        <w:pStyle w:val="NormalBPBHEB"/>
      </w:pPr>
      <w:r>
        <w:t>The following are the benefits of using Amazon ECR</w:t>
      </w:r>
      <w:sdt>
        <w:sdtPr>
          <w:id w:val="1304508765"/>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r>
        <w:t xml:space="preserve">: </w:t>
      </w:r>
    </w:p>
    <w:p w14:paraId="7B828C3A" w14:textId="77777777" w:rsidR="00DC5FFB" w:rsidRPr="000760BB" w:rsidRDefault="00DC5FFB" w:rsidP="00DC5FFB">
      <w:pPr>
        <w:pStyle w:val="NormalBPBHEB"/>
        <w:numPr>
          <w:ilvl w:val="0"/>
          <w:numId w:val="91"/>
        </w:numPr>
      </w:pPr>
      <w:r w:rsidRPr="000760BB">
        <w:rPr>
          <w:b/>
          <w:bCs/>
        </w:rPr>
        <w:t>Ease of use:</w:t>
      </w:r>
      <w:r w:rsidRPr="000760BB">
        <w:t xml:space="preserve"> The seamless integration with other AWS services and Docker tools makes ECR easy to use for both novice and experienced container developers.</w:t>
      </w:r>
    </w:p>
    <w:p w14:paraId="5A4A98BC" w14:textId="77777777" w:rsidR="00DC5FFB" w:rsidRPr="000760BB" w:rsidRDefault="00DC5FFB" w:rsidP="00DC5FFB">
      <w:pPr>
        <w:pStyle w:val="NormalBPBHEB"/>
        <w:numPr>
          <w:ilvl w:val="0"/>
          <w:numId w:val="91"/>
        </w:numPr>
      </w:pPr>
      <w:r w:rsidRPr="000760BB">
        <w:rPr>
          <w:b/>
          <w:bCs/>
        </w:rPr>
        <w:t>Cost-efficiency:</w:t>
      </w:r>
      <w:r w:rsidRPr="000760BB">
        <w:t xml:space="preserve"> Amazon ECR follows a pay-as-you-go pricing model, ensuring that users only pay for the storage and data transfer associated with their container images.</w:t>
      </w:r>
    </w:p>
    <w:p w14:paraId="7AD25450" w14:textId="77777777" w:rsidR="00DC5FFB" w:rsidRPr="000760BB" w:rsidRDefault="00DC5FFB" w:rsidP="00DC5FFB">
      <w:pPr>
        <w:pStyle w:val="NormalBPBHEB"/>
        <w:numPr>
          <w:ilvl w:val="0"/>
          <w:numId w:val="91"/>
        </w:numPr>
      </w:pPr>
      <w:r w:rsidRPr="000760BB">
        <w:rPr>
          <w:b/>
          <w:bCs/>
        </w:rPr>
        <w:t>Comprehensive security:</w:t>
      </w:r>
      <w:r w:rsidRPr="000760BB">
        <w:t xml:space="preserve"> ECR provides fine-grained access control and integrates with AWS IAM for secure management of container image repositories.</w:t>
      </w:r>
    </w:p>
    <w:p w14:paraId="71F9701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094E9D25" w14:textId="77777777" w:rsidR="00DC5FFB" w:rsidRPr="000760BB" w:rsidRDefault="00DC5FFB" w:rsidP="00DC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7EF461F"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161D726" w14:textId="77777777" w:rsidR="00DC5FFB" w:rsidRDefault="00DC5FFB" w:rsidP="00DC5FFB">
      <w:pPr>
        <w:pStyle w:val="NormalBPBHEB"/>
      </w:pPr>
      <w:r w:rsidRPr="000760BB">
        <w:t xml:space="preserve">Amazon </w:t>
      </w:r>
      <w:r w:rsidRPr="00D63F56">
        <w:t>ECS</w:t>
      </w:r>
      <w:r w:rsidRPr="000760BB">
        <w:t xml:space="preserve"> is a fully managed container orchestration service provided by AWS. This section </w:t>
      </w:r>
      <w:r>
        <w:t xml:space="preserve">explains </w:t>
      </w:r>
      <w:r w:rsidRPr="000760BB">
        <w:t>the features, architecture, and use cases of ECS, highlighting its role in simplifying the deployment and management of containerized applications.</w:t>
      </w:r>
    </w:p>
    <w:p w14:paraId="4187960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lastRenderedPageBreak/>
        <w:t xml:space="preserve">Overview </w:t>
      </w:r>
    </w:p>
    <w:p w14:paraId="0992B654" w14:textId="77777777" w:rsidR="00DC5FFB" w:rsidRDefault="00DC5FFB" w:rsidP="00DC5FFB">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C6961B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ECS</w:t>
      </w:r>
    </w:p>
    <w:p w14:paraId="51D5D7CF" w14:textId="77777777" w:rsidR="00DC5FFB" w:rsidRPr="000760BB" w:rsidRDefault="00DC5FFB" w:rsidP="00DC5FFB">
      <w:pPr>
        <w:pStyle w:val="NormalBPBHEB"/>
      </w:pPr>
      <w:r>
        <w:t xml:space="preserve">Following are the </w:t>
      </w:r>
      <w:r w:rsidRPr="00DD1DB0">
        <w:t>key features of Amazon ECS</w:t>
      </w:r>
      <w:sdt>
        <w:sdtPr>
          <w:id w:val="1073542478"/>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r>
        <w:t>:</w:t>
      </w:r>
    </w:p>
    <w:p w14:paraId="13C4FA7E" w14:textId="77777777" w:rsidR="00DC5FFB" w:rsidRPr="000760BB" w:rsidRDefault="00DC5FFB" w:rsidP="00DC5FFB">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06CA6288" w14:textId="77777777" w:rsidR="00DC5FFB" w:rsidRPr="000760BB" w:rsidRDefault="00DC5FFB" w:rsidP="00DC5FFB">
      <w:pPr>
        <w:pStyle w:val="NormalBPBHEB"/>
        <w:numPr>
          <w:ilvl w:val="0"/>
          <w:numId w:val="92"/>
        </w:numPr>
      </w:pPr>
      <w:r w:rsidRPr="000760BB">
        <w:rPr>
          <w:b/>
          <w:bCs/>
        </w:rPr>
        <w:t>Integration with Elastic Load Balancing</w:t>
      </w:r>
      <w:r>
        <w:rPr>
          <w:b/>
          <w:bCs/>
        </w:rPr>
        <w:t xml:space="preserve"> (ELB)</w:t>
      </w:r>
      <w:r w:rsidRPr="000760BB">
        <w:rPr>
          <w:b/>
          <w:bCs/>
        </w:rPr>
        <w:t>:</w:t>
      </w:r>
      <w:r w:rsidRPr="000760BB">
        <w:t xml:space="preserve"> Seamless integration with ELB facilitates the distribution of incoming application traffic across multiple ECS containers.</w:t>
      </w:r>
    </w:p>
    <w:p w14:paraId="1D32BC12" w14:textId="77777777" w:rsidR="00DC5FFB" w:rsidRDefault="00DC5FFB" w:rsidP="00DC5FFB">
      <w:pPr>
        <w:pStyle w:val="NormalBPBHEB"/>
        <w:numPr>
          <w:ilvl w:val="0"/>
          <w:numId w:val="92"/>
        </w:numPr>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3E65CF03" w14:textId="77777777" w:rsidR="00DC5FFB" w:rsidRDefault="00DC5FFB" w:rsidP="00DC5FFB">
      <w:pPr>
        <w:keepNext/>
        <w:keepLines/>
        <w:spacing w:before="40" w:after="0"/>
        <w:outlineLvl w:val="1"/>
      </w:pPr>
      <w:r w:rsidRPr="00611C64">
        <w:rPr>
          <w:rFonts w:eastAsiaTheme="majorEastAsia" w:cstheme="majorBidi"/>
          <w:sz w:val="36"/>
          <w:szCs w:val="26"/>
        </w:rPr>
        <w:t xml:space="preserve">Amazon ECS </w:t>
      </w:r>
      <w:commentRangeStart w:id="35"/>
      <w:commentRangeStart w:id="36"/>
      <w:r w:rsidRPr="00611C64">
        <w:rPr>
          <w:rFonts w:eastAsiaTheme="majorEastAsia" w:cstheme="majorBidi"/>
          <w:sz w:val="36"/>
          <w:szCs w:val="26"/>
        </w:rPr>
        <w:t>Architecture</w:t>
      </w:r>
      <w:commentRangeEnd w:id="35"/>
      <w:r w:rsidRPr="00611C64">
        <w:rPr>
          <w:rFonts w:eastAsiaTheme="majorEastAsia" w:cstheme="majorBidi"/>
          <w:sz w:val="36"/>
          <w:szCs w:val="26"/>
        </w:rPr>
        <w:commentReference w:id="35"/>
      </w:r>
      <w:commentRangeEnd w:id="36"/>
      <w:r>
        <w:rPr>
          <w:rStyle w:val="CommentReference"/>
        </w:rPr>
        <w:commentReference w:id="36"/>
      </w:r>
    </w:p>
    <w:p w14:paraId="62C38313" w14:textId="77777777" w:rsidR="00DC5FFB" w:rsidRPr="00120A98" w:rsidRDefault="00DC5FFB" w:rsidP="00DC5FFB">
      <w:pPr>
        <w:pStyle w:val="NormalBPBHEB"/>
      </w:pPr>
      <w:r w:rsidRPr="00120A98">
        <w:t>Amazon Elastic Container Service (ECS) simplifies the deployment and management of containerized applications on AWS infrastructure. At its core, ECS</w:t>
      </w:r>
      <w:r>
        <w:t xml:space="preserve"> (refer to </w:t>
      </w:r>
      <w:r w:rsidRPr="000F73FD">
        <w:t>Figure 7.13</w:t>
      </w:r>
      <w:r>
        <w:t xml:space="preserve"> below) _</w:t>
      </w:r>
      <w:r w:rsidRPr="00120A98">
        <w:t xml:space="preserve"> allows users to run Docker containers across a managed cluster of EC2 instances or </w:t>
      </w:r>
      <w:proofErr w:type="spellStart"/>
      <w:r w:rsidRPr="00120A98">
        <w:t>Fargate</w:t>
      </w:r>
      <w:proofErr w:type="spellEnd"/>
      <w:r w:rsidRPr="00120A98">
        <w:t>, AWS's serverless compute engine for containers. This service abstracts the complexities of orchestrating containers, enabling developers to focus on application development and scalability rather than infrastructure management.</w:t>
      </w:r>
    </w:p>
    <w:p w14:paraId="018859B5" w14:textId="77777777" w:rsidR="00DC5FFB" w:rsidRPr="00120A98" w:rsidRDefault="00DC5FFB" w:rsidP="00DC5FFB">
      <w:pPr>
        <w:pStyle w:val="NormalBPBHEB"/>
      </w:pPr>
      <w:r w:rsidRPr="00120A98">
        <w:rPr>
          <w:b/>
          <w:bCs/>
        </w:rPr>
        <w:t>Components of Amazon ECS</w:t>
      </w:r>
    </w:p>
    <w:p w14:paraId="66E61426" w14:textId="77777777" w:rsidR="00DC5FFB" w:rsidRPr="00120A98" w:rsidRDefault="00DC5FFB" w:rsidP="00DC5FFB">
      <w:pPr>
        <w:pStyle w:val="NormalBPBHEB"/>
      </w:pPr>
      <w:r w:rsidRPr="00120A98">
        <w:t xml:space="preserve">Amazon ECS architecture revolves around several key components: clusters, tasks, and services. Clusters are logical groupings of EC2 instances or </w:t>
      </w:r>
      <w:proofErr w:type="spellStart"/>
      <w:r w:rsidRPr="00120A98">
        <w:t>Fargate</w:t>
      </w:r>
      <w:proofErr w:type="spellEnd"/>
      <w:r w:rsidRPr="00120A98">
        <w:t xml:space="preserv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239FD3C5" w14:textId="77777777" w:rsidR="00DC5FFB" w:rsidRPr="00120A98" w:rsidRDefault="00DC5FFB" w:rsidP="00DC5FFB">
      <w:pPr>
        <w:pStyle w:val="NormalBPBHEB"/>
      </w:pPr>
      <w:r w:rsidRPr="00120A98">
        <w:rPr>
          <w:b/>
          <w:bCs/>
        </w:rPr>
        <w:t>Scalability and Integration</w:t>
      </w:r>
    </w:p>
    <w:p w14:paraId="458BE2F7" w14:textId="77777777" w:rsidR="00DC5FFB" w:rsidRPr="00120A98" w:rsidRDefault="00DC5FFB" w:rsidP="00DC5FFB">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28EF2A0" w14:textId="77777777" w:rsidR="00DC5FFB" w:rsidRPr="00120A98" w:rsidRDefault="00DC5FFB" w:rsidP="00DC5FFB">
      <w:pPr>
        <w:pStyle w:val="NormalBPBHEB"/>
      </w:pPr>
      <w:r w:rsidRPr="00120A98">
        <w:rPr>
          <w:b/>
          <w:bCs/>
        </w:rPr>
        <w:lastRenderedPageBreak/>
        <w:t>Operational Simplicity and Benefits</w:t>
      </w:r>
    </w:p>
    <w:p w14:paraId="60FEB63F" w14:textId="77777777" w:rsidR="00DC5FFB" w:rsidRPr="00120A98" w:rsidRDefault="00DC5FFB" w:rsidP="00DC5FFB">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26A26BBA" w14:textId="77777777" w:rsidR="00DC5FFB" w:rsidRPr="008541CC" w:rsidRDefault="00DC5FFB" w:rsidP="00DC5FFB">
      <w:pPr>
        <w:pStyle w:val="NormalBPBHEB"/>
      </w:pPr>
    </w:p>
    <w:p w14:paraId="400B7412" w14:textId="77777777" w:rsidR="00DC5FFB" w:rsidRPr="008541CC" w:rsidRDefault="00DC5FFB" w:rsidP="00DC5FFB">
      <w:pPr>
        <w:pStyle w:val="NormalBPBHEB"/>
      </w:pPr>
      <w:r w:rsidRPr="008541CC">
        <w:rPr>
          <w:noProof/>
        </w:rPr>
        <w:drawing>
          <wp:inline distT="0" distB="0" distL="0" distR="0" wp14:anchorId="5FAE2775" wp14:editId="372CAD57">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1270A48B" w14:textId="77777777" w:rsidR="00DC5FFB" w:rsidRPr="008541CC" w:rsidRDefault="00DC5FFB" w:rsidP="00DC5FFB">
      <w:pPr>
        <w:pStyle w:val="NormalBPBHEB"/>
        <w:rPr>
          <w:bCs/>
          <w:i/>
          <w:iCs/>
        </w:rPr>
      </w:pPr>
      <w:bookmarkStart w:id="37"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38"/>
      <w:commentRangeStart w:id="39"/>
      <w:r w:rsidRPr="008541CC">
        <w:rPr>
          <w:bCs/>
          <w:i/>
          <w:iCs/>
        </w:rPr>
        <w:t>Services</w:t>
      </w:r>
      <w:commentRangeEnd w:id="38"/>
      <w:r w:rsidRPr="008541CC">
        <w:commentReference w:id="38"/>
      </w:r>
      <w:commentRangeEnd w:id="39"/>
      <w:r w:rsidRPr="008541CC">
        <w:commentReference w:id="39"/>
      </w:r>
      <w:r w:rsidRPr="008541CC">
        <w:rPr>
          <w:bCs/>
          <w:i/>
          <w:iCs/>
        </w:rPr>
        <w:t>)</w:t>
      </w:r>
    </w:p>
    <w:bookmarkEnd w:id="37"/>
    <w:p w14:paraId="06651F59" w14:textId="77777777" w:rsidR="00DC5FFB" w:rsidRDefault="00DC5FFB" w:rsidP="00DC5FFB">
      <w:pPr>
        <w:pStyle w:val="NormalBPBHEB"/>
      </w:pPr>
    </w:p>
    <w:p w14:paraId="70704B4E" w14:textId="77777777" w:rsidR="00DC5FFB" w:rsidRDefault="00DC5FFB" w:rsidP="00DC5FFB">
      <w:pPr>
        <w:pStyle w:val="NormalBPBHEB"/>
        <w:rPr>
          <w:b/>
          <w:bCs/>
        </w:rPr>
      </w:pPr>
      <w:r w:rsidRPr="004D1361">
        <w:rPr>
          <w:b/>
          <w:bCs/>
        </w:rPr>
        <w:t xml:space="preserve">Amazon ECS Architecture </w:t>
      </w:r>
      <w:r>
        <w:rPr>
          <w:b/>
          <w:bCs/>
        </w:rPr>
        <w:t xml:space="preserve">Core </w:t>
      </w:r>
      <w:r w:rsidRPr="004D1361">
        <w:rPr>
          <w:b/>
          <w:bCs/>
        </w:rPr>
        <w:t>Components</w:t>
      </w:r>
    </w:p>
    <w:p w14:paraId="1F05F576" w14:textId="77777777" w:rsidR="00DC5FFB" w:rsidRPr="00BE2C41" w:rsidRDefault="00DC5FFB" w:rsidP="00DC5FFB">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42A668BD" w14:textId="77777777" w:rsidR="00DC5FFB" w:rsidRPr="001C1369" w:rsidRDefault="00DC5FFB" w:rsidP="00DC5FFB">
      <w:pPr>
        <w:pStyle w:val="NormalBPBHEB"/>
      </w:pPr>
      <w:r w:rsidRPr="004D1361">
        <w:rPr>
          <w:b/>
          <w:bCs/>
        </w:rPr>
        <w:t xml:space="preserve">Clusters: </w:t>
      </w:r>
      <w:r w:rsidRPr="001C1369">
        <w:t xml:space="preserve">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w:t>
      </w:r>
      <w:proofErr w:type="spellStart"/>
      <w:r w:rsidRPr="001C1369">
        <w:t>Fargate</w:t>
      </w:r>
      <w:proofErr w:type="spellEnd"/>
      <w:r w:rsidRPr="001C1369">
        <w:t xml:space="preserve"> for serverless container deployments. By grouping instances together, ECS simplifies the management and scaling of containerized applications within a defined environment.</w:t>
      </w:r>
    </w:p>
    <w:p w14:paraId="050CEF55" w14:textId="77777777" w:rsidR="00DC5FFB" w:rsidRPr="004D1361" w:rsidRDefault="00DC5FFB" w:rsidP="00DC5FFB">
      <w:pPr>
        <w:pStyle w:val="NormalBPBHEB"/>
        <w:rPr>
          <w:b/>
          <w:bCs/>
        </w:rPr>
      </w:pPr>
      <w:r w:rsidRPr="004D1361">
        <w:rPr>
          <w:b/>
          <w:bCs/>
        </w:rPr>
        <w:lastRenderedPageBreak/>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464D18" w14:textId="77777777" w:rsidR="00DC5FFB" w:rsidRPr="001C1369" w:rsidRDefault="00DC5FFB" w:rsidP="00DC5FFB">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10087AE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 of Amazon ECS</w:t>
      </w:r>
    </w:p>
    <w:p w14:paraId="3060641C" w14:textId="77777777" w:rsidR="00DC5FFB" w:rsidRPr="000760BB" w:rsidRDefault="00DC5FFB" w:rsidP="00DC5FFB">
      <w:pPr>
        <w:pStyle w:val="NormalBPBHEB"/>
      </w:pPr>
      <w:r>
        <w:t>The following are the use cases of Amazon ECS</w:t>
      </w:r>
      <w:sdt>
        <w:sdtPr>
          <w:id w:val="1621111440"/>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r>
        <w:t>:</w:t>
      </w:r>
    </w:p>
    <w:p w14:paraId="7CED5EBC" w14:textId="77777777" w:rsidR="00DC5FFB" w:rsidRPr="000760BB" w:rsidRDefault="00DC5FFB" w:rsidP="00DC5FFB">
      <w:pPr>
        <w:pStyle w:val="NormalBPBHEB"/>
        <w:numPr>
          <w:ilvl w:val="0"/>
          <w:numId w:val="94"/>
        </w:numPr>
      </w:pPr>
      <w:r w:rsidRPr="000760BB">
        <w:rPr>
          <w:b/>
          <w:bCs/>
        </w:rPr>
        <w:t>Microservices architecture:</w:t>
      </w:r>
      <w:r w:rsidRPr="000760BB">
        <w:t xml:space="preserve"> ECS is well-suited for organizations adopting microservices architecture, providing efficient orchestration and scaling of individual microservices.</w:t>
      </w:r>
    </w:p>
    <w:p w14:paraId="395846F6" w14:textId="77777777" w:rsidR="00DC5FFB" w:rsidRPr="000760BB" w:rsidRDefault="00DC5FFB" w:rsidP="00DC5FFB">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AA71E2B" w14:textId="77777777" w:rsidR="00DC5FFB" w:rsidRPr="000760BB" w:rsidRDefault="00DC5FFB" w:rsidP="00DC5FFB">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fldChar w:fldCharType="begin"/>
          </w:r>
          <w:r>
            <w:instrText xml:space="preserve"> CITATION kulkarni2018a \l 1033 </w:instrText>
          </w:r>
          <w:r>
            <w:fldChar w:fldCharType="separate"/>
          </w:r>
          <w:r>
            <w:rPr>
              <w:noProof/>
            </w:rPr>
            <w:t xml:space="preserve"> </w:t>
          </w:r>
          <w:r w:rsidRPr="00D34F43">
            <w:rPr>
              <w:noProof/>
            </w:rPr>
            <w:t>[81]</w:t>
          </w:r>
          <w:r>
            <w:fldChar w:fldCharType="end"/>
          </w:r>
        </w:sdtContent>
      </w:sdt>
      <w:r w:rsidRPr="000760BB">
        <w:t>.</w:t>
      </w:r>
    </w:p>
    <w:p w14:paraId="483D001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ECS</w:t>
      </w:r>
    </w:p>
    <w:p w14:paraId="673902C3" w14:textId="77777777" w:rsidR="00DC5FFB" w:rsidRPr="000760BB" w:rsidRDefault="00DC5FFB" w:rsidP="00DC5FFB">
      <w:pPr>
        <w:pStyle w:val="NormalBPBHEB"/>
      </w:pPr>
      <w:r>
        <w:t>The following are the benefits of using Amazon ECS</w:t>
      </w:r>
      <w:sdt>
        <w:sdtPr>
          <w:id w:val="1605463251"/>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r>
        <w:t xml:space="preserve">: </w:t>
      </w:r>
    </w:p>
    <w:p w14:paraId="112BEA94" w14:textId="77777777" w:rsidR="00DC5FFB" w:rsidRPr="000760BB" w:rsidRDefault="00DC5FFB" w:rsidP="00DC5FFB">
      <w:pPr>
        <w:pStyle w:val="NormalBPBHEB"/>
        <w:numPr>
          <w:ilvl w:val="0"/>
          <w:numId w:val="95"/>
        </w:numPr>
      </w:pPr>
      <w:r w:rsidRPr="000760BB">
        <w:rPr>
          <w:b/>
          <w:bCs/>
        </w:rPr>
        <w:t>Cost-efficiency:</w:t>
      </w:r>
      <w:r w:rsidRPr="000760BB">
        <w:t xml:space="preserve"> ECS optimizes resource utilization, ensuring that users pay only for the compute capacity consumed by their containers</w:t>
      </w:r>
      <w:r>
        <w:fldChar w:fldCharType="begin"/>
      </w:r>
      <w:r>
        <w:instrText xml:space="preserve"> NOTEREF _Ref151457898 \f \h </w:instrText>
      </w:r>
      <w:r>
        <w:fldChar w:fldCharType="separate"/>
      </w:r>
      <w:r w:rsidRPr="00653FDB">
        <w:rPr>
          <w:rStyle w:val="FootnoteReference"/>
        </w:rPr>
        <w:t>9</w:t>
      </w:r>
      <w:r>
        <w:fldChar w:fldCharType="end"/>
      </w:r>
      <w:r w:rsidRPr="000760BB">
        <w:t>.</w:t>
      </w:r>
    </w:p>
    <w:p w14:paraId="5CD2ED48" w14:textId="77777777" w:rsidR="00DC5FFB" w:rsidRPr="000760BB" w:rsidRDefault="00DC5FFB" w:rsidP="00DC5FFB">
      <w:pPr>
        <w:pStyle w:val="NormalBPBHEB"/>
        <w:numPr>
          <w:ilvl w:val="0"/>
          <w:numId w:val="95"/>
        </w:numPr>
      </w:pPr>
      <w:r w:rsidRPr="000760BB">
        <w:rPr>
          <w:b/>
          <w:bCs/>
        </w:rPr>
        <w:t>Security:</w:t>
      </w:r>
      <w:r w:rsidRPr="000760BB">
        <w:t xml:space="preserve"> Integrated with AWS IAM, ECS provides secure management of containers and access control.</w:t>
      </w:r>
    </w:p>
    <w:p w14:paraId="22E5C1DE" w14:textId="77777777" w:rsidR="00DC5FFB" w:rsidRPr="008A5243" w:rsidRDefault="00DC5FFB" w:rsidP="00DC5FFB">
      <w:pPr>
        <w:pStyle w:val="NormalBPBHEB"/>
        <w:numPr>
          <w:ilvl w:val="0"/>
          <w:numId w:val="95"/>
        </w:numPr>
      </w:pPr>
      <w:r w:rsidRPr="00A2553C">
        <w:rPr>
          <w:b/>
          <w:bCs/>
        </w:rPr>
        <w:t>Operational simplicity:</w:t>
      </w:r>
      <w:r w:rsidRPr="00611C64">
        <w:rPr>
          <w:b/>
          <w:bCs/>
        </w:rPr>
        <w:t xml:space="preserve"> </w:t>
      </w:r>
      <w:r w:rsidRPr="00EF0FE8">
        <w:t>ECS abstracts infrastructure management complexities, allowing developers to focus on building and deploying applications.</w:t>
      </w:r>
    </w:p>
    <w:p w14:paraId="634B2BE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55E016FB" w14:textId="77777777" w:rsidR="00DC5FFB" w:rsidRDefault="00DC5FFB" w:rsidP="00DC5FFB">
      <w:pPr>
        <w:pStyle w:val="NormalBPBHEB"/>
      </w:pPr>
      <w:r w:rsidRPr="000760BB">
        <w:t>Amazon ECS seamlessly integrates with common DevOps tools, enabling developers to incorporate containerized applications into their continuous integration and continuous deployment pipelines.</w:t>
      </w:r>
    </w:p>
    <w:p w14:paraId="10DE81C3" w14:textId="77777777" w:rsidR="00DC5FFB" w:rsidRPr="000760BB" w:rsidRDefault="00DC5FFB" w:rsidP="00DC5FFB">
      <w:pPr>
        <w:pStyle w:val="Heading1BPBHEB"/>
      </w:pPr>
      <w:r w:rsidRPr="000760BB">
        <w:lastRenderedPageBreak/>
        <w:t>Amazon Elastic Kubernetes Service</w:t>
      </w:r>
    </w:p>
    <w:p w14:paraId="4324E2DE" w14:textId="77777777" w:rsidR="00DC5FFB" w:rsidRPr="000760BB" w:rsidRDefault="00DC5FFB" w:rsidP="00DC5FF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79202DF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62917730" w14:textId="77777777" w:rsidR="00DC5FFB" w:rsidRPr="000760BB" w:rsidRDefault="00DC5FFB" w:rsidP="00DC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0196477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of Amazon EKS</w:t>
      </w:r>
    </w:p>
    <w:p w14:paraId="7D40E164" w14:textId="77777777" w:rsidR="00DC5FFB" w:rsidRDefault="00DC5FFB" w:rsidP="00DC5FFB">
      <w:pPr>
        <w:pStyle w:val="NormalBPBHEB"/>
      </w:pPr>
      <w:r>
        <w:t>The following are the k</w:t>
      </w:r>
      <w:r w:rsidRPr="00C2444F">
        <w:t>ey features of Amazon EK</w:t>
      </w:r>
    </w:p>
    <w:p w14:paraId="3D13C3DF" w14:textId="77777777" w:rsidR="00DC5FFB" w:rsidRDefault="00DC5FFB" w:rsidP="00DC5FFB">
      <w:pPr>
        <w:pStyle w:val="NormalBPBHEB"/>
      </w:pPr>
      <w:r w:rsidRPr="006C1932">
        <w:t>Amazon Elastic Kubernetes Service (EKS)</w:t>
      </w:r>
      <w:sdt>
        <w:sdtPr>
          <w:id w:val="433631195"/>
          <w:citation/>
        </w:sdtPr>
        <w:sdtContent>
          <w:r>
            <w:fldChar w:fldCharType="begin"/>
          </w:r>
          <w:r>
            <w:instrText xml:space="preserve"> CITATION a2023k \l 1033 </w:instrText>
          </w:r>
          <w:r>
            <w:fldChar w:fldCharType="separate"/>
          </w:r>
          <w:r>
            <w:rPr>
              <w:noProof/>
            </w:rPr>
            <w:t xml:space="preserve"> </w:t>
          </w:r>
          <w:r w:rsidRPr="00D34F43">
            <w:rPr>
              <w:noProof/>
            </w:rPr>
            <w:t>[82]</w:t>
          </w:r>
          <w:r>
            <w:fldChar w:fldCharType="end"/>
          </w:r>
        </w:sdtContent>
      </w:sdt>
      <w:r>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3A4E21D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40"/>
      <w:commentRangeStart w:id="41"/>
      <w:r w:rsidRPr="00CD3D3F">
        <w:rPr>
          <w:rFonts w:eastAsiaTheme="majorEastAsia" w:cstheme="majorBidi"/>
          <w:sz w:val="36"/>
          <w:szCs w:val="26"/>
        </w:rPr>
        <w:t>Architecture</w:t>
      </w:r>
      <w:commentRangeEnd w:id="40"/>
      <w:r w:rsidRPr="00CD3D3F">
        <w:rPr>
          <w:rFonts w:eastAsiaTheme="majorEastAsia" w:cstheme="majorBidi"/>
          <w:sz w:val="36"/>
          <w:szCs w:val="26"/>
        </w:rPr>
        <w:commentReference w:id="40"/>
      </w:r>
      <w:commentRangeEnd w:id="41"/>
      <w:r w:rsidRPr="00CD3D3F">
        <w:rPr>
          <w:rFonts w:eastAsiaTheme="majorEastAsia" w:cstheme="majorBidi"/>
          <w:sz w:val="36"/>
          <w:szCs w:val="26"/>
        </w:rPr>
        <w:commentReference w:id="41"/>
      </w:r>
    </w:p>
    <w:p w14:paraId="62754185" w14:textId="77777777" w:rsidR="00DC5FFB" w:rsidRPr="00711F5B" w:rsidRDefault="00DC5FFB" w:rsidP="00DC5FFB">
      <w:pPr>
        <w:pStyle w:val="NormalBPBHEB"/>
      </w:pPr>
      <w:r w:rsidRPr="00711F5B">
        <w:t>Amazon Elastic Kubernetes Service (EKS) empowers organizations to efficiently deploy and manage Kubernetes clusters on AWS, leveraging robust infrastructure for scalable container orchestration.</w:t>
      </w:r>
    </w:p>
    <w:p w14:paraId="475F744A" w14:textId="77777777" w:rsidR="00DC5FFB" w:rsidRPr="00711F5B" w:rsidRDefault="00DC5FFB" w:rsidP="00DC5FF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33FD2715" w14:textId="77777777" w:rsidR="00DC5FFB" w:rsidRPr="006C1932" w:rsidRDefault="00DC5FFB" w:rsidP="00DC5FFB">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11D10F32" w14:textId="77777777" w:rsidR="00DC5FFB" w:rsidRPr="006C1932" w:rsidRDefault="00DC5FFB" w:rsidP="00DC5FFB">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w:t>
      </w:r>
      <w:proofErr w:type="spellStart"/>
      <w:r w:rsidRPr="006C1932">
        <w:t>kubelet</w:t>
      </w:r>
      <w:proofErr w:type="spellEnd"/>
      <w:r w:rsidRPr="006C1932">
        <w:t xml:space="preserve"> and </w:t>
      </w:r>
      <w:proofErr w:type="spellStart"/>
      <w:r w:rsidRPr="006C1932">
        <w:t>kube</w:t>
      </w:r>
      <w:proofErr w:type="spellEnd"/>
      <w:r w:rsidRPr="006C1932">
        <w:t>-proxy, and maintaining communication with the control plane. Worker nodes ensure the efficient deployment and operation of containerized workloads orchestrated by EKS.</w:t>
      </w:r>
    </w:p>
    <w:p w14:paraId="1C40BE58" w14:textId="77777777" w:rsidR="00DC5FFB" w:rsidRPr="006C1932" w:rsidRDefault="00DC5FFB" w:rsidP="00DC5FFB">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w:t>
      </w:r>
      <w:proofErr w:type="spellStart"/>
      <w:r w:rsidRPr="006C1932">
        <w:t>Fargate</w:t>
      </w:r>
      <w:proofErr w:type="spellEnd"/>
      <w:r w:rsidRPr="006C1932">
        <w:t xml:space="preserve">, offering flexibility in scaling and resource </w:t>
      </w:r>
      <w:r w:rsidRPr="006C1932">
        <w:lastRenderedPageBreak/>
        <w:t>allocation based on application requirements. EKS clusters enable organizations to harness the power of Kubernetes for scalable and resilient application deployment on AWS.</w:t>
      </w:r>
    </w:p>
    <w:p w14:paraId="7AD2ECE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cases of Amazon </w:t>
      </w:r>
      <w:commentRangeStart w:id="42"/>
      <w:commentRangeStart w:id="43"/>
      <w:r w:rsidRPr="00CD3D3F">
        <w:rPr>
          <w:rFonts w:eastAsiaTheme="majorEastAsia" w:cstheme="majorBidi"/>
          <w:sz w:val="36"/>
          <w:szCs w:val="26"/>
        </w:rPr>
        <w:t>EKS</w:t>
      </w:r>
      <w:commentRangeEnd w:id="42"/>
      <w:r w:rsidRPr="00CD3D3F">
        <w:rPr>
          <w:rFonts w:eastAsiaTheme="majorEastAsia" w:cstheme="majorBidi"/>
          <w:sz w:val="36"/>
          <w:szCs w:val="26"/>
        </w:rPr>
        <w:commentReference w:id="42"/>
      </w:r>
      <w:commentRangeEnd w:id="43"/>
      <w:r w:rsidRPr="00CD3D3F">
        <w:rPr>
          <w:rFonts w:eastAsiaTheme="majorEastAsia" w:cstheme="majorBidi"/>
          <w:sz w:val="36"/>
          <w:szCs w:val="26"/>
        </w:rPr>
        <w:commentReference w:id="43"/>
      </w:r>
    </w:p>
    <w:p w14:paraId="08D6C624" w14:textId="77777777" w:rsidR="00DC5FFB" w:rsidRPr="00BE2C41" w:rsidRDefault="00DC5FFB" w:rsidP="00DC5FFB">
      <w:pPr>
        <w:pStyle w:val="NormalBPBHEB"/>
        <w:ind w:left="360"/>
      </w:pPr>
      <w:r w:rsidRPr="00BE2C41">
        <w:t>Amazon EKS</w:t>
      </w:r>
      <w:r>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t xml:space="preserve"> Also, refer to </w:t>
      </w:r>
      <w:r w:rsidRPr="00332D5D">
        <w:rPr>
          <w:bCs/>
        </w:rPr>
        <w:t>Figure 7.</w:t>
      </w:r>
      <w:r w:rsidRPr="00332D5D">
        <w:rPr>
          <w:bCs/>
        </w:rPr>
        <w:fldChar w:fldCharType="begin"/>
      </w:r>
      <w:r w:rsidRPr="00332D5D">
        <w:rPr>
          <w:bCs/>
        </w:rPr>
        <w:instrText xml:space="preserve"> SEQ Figure \* ARABIC </w:instrText>
      </w:r>
      <w:r w:rsidRPr="00332D5D">
        <w:rPr>
          <w:bCs/>
        </w:rPr>
        <w:fldChar w:fldCharType="separate"/>
      </w:r>
      <w:r w:rsidRPr="00332D5D">
        <w:rPr>
          <w:bCs/>
          <w:noProof/>
        </w:rPr>
        <w:t>14</w:t>
      </w:r>
      <w:r w:rsidRPr="00332D5D">
        <w:rPr>
          <w:bCs/>
        </w:rPr>
        <w:fldChar w:fldCharType="end"/>
      </w:r>
      <w:r w:rsidRPr="00332D5D">
        <w:rPr>
          <w:bCs/>
        </w:rPr>
        <w:t xml:space="preserve"> below for a visualization of an</w:t>
      </w:r>
      <w:r>
        <w:rPr>
          <w:b/>
          <w:bCs/>
        </w:rPr>
        <w:t xml:space="preserve"> </w:t>
      </w:r>
      <w:r w:rsidRPr="007219E6">
        <w:t>Amazon EKS use case</w:t>
      </w:r>
      <w:r>
        <w:t xml:space="preserve"> example.</w:t>
      </w:r>
    </w:p>
    <w:p w14:paraId="327C085A" w14:textId="77777777" w:rsidR="00DC5FFB" w:rsidRPr="000760BB" w:rsidRDefault="00DC5FFB" w:rsidP="00DC5FFB">
      <w:pPr>
        <w:pStyle w:val="NormalBPBHEB"/>
        <w:numPr>
          <w:ilvl w:val="0"/>
          <w:numId w:val="98"/>
        </w:numPr>
      </w:pPr>
      <w:r w:rsidRPr="000760BB">
        <w:rPr>
          <w:b/>
          <w:bCs/>
        </w:rPr>
        <w:t>Microservices architecture:</w:t>
      </w:r>
      <w:r w:rsidRPr="000760BB">
        <w:t xml:space="preserve"> EKS is well-suited for organizations adopting microservices architecture, providing a flexible and scalable platform for managing containerized microservices.</w:t>
      </w:r>
    </w:p>
    <w:p w14:paraId="5B594427" w14:textId="77777777" w:rsidR="00DC5FFB" w:rsidRPr="000760BB" w:rsidRDefault="00DC5FFB" w:rsidP="00DC5FFB">
      <w:pPr>
        <w:pStyle w:val="NormalBPBHEB"/>
        <w:numPr>
          <w:ilvl w:val="0"/>
          <w:numId w:val="98"/>
        </w:numPr>
      </w:pPr>
      <w:r w:rsidRPr="000760BB">
        <w:rPr>
          <w:b/>
          <w:bCs/>
        </w:rPr>
        <w:t>Hybrid deployments:</w:t>
      </w:r>
      <w:r w:rsidRPr="000760BB">
        <w:t xml:space="preserve"> Organizations with hybrid cloud environments can use EKS to orchestrate containerized applications seamlessly across on-premises and cloud environments.</w:t>
      </w:r>
    </w:p>
    <w:p w14:paraId="0A9875BF" w14:textId="77777777" w:rsidR="00DC5FFB" w:rsidRDefault="00DC5FFB" w:rsidP="00DC5FFB">
      <w:pPr>
        <w:pStyle w:val="NormalBPBHEB"/>
        <w:numPr>
          <w:ilvl w:val="0"/>
          <w:numId w:val="98"/>
        </w:numPr>
      </w:pPr>
      <w:r w:rsidRPr="000760BB">
        <w:rPr>
          <w:b/>
          <w:bCs/>
        </w:rPr>
        <w:t>Multi-region deployments:</w:t>
      </w:r>
      <w:r w:rsidRPr="000760BB">
        <w:t xml:space="preserve"> EKS supports multi-region deployments, enabling organizations to deploy containerized applications across multiple AWS regions for enhanced </w:t>
      </w:r>
      <w:commentRangeStart w:id="44"/>
      <w:commentRangeStart w:id="45"/>
      <w:r w:rsidRPr="000760BB">
        <w:t>availability</w:t>
      </w:r>
      <w:commentRangeEnd w:id="44"/>
      <w:r>
        <w:rPr>
          <w:rStyle w:val="CommentReference"/>
          <w:rFonts w:eastAsiaTheme="minorHAnsi" w:cstheme="minorBidi"/>
        </w:rPr>
        <w:commentReference w:id="44"/>
      </w:r>
      <w:commentRangeEnd w:id="45"/>
      <w:r>
        <w:rPr>
          <w:rStyle w:val="CommentReference"/>
          <w:rFonts w:eastAsiaTheme="minorHAnsi" w:cstheme="minorBidi"/>
        </w:rPr>
        <w:commentReference w:id="45"/>
      </w:r>
      <w:r w:rsidRPr="000760BB">
        <w:t>.</w:t>
      </w:r>
    </w:p>
    <w:p w14:paraId="15E9D13E" w14:textId="77777777" w:rsidR="00DC5FFB" w:rsidRDefault="00DC5FFB" w:rsidP="00DC5FFB">
      <w:pPr>
        <w:pStyle w:val="FigureBPBHEB"/>
      </w:pPr>
      <w:r>
        <w:rPr>
          <w:noProof/>
        </w:rPr>
        <w:drawing>
          <wp:inline distT="0" distB="0" distL="0" distR="0" wp14:anchorId="4802B10E" wp14:editId="2154FF42">
            <wp:extent cx="5676900" cy="3103916"/>
            <wp:effectExtent l="0" t="0" r="0" b="1270"/>
            <wp:docPr id="2147170512" name="Picture 3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0512" name="Picture 39" descr="A diagram of a computer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460CFB7C" w14:textId="77777777" w:rsidR="00DC5FFB" w:rsidRPr="000760BB" w:rsidRDefault="00DC5FFB" w:rsidP="00DC5FFB">
      <w:pPr>
        <w:pStyle w:val="FigureCaptionBPBHEB"/>
      </w:pPr>
      <w:bookmarkStart w:id="46" w:name="_Hlk169709318"/>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Pr="00555FFB">
        <w:rPr>
          <w:b/>
          <w:bCs w:val="0"/>
        </w:rPr>
        <w:t>:</w:t>
      </w:r>
      <w:r>
        <w:t xml:space="preserve"> </w:t>
      </w:r>
      <w:r w:rsidRPr="007219E6">
        <w:t>Amazon EKS use case</w:t>
      </w:r>
      <w:r>
        <w:t xml:space="preserve"> </w:t>
      </w:r>
      <w:bookmarkEnd w:id="46"/>
      <w:r>
        <w:t>(AWS Whitepapers).</w:t>
      </w:r>
    </w:p>
    <w:p w14:paraId="7B189438" w14:textId="77777777" w:rsidR="00DC5FFB" w:rsidRDefault="00DC5FFB" w:rsidP="00DC5FFB">
      <w:pPr>
        <w:pStyle w:val="NormalBPBHEB"/>
      </w:pPr>
    </w:p>
    <w:p w14:paraId="78FB0FD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using Amazon EKS</w:t>
      </w:r>
    </w:p>
    <w:p w14:paraId="529ABF48" w14:textId="77777777" w:rsidR="00DC5FFB" w:rsidRPr="000760BB" w:rsidRDefault="00DC5FFB" w:rsidP="00DC5FFB">
      <w:pPr>
        <w:pStyle w:val="NormalBPBHEB"/>
      </w:pPr>
      <w:r>
        <w:t xml:space="preserve">The following are the </w:t>
      </w:r>
      <w:r w:rsidRPr="00A45D56">
        <w:t>benefits of using Amazon EKS</w:t>
      </w:r>
      <w:sdt>
        <w:sdtPr>
          <w:id w:val="1278909312"/>
          <w:citation/>
        </w:sdtPr>
        <w:sdtContent>
          <w:r>
            <w:fldChar w:fldCharType="begin"/>
          </w:r>
          <w:r>
            <w:instrText xml:space="preserve"> CITATION a2023k \l 1033 </w:instrText>
          </w:r>
          <w:r>
            <w:fldChar w:fldCharType="separate"/>
          </w:r>
          <w:r>
            <w:rPr>
              <w:noProof/>
            </w:rPr>
            <w:t xml:space="preserve"> </w:t>
          </w:r>
          <w:r w:rsidRPr="00D34F43">
            <w:rPr>
              <w:noProof/>
            </w:rPr>
            <w:t>[82]</w:t>
          </w:r>
          <w:r>
            <w:fldChar w:fldCharType="end"/>
          </w:r>
        </w:sdtContent>
      </w:sdt>
      <w:r>
        <w:t>:</w:t>
      </w:r>
    </w:p>
    <w:p w14:paraId="15A91ED3" w14:textId="77777777" w:rsidR="00DC5FFB" w:rsidRPr="000760BB" w:rsidRDefault="00DC5FFB" w:rsidP="00DC5FFB">
      <w:pPr>
        <w:pStyle w:val="NormalBPBHEB"/>
        <w:numPr>
          <w:ilvl w:val="0"/>
          <w:numId w:val="99"/>
        </w:numPr>
      </w:pPr>
      <w:r w:rsidRPr="000760BB">
        <w:rPr>
          <w:b/>
          <w:bCs/>
        </w:rPr>
        <w:lastRenderedPageBreak/>
        <w:t>Operational Efficiency:</w:t>
      </w:r>
      <w:r w:rsidRPr="000760BB">
        <w:t xml:space="preserve"> EKS automates the setup, scaling, and management of Kubernetes clusters, allowing users to focus on developing and deploying applications.</w:t>
      </w:r>
    </w:p>
    <w:p w14:paraId="14104D30" w14:textId="77777777" w:rsidR="00DC5FFB" w:rsidRPr="000760BB" w:rsidRDefault="00DC5FFB" w:rsidP="00DC5FFB">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506DD752" w14:textId="77777777" w:rsidR="00DC5FFB" w:rsidRDefault="00DC5FFB" w:rsidP="00DC5FFB">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0EA371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47"/>
      <w:commentRangeStart w:id="48"/>
      <w:r w:rsidRPr="00CD3D3F">
        <w:rPr>
          <w:rFonts w:eastAsiaTheme="majorEastAsia" w:cstheme="majorBidi"/>
          <w:sz w:val="36"/>
          <w:szCs w:val="26"/>
        </w:rPr>
        <w:t>workflow</w:t>
      </w:r>
      <w:commentRangeEnd w:id="47"/>
      <w:r w:rsidRPr="00CD3D3F">
        <w:rPr>
          <w:rFonts w:eastAsiaTheme="majorEastAsia" w:cstheme="majorBidi"/>
          <w:sz w:val="36"/>
          <w:szCs w:val="26"/>
        </w:rPr>
        <w:commentReference w:id="47"/>
      </w:r>
      <w:commentRangeEnd w:id="48"/>
      <w:r>
        <w:rPr>
          <w:rStyle w:val="CommentReference"/>
        </w:rPr>
        <w:commentReference w:id="48"/>
      </w:r>
    </w:p>
    <w:p w14:paraId="544F2539" w14:textId="77777777" w:rsidR="00DC5FFB" w:rsidRPr="00332D5D" w:rsidRDefault="00DC5FFB" w:rsidP="00DC5FFB">
      <w:pPr>
        <w:pStyle w:val="NormalBPBHEB"/>
      </w:pPr>
      <w:r w:rsidRPr="000760BB">
        <w:t>Amazon EKS integrates seamlessly with DevOps workflows, enabling developers to incorporate Kubernetes-based applications into their CI/CD pipelines.</w:t>
      </w:r>
      <w:r>
        <w:t xml:space="preserve"> </w:t>
      </w:r>
      <w:r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B53CF53" w14:textId="77777777" w:rsidR="00DC5FFB" w:rsidRPr="00332D5D" w:rsidRDefault="00DC5FFB" w:rsidP="00DC5FFB">
      <w:pPr>
        <w:pStyle w:val="NormalBPBHEB"/>
      </w:pPr>
      <w:r w:rsidRPr="00332D5D">
        <w:rPr>
          <w:b/>
          <w:bCs/>
        </w:rPr>
        <w:t>Continuous Integration (CI)</w:t>
      </w:r>
      <w:r w:rsidRPr="00332D5D">
        <w:t xml:space="preserve">: Amazon EKS integrates with CI tools such as Jenkins, GitLab CI/CD, and AWS </w:t>
      </w:r>
      <w:proofErr w:type="spellStart"/>
      <w:r w:rsidRPr="00332D5D">
        <w:t>CodePipeline</w:t>
      </w:r>
      <w:proofErr w:type="spellEnd"/>
      <w:r w:rsidRPr="00332D5D">
        <w:t>, enabling automated build, test, and deployment processes. CI pipelines can trigger Kubernetes deployments based on code commits, ensuring that new features and updates are deployed consistently and efficiently.</w:t>
      </w:r>
    </w:p>
    <w:p w14:paraId="59459844" w14:textId="77777777" w:rsidR="00DC5FFB" w:rsidRPr="00332D5D" w:rsidRDefault="00DC5FFB" w:rsidP="00DC5FFB">
      <w:pPr>
        <w:pStyle w:val="NormalBPBHEB"/>
      </w:pPr>
      <w:r w:rsidRPr="00332D5D">
        <w:rPr>
          <w:b/>
          <w:bCs/>
        </w:rPr>
        <w:t>Continuous Deployment (CD)</w:t>
      </w:r>
      <w:r w:rsidRPr="00332D5D">
        <w:t xml:space="preserve">: Leveraging Amazon EKS, organizations can automate the deployment of containerized applications across development, testing, and production environments. EKS integrates with tools like Helm for managing Kubernetes application packages and AWS </w:t>
      </w:r>
      <w:proofErr w:type="spellStart"/>
      <w:r w:rsidRPr="00332D5D">
        <w:t>CodeDeploy</w:t>
      </w:r>
      <w:proofErr w:type="spellEnd"/>
      <w:r w:rsidRPr="00332D5D">
        <w:t xml:space="preserve"> for flexible deployment strategies, including blue-green and rolling updates.</w:t>
      </w:r>
    </w:p>
    <w:p w14:paraId="5DEF3EF2" w14:textId="77777777" w:rsidR="00DC5FFB" w:rsidRPr="00332D5D" w:rsidRDefault="00DC5FFB" w:rsidP="00DC5FFB">
      <w:pPr>
        <w:pStyle w:val="NormalBPBHEB"/>
      </w:pPr>
      <w:r w:rsidRPr="00332D5D">
        <w:rPr>
          <w:b/>
          <w:bCs/>
        </w:rPr>
        <w:t>Infrastructure as Code (</w:t>
      </w:r>
      <w:proofErr w:type="spellStart"/>
      <w:r w:rsidRPr="00332D5D">
        <w:rPr>
          <w:b/>
          <w:bCs/>
        </w:rPr>
        <w:t>IaC</w:t>
      </w:r>
      <w:proofErr w:type="spellEnd"/>
      <w:r w:rsidRPr="00332D5D">
        <w:rPr>
          <w:b/>
          <w:bCs/>
        </w:rPr>
        <w:t>)</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3E4EA660" w14:textId="77777777" w:rsidR="00DC5FFB" w:rsidRPr="00332D5D" w:rsidRDefault="00DC5FFB" w:rsidP="00DC5FFB">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6A519042" w14:textId="77777777" w:rsidR="00DC5FFB" w:rsidRPr="00332D5D" w:rsidRDefault="00DC5FFB" w:rsidP="00DC5FFB">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56181695" w14:textId="77777777" w:rsidR="00DC5FFB" w:rsidRPr="00332D5D" w:rsidRDefault="00DC5FFB" w:rsidP="00DC5FFB">
      <w:pPr>
        <w:pStyle w:val="NormalBPBHEB"/>
      </w:pPr>
      <w:r w:rsidRPr="00332D5D">
        <w:rPr>
          <w:b/>
          <w:bCs/>
        </w:rPr>
        <w:lastRenderedPageBreak/>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75272D77" w14:textId="77777777" w:rsidR="00DC5FFB" w:rsidRPr="00332D5D" w:rsidRDefault="00DC5FFB" w:rsidP="00DC5FFB">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7B08182D" w14:textId="77777777" w:rsidR="00DC5FFB" w:rsidRPr="00332D5D" w:rsidRDefault="00DC5FFB" w:rsidP="00DC5FFB">
      <w:pPr>
        <w:pStyle w:val="NormalBPBHEB"/>
      </w:pPr>
      <w:r>
        <w:rPr>
          <w:b/>
          <w:bCs/>
        </w:rPr>
        <w:t>Summary</w:t>
      </w:r>
      <w:r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0094708F" w14:textId="77777777" w:rsidR="00DC5FFB" w:rsidRPr="000760BB" w:rsidRDefault="00DC5FFB" w:rsidP="00DC5FFB">
      <w:pPr>
        <w:pStyle w:val="Heading1BPBHEB"/>
      </w:pPr>
      <w:r w:rsidRPr="000760BB">
        <w:t xml:space="preserve">AWS App2Container </w:t>
      </w:r>
      <w:r>
        <w:t>and</w:t>
      </w:r>
      <w:r w:rsidRPr="000760BB">
        <w:t xml:space="preserve"> AWS Copilot</w:t>
      </w:r>
    </w:p>
    <w:p w14:paraId="59AEDB50" w14:textId="77777777" w:rsidR="00DC5FFB" w:rsidRDefault="00DC5FFB" w:rsidP="00DC5FFB">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242083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E56197E" w14:textId="77777777" w:rsidR="00DC5FFB" w:rsidRPr="000760BB" w:rsidRDefault="00DC5FFB" w:rsidP="00DC5FFB">
      <w:pPr>
        <w:pStyle w:val="NormalBPBHEB"/>
      </w:pPr>
      <w:r w:rsidRPr="00C06AB1">
        <w:t>A2C</w:t>
      </w:r>
      <w:r>
        <w:t xml:space="preserve"> </w:t>
      </w:r>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181CA1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of AWS App2Container</w:t>
      </w:r>
    </w:p>
    <w:p w14:paraId="1D7479AB" w14:textId="77777777" w:rsidR="00DC5FFB" w:rsidRPr="000760BB" w:rsidRDefault="00DC5FFB" w:rsidP="00DC5FFB">
      <w:pPr>
        <w:pStyle w:val="NormalBPBHEB"/>
      </w:pPr>
      <w:r>
        <w:t>The following are the key features of AWS App2Container:</w:t>
      </w:r>
    </w:p>
    <w:p w14:paraId="186C5197" w14:textId="77777777" w:rsidR="00DC5FFB" w:rsidRPr="000760BB" w:rsidRDefault="00DC5FFB" w:rsidP="00DC5FFB">
      <w:pPr>
        <w:pStyle w:val="NormalBPBHEB"/>
        <w:numPr>
          <w:ilvl w:val="0"/>
          <w:numId w:val="100"/>
        </w:numPr>
      </w:pPr>
      <w:r w:rsidRPr="000760BB">
        <w:rPr>
          <w:b/>
          <w:bCs/>
        </w:rPr>
        <w:t>Automated containerization:</w:t>
      </w:r>
      <w:r w:rsidRPr="000760BB">
        <w:t xml:space="preserve"> A2C automates the process of containerizing applications, reducing the manual effort and time required for migration</w:t>
      </w:r>
      <w:bookmarkStart w:id="49" w:name="_Ref151458798"/>
      <w:sdt>
        <w:sdtPr>
          <w:id w:val="-1830589791"/>
          <w:citation/>
        </w:sdtPr>
        <w:sdtContent>
          <w:r>
            <w:fldChar w:fldCharType="begin"/>
          </w:r>
          <w:r>
            <w:instrText xml:space="preserve"> CITATION a2023l \l 1033 </w:instrText>
          </w:r>
          <w:r>
            <w:fldChar w:fldCharType="separate"/>
          </w:r>
          <w:r>
            <w:rPr>
              <w:noProof/>
            </w:rPr>
            <w:t xml:space="preserve"> </w:t>
          </w:r>
          <w:r w:rsidRPr="00D34F43">
            <w:rPr>
              <w:noProof/>
            </w:rPr>
            <w:t>[83]</w:t>
          </w:r>
          <w:r>
            <w:fldChar w:fldCharType="end"/>
          </w:r>
        </w:sdtContent>
      </w:sdt>
      <w:bookmarkEnd w:id="49"/>
      <w:r w:rsidRPr="000760BB">
        <w:t>.</w:t>
      </w:r>
    </w:p>
    <w:p w14:paraId="0E82D7BD" w14:textId="77777777" w:rsidR="00DC5FFB" w:rsidRPr="000760BB" w:rsidRDefault="00DC5FFB" w:rsidP="00DC5FFB">
      <w:pPr>
        <w:pStyle w:val="NormalBPBHEB"/>
        <w:numPr>
          <w:ilvl w:val="0"/>
          <w:numId w:val="100"/>
        </w:numPr>
      </w:pPr>
      <w:r w:rsidRPr="000760BB">
        <w:rPr>
          <w:b/>
          <w:bCs/>
        </w:rPr>
        <w:t>Dependency analysis:</w:t>
      </w:r>
      <w:r w:rsidRPr="000760BB">
        <w:t xml:space="preserve"> The tool performs dependency analysis to identify application components and their interdependencies, ensuring a comprehensive containerization process.</w:t>
      </w:r>
    </w:p>
    <w:p w14:paraId="4C9B24E2" w14:textId="77777777" w:rsidR="00DC5FFB" w:rsidRPr="000760BB" w:rsidRDefault="00DC5FFB" w:rsidP="00DC5FFB">
      <w:pPr>
        <w:pStyle w:val="NormalBPBHEB"/>
        <w:numPr>
          <w:ilvl w:val="0"/>
          <w:numId w:val="100"/>
        </w:numPr>
      </w:pPr>
      <w:r w:rsidRPr="000760BB">
        <w:rPr>
          <w:b/>
          <w:bCs/>
        </w:rPr>
        <w:t>Container orchestration recommendations:</w:t>
      </w:r>
      <w:r w:rsidRPr="000760BB">
        <w:t xml:space="preserve"> A2C offers recommendations for container orchestration platforms, such as Amazon ECS or Kubernetes, based on the application's characteristics.</w:t>
      </w:r>
    </w:p>
    <w:p w14:paraId="76E2C6E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AWS Copilot</w:t>
      </w:r>
    </w:p>
    <w:p w14:paraId="74F616E2" w14:textId="77777777" w:rsidR="00DC5FFB" w:rsidRPr="000760BB" w:rsidRDefault="00DC5FFB" w:rsidP="00DC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1FD8E38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E9C61AA" w14:textId="77777777" w:rsidR="00DC5FFB" w:rsidRPr="000760BB" w:rsidRDefault="00DC5FFB" w:rsidP="00DC5FFB">
      <w:pPr>
        <w:pStyle w:val="NormalBPBHEB"/>
      </w:pPr>
      <w:r>
        <w:t xml:space="preserve">The following are the </w:t>
      </w:r>
      <w:r w:rsidRPr="00C06AB1">
        <w:t>key features of AWS Copilot</w:t>
      </w:r>
      <w:r>
        <w:t>:</w:t>
      </w:r>
    </w:p>
    <w:p w14:paraId="305BB17E" w14:textId="77777777" w:rsidR="00DC5FFB" w:rsidRPr="000760BB" w:rsidRDefault="00DC5FFB" w:rsidP="00DC5FFB">
      <w:pPr>
        <w:pStyle w:val="NormalBPBHEB"/>
        <w:numPr>
          <w:ilvl w:val="0"/>
          <w:numId w:val="101"/>
        </w:numPr>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50" w:name="_Ref151458853"/>
      <w:sdt>
        <w:sdtPr>
          <w:id w:val="69867531"/>
          <w:citation/>
        </w:sdtPr>
        <w:sdtContent>
          <w:r>
            <w:fldChar w:fldCharType="begin"/>
          </w:r>
          <w:r>
            <w:instrText xml:space="preserve"> CITATION a2023m \l 1033 </w:instrText>
          </w:r>
          <w:r>
            <w:fldChar w:fldCharType="separate"/>
          </w:r>
          <w:r>
            <w:rPr>
              <w:noProof/>
            </w:rPr>
            <w:t xml:space="preserve"> </w:t>
          </w:r>
          <w:r w:rsidRPr="00D34F43">
            <w:rPr>
              <w:noProof/>
            </w:rPr>
            <w:t>[84]</w:t>
          </w:r>
          <w:r>
            <w:fldChar w:fldCharType="end"/>
          </w:r>
        </w:sdtContent>
      </w:sdt>
      <w:bookmarkEnd w:id="50"/>
      <w:r w:rsidRPr="000760BB">
        <w:t>.</w:t>
      </w:r>
    </w:p>
    <w:p w14:paraId="48B4F67B" w14:textId="77777777" w:rsidR="00DC5FFB" w:rsidRPr="000760BB" w:rsidRDefault="00DC5FFB" w:rsidP="00DC5FFB">
      <w:pPr>
        <w:pStyle w:val="NormalBPBHEB"/>
        <w:numPr>
          <w:ilvl w:val="0"/>
          <w:numId w:val="101"/>
        </w:numPr>
      </w:pPr>
      <w:r w:rsidRPr="000760BB">
        <w:rPr>
          <w:b/>
          <w:bCs/>
        </w:rPr>
        <w:t>Automatic service scaling:</w:t>
      </w:r>
      <w:r w:rsidRPr="000760BB">
        <w:t xml:space="preserve"> Copilot automates the scaling of services based on defined scaling policies, ensuring optimal resource utilization.</w:t>
      </w:r>
    </w:p>
    <w:p w14:paraId="6160A001" w14:textId="77777777" w:rsidR="00DC5FFB" w:rsidRPr="00611C64" w:rsidRDefault="00DC5FFB" w:rsidP="00DC5FFB">
      <w:pPr>
        <w:pStyle w:val="NormalBPBHEB"/>
        <w:numPr>
          <w:ilvl w:val="0"/>
          <w:numId w:val="101"/>
        </w:numPr>
      </w:pPr>
      <w:r w:rsidRPr="00096522">
        <w:rPr>
          <w:b/>
          <w:bCs/>
        </w:rPr>
        <w:t>Integrated CI/CD pipelines:</w:t>
      </w:r>
      <w:r w:rsidRPr="00CD3D3F">
        <w:rPr>
          <w:b/>
          <w:bCs/>
        </w:rPr>
        <w:t xml:space="preserve"> </w:t>
      </w:r>
      <w:r w:rsidRPr="00611C64">
        <w:t>Copilot seamlessly integrates with CI/CD pipelines, facilitating continuous integration and deployment of containerized applications.</w:t>
      </w:r>
    </w:p>
    <w:p w14:paraId="52E71F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07B43D9A" w14:textId="77777777" w:rsidR="00DC5FFB" w:rsidRPr="000760BB" w:rsidRDefault="00DC5FFB" w:rsidP="00DC5FFB">
      <w:pPr>
        <w:pStyle w:val="NormalBPBHEB"/>
      </w:pPr>
      <w:r>
        <w:t>The following are the use cases</w:t>
      </w:r>
      <w:sdt>
        <w:sdtPr>
          <w:id w:val="1490834206"/>
          <w:citation/>
        </w:sdtPr>
        <w:sdtContent>
          <w:r>
            <w:fldChar w:fldCharType="begin"/>
          </w:r>
          <w:r>
            <w:instrText xml:space="preserve"> CITATION a2023m \l 1033 </w:instrText>
          </w:r>
          <w:r>
            <w:fldChar w:fldCharType="separate"/>
          </w:r>
          <w:r>
            <w:rPr>
              <w:noProof/>
            </w:rPr>
            <w:t xml:space="preserve"> </w:t>
          </w:r>
          <w:r w:rsidRPr="00D34F43">
            <w:rPr>
              <w:noProof/>
            </w:rPr>
            <w:t>[84]</w:t>
          </w:r>
          <w:r>
            <w:fldChar w:fldCharType="end"/>
          </w:r>
        </w:sdtContent>
      </w:sdt>
      <w:r>
        <w:t>:</w:t>
      </w:r>
    </w:p>
    <w:p w14:paraId="28ABEA94" w14:textId="77777777" w:rsidR="00DC5FFB" w:rsidRPr="000760BB" w:rsidRDefault="00DC5FFB" w:rsidP="00DC5FFB">
      <w:pPr>
        <w:pStyle w:val="NormalBPBHEB"/>
        <w:numPr>
          <w:ilvl w:val="0"/>
          <w:numId w:val="102"/>
        </w:numPr>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p>
    <w:p w14:paraId="6652FAFE" w14:textId="77777777" w:rsidR="00DC5FFB" w:rsidRPr="00611C64" w:rsidRDefault="00DC5FFB" w:rsidP="00DC5FFB">
      <w:pPr>
        <w:pStyle w:val="NormalBPBHEB"/>
        <w:numPr>
          <w:ilvl w:val="0"/>
          <w:numId w:val="102"/>
        </w:numPr>
      </w:pPr>
      <w:r w:rsidRPr="00096522">
        <w:rPr>
          <w:b/>
          <w:bCs/>
        </w:rPr>
        <w:t>Microservices architecture:</w:t>
      </w:r>
      <w:r w:rsidRPr="00611C64">
        <w:rPr>
          <w:b/>
          <w:bCs/>
        </w:rPr>
        <w:t xml:space="preserve"> </w:t>
      </w:r>
      <w:r w:rsidRPr="003D6C51">
        <w:t>Both tools support the adoption of microservices architecture, enabling developers to design, deploy, and manage individual services independently.</w:t>
      </w:r>
    </w:p>
    <w:p w14:paraId="1873CA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2D20DDE5" w14:textId="77777777" w:rsidR="00DC5FFB" w:rsidRPr="000760BB" w:rsidRDefault="00DC5FFB" w:rsidP="00DC5FFB">
      <w:pPr>
        <w:pStyle w:val="NormalBPBHEB"/>
      </w:pPr>
      <w:r>
        <w:t>The following are the benefits of AWS Copilot:</w:t>
      </w:r>
    </w:p>
    <w:p w14:paraId="60ED6C16" w14:textId="77777777" w:rsidR="00DC5FFB" w:rsidRPr="000760BB" w:rsidRDefault="00DC5FFB" w:rsidP="00DC5FFB">
      <w:pPr>
        <w:pStyle w:val="NormalBPBHEB"/>
        <w:numPr>
          <w:ilvl w:val="0"/>
          <w:numId w:val="103"/>
        </w:numPr>
      </w:pPr>
      <w:r w:rsidRPr="000760BB">
        <w:rPr>
          <w:b/>
          <w:bCs/>
        </w:rPr>
        <w:t>Accelerated migration:</w:t>
      </w:r>
      <w:r w:rsidRPr="000760BB">
        <w:t xml:space="preserve"> A2C accelerates the migration of existing applications to containers, providing a faster path to modernization.</w:t>
      </w:r>
    </w:p>
    <w:p w14:paraId="0F58764A" w14:textId="77777777" w:rsidR="00DC5FFB" w:rsidRPr="000760BB" w:rsidRDefault="00DC5FFB" w:rsidP="00DC5FFB">
      <w:pPr>
        <w:pStyle w:val="NormalBPBHEB"/>
        <w:numPr>
          <w:ilvl w:val="0"/>
          <w:numId w:val="103"/>
        </w:numPr>
      </w:pPr>
      <w:r w:rsidRPr="000760BB">
        <w:rPr>
          <w:b/>
          <w:bCs/>
        </w:rPr>
        <w:t>Simplified operations:</w:t>
      </w:r>
      <w:r w:rsidRPr="000760BB">
        <w:t xml:space="preserve"> Copilot simplifies operations by abstracting away the complexities of infrastructure management, allowing developers to focus on building features.</w:t>
      </w:r>
    </w:p>
    <w:p w14:paraId="4FBEB6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62758A43"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w:t>
      </w:r>
      <w:proofErr w:type="spellStart"/>
      <w:r w:rsidRPr="00555FFB">
        <w:rPr>
          <w:b/>
          <w:bCs/>
        </w:rPr>
        <w:t>IaC</w:t>
      </w:r>
      <w:proofErr w:type="spellEnd"/>
      <w:r w:rsidRPr="00555FFB">
        <w:rPr>
          <w:b/>
          <w:bCs/>
        </w:rPr>
        <w:t>)</w:t>
      </w:r>
      <w:r w:rsidRPr="000760BB">
        <w:t xml:space="preserve"> and supporting automation throughout the application lifecycle.</w:t>
      </w:r>
    </w:p>
    <w:p w14:paraId="5246141D" w14:textId="77777777" w:rsidR="00DC5FFB" w:rsidRPr="008E0507" w:rsidRDefault="00DC5FFB" w:rsidP="00DC5FFB">
      <w:pPr>
        <w:pStyle w:val="Heading1BPBHEB"/>
      </w:pPr>
      <w:commentRangeStart w:id="51"/>
      <w:r w:rsidRPr="008E0507">
        <w:lastRenderedPageBreak/>
        <w:t xml:space="preserve">AWS App2Container </w:t>
      </w:r>
      <w:r>
        <w:t xml:space="preserve">&amp; </w:t>
      </w:r>
      <w:r w:rsidRPr="008E0507">
        <w:t xml:space="preserve">AWS </w:t>
      </w:r>
      <w:proofErr w:type="spellStart"/>
      <w:r w:rsidRPr="008E0507">
        <w:t>Fargate</w:t>
      </w:r>
      <w:proofErr w:type="spellEnd"/>
      <w:r w:rsidRPr="008E0507">
        <w:t xml:space="preserve"> Integration</w:t>
      </w:r>
      <w:commentRangeEnd w:id="51"/>
      <w:r w:rsidRPr="008E0507">
        <w:commentReference w:id="51"/>
      </w:r>
    </w:p>
    <w:p w14:paraId="657E8C54" w14:textId="77777777" w:rsidR="00DC5FFB" w:rsidRDefault="00DC5FFB" w:rsidP="00DC5FFB">
      <w:pPr>
        <w:pStyle w:val="NormalBPBHEB"/>
      </w:pPr>
      <w:r w:rsidRPr="00A679B5">
        <w:t xml:space="preserve">AWS App2Container (A2C) and AWS </w:t>
      </w:r>
      <w:proofErr w:type="spellStart"/>
      <w:r w:rsidRPr="00A679B5">
        <w:t>Fargate</w:t>
      </w:r>
      <w:proofErr w:type="spellEnd"/>
      <w:r w:rsidRPr="00A679B5">
        <w:t xml:space="preserve"> combine to offer a seamless pathway for containerizing applications and deploying them onto AWS </w:t>
      </w:r>
      <w:proofErr w:type="spellStart"/>
      <w:r w:rsidRPr="00A679B5">
        <w:t>Fargate</w:t>
      </w:r>
      <w:proofErr w:type="spellEnd"/>
      <w:r w:rsidRPr="00A679B5">
        <w:t>. This section explores how these tools integrate to streamline container management effectively.</w:t>
      </w:r>
    </w:p>
    <w:p w14:paraId="42DA4CA8" w14:textId="77777777" w:rsidR="00DC5FFB" w:rsidRPr="006D09A0"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4BBB9036" w14:textId="77777777" w:rsidR="00DC5FFB" w:rsidRDefault="00DC5FFB" w:rsidP="00DC5FFB">
      <w:pPr>
        <w:pStyle w:val="NormalBPBHEB"/>
      </w:pPr>
      <w:r w:rsidRPr="005A4C96">
        <w:t xml:space="preserve">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w:t>
      </w:r>
      <w:proofErr w:type="spellStart"/>
      <w:r w:rsidRPr="005A4C96">
        <w:t>Fargate</w:t>
      </w:r>
      <w:proofErr w:type="spellEnd"/>
      <w:r w:rsidRPr="005A4C96">
        <w:t>.</w:t>
      </w:r>
    </w:p>
    <w:p w14:paraId="759856E2"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704A1230" w14:textId="77777777" w:rsidR="00DC5FFB" w:rsidRPr="00485D8D" w:rsidRDefault="00DC5FFB" w:rsidP="00DC5FFB">
      <w:pPr>
        <w:pStyle w:val="NormalBPBHEB"/>
      </w:pPr>
      <w:r w:rsidRPr="00485D8D">
        <w:t xml:space="preserve">AWS App2Container (A2C) analyzes existing applications, identifies dependencies, and generates Docker container images tailored for cloud deployment. It provides insights into container orchestration platforms, such as AWS </w:t>
      </w:r>
      <w:proofErr w:type="spellStart"/>
      <w:r w:rsidRPr="00485D8D">
        <w:t>Fargate</w:t>
      </w:r>
      <w:proofErr w:type="spellEnd"/>
      <w:r w:rsidRPr="00485D8D">
        <w:t>, optimizing the containerization process for AWS environments.</w:t>
      </w:r>
    </w:p>
    <w:p w14:paraId="64A89F77" w14:textId="77777777" w:rsidR="00DC5FFB" w:rsidRPr="00A2522E" w:rsidRDefault="00DC5FFB" w:rsidP="00DC5FFB">
      <w:pPr>
        <w:pStyle w:val="NormalBPBHEB"/>
      </w:pPr>
      <w:r w:rsidRPr="00A2522E">
        <w:rPr>
          <w:b/>
          <w:bCs/>
        </w:rPr>
        <w:t>Key Steps in A2C Containerization</w:t>
      </w:r>
    </w:p>
    <w:p w14:paraId="33FA84F4" w14:textId="77777777" w:rsidR="00DC5FFB" w:rsidRPr="00A2522E" w:rsidRDefault="00DC5FFB" w:rsidP="00DC5FFB">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2CCB4D9F" w14:textId="77777777" w:rsidR="00DC5FFB" w:rsidRPr="00A2522E" w:rsidRDefault="00DC5FFB" w:rsidP="00DC5FFB">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0E6DA375" w14:textId="77777777" w:rsidR="00DC5FFB" w:rsidRDefault="00DC5FFB" w:rsidP="00DC5FFB">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w:t>
      </w:r>
      <w:proofErr w:type="spellStart"/>
      <w:r w:rsidRPr="00A2522E">
        <w:t>Fargate</w:t>
      </w:r>
      <w:proofErr w:type="spellEnd"/>
      <w:r w:rsidRPr="00A2522E">
        <w:t xml:space="preserve"> [85].</w:t>
      </w:r>
    </w:p>
    <w:p w14:paraId="1F24790D"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AWS </w:t>
      </w:r>
      <w:proofErr w:type="spellStart"/>
      <w:r w:rsidRPr="005A4C96">
        <w:rPr>
          <w:rFonts w:eastAsiaTheme="majorEastAsia" w:cstheme="majorBidi"/>
          <w:sz w:val="36"/>
          <w:szCs w:val="26"/>
        </w:rPr>
        <w:t>Fargate</w:t>
      </w:r>
      <w:proofErr w:type="spellEnd"/>
    </w:p>
    <w:p w14:paraId="5544AE61" w14:textId="77777777" w:rsidR="00DC5FFB" w:rsidRDefault="00DC5FFB" w:rsidP="00DC5FFB">
      <w:pPr>
        <w:pStyle w:val="NormalBPBHEB"/>
      </w:pPr>
      <w:r>
        <w:t xml:space="preserve">AWS </w:t>
      </w:r>
      <w:proofErr w:type="spellStart"/>
      <w:r>
        <w:t>Fargate</w:t>
      </w:r>
      <w:proofErr w:type="spellEnd"/>
      <w:r>
        <w:t xml:space="preserve"> provides a serverless compute engine for running containers, eliminating the need for managing infrastructure. It supports seamless deployment of containerized applications by handling server provisioning, scaling, and resource management automatically.</w:t>
      </w:r>
    </w:p>
    <w:p w14:paraId="46E2A41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Overview of AWS </w:t>
      </w:r>
      <w:proofErr w:type="spellStart"/>
      <w:r w:rsidRPr="005A4C96">
        <w:rPr>
          <w:rFonts w:eastAsiaTheme="majorEastAsia" w:cstheme="majorBidi"/>
          <w:sz w:val="36"/>
          <w:szCs w:val="26"/>
        </w:rPr>
        <w:t>Fargate</w:t>
      </w:r>
      <w:proofErr w:type="spellEnd"/>
    </w:p>
    <w:p w14:paraId="7FBDF2EC" w14:textId="77777777" w:rsidR="00DC5FFB" w:rsidRDefault="00DC5FFB" w:rsidP="00DC5FFB">
      <w:pPr>
        <w:pStyle w:val="NormalBPBHEB"/>
      </w:pPr>
      <w:r>
        <w:t xml:space="preserve">AWS </w:t>
      </w:r>
      <w:proofErr w:type="spellStart"/>
      <w:r>
        <w:t>Fargate</w:t>
      </w:r>
      <w:proofErr w:type="spellEnd"/>
      <w:r>
        <w:t xml:space="preserve"> offers a serverless environment for deploying containers, abstracting infrastructure management and optimizing resource allocation based on application demand. Developers define task configurations and service requirements, leaving AWS </w:t>
      </w:r>
      <w:proofErr w:type="spellStart"/>
      <w:r>
        <w:t>Fargate</w:t>
      </w:r>
      <w:proofErr w:type="spellEnd"/>
      <w:r>
        <w:t xml:space="preserve"> to manage deployment and scaling.</w:t>
      </w:r>
    </w:p>
    <w:p w14:paraId="351D4F81" w14:textId="77777777" w:rsidR="00DC5FFB" w:rsidRPr="005B7B30" w:rsidRDefault="00DC5FFB" w:rsidP="00DC5FFB">
      <w:pPr>
        <w:pStyle w:val="NormalBPBHEB"/>
      </w:pPr>
      <w:r w:rsidRPr="005B7B30">
        <w:rPr>
          <w:b/>
          <w:bCs/>
        </w:rPr>
        <w:t xml:space="preserve">Key Steps in Deploying on AWS </w:t>
      </w:r>
      <w:proofErr w:type="spellStart"/>
      <w:r w:rsidRPr="005B7B30">
        <w:rPr>
          <w:b/>
          <w:bCs/>
        </w:rPr>
        <w:t>Fargate</w:t>
      </w:r>
      <w:proofErr w:type="spellEnd"/>
    </w:p>
    <w:p w14:paraId="407FE6CC" w14:textId="77777777" w:rsidR="00DC5FFB" w:rsidRPr="005B7B30" w:rsidRDefault="00DC5FFB" w:rsidP="00DC5FFB">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05C5FF46" w14:textId="77777777" w:rsidR="00DC5FFB" w:rsidRPr="005B7B30" w:rsidRDefault="00DC5FFB" w:rsidP="00DC5FFB">
      <w:pPr>
        <w:pStyle w:val="NormalBPBHEB"/>
        <w:numPr>
          <w:ilvl w:val="0"/>
          <w:numId w:val="148"/>
        </w:numPr>
      </w:pPr>
      <w:r w:rsidRPr="005B7B30">
        <w:rPr>
          <w:b/>
          <w:bCs/>
        </w:rPr>
        <w:lastRenderedPageBreak/>
        <w:t>Service Configuration:</w:t>
      </w:r>
      <w:r w:rsidRPr="005B7B30">
        <w:t xml:space="preserve"> Specify the desired number of tasks (containers) and their operational states, ensuring continuous availability and scalability.</w:t>
      </w:r>
    </w:p>
    <w:p w14:paraId="17DEC7C5" w14:textId="77777777" w:rsidR="00DC5FFB" w:rsidRPr="005B7B30" w:rsidRDefault="00DC5FFB" w:rsidP="00DC5FFB">
      <w:pPr>
        <w:pStyle w:val="NormalBPBHEB"/>
        <w:numPr>
          <w:ilvl w:val="0"/>
          <w:numId w:val="148"/>
        </w:numPr>
      </w:pPr>
      <w:r w:rsidRPr="005B7B30">
        <w:rPr>
          <w:b/>
          <w:bCs/>
        </w:rPr>
        <w:t>Deployment Orchestration:</w:t>
      </w:r>
      <w:r w:rsidRPr="005B7B30">
        <w:t xml:space="preserve"> AWS </w:t>
      </w:r>
      <w:proofErr w:type="spellStart"/>
      <w:r w:rsidRPr="005B7B30">
        <w:t>Fargate</w:t>
      </w:r>
      <w:proofErr w:type="spellEnd"/>
      <w:r w:rsidRPr="005B7B30">
        <w:t xml:space="preserve"> orchestrates the deployment, scaling, and monitoring of containers, simplifying operational tasks for developers.</w:t>
      </w:r>
    </w:p>
    <w:p w14:paraId="58A291E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 xml:space="preserve">Integration of AWS App2Container &amp; AWS </w:t>
      </w:r>
      <w:proofErr w:type="spellStart"/>
      <w:r w:rsidRPr="005A4C96">
        <w:rPr>
          <w:rFonts w:eastAsiaTheme="majorEastAsia" w:cstheme="majorBidi"/>
          <w:sz w:val="36"/>
          <w:szCs w:val="26"/>
        </w:rPr>
        <w:t>Fargate</w:t>
      </w:r>
      <w:proofErr w:type="spellEnd"/>
    </w:p>
    <w:p w14:paraId="6FC433BD" w14:textId="77777777" w:rsidR="00DC5FFB" w:rsidRPr="00BB56E0" w:rsidRDefault="00DC5FFB" w:rsidP="00DC5FFB">
      <w:pPr>
        <w:keepNext/>
        <w:keepLines/>
        <w:spacing w:before="40" w:after="0"/>
        <w:outlineLvl w:val="1"/>
        <w:rPr>
          <w:rFonts w:eastAsia="Palatino Linotype" w:cs="Palatino Linotype"/>
        </w:rPr>
      </w:pPr>
      <w:r w:rsidRPr="00BB56E0">
        <w:rPr>
          <w:rFonts w:eastAsia="Palatino Linotype" w:cs="Palatino Linotype"/>
        </w:rPr>
        <w:t xml:space="preserve">Combining AWS App2Container with AWS </w:t>
      </w:r>
      <w:proofErr w:type="spellStart"/>
      <w:r w:rsidRPr="00BB56E0">
        <w:rPr>
          <w:rFonts w:eastAsia="Palatino Linotype" w:cs="Palatino Linotype"/>
        </w:rPr>
        <w:t>Fargate</w:t>
      </w:r>
      <w:proofErr w:type="spellEnd"/>
      <w:r w:rsidRPr="00BB56E0">
        <w:rPr>
          <w:rFonts w:eastAsia="Palatino Linotype" w:cs="Palatino Linotype"/>
        </w:rPr>
        <w:t xml:space="preserve"> offers a streamlined approach to container management and deployment:</w:t>
      </w:r>
    </w:p>
    <w:p w14:paraId="5501DE48"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w:t>
      </w:r>
      <w:proofErr w:type="spellStart"/>
      <w:r w:rsidRPr="00BB56E0">
        <w:rPr>
          <w:rFonts w:eastAsia="Palatino Linotype" w:cs="Palatino Linotype"/>
        </w:rPr>
        <w:t>Fargate</w:t>
      </w:r>
      <w:proofErr w:type="spellEnd"/>
      <w:r w:rsidRPr="00BB56E0">
        <w:rPr>
          <w:rFonts w:eastAsia="Palatino Linotype" w:cs="Palatino Linotype"/>
        </w:rPr>
        <w:t>, optimizing the transition with minimal configuration overhead.</w:t>
      </w:r>
    </w:p>
    <w:p w14:paraId="43B95D7A"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w:t>
      </w:r>
      <w:proofErr w:type="spellStart"/>
      <w:r w:rsidRPr="00BB56E0">
        <w:rPr>
          <w:rFonts w:eastAsia="Palatino Linotype" w:cs="Palatino Linotype"/>
        </w:rPr>
        <w:t>Fargate</w:t>
      </w:r>
      <w:proofErr w:type="spellEnd"/>
      <w:r w:rsidRPr="00BB56E0">
        <w:rPr>
          <w:rFonts w:eastAsia="Palatino Linotype" w:cs="Palatino Linotype"/>
        </w:rPr>
        <w:t xml:space="preserve"> automates infrastructure management, enabling developers to focus on application logic rather than operational tasks.</w:t>
      </w:r>
    </w:p>
    <w:p w14:paraId="3943EBAF"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7DB574A8" w14:textId="77777777" w:rsidR="00DC5FFB" w:rsidRPr="007101C9" w:rsidRDefault="00DC5FFB" w:rsidP="00DC5FFB">
      <w:pPr>
        <w:pStyle w:val="NormalBPBHEB"/>
        <w:rPr>
          <w:rFonts w:eastAsiaTheme="majorEastAsia" w:cstheme="majorBidi"/>
          <w:sz w:val="36"/>
          <w:szCs w:val="26"/>
        </w:rPr>
      </w:pPr>
      <w:r w:rsidRPr="007101C9">
        <w:rPr>
          <w:rFonts w:eastAsiaTheme="majorEastAsia" w:cstheme="majorBidi"/>
          <w:sz w:val="36"/>
          <w:szCs w:val="26"/>
        </w:rPr>
        <w:t xml:space="preserve">Benefits of AWS </w:t>
      </w:r>
      <w:proofErr w:type="spellStart"/>
      <w:r w:rsidRPr="007101C9">
        <w:rPr>
          <w:rFonts w:eastAsiaTheme="majorEastAsia" w:cstheme="majorBidi"/>
          <w:sz w:val="36"/>
          <w:szCs w:val="26"/>
        </w:rPr>
        <w:t>Fargate</w:t>
      </w:r>
      <w:proofErr w:type="spellEnd"/>
      <w:r w:rsidRPr="007101C9">
        <w:rPr>
          <w:rFonts w:eastAsiaTheme="majorEastAsia" w:cstheme="majorBidi"/>
          <w:sz w:val="36"/>
          <w:szCs w:val="26"/>
        </w:rPr>
        <w:t xml:space="preserve"> Integration</w:t>
      </w:r>
    </w:p>
    <w:p w14:paraId="35495A4D" w14:textId="77777777" w:rsidR="00DC5FFB" w:rsidRPr="00E007B7" w:rsidRDefault="00DC5FFB" w:rsidP="00DC5FFB">
      <w:pPr>
        <w:pStyle w:val="NormalBPBHEB"/>
        <w:ind w:left="360"/>
      </w:pPr>
      <w:r w:rsidRPr="00E007B7">
        <w:t xml:space="preserve">Integrating AWS App2Container with AWS </w:t>
      </w:r>
      <w:proofErr w:type="spellStart"/>
      <w:r w:rsidRPr="00E007B7">
        <w:t>Fargate</w:t>
      </w:r>
      <w:proofErr w:type="spellEnd"/>
      <w:r w:rsidRPr="00E007B7">
        <w:t xml:space="preserve"> brings several benefits:</w:t>
      </w:r>
    </w:p>
    <w:p w14:paraId="5A1A0CD2" w14:textId="77777777" w:rsidR="00DC5FFB" w:rsidRPr="00E007B7" w:rsidRDefault="00DC5FFB" w:rsidP="00DC5FFB">
      <w:pPr>
        <w:pStyle w:val="NormalBPBHEB"/>
        <w:numPr>
          <w:ilvl w:val="0"/>
          <w:numId w:val="145"/>
        </w:numPr>
      </w:pPr>
      <w:r w:rsidRPr="00E007B7">
        <w:rPr>
          <w:b/>
          <w:bCs/>
        </w:rPr>
        <w:t>Serverless Container Orchestration:</w:t>
      </w:r>
      <w:r w:rsidRPr="00E007B7">
        <w:t xml:space="preserve"> AWS </w:t>
      </w:r>
      <w:proofErr w:type="spellStart"/>
      <w:r w:rsidRPr="00E007B7">
        <w:t>Fargate's</w:t>
      </w:r>
      <w:proofErr w:type="spellEnd"/>
      <w:r w:rsidRPr="00E007B7">
        <w:t xml:space="preserve"> serverless architecture eliminates the need to manage underlying servers, providing a truly serverless experience for container orchestration.</w:t>
      </w:r>
    </w:p>
    <w:p w14:paraId="346AADC1" w14:textId="77777777" w:rsidR="00DC5FFB" w:rsidRPr="00E007B7" w:rsidRDefault="00DC5FFB" w:rsidP="00DC5FFB">
      <w:pPr>
        <w:pStyle w:val="NormalBPBHEB"/>
        <w:numPr>
          <w:ilvl w:val="0"/>
          <w:numId w:val="145"/>
        </w:numPr>
      </w:pPr>
      <w:r w:rsidRPr="00E007B7">
        <w:rPr>
          <w:b/>
          <w:bCs/>
        </w:rPr>
        <w:t>Resource Optimization:</w:t>
      </w:r>
      <w:r w:rsidRPr="00E007B7">
        <w:t xml:space="preserve"> </w:t>
      </w:r>
      <w:proofErr w:type="spellStart"/>
      <w:r w:rsidRPr="00E007B7">
        <w:t>Fargate</w:t>
      </w:r>
      <w:proofErr w:type="spellEnd"/>
      <w:r w:rsidRPr="00E007B7">
        <w:t xml:space="preserve"> automatically scales resources based on application demand, optimizing resource allocation and enhancing cost efficiency.</w:t>
      </w:r>
    </w:p>
    <w:p w14:paraId="7B989A4E" w14:textId="77777777" w:rsidR="00DC5FFB" w:rsidRPr="00E007B7" w:rsidRDefault="00DC5FFB" w:rsidP="00DC5FFB">
      <w:pPr>
        <w:pStyle w:val="NormalBPBHEB"/>
        <w:numPr>
          <w:ilvl w:val="0"/>
          <w:numId w:val="145"/>
        </w:numPr>
      </w:pPr>
      <w:r w:rsidRPr="00E007B7">
        <w:rPr>
          <w:b/>
          <w:bCs/>
        </w:rPr>
        <w:t>Simplified Operations:</w:t>
      </w:r>
      <w:r w:rsidRPr="00E007B7">
        <w:t xml:space="preserve"> Combining A2C with AWS </w:t>
      </w:r>
      <w:proofErr w:type="spellStart"/>
      <w:r w:rsidRPr="00E007B7">
        <w:t>Fargate</w:t>
      </w:r>
      <w:proofErr w:type="spellEnd"/>
      <w:r w:rsidRPr="00E007B7">
        <w:t xml:space="preserve"> simplifies the containerization and deployment processes, reducing operational complexities for developers.</w:t>
      </w:r>
    </w:p>
    <w:p w14:paraId="28649055"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3501D93B" w14:textId="77777777" w:rsidR="00DC5FFB" w:rsidRPr="00E007B7" w:rsidRDefault="00DC5FFB" w:rsidP="00DC5FFB">
      <w:pPr>
        <w:pStyle w:val="NormalBPBHEB"/>
        <w:ind w:left="360"/>
      </w:pPr>
      <w:r w:rsidRPr="00E007B7">
        <w:t xml:space="preserve">The integration of A2C and AWS </w:t>
      </w:r>
      <w:proofErr w:type="spellStart"/>
      <w:r w:rsidRPr="00E007B7">
        <w:t>Fargate</w:t>
      </w:r>
      <w:proofErr w:type="spellEnd"/>
      <w:r w:rsidRPr="00E007B7">
        <w:t xml:space="preserve"> is beneficial for:</w:t>
      </w:r>
    </w:p>
    <w:p w14:paraId="22F789CC" w14:textId="77777777" w:rsidR="00DC5FFB" w:rsidRPr="00E007B7" w:rsidRDefault="00DC5FFB" w:rsidP="00DC5FFB">
      <w:pPr>
        <w:pStyle w:val="NormalBPBHEB"/>
        <w:numPr>
          <w:ilvl w:val="0"/>
          <w:numId w:val="146"/>
        </w:numPr>
      </w:pPr>
      <w:r w:rsidRPr="00E007B7">
        <w:rPr>
          <w:b/>
          <w:bCs/>
        </w:rPr>
        <w:t>Microservices Architecture:</w:t>
      </w:r>
      <w:r w:rsidRPr="00E007B7">
        <w:t xml:space="preserve"> Organizations adopting microservices architectures can leverage A2C and </w:t>
      </w:r>
      <w:proofErr w:type="spellStart"/>
      <w:r w:rsidRPr="00E007B7">
        <w:t>Fargate</w:t>
      </w:r>
      <w:proofErr w:type="spellEnd"/>
      <w:r w:rsidRPr="00E007B7">
        <w:t xml:space="preserve"> to deploy individual services efficiently.</w:t>
      </w:r>
    </w:p>
    <w:p w14:paraId="0D6E1707" w14:textId="77777777" w:rsidR="00DC5FFB" w:rsidRPr="00E007B7" w:rsidRDefault="00DC5FFB" w:rsidP="00DC5FFB">
      <w:pPr>
        <w:pStyle w:val="NormalBPBHEB"/>
        <w:numPr>
          <w:ilvl w:val="0"/>
          <w:numId w:val="146"/>
        </w:numPr>
      </w:pPr>
      <w:r w:rsidRPr="00E007B7">
        <w:rPr>
          <w:b/>
          <w:bCs/>
        </w:rPr>
        <w:t>Application Modernization:</w:t>
      </w:r>
      <w:r w:rsidRPr="00E007B7">
        <w:t xml:space="preserve"> Modernizing applications with A2C and deploying them on </w:t>
      </w:r>
      <w:proofErr w:type="spellStart"/>
      <w:r w:rsidRPr="00E007B7">
        <w:t>Fargate</w:t>
      </w:r>
      <w:proofErr w:type="spellEnd"/>
      <w:r w:rsidRPr="00E007B7">
        <w:t xml:space="preserve"> enhances agility, scalability, and cost-effectiveness [83].</w:t>
      </w:r>
    </w:p>
    <w:p w14:paraId="537618B2" w14:textId="77777777" w:rsidR="00DC5FFB" w:rsidRPr="000760BB" w:rsidRDefault="00DC5FFB" w:rsidP="00DC5FFB">
      <w:pPr>
        <w:pStyle w:val="Heading1BPBHEB"/>
      </w:pPr>
      <w:r w:rsidRPr="000760BB">
        <w:t>Red Hat OpenShift Service on AWS</w:t>
      </w:r>
    </w:p>
    <w:p w14:paraId="749E447F" w14:textId="77777777" w:rsidR="00DC5FFB" w:rsidRPr="000760BB" w:rsidRDefault="00DC5FFB" w:rsidP="00DC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76B6A23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Overview </w:t>
      </w:r>
    </w:p>
    <w:p w14:paraId="5778F490" w14:textId="77777777" w:rsidR="00DC5FFB" w:rsidRPr="000760BB" w:rsidRDefault="00DC5FFB" w:rsidP="00DC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64B0C2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181E3E30" w14:textId="77777777" w:rsidR="00DC5FFB" w:rsidRPr="000760BB" w:rsidRDefault="00DC5FFB" w:rsidP="00DC5FFB">
      <w:pPr>
        <w:pStyle w:val="NormalBPBHEB"/>
      </w:pPr>
      <w:r>
        <w:t>The following are the key features:</w:t>
      </w:r>
    </w:p>
    <w:p w14:paraId="5B44813E" w14:textId="77777777" w:rsidR="00DC5FFB" w:rsidRPr="000760BB" w:rsidRDefault="00DC5FFB" w:rsidP="00DC5FFB">
      <w:pPr>
        <w:pStyle w:val="NormalBPBHEB"/>
        <w:numPr>
          <w:ilvl w:val="0"/>
          <w:numId w:val="109"/>
        </w:numPr>
      </w:pPr>
      <w:r w:rsidRPr="000760BB">
        <w:rPr>
          <w:b/>
          <w:bCs/>
        </w:rPr>
        <w:t xml:space="preserve">Fully managed </w:t>
      </w:r>
      <w:r>
        <w:rPr>
          <w:b/>
          <w:bCs/>
        </w:rPr>
        <w:t>K</w:t>
      </w:r>
      <w:r w:rsidRPr="000760BB">
        <w:rPr>
          <w:b/>
          <w:bCs/>
        </w:rPr>
        <w:t>ubernetes:</w:t>
      </w:r>
      <w:r w:rsidRPr="000760BB">
        <w:t xml:space="preserve"> Red Hat OpenShift Service on AWS offers a fully managed Kubernetes service, eliminating the operational overhead of managing the Kubernetes control plane</w:t>
      </w:r>
      <w:bookmarkStart w:id="52" w:name="_Ref151459439"/>
      <w:sdt>
        <w:sdtPr>
          <w:id w:val="-1252426900"/>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bookmarkEnd w:id="52"/>
      <w:r w:rsidRPr="000760BB">
        <w:t>.</w:t>
      </w:r>
    </w:p>
    <w:p w14:paraId="6E1EFE23" w14:textId="77777777" w:rsidR="00DC5FFB" w:rsidRPr="000760BB" w:rsidRDefault="00DC5FFB" w:rsidP="00DC5FFB">
      <w:pPr>
        <w:pStyle w:val="NormalBPBHEB"/>
        <w:numPr>
          <w:ilvl w:val="0"/>
          <w:numId w:val="109"/>
        </w:numPr>
      </w:pPr>
      <w:r w:rsidRPr="000760BB">
        <w:rPr>
          <w:b/>
          <w:bCs/>
        </w:rPr>
        <w:t>Integrated developer tools:</w:t>
      </w:r>
      <w:r w:rsidRPr="000760BB">
        <w:t xml:space="preserve"> The platform integrates with popular developer tools, facilitating CI/CD workflows.</w:t>
      </w:r>
    </w:p>
    <w:p w14:paraId="36088405" w14:textId="77777777" w:rsidR="00DC5FFB" w:rsidRPr="00611C64" w:rsidRDefault="00DC5FFB" w:rsidP="00DC5FFB">
      <w:pPr>
        <w:pStyle w:val="NormalBPBHEB"/>
        <w:numPr>
          <w:ilvl w:val="0"/>
          <w:numId w:val="109"/>
        </w:numPr>
        <w:rPr>
          <w:b/>
          <w:bCs/>
        </w:rPr>
      </w:pPr>
      <w:r w:rsidRPr="00096522">
        <w:rPr>
          <w:b/>
          <w:bCs/>
        </w:rPr>
        <w:t>Seamless scaling:</w:t>
      </w:r>
      <w:r w:rsidRPr="00611C64">
        <w:rPr>
          <w:b/>
          <w:bCs/>
        </w:rPr>
        <w:t xml:space="preserve"> </w:t>
      </w:r>
      <w:r w:rsidRPr="003D6C51">
        <w:t>Leveraging AWS infrastructure, OpenShift Service allows seamless scaling of applications to meet changing demands.</w:t>
      </w:r>
    </w:p>
    <w:p w14:paraId="7FBD7EA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53"/>
      <w:commentRangeStart w:id="54"/>
      <w:r w:rsidRPr="00CD3D3F">
        <w:rPr>
          <w:rFonts w:eastAsiaTheme="majorEastAsia" w:cstheme="majorBidi"/>
          <w:sz w:val="36"/>
          <w:szCs w:val="26"/>
        </w:rPr>
        <w:t>steps</w:t>
      </w:r>
      <w:commentRangeEnd w:id="53"/>
      <w:r w:rsidRPr="00CD3D3F">
        <w:rPr>
          <w:rFonts w:eastAsiaTheme="majorEastAsia" w:cstheme="majorBidi"/>
          <w:sz w:val="36"/>
          <w:szCs w:val="26"/>
        </w:rPr>
        <w:commentReference w:id="53"/>
      </w:r>
      <w:commentRangeEnd w:id="54"/>
      <w:r w:rsidRPr="00CD3D3F">
        <w:rPr>
          <w:rFonts w:eastAsiaTheme="majorEastAsia" w:cstheme="majorBidi"/>
          <w:sz w:val="36"/>
          <w:szCs w:val="26"/>
        </w:rPr>
        <w:commentReference w:id="54"/>
      </w:r>
    </w:p>
    <w:p w14:paraId="23B15192" w14:textId="77777777" w:rsidR="00DC5FFB" w:rsidRPr="005A4C96" w:rsidRDefault="00DC5FFB" w:rsidP="00DC5FFB">
      <w:pPr>
        <w:pStyle w:val="NormalBPBHEB"/>
        <w:ind w:left="360"/>
      </w:pPr>
      <w:r w:rsidRPr="00373826">
        <w:t>Integrating Red Hat OpenShift Service on AWS involves several key steps to ensure a smooth deployment and efficient management of containerized applications.</w:t>
      </w:r>
    </w:p>
    <w:p w14:paraId="649313CC" w14:textId="77777777" w:rsidR="00DC5FFB" w:rsidRPr="000760BB" w:rsidRDefault="00DC5FFB" w:rsidP="00DC5FFB">
      <w:pPr>
        <w:pStyle w:val="NormalBPBHEB"/>
        <w:numPr>
          <w:ilvl w:val="0"/>
          <w:numId w:val="5"/>
        </w:numPr>
      </w:pPr>
      <w:r w:rsidRPr="000760BB">
        <w:rPr>
          <w:b/>
          <w:bCs/>
        </w:rPr>
        <w:t>Deployment on AWS:</w:t>
      </w:r>
      <w:r w:rsidRPr="000760BB">
        <w:t xml:space="preserve"> </w:t>
      </w:r>
      <w:r w:rsidRPr="00777771">
        <w:t>The first step involves deploying Red Hat OpenShift Service on AWS infrastructure, leveraging AWS services for optimal performance and reliability.</w:t>
      </w:r>
    </w:p>
    <w:p w14:paraId="796B5711" w14:textId="77777777" w:rsidR="00DC5FFB" w:rsidRPr="000760BB" w:rsidRDefault="00DC5FFB" w:rsidP="00DC5FFB">
      <w:pPr>
        <w:pStyle w:val="NormalBPBHEB"/>
        <w:numPr>
          <w:ilvl w:val="0"/>
          <w:numId w:val="110"/>
        </w:numPr>
      </w:pPr>
      <w:r w:rsidRPr="000760BB">
        <w:t>AWS Infrastructure components:</w:t>
      </w:r>
    </w:p>
    <w:p w14:paraId="25F81ED7" w14:textId="77777777" w:rsidR="00DC5FFB" w:rsidRPr="000760BB" w:rsidRDefault="00DC5FFB" w:rsidP="00DC5FFB">
      <w:pPr>
        <w:pStyle w:val="NormalBPBHEB"/>
        <w:numPr>
          <w:ilvl w:val="0"/>
          <w:numId w:val="111"/>
        </w:numPr>
      </w:pPr>
      <w:r w:rsidRPr="00272C9C">
        <w:t>EC2 Instances: Provide the compute capacity for running OpenShift</w:t>
      </w:r>
      <w:r w:rsidRPr="000760BB">
        <w:t xml:space="preserve"> nodes.</w:t>
      </w:r>
    </w:p>
    <w:p w14:paraId="3AC3D4BB" w14:textId="77777777" w:rsidR="00DC5FFB" w:rsidRPr="000760BB" w:rsidRDefault="00DC5FFB" w:rsidP="00DC5FFB">
      <w:pPr>
        <w:pStyle w:val="NormalBPBHEB"/>
        <w:numPr>
          <w:ilvl w:val="0"/>
          <w:numId w:val="111"/>
        </w:numPr>
      </w:pPr>
      <w:r w:rsidRPr="000760BB">
        <w:t>S3 Buckets: Store container images, artifacts, and configuration files</w:t>
      </w:r>
      <w:sdt>
        <w:sdtPr>
          <w:id w:val="-1986078127"/>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sdt>
        <w:sdtPr>
          <w:id w:val="349455952"/>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t>.</w:t>
      </w:r>
    </w:p>
    <w:p w14:paraId="05C4CD5F" w14:textId="77777777" w:rsidR="00DC5FFB" w:rsidRPr="000760BB" w:rsidRDefault="00DC5FFB" w:rsidP="00DC5FFB">
      <w:pPr>
        <w:numPr>
          <w:ilvl w:val="0"/>
          <w:numId w:val="5"/>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w:t>
      </w:r>
      <w:r w:rsidRPr="008E2166">
        <w:t>Once deployed, OpenShift Service on AWS uses Kubernetes for orchestrating containers, ensuring robust and scalable application management.</w:t>
      </w:r>
    </w:p>
    <w:p w14:paraId="6A077B45" w14:textId="77777777" w:rsidR="00DC5FFB" w:rsidRPr="00777771" w:rsidRDefault="00DC5FFB" w:rsidP="00DC5FFB">
      <w:pPr>
        <w:pStyle w:val="NormalBPBHEB"/>
        <w:numPr>
          <w:ilvl w:val="0"/>
          <w:numId w:val="110"/>
        </w:numPr>
      </w:pPr>
      <w:r w:rsidRPr="00777771">
        <w:t>Kubernetes features:</w:t>
      </w:r>
    </w:p>
    <w:p w14:paraId="3C10E407" w14:textId="77777777" w:rsidR="00DC5FFB" w:rsidRPr="000760BB" w:rsidRDefault="00DC5FFB" w:rsidP="00DC5FFB">
      <w:pPr>
        <w:pStyle w:val="NormalBPBHEB"/>
        <w:numPr>
          <w:ilvl w:val="0"/>
          <w:numId w:val="112"/>
        </w:numPr>
      </w:pPr>
      <w:r w:rsidRPr="000760BB">
        <w:t>Pod Scheduling: Kubernetes scheduler optimizes pod placement based on resource requirements.</w:t>
      </w:r>
    </w:p>
    <w:p w14:paraId="6F08B1D6" w14:textId="77777777" w:rsidR="00DC5FFB" w:rsidRPr="000760BB" w:rsidRDefault="00DC5FFB" w:rsidP="00DC5FFB">
      <w:pPr>
        <w:pStyle w:val="NormalBPBHEB"/>
        <w:numPr>
          <w:ilvl w:val="0"/>
          <w:numId w:val="112"/>
        </w:numPr>
      </w:pPr>
      <w:r w:rsidRPr="000760BB">
        <w:t>Service Discovery: Automatic service discovery for communication between microservices.</w:t>
      </w:r>
    </w:p>
    <w:p w14:paraId="3B9B62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530C1648" w14:textId="77777777" w:rsidR="00DC5FFB" w:rsidRPr="000760BB" w:rsidRDefault="00DC5FFB" w:rsidP="00DC5FFB">
      <w:pPr>
        <w:pStyle w:val="NormalBPBHEB"/>
      </w:pPr>
      <w:r>
        <w:t>The following are the benefits of integration:</w:t>
      </w:r>
    </w:p>
    <w:p w14:paraId="11BFB867" w14:textId="77777777" w:rsidR="00DC5FFB" w:rsidRPr="000760BB" w:rsidRDefault="00DC5FFB" w:rsidP="00DC5FFB">
      <w:pPr>
        <w:pStyle w:val="NormalBPBHEB"/>
        <w:numPr>
          <w:ilvl w:val="0"/>
          <w:numId w:val="113"/>
        </w:numPr>
      </w:pPr>
      <w:r w:rsidRPr="000760BB">
        <w:rPr>
          <w:b/>
          <w:bCs/>
        </w:rPr>
        <w:lastRenderedPageBreak/>
        <w:t>Hybrid cloud flexibility:</w:t>
      </w:r>
      <w:r w:rsidRPr="000760BB">
        <w:t xml:space="preserve"> Red Hat OpenShift Service on AWS enables organizations to build and deploy applications consistently across on-premises and cloud environments</w:t>
      </w:r>
      <w:sdt>
        <w:sdtPr>
          <w:id w:val="-1220439662"/>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rsidRPr="000760BB">
        <w:t>.</w:t>
      </w:r>
    </w:p>
    <w:p w14:paraId="0311FEA5" w14:textId="77777777" w:rsidR="00DC5FFB" w:rsidRPr="000760BB" w:rsidRDefault="00DC5FFB" w:rsidP="00DC5FFB">
      <w:pPr>
        <w:pStyle w:val="NormalBPBHEB"/>
        <w:numPr>
          <w:ilvl w:val="0"/>
          <w:numId w:val="113"/>
        </w:numPr>
      </w:pPr>
      <w:r w:rsidRPr="000760BB">
        <w:rPr>
          <w:b/>
          <w:bCs/>
        </w:rPr>
        <w:t>Developer productivity:</w:t>
      </w:r>
      <w:r w:rsidRPr="000760BB">
        <w:t xml:space="preserve"> Integrated developer tools enhance productivity by supporting popular IDEs, version control systems, and CI/CD pipelines.</w:t>
      </w:r>
    </w:p>
    <w:p w14:paraId="6462AE65" w14:textId="77777777" w:rsidR="00DC5FFB" w:rsidRPr="000760BB" w:rsidRDefault="00DC5FFB" w:rsidP="00DC5FFB">
      <w:pPr>
        <w:pStyle w:val="NormalBPBHEB"/>
        <w:numPr>
          <w:ilvl w:val="0"/>
          <w:numId w:val="113"/>
        </w:numPr>
      </w:pPr>
      <w:r w:rsidRPr="000760BB">
        <w:rPr>
          <w:b/>
          <w:bCs/>
        </w:rPr>
        <w:t>Scalability and reliability:</w:t>
      </w:r>
      <w:r w:rsidRPr="000760BB">
        <w:t xml:space="preserve"> Leveraging AWS infrastructure ensures scalability and reliability, with the ability to scale resources based on application demands</w:t>
      </w:r>
      <w:sdt>
        <w:sdtPr>
          <w:id w:val="-802235885"/>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38C94A3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D30CB37" w14:textId="77777777" w:rsidR="00DC5FFB" w:rsidRPr="000760BB" w:rsidRDefault="00DC5FFB" w:rsidP="00DC5FFB">
      <w:pPr>
        <w:pStyle w:val="NormalBPBHEB"/>
      </w:pPr>
      <w:r>
        <w:t>The following are the use cases:</w:t>
      </w:r>
    </w:p>
    <w:p w14:paraId="73F0CF66" w14:textId="77777777" w:rsidR="00DC5FFB" w:rsidRPr="000760BB" w:rsidRDefault="00DC5FFB" w:rsidP="00DC5FFB">
      <w:pPr>
        <w:pStyle w:val="NormalBPBHEB"/>
        <w:numPr>
          <w:ilvl w:val="0"/>
          <w:numId w:val="114"/>
        </w:numPr>
      </w:pPr>
      <w:r w:rsidRPr="000760BB">
        <w:rPr>
          <w:b/>
          <w:bCs/>
        </w:rPr>
        <w:t>Hybrid cloud deployments:</w:t>
      </w:r>
      <w:r w:rsidRPr="000760BB">
        <w:t xml:space="preserve"> Organizations with hybrid cloud strategies benefit from the consistent platform offered by OpenShift Service on AWS.</w:t>
      </w:r>
    </w:p>
    <w:p w14:paraId="785174C3" w14:textId="77777777" w:rsidR="00DC5FFB" w:rsidRPr="000760BB" w:rsidRDefault="00DC5FFB" w:rsidP="00DC5FFB">
      <w:pPr>
        <w:pStyle w:val="NormalBPBHEB"/>
        <w:numPr>
          <w:ilvl w:val="0"/>
          <w:numId w:val="114"/>
        </w:numPr>
      </w:pPr>
      <w:r w:rsidRPr="000760BB">
        <w:rPr>
          <w:b/>
          <w:bCs/>
        </w:rPr>
        <w:t>Containerized application development:</w:t>
      </w:r>
      <w:r w:rsidRPr="000760BB">
        <w:t xml:space="preserve"> Developers working on containerized applications find OpenShift Service on AWS conducive to streamlined workflows and efficient management.</w:t>
      </w:r>
    </w:p>
    <w:p w14:paraId="67F94EA7" w14:textId="77777777" w:rsidR="00DC5FFB" w:rsidRPr="000760BB" w:rsidRDefault="00DC5FFB" w:rsidP="00DC5FFB">
      <w:pPr>
        <w:pStyle w:val="Heading1BPBHEB"/>
      </w:pPr>
      <w:r w:rsidRPr="000760BB">
        <w:t>Managed OpenShift in the Cloud</w:t>
      </w:r>
    </w:p>
    <w:p w14:paraId="624B5992" w14:textId="77777777" w:rsidR="00DC5FFB" w:rsidRDefault="00DC5FFB" w:rsidP="00DC5FFB">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7FB82E5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D7E7C6" w14:textId="77777777" w:rsidR="00DC5FFB" w:rsidRDefault="00DC5FFB" w:rsidP="00DC5FFB">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0E37B1D"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01F6B565" w14:textId="77777777" w:rsidR="00DC5FFB" w:rsidRPr="000760BB" w:rsidRDefault="00DC5FFB" w:rsidP="00DC5FFB">
      <w:pPr>
        <w:pStyle w:val="NormalBPBHEB"/>
      </w:pPr>
      <w:r>
        <w:t xml:space="preserve">The following are the key features of </w:t>
      </w:r>
      <w:r w:rsidRPr="00272C9C">
        <w:t>Managed OpenShift</w:t>
      </w:r>
      <w:r>
        <w:t>:</w:t>
      </w:r>
    </w:p>
    <w:p w14:paraId="70999D75" w14:textId="77777777" w:rsidR="00DC5FFB" w:rsidRPr="000760BB" w:rsidRDefault="00DC5FFB" w:rsidP="00DC5FFB">
      <w:pPr>
        <w:pStyle w:val="NormalBPBHEB"/>
        <w:numPr>
          <w:ilvl w:val="0"/>
          <w:numId w:val="115"/>
        </w:numPr>
      </w:pPr>
      <w:r w:rsidRPr="000760BB">
        <w:rPr>
          <w:b/>
          <w:bCs/>
        </w:rPr>
        <w:t>Automated operations:</w:t>
      </w:r>
      <w:r w:rsidRPr="000760BB">
        <w:t xml:space="preserve"> Managed OpenShift automates operational tasks, including updates, patches, and scaling, reducing the burden on IT teams</w:t>
      </w:r>
      <w:bookmarkStart w:id="55" w:name="_Ref151459912"/>
      <w:sdt>
        <w:sdtPr>
          <w:id w:val="-1466036901"/>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bookmarkEnd w:id="55"/>
      <w:r w:rsidRPr="000760BB">
        <w:t>.</w:t>
      </w:r>
    </w:p>
    <w:p w14:paraId="503A936E" w14:textId="77777777" w:rsidR="00DC5FFB" w:rsidRPr="000760BB" w:rsidRDefault="00DC5FFB" w:rsidP="00DC5FFB">
      <w:pPr>
        <w:pStyle w:val="NormalBPBHEB"/>
        <w:numPr>
          <w:ilvl w:val="0"/>
          <w:numId w:val="115"/>
        </w:numPr>
      </w:pPr>
      <w:r w:rsidRPr="000760BB">
        <w:rPr>
          <w:b/>
          <w:bCs/>
        </w:rPr>
        <w:t>Developer productivity:</w:t>
      </w:r>
      <w:r w:rsidRPr="000760BB">
        <w:t xml:space="preserve"> The platform supports developer productivity by providing integrated developer tools and streamlined workflows for building and deploying applications</w:t>
      </w:r>
      <w:sdt>
        <w:sdtPr>
          <w:id w:val="-1718966472"/>
          <w:citation/>
        </w:sdtPr>
        <w:sdtContent>
          <w:r>
            <w:fldChar w:fldCharType="begin"/>
          </w:r>
          <w:r>
            <w:instrText xml:space="preserve"> CITATION unknown2023g \l 1033 </w:instrText>
          </w:r>
          <w:r>
            <w:fldChar w:fldCharType="separate"/>
          </w:r>
          <w:r>
            <w:rPr>
              <w:noProof/>
            </w:rPr>
            <w:t xml:space="preserve"> </w:t>
          </w:r>
          <w:r w:rsidRPr="00D34F43">
            <w:rPr>
              <w:noProof/>
            </w:rPr>
            <w:t>[48]</w:t>
          </w:r>
          <w:r>
            <w:fldChar w:fldCharType="end"/>
          </w:r>
        </w:sdtContent>
      </w:sdt>
      <w:r w:rsidRPr="000760BB">
        <w:t>.</w:t>
      </w:r>
    </w:p>
    <w:p w14:paraId="7236D287" w14:textId="77777777" w:rsidR="00DC5FFB" w:rsidRDefault="00DC5FFB" w:rsidP="00DC5FFB">
      <w:pPr>
        <w:pStyle w:val="NormalBPBHEB"/>
        <w:numPr>
          <w:ilvl w:val="0"/>
          <w:numId w:val="115"/>
        </w:numPr>
      </w:pPr>
      <w:r w:rsidRPr="00096522">
        <w:rPr>
          <w:b/>
          <w:bCs/>
        </w:rPr>
        <w:t>Scalability and elasticity:</w:t>
      </w:r>
      <w:r w:rsidRPr="000760BB">
        <w:t xml:space="preserve"> Leveraging cloud infrastructure, Managed OpenShift enables organizations to scale applications dynamically based on demand, ensuring optimal performance</w:t>
      </w:r>
      <w:bookmarkStart w:id="56" w:name="_Ref151459935"/>
      <w:sdt>
        <w:sdtPr>
          <w:id w:val="2023817024"/>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bookmarkEnd w:id="56"/>
      <w:r w:rsidRPr="000760BB">
        <w:t>.</w:t>
      </w:r>
    </w:p>
    <w:p w14:paraId="3C3770A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Integration with </w:t>
      </w:r>
      <w:commentRangeStart w:id="57"/>
      <w:commentRangeStart w:id="58"/>
      <w:r w:rsidRPr="00CD3D3F">
        <w:rPr>
          <w:rFonts w:eastAsiaTheme="majorEastAsia" w:cstheme="majorBidi"/>
          <w:sz w:val="36"/>
          <w:szCs w:val="26"/>
        </w:rPr>
        <w:t>AWS</w:t>
      </w:r>
      <w:commentRangeEnd w:id="57"/>
      <w:r w:rsidRPr="00CD3D3F">
        <w:rPr>
          <w:rFonts w:eastAsiaTheme="majorEastAsia" w:cstheme="majorBidi"/>
          <w:sz w:val="36"/>
          <w:szCs w:val="26"/>
        </w:rPr>
        <w:commentReference w:id="57"/>
      </w:r>
      <w:commentRangeEnd w:id="58"/>
      <w:r w:rsidRPr="00CD3D3F">
        <w:rPr>
          <w:rFonts w:eastAsiaTheme="majorEastAsia" w:cstheme="majorBidi"/>
          <w:sz w:val="36"/>
          <w:szCs w:val="26"/>
        </w:rPr>
        <w:commentReference w:id="58"/>
      </w:r>
    </w:p>
    <w:p w14:paraId="35E91720" w14:textId="77777777" w:rsidR="00DC5FFB" w:rsidRPr="005A4C96" w:rsidRDefault="00DC5FFB" w:rsidP="00DC5FFB">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4A28EE68" w14:textId="77777777" w:rsidR="00DC5FFB" w:rsidRPr="000760BB" w:rsidRDefault="00DC5FFB" w:rsidP="00DC5FFB">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59"/>
      <w:commentRangeStart w:id="60"/>
      <w:r w:rsidRPr="000760BB">
        <w:t>IAM</w:t>
      </w:r>
      <w:commentRangeEnd w:id="59"/>
      <w:r>
        <w:rPr>
          <w:rStyle w:val="CommentReference"/>
          <w:rFonts w:eastAsiaTheme="minorHAnsi" w:cstheme="minorBidi"/>
        </w:rPr>
        <w:commentReference w:id="59"/>
      </w:r>
      <w:commentRangeEnd w:id="60"/>
      <w:r>
        <w:rPr>
          <w:rStyle w:val="CommentReference"/>
          <w:rFonts w:eastAsiaTheme="minorHAnsi" w:cstheme="minorBidi"/>
        </w:rPr>
        <w:commentReference w:id="60"/>
      </w:r>
      <w:r w:rsidRPr="000760BB">
        <w:t>.</w:t>
      </w:r>
    </w:p>
    <w:p w14:paraId="1F4EE612" w14:textId="77777777" w:rsidR="00DC5FFB" w:rsidRPr="000760BB" w:rsidRDefault="00DC5FFB" w:rsidP="00DC5FFB">
      <w:pPr>
        <w:pStyle w:val="NormalBPBHEB"/>
        <w:numPr>
          <w:ilvl w:val="0"/>
          <w:numId w:val="116"/>
        </w:numPr>
      </w:pPr>
      <w:r w:rsidRPr="000760BB">
        <w:t>AWS components:</w:t>
      </w:r>
    </w:p>
    <w:p w14:paraId="30DD15A9" w14:textId="77777777" w:rsidR="00DC5FFB" w:rsidRPr="000760BB" w:rsidRDefault="00DC5FFB" w:rsidP="00DC5FFB">
      <w:pPr>
        <w:pStyle w:val="NormalBPBHEB"/>
        <w:numPr>
          <w:ilvl w:val="0"/>
          <w:numId w:val="117"/>
        </w:numPr>
      </w:pPr>
      <w:r w:rsidRPr="000760BB">
        <w:t>EC2 Instances: Provide compute resources for running OpenShift nodes.</w:t>
      </w:r>
    </w:p>
    <w:p w14:paraId="2C94B50F" w14:textId="77777777" w:rsidR="00DC5FFB" w:rsidRPr="000760BB" w:rsidRDefault="00DC5FFB" w:rsidP="00DC5FFB">
      <w:pPr>
        <w:pStyle w:val="NormalBPBHEB"/>
        <w:numPr>
          <w:ilvl w:val="0"/>
          <w:numId w:val="117"/>
        </w:numPr>
      </w:pPr>
      <w:r w:rsidRPr="000760BB">
        <w:t>S3 Buckets: Store container images and artifacts.</w:t>
      </w:r>
    </w:p>
    <w:p w14:paraId="5FF2D0EC" w14:textId="77777777" w:rsidR="00DC5FFB" w:rsidRPr="000760BB" w:rsidRDefault="00DC5FFB" w:rsidP="00DC5FFB">
      <w:pPr>
        <w:pStyle w:val="NormalBPBHEB"/>
        <w:numPr>
          <w:ilvl w:val="0"/>
          <w:numId w:val="117"/>
        </w:numPr>
      </w:pPr>
      <w:r w:rsidRPr="000760BB">
        <w:t>IAM: Manages access and permissions</w:t>
      </w:r>
      <w:sdt>
        <w:sdtPr>
          <w:id w:val="-1401444020"/>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sdt>
        <w:sdtPr>
          <w:id w:val="1794165973"/>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0145CAB9" w14:textId="77777777" w:rsidR="00DC5FFB" w:rsidRPr="000760BB" w:rsidRDefault="00DC5FFB" w:rsidP="00DC5FFB">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D7EDEA4" w14:textId="77777777" w:rsidR="00DC5FFB" w:rsidRPr="000760BB" w:rsidRDefault="00DC5FFB" w:rsidP="00DC5FFB">
      <w:pPr>
        <w:pStyle w:val="NormalBPBHEB"/>
        <w:numPr>
          <w:ilvl w:val="0"/>
          <w:numId w:val="116"/>
        </w:numPr>
      </w:pPr>
      <w:r w:rsidRPr="000760BB">
        <w:t>AWS Service Integration:</w:t>
      </w:r>
    </w:p>
    <w:p w14:paraId="373025B4" w14:textId="77777777" w:rsidR="00DC5FFB" w:rsidRPr="000760BB" w:rsidRDefault="00DC5FFB" w:rsidP="00DC5FFB">
      <w:pPr>
        <w:pStyle w:val="NormalBPBHEB"/>
        <w:numPr>
          <w:ilvl w:val="0"/>
          <w:numId w:val="118"/>
        </w:numPr>
      </w:pPr>
      <w:r w:rsidRPr="000760BB">
        <w:t>Amazon RDS: Managed databases for applications.</w:t>
      </w:r>
    </w:p>
    <w:p w14:paraId="4D232D9A" w14:textId="77777777" w:rsidR="00DC5FFB" w:rsidRDefault="00DC5FFB" w:rsidP="00DC5FFB">
      <w:pPr>
        <w:pStyle w:val="NormalBPBHEB"/>
        <w:numPr>
          <w:ilvl w:val="0"/>
          <w:numId w:val="118"/>
        </w:numPr>
      </w:pPr>
      <w:r w:rsidRPr="000760BB">
        <w:t>Amazon EKS: Kubernetes service for container orchestration</w:t>
      </w:r>
      <w:sdt>
        <w:sdtPr>
          <w:id w:val="874276592"/>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sdt>
        <w:sdtPr>
          <w:id w:val="-1523695629"/>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5999442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67D8C337" w14:textId="77777777" w:rsidR="00DC5FFB" w:rsidRPr="000760BB" w:rsidRDefault="00DC5FFB" w:rsidP="00DC5FFB">
      <w:pPr>
        <w:pStyle w:val="NormalBPBHEB"/>
      </w:pPr>
      <w:r>
        <w:t>The following are the benefits of integration:</w:t>
      </w:r>
    </w:p>
    <w:p w14:paraId="01C60B85" w14:textId="77777777" w:rsidR="00DC5FFB" w:rsidRPr="000760BB" w:rsidRDefault="00DC5FFB" w:rsidP="00DC5FFB">
      <w:pPr>
        <w:pStyle w:val="NormalBPBHEB"/>
        <w:numPr>
          <w:ilvl w:val="0"/>
          <w:numId w:val="119"/>
        </w:numPr>
      </w:pPr>
      <w:r w:rsidRPr="000760BB">
        <w:rPr>
          <w:b/>
          <w:bCs/>
        </w:rPr>
        <w:t>Operational efficiency:</w:t>
      </w:r>
      <w:r w:rsidRPr="000760BB">
        <w:t xml:space="preserve"> Managed OpenShift in the cloud automates operational tasks, reducing the operational overhead on IT teams and allowing them to focus on strategic initiatives</w:t>
      </w:r>
      <w:sdt>
        <w:sdtPr>
          <w:id w:val="-1072348381"/>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rsidRPr="000760BB">
        <w:t>.</w:t>
      </w:r>
    </w:p>
    <w:p w14:paraId="25B4AE6E" w14:textId="77777777" w:rsidR="00DC5FFB" w:rsidRPr="000760BB" w:rsidRDefault="00DC5FFB" w:rsidP="00DC5FFB">
      <w:pPr>
        <w:pStyle w:val="NormalBPBHEB"/>
        <w:numPr>
          <w:ilvl w:val="0"/>
          <w:numId w:val="119"/>
        </w:numPr>
      </w:pPr>
      <w:r w:rsidRPr="000760BB">
        <w:rPr>
          <w:b/>
          <w:bCs/>
        </w:rPr>
        <w:t>Scalability and flexibility:</w:t>
      </w:r>
      <w:r w:rsidRPr="000760BB">
        <w:t xml:space="preserve"> Leveraging AWS infrastructure, Managed OpenShift provides the scalability and flexibility needed to adapt to changing workloads and business requirements.</w:t>
      </w:r>
    </w:p>
    <w:p w14:paraId="1F9485E3" w14:textId="77777777" w:rsidR="00DC5FFB" w:rsidRPr="000760BB" w:rsidRDefault="00DC5FFB" w:rsidP="00DC5FFB">
      <w:pPr>
        <w:pStyle w:val="NormalBPBHEB"/>
        <w:numPr>
          <w:ilvl w:val="0"/>
          <w:numId w:val="119"/>
        </w:numPr>
      </w:pPr>
      <w:r w:rsidRPr="000760BB">
        <w:rPr>
          <w:b/>
          <w:bCs/>
        </w:rPr>
        <w:t>Enhanced developer experience:</w:t>
      </w:r>
      <w:r w:rsidRPr="000760BB">
        <w:t xml:space="preserve"> Integrated developer tools and workflows contribute to an enhanced developer experience, supporting efficient application development and deployment</w:t>
      </w:r>
      <w:sdt>
        <w:sdtPr>
          <w:id w:val="1131058479"/>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rsidRPr="000760BB">
        <w:t>.</w:t>
      </w:r>
    </w:p>
    <w:p w14:paraId="1FE10A5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75774C5" w14:textId="77777777" w:rsidR="00DC5FFB" w:rsidRPr="000760BB" w:rsidRDefault="00DC5FFB" w:rsidP="00DC5FFB">
      <w:pPr>
        <w:pStyle w:val="NormalBPBHEB"/>
      </w:pPr>
      <w:r>
        <w:t>The following are the use cases</w:t>
      </w:r>
      <w:sdt>
        <w:sdtPr>
          <w:id w:val="-872613451"/>
          <w:citation/>
        </w:sdtPr>
        <w:sdtContent>
          <w:r>
            <w:fldChar w:fldCharType="begin"/>
          </w:r>
          <w:r>
            <w:instrText xml:space="preserve"> CITATION hat2023a \l 1033 </w:instrText>
          </w:r>
          <w:r>
            <w:fldChar w:fldCharType="separate"/>
          </w:r>
          <w:r>
            <w:rPr>
              <w:noProof/>
            </w:rPr>
            <w:t xml:space="preserve"> </w:t>
          </w:r>
          <w:r w:rsidRPr="00D34F43">
            <w:rPr>
              <w:noProof/>
            </w:rPr>
            <w:t>[86]</w:t>
          </w:r>
          <w:r>
            <w:fldChar w:fldCharType="end"/>
          </w:r>
        </w:sdtContent>
      </w:sdt>
      <w:r>
        <w:t>:</w:t>
      </w:r>
    </w:p>
    <w:p w14:paraId="11275B06" w14:textId="77777777" w:rsidR="00DC5FFB" w:rsidRPr="000760BB" w:rsidRDefault="00DC5FFB" w:rsidP="00DC5FFB">
      <w:pPr>
        <w:pStyle w:val="NormalBPBHEB"/>
        <w:numPr>
          <w:ilvl w:val="0"/>
          <w:numId w:val="120"/>
        </w:numPr>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p>
    <w:p w14:paraId="2DDBA429" w14:textId="77777777" w:rsidR="00DC5FFB" w:rsidRPr="000760BB" w:rsidRDefault="00DC5FFB" w:rsidP="00DC5FFB">
      <w:pPr>
        <w:pStyle w:val="NormalBPBHEB"/>
        <w:numPr>
          <w:ilvl w:val="0"/>
          <w:numId w:val="120"/>
        </w:numPr>
      </w:pPr>
      <w:r w:rsidRPr="000760BB">
        <w:rPr>
          <w:b/>
          <w:bCs/>
        </w:rPr>
        <w:lastRenderedPageBreak/>
        <w:t>Microservices architectures:</w:t>
      </w:r>
      <w:r w:rsidRPr="000760BB">
        <w:t xml:space="preserve"> Managed OpenShift is well-suited for organizations implementing microservices architectures, providing a scalable and manageable platform for microservices-based applications.</w:t>
      </w:r>
    </w:p>
    <w:p w14:paraId="5E358E76" w14:textId="77777777" w:rsidR="00DC5FFB" w:rsidRPr="000760BB" w:rsidRDefault="00DC5FFB" w:rsidP="00DC5FFB">
      <w:pPr>
        <w:pStyle w:val="Heading1BPBHEB"/>
      </w:pPr>
      <w:r w:rsidRPr="000760BB">
        <w:t>Robotics</w:t>
      </w:r>
      <w:r>
        <w:t>:</w:t>
      </w:r>
      <w:r w:rsidRPr="000760BB">
        <w:t xml:space="preserve"> AWS </w:t>
      </w:r>
      <w:proofErr w:type="spellStart"/>
      <w:r w:rsidRPr="000760BB">
        <w:t>RoboMaker</w:t>
      </w:r>
      <w:proofErr w:type="spellEnd"/>
    </w:p>
    <w:p w14:paraId="47A72F57" w14:textId="77777777" w:rsidR="00DC5FFB" w:rsidRPr="000760BB" w:rsidRDefault="00DC5FFB" w:rsidP="00DC5FFB">
      <w:pPr>
        <w:pStyle w:val="NormalBPBHEB"/>
      </w:pPr>
      <w:r w:rsidRPr="000760BB">
        <w:t xml:space="preserve">AWS </w:t>
      </w:r>
      <w:proofErr w:type="spellStart"/>
      <w:r w:rsidRPr="000760BB">
        <w:t>RoboMaker</w:t>
      </w:r>
      <w:proofErr w:type="spellEnd"/>
      <w:r w:rsidRPr="000760BB">
        <w:t xml:space="preserve"> is a comprehensive cloud service provided by AWS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73CFFA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0CD21DB8" w14:textId="77777777" w:rsidR="00DC5FFB" w:rsidRPr="000760BB" w:rsidRDefault="00DC5FFB" w:rsidP="00DC5FFB">
      <w:pPr>
        <w:pStyle w:val="NormalBPBHEB"/>
      </w:pPr>
      <w:r>
        <w:t xml:space="preserve">In this section, we will go through the </w:t>
      </w:r>
      <w:r w:rsidRPr="00A76281">
        <w:t>key features and capabilities</w:t>
      </w:r>
      <w:r>
        <w:t>:</w:t>
      </w:r>
    </w:p>
    <w:p w14:paraId="73CACA39" w14:textId="77777777" w:rsidR="00DC5FFB" w:rsidRPr="000760BB" w:rsidRDefault="00DC5FFB" w:rsidP="00DC5FFB">
      <w:pPr>
        <w:pStyle w:val="NormalBPBHEB"/>
        <w:numPr>
          <w:ilvl w:val="0"/>
          <w:numId w:val="121"/>
        </w:numPr>
      </w:pPr>
      <w:r w:rsidRPr="000760BB">
        <w:rPr>
          <w:b/>
          <w:bCs/>
        </w:rPr>
        <w:t>Simulation environments:</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p>
    <w:p w14:paraId="45BCD741" w14:textId="77777777" w:rsidR="00DC5FFB" w:rsidRPr="000760BB" w:rsidRDefault="00DC5FFB" w:rsidP="00DC5FFB">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789ABDD7" w14:textId="77777777" w:rsidR="00DC5FFB" w:rsidRPr="000760BB" w:rsidRDefault="00DC5FFB" w:rsidP="00DC5FFB">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w:t>
      </w:r>
      <w:proofErr w:type="spellStart"/>
      <w:r w:rsidRPr="000760BB">
        <w:t>RoboMaker</w:t>
      </w:r>
      <w:proofErr w:type="spellEnd"/>
      <w:r w:rsidRPr="000760BB">
        <w:t xml:space="preserve">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6371CA27" w14:textId="77777777" w:rsidR="00DC5FFB" w:rsidRDefault="00DC5FFB" w:rsidP="00DC5FFB">
      <w:pPr>
        <w:pBdr>
          <w:top w:val="nil"/>
          <w:left w:val="nil"/>
          <w:bottom w:val="nil"/>
          <w:right w:val="nil"/>
          <w:between w:val="nil"/>
        </w:pBdr>
        <w:shd w:val="clear" w:color="auto" w:fill="FFFFFF"/>
        <w:spacing w:after="100" w:line="276" w:lineRule="auto"/>
        <w:jc w:val="both"/>
        <w:rPr>
          <w:b/>
          <w:bCs/>
        </w:rPr>
      </w:pPr>
    </w:p>
    <w:p w14:paraId="1F652D7C" w14:textId="77777777" w:rsidR="00DC5FFB" w:rsidRDefault="00DC5FFB" w:rsidP="00DC5FFB">
      <w:pPr>
        <w:pStyle w:val="FigureBPBHEB"/>
      </w:pPr>
      <w:r>
        <w:rPr>
          <w:noProof/>
        </w:rPr>
        <w:drawing>
          <wp:inline distT="0" distB="0" distL="0" distR="0" wp14:anchorId="3E59CD00" wp14:editId="54D14A7C">
            <wp:extent cx="5754200" cy="1495425"/>
            <wp:effectExtent l="0" t="0" r="0" b="0"/>
            <wp:docPr id="1146591530" name="Picture 26" descr="A diagram of a cloud sim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1530" name="Picture 26" descr="A diagram of a cloud simulation&#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078EB66E" w14:textId="77777777" w:rsidR="00DC5FFB" w:rsidRPr="000760BB" w:rsidRDefault="00DC5FFB" w:rsidP="00DC5FFB">
      <w:pPr>
        <w:pStyle w:val="FigureCaptionBPBHEB"/>
        <w:rPr>
          <w:b/>
        </w:rPr>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15</w:t>
      </w:r>
      <w:r w:rsidRPr="00555FFB">
        <w:rPr>
          <w:b/>
          <w:bCs w:val="0"/>
        </w:rPr>
        <w:fldChar w:fldCharType="end"/>
      </w:r>
      <w:r>
        <w:rPr>
          <w:b/>
          <w:bCs w:val="0"/>
        </w:rPr>
        <w:t xml:space="preserve">: </w:t>
      </w:r>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08F95F46" w14:textId="77777777" w:rsidR="00DC5FFB" w:rsidRDefault="00DC5FFB" w:rsidP="00DC5FFB">
      <w:pPr>
        <w:keepNext/>
        <w:keepLines/>
        <w:spacing w:before="40" w:after="0"/>
        <w:outlineLvl w:val="1"/>
        <w:rPr>
          <w:rFonts w:eastAsiaTheme="majorEastAsia" w:cstheme="majorBidi"/>
          <w:sz w:val="36"/>
          <w:szCs w:val="26"/>
        </w:rPr>
      </w:pPr>
    </w:p>
    <w:p w14:paraId="61C8B49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commentRangeStart w:id="61"/>
      <w:commentRangeStart w:id="62"/>
      <w:r w:rsidRPr="00CD3D3F">
        <w:rPr>
          <w:rFonts w:eastAsiaTheme="majorEastAsia" w:cstheme="majorBidi"/>
          <w:sz w:val="36"/>
          <w:szCs w:val="26"/>
        </w:rPr>
        <w:t>workflow</w:t>
      </w:r>
      <w:commentRangeEnd w:id="61"/>
      <w:r w:rsidRPr="00CD3D3F">
        <w:rPr>
          <w:rFonts w:eastAsiaTheme="majorEastAsia" w:cstheme="majorBidi"/>
          <w:sz w:val="36"/>
          <w:szCs w:val="26"/>
        </w:rPr>
        <w:commentReference w:id="61"/>
      </w:r>
      <w:commentRangeEnd w:id="62"/>
      <w:r>
        <w:rPr>
          <w:rStyle w:val="CommentReference"/>
        </w:rPr>
        <w:commentReference w:id="62"/>
      </w:r>
    </w:p>
    <w:p w14:paraId="6BC47BC9" w14:textId="77777777" w:rsidR="00DC5FFB" w:rsidRPr="005A4C96" w:rsidRDefault="00DC5FFB" w:rsidP="00DC5FFB">
      <w:pPr>
        <w:pStyle w:val="NormalBPBHEB"/>
        <w:ind w:left="360"/>
      </w:pPr>
      <w:r w:rsidRPr="000E51AD">
        <w:t xml:space="preserve">AWS </w:t>
      </w:r>
      <w:proofErr w:type="spellStart"/>
      <w:r w:rsidRPr="000E51AD">
        <w:t>RoboMaker</w:t>
      </w:r>
      <w:proofErr w:type="spellEnd"/>
      <w:r w:rsidRPr="000E51AD">
        <w:t xml:space="preserve"> provides a comprehensive suite of tools and services designed to simplify the development, testing, and deployment of robotic applications. This section outlines the key stages of the AWS </w:t>
      </w:r>
      <w:proofErr w:type="spellStart"/>
      <w:r w:rsidRPr="000E51AD">
        <w:t>RoboMaker</w:t>
      </w:r>
      <w:proofErr w:type="spellEnd"/>
      <w:r w:rsidRPr="000E51AD">
        <w:t xml:space="preserve"> workflow, highlighting how each component contributes to an efficient and streamlined process for building and managing robotics solutions.</w:t>
      </w:r>
    </w:p>
    <w:p w14:paraId="6BCDCF0B" w14:textId="77777777" w:rsidR="00DC5FFB" w:rsidRPr="000760BB" w:rsidRDefault="00DC5FFB" w:rsidP="00DC5FFB">
      <w:pPr>
        <w:pStyle w:val="NormalBPBHEB"/>
        <w:numPr>
          <w:ilvl w:val="0"/>
          <w:numId w:val="122"/>
        </w:numPr>
      </w:pPr>
      <w:r w:rsidRPr="000760BB">
        <w:rPr>
          <w:b/>
          <w:bCs/>
        </w:rPr>
        <w:lastRenderedPageBreak/>
        <w:t>Development:</w:t>
      </w:r>
      <w:r w:rsidRPr="000760BB">
        <w:t xml:space="preserve"> Developers can use the </w:t>
      </w:r>
      <w:r w:rsidRPr="00555FFB">
        <w:rPr>
          <w:b/>
          <w:bCs/>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p>
    <w:p w14:paraId="518CD11B" w14:textId="77777777" w:rsidR="00DC5FFB" w:rsidRPr="000760BB" w:rsidRDefault="00DC5FFB" w:rsidP="00DC5FFB">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223ED93E" w14:textId="77777777" w:rsidR="00DC5FFB" w:rsidRDefault="00DC5FFB" w:rsidP="00DC5FFB">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w:t>
      </w:r>
      <w:proofErr w:type="spellStart"/>
      <w:r w:rsidRPr="000760BB">
        <w:t>RoboMaker</w:t>
      </w:r>
      <w:proofErr w:type="spellEnd"/>
      <w:sdt>
        <w:sdtPr>
          <w:id w:val="-1967963712"/>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6020F09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63"/>
      <w:commentRangeStart w:id="64"/>
      <w:r w:rsidRPr="00CD3D3F">
        <w:rPr>
          <w:rFonts w:eastAsiaTheme="majorEastAsia" w:cstheme="majorBidi"/>
          <w:sz w:val="36"/>
          <w:szCs w:val="26"/>
        </w:rPr>
        <w:t>Services</w:t>
      </w:r>
      <w:commentRangeEnd w:id="63"/>
      <w:r w:rsidRPr="00CD3D3F">
        <w:rPr>
          <w:rFonts w:eastAsiaTheme="majorEastAsia" w:cstheme="majorBidi"/>
          <w:sz w:val="36"/>
          <w:szCs w:val="26"/>
        </w:rPr>
        <w:commentReference w:id="63"/>
      </w:r>
      <w:commentRangeEnd w:id="64"/>
      <w:r>
        <w:rPr>
          <w:rStyle w:val="CommentReference"/>
        </w:rPr>
        <w:commentReference w:id="64"/>
      </w:r>
    </w:p>
    <w:p w14:paraId="6ABAE596" w14:textId="77777777" w:rsidR="00DC5FFB" w:rsidRPr="005A4C96" w:rsidRDefault="00DC5FFB" w:rsidP="00DC5FFB">
      <w:pPr>
        <w:pStyle w:val="NormalBPBHEB"/>
        <w:ind w:left="360"/>
      </w:pPr>
      <w:r w:rsidRPr="0060773C">
        <w:t xml:space="preserve">To enhance the functionality and efficiency of robotic applications, AWS </w:t>
      </w:r>
      <w:proofErr w:type="spellStart"/>
      <w:r w:rsidRPr="0060773C">
        <w:t>RoboMaker</w:t>
      </w:r>
      <w:proofErr w:type="spellEnd"/>
      <w:r w:rsidRPr="0060773C">
        <w:t xml:space="preserve"> integrates seamlessly with a range of AWS services. These integrations enable developers to leverage AWS's robust cloud infrastructure and tools for storage, resource provisioning, and more.</w:t>
      </w:r>
    </w:p>
    <w:p w14:paraId="1F069AB0" w14:textId="77777777" w:rsidR="00DC5FFB" w:rsidRPr="000760BB" w:rsidRDefault="00DC5FFB" w:rsidP="00DC5FFB">
      <w:pPr>
        <w:pStyle w:val="NormalBPBHEB"/>
        <w:numPr>
          <w:ilvl w:val="0"/>
          <w:numId w:val="123"/>
        </w:numPr>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p>
    <w:p w14:paraId="5B691AB1" w14:textId="77777777" w:rsidR="00DC5FFB" w:rsidRPr="000760BB" w:rsidRDefault="00DC5FFB" w:rsidP="00DC5FFB">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6A31E07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67C880D" w14:textId="77777777" w:rsidR="00DC5FFB" w:rsidRPr="000760BB" w:rsidRDefault="00DC5FFB" w:rsidP="00DC5FFB">
      <w:pPr>
        <w:pStyle w:val="NormalBPBHEB"/>
      </w:pPr>
      <w:r>
        <w:t>The following are the use cases:</w:t>
      </w:r>
    </w:p>
    <w:p w14:paraId="427C2042" w14:textId="77777777" w:rsidR="00DC5FFB" w:rsidRPr="000760BB" w:rsidRDefault="00DC5FFB" w:rsidP="00DC5FFB">
      <w:pPr>
        <w:pStyle w:val="NormalBPBHEB"/>
        <w:numPr>
          <w:ilvl w:val="0"/>
          <w:numId w:val="124"/>
        </w:numPr>
      </w:pPr>
      <w:r w:rsidRPr="000760BB">
        <w:rPr>
          <w:b/>
          <w:bCs/>
        </w:rPr>
        <w:t>Industrial automation:</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p>
    <w:p w14:paraId="2EEE4D08" w14:textId="77777777" w:rsidR="00DC5FFB" w:rsidRPr="00611C64" w:rsidRDefault="00DC5FFB" w:rsidP="00DC5FFB">
      <w:pPr>
        <w:pStyle w:val="NormalBPBHEB"/>
        <w:numPr>
          <w:ilvl w:val="0"/>
          <w:numId w:val="124"/>
        </w:numPr>
        <w:rPr>
          <w:b/>
          <w:bCs/>
        </w:rPr>
      </w:pPr>
      <w:r w:rsidRPr="00D35504">
        <w:rPr>
          <w:b/>
          <w:bCs/>
        </w:rPr>
        <w:t>Research and education:</w:t>
      </w:r>
      <w:r w:rsidRPr="00611C64">
        <w:rPr>
          <w:b/>
          <w:bCs/>
        </w:rPr>
        <w:t xml:space="preserve"> </w:t>
      </w:r>
      <w:r w:rsidRPr="003D6C51">
        <w:t xml:space="preserve">Educational institutions and researchers utilize AWS </w:t>
      </w:r>
      <w:proofErr w:type="spellStart"/>
      <w:r w:rsidRPr="003D6C51">
        <w:t>RoboMaker</w:t>
      </w:r>
      <w:proofErr w:type="spellEnd"/>
      <w:r w:rsidRPr="003D6C51">
        <w:t xml:space="preserve"> to experiment with and develop advanced robotics applications in a cloud-based environment</w:t>
      </w:r>
      <w:sdt>
        <w:sdtPr>
          <w:id w:val="-1001278346"/>
          <w:citation/>
        </w:sdtPr>
        <w:sdtContent>
          <w:r w:rsidRPr="003D6C51">
            <w:fldChar w:fldCharType="begin"/>
          </w:r>
          <w:r w:rsidRPr="003D6C51">
            <w:instrText xml:space="preserve"> CITATION unknown2023n \l 1033 </w:instrText>
          </w:r>
          <w:r w:rsidRPr="003D6C51">
            <w:fldChar w:fldCharType="separate"/>
          </w:r>
          <w:r>
            <w:rPr>
              <w:noProof/>
            </w:rPr>
            <w:t xml:space="preserve"> </w:t>
          </w:r>
          <w:r w:rsidRPr="00D34F43">
            <w:rPr>
              <w:noProof/>
            </w:rPr>
            <w:t>[87]</w:t>
          </w:r>
          <w:r w:rsidRPr="003D6C51">
            <w:fldChar w:fldCharType="end"/>
          </w:r>
        </w:sdtContent>
      </w:sdt>
      <w:r w:rsidRPr="003D6C51">
        <w:t>.</w:t>
      </w:r>
    </w:p>
    <w:p w14:paraId="070E099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RoboMaker</w:t>
      </w:r>
      <w:proofErr w:type="spellEnd"/>
    </w:p>
    <w:p w14:paraId="4091DB77" w14:textId="77777777" w:rsidR="00DC5FFB" w:rsidRPr="000760BB" w:rsidRDefault="00DC5FFB" w:rsidP="00DC5FFB">
      <w:pPr>
        <w:pStyle w:val="NormalBPBHEB"/>
      </w:pPr>
      <w:r>
        <w:t xml:space="preserve">The following are the benefits of AWS </w:t>
      </w:r>
      <w:proofErr w:type="spellStart"/>
      <w:r>
        <w:t>RoboMaker</w:t>
      </w:r>
      <w:proofErr w:type="spellEnd"/>
      <w:r>
        <w:t>:</w:t>
      </w:r>
    </w:p>
    <w:p w14:paraId="369D2B43" w14:textId="77777777" w:rsidR="00DC5FFB" w:rsidRPr="000760BB" w:rsidRDefault="00DC5FFB" w:rsidP="00DC5FFB">
      <w:pPr>
        <w:pStyle w:val="NormalBPBHEB"/>
        <w:numPr>
          <w:ilvl w:val="0"/>
          <w:numId w:val="125"/>
        </w:numPr>
      </w:pPr>
      <w:r w:rsidRPr="000760BB">
        <w:rPr>
          <w:b/>
          <w:bCs/>
        </w:rPr>
        <w:t>Cost-effective development:</w:t>
      </w:r>
      <w:r w:rsidRPr="000760BB">
        <w:t xml:space="preserve"> Simulation capabilities reduce the need for extensive physical testing, resulting in cost savings during the development process.</w:t>
      </w:r>
    </w:p>
    <w:p w14:paraId="46918AAC" w14:textId="77777777" w:rsidR="00DC5FFB" w:rsidRPr="000760BB" w:rsidRDefault="00DC5FFB" w:rsidP="00DC5FFB">
      <w:pPr>
        <w:pStyle w:val="NormalBPBHEB"/>
        <w:numPr>
          <w:ilvl w:val="0"/>
          <w:numId w:val="125"/>
        </w:numPr>
      </w:pPr>
      <w:r w:rsidRPr="000760BB">
        <w:rPr>
          <w:b/>
          <w:bCs/>
        </w:rPr>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sdt>
        <w:sdtPr>
          <w:id w:val="-86926494"/>
          <w:citation/>
        </w:sdtPr>
        <w:sdtContent>
          <w:r>
            <w:fldChar w:fldCharType="begin"/>
          </w:r>
          <w:r>
            <w:instrText xml:space="preserve"> CITATION unknown2023n \l 1033 </w:instrText>
          </w:r>
          <w:r>
            <w:fldChar w:fldCharType="separate"/>
          </w:r>
          <w:r>
            <w:rPr>
              <w:noProof/>
            </w:rPr>
            <w:t xml:space="preserve"> </w:t>
          </w:r>
          <w:r w:rsidRPr="00D34F43">
            <w:rPr>
              <w:noProof/>
            </w:rPr>
            <w:t>[87]</w:t>
          </w:r>
          <w:r>
            <w:fldChar w:fldCharType="end"/>
          </w:r>
        </w:sdtContent>
      </w:sdt>
      <w:r w:rsidRPr="000760BB">
        <w:t>.</w:t>
      </w:r>
    </w:p>
    <w:p w14:paraId="5881C073"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lastRenderedPageBreak/>
        <w:t>Quantum Technologies in AWS</w:t>
      </w:r>
    </w:p>
    <w:p w14:paraId="04C0DF10" w14:textId="77777777" w:rsidR="00DC5FFB" w:rsidRPr="000760BB" w:rsidRDefault="00DC5FFB" w:rsidP="00DC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763A0FC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Quantum computing concepts</w:t>
      </w:r>
    </w:p>
    <w:p w14:paraId="2C7C0A27" w14:textId="77777777" w:rsidR="00DC5FFB" w:rsidRPr="000760BB" w:rsidRDefault="00DC5FFB" w:rsidP="00DC5FFB">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2D9E5150" w14:textId="77777777" w:rsidR="00DC5FFB" w:rsidRPr="000760BB" w:rsidRDefault="00DC5FFB" w:rsidP="00DC5FFB">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2DA2270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proofErr w:type="spellStart"/>
      <w:r w:rsidRPr="00CD3D3F">
        <w:rPr>
          <w:rFonts w:eastAsiaTheme="majorEastAsia" w:cstheme="majorBidi"/>
          <w:sz w:val="36"/>
          <w:szCs w:val="26"/>
        </w:rPr>
        <w:t>Braket</w:t>
      </w:r>
      <w:proofErr w:type="spellEnd"/>
      <w:r w:rsidRPr="00CD3D3F" w:rsidDel="00E5767A">
        <w:rPr>
          <w:rFonts w:eastAsiaTheme="majorEastAsia" w:cstheme="majorBidi"/>
          <w:sz w:val="36"/>
          <w:szCs w:val="26"/>
        </w:rPr>
        <w:t xml:space="preserve"> </w:t>
      </w:r>
      <w:commentRangeStart w:id="65"/>
      <w:commentRangeStart w:id="66"/>
      <w:r w:rsidRPr="00CD3D3F">
        <w:rPr>
          <w:rFonts w:eastAsiaTheme="majorEastAsia" w:cstheme="majorBidi"/>
          <w:sz w:val="36"/>
          <w:szCs w:val="26"/>
        </w:rPr>
        <w:t>Quantum</w:t>
      </w:r>
      <w:commentRangeEnd w:id="65"/>
      <w:r w:rsidRPr="00CD3D3F">
        <w:rPr>
          <w:rFonts w:eastAsiaTheme="majorEastAsia" w:cstheme="majorBidi"/>
          <w:sz w:val="36"/>
          <w:szCs w:val="26"/>
        </w:rPr>
        <w:commentReference w:id="65"/>
      </w:r>
      <w:commentRangeEnd w:id="66"/>
      <w:r>
        <w:rPr>
          <w:rStyle w:val="CommentReference"/>
        </w:rPr>
        <w:commentReference w:id="66"/>
      </w:r>
      <w:r w:rsidRPr="00CD3D3F">
        <w:rPr>
          <w:rFonts w:eastAsiaTheme="majorEastAsia" w:cstheme="majorBidi"/>
          <w:sz w:val="36"/>
          <w:szCs w:val="26"/>
        </w:rPr>
        <w:t xml:space="preserve"> Computing Service </w:t>
      </w:r>
    </w:p>
    <w:p w14:paraId="40C11861" w14:textId="77777777" w:rsidR="00DC5FFB" w:rsidRPr="000760BB" w:rsidRDefault="00DC5FFB" w:rsidP="00DC5FFB">
      <w:pPr>
        <w:pStyle w:val="NormalBPBHEB"/>
      </w:pPr>
      <w:r w:rsidRPr="000760BB">
        <w:t xml:space="preserve">Amazon </w:t>
      </w:r>
      <w:proofErr w:type="spellStart"/>
      <w:r w:rsidRPr="000760BB">
        <w:t>Braket</w:t>
      </w:r>
      <w:proofErr w:type="spellEnd"/>
      <w:r w:rsidRPr="000760BB">
        <w:t xml:space="preserve"> is a comprehensive quantum computing service provided by AWS,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processors and supporting tools.</w:t>
      </w:r>
    </w:p>
    <w:p w14:paraId="4AD1285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505690C" w14:textId="77777777" w:rsidR="00DC5FFB" w:rsidRPr="000760BB" w:rsidRDefault="00DC5FFB" w:rsidP="00DC5FFB">
      <w:pPr>
        <w:pStyle w:val="NormalBPBHEB"/>
        <w:numPr>
          <w:ilvl w:val="0"/>
          <w:numId w:val="131"/>
        </w:numPr>
      </w:pPr>
      <w:r w:rsidRPr="000760BB">
        <w:rPr>
          <w:b/>
          <w:bCs/>
        </w:rPr>
        <w:t>Quantum processors:</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67" w:name="_Ref151460645"/>
      <w:sdt>
        <w:sdtPr>
          <w:id w:val="-1779789952"/>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bookmarkEnd w:id="67"/>
      <w:r w:rsidRPr="000760BB">
        <w:t>.</w:t>
      </w:r>
    </w:p>
    <w:p w14:paraId="4B9BCA39" w14:textId="77777777" w:rsidR="00DC5FFB" w:rsidRPr="000760BB" w:rsidRDefault="00DC5FFB" w:rsidP="00DC5FFB">
      <w:pPr>
        <w:pStyle w:val="NormalBPBHEB"/>
        <w:numPr>
          <w:ilvl w:val="0"/>
          <w:numId w:val="131"/>
        </w:numPr>
      </w:pPr>
      <w:r w:rsidRPr="000760BB">
        <w:rPr>
          <w:b/>
          <w:bCs/>
        </w:rPr>
        <w:t>Quantum tasks:</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32A9D6E2" w14:textId="77777777" w:rsidR="00DC5FFB" w:rsidRPr="000760BB" w:rsidRDefault="00DC5FFB" w:rsidP="00DC5FFB">
      <w:pPr>
        <w:pStyle w:val="NormalBPBHEB"/>
        <w:numPr>
          <w:ilvl w:val="0"/>
          <w:numId w:val="131"/>
        </w:numPr>
      </w:pPr>
      <w:r w:rsidRPr="000760BB">
        <w:rPr>
          <w:b/>
          <w:bCs/>
        </w:rPr>
        <w:t>Quantum circuits:</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sdt>
        <w:sdtPr>
          <w:id w:val="-467818640"/>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38A55E57" w14:textId="77777777" w:rsidR="00DC5FFB" w:rsidRPr="000760BB" w:rsidRDefault="00DC5FFB" w:rsidP="00DC5FFB">
      <w:pPr>
        <w:pStyle w:val="NormalBPBHEB"/>
        <w:numPr>
          <w:ilvl w:val="0"/>
          <w:numId w:val="131"/>
        </w:numPr>
      </w:pPr>
      <w:r w:rsidRPr="000760BB">
        <w:rPr>
          <w:b/>
          <w:bCs/>
        </w:rPr>
        <w:t>Hybrid quantum-classical computing:</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w:t>
      </w:r>
      <w:r w:rsidRPr="000760BB">
        <w:lastRenderedPageBreak/>
        <w:t>processing. This enables the solution of complex problems that may involve both quantum and classical algorithms</w:t>
      </w:r>
      <w:sdt>
        <w:sdtPr>
          <w:id w:val="-986700922"/>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3B20F8F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7AFBC889" w14:textId="77777777" w:rsidR="00DC5FFB" w:rsidRPr="00E46C02" w:rsidRDefault="00DC5FFB" w:rsidP="00DC5FFB">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28492170" w14:textId="77777777" w:rsidR="00DC5FFB" w:rsidRPr="00E46C02" w:rsidRDefault="00DC5FFB" w:rsidP="00DC5FFB">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18948E4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cases of Amazon </w:t>
      </w:r>
      <w:proofErr w:type="spellStart"/>
      <w:r w:rsidRPr="00CD3D3F">
        <w:rPr>
          <w:rFonts w:eastAsiaTheme="majorEastAsia" w:cstheme="majorBidi"/>
          <w:sz w:val="36"/>
          <w:szCs w:val="26"/>
        </w:rPr>
        <w:t>Braket</w:t>
      </w:r>
      <w:proofErr w:type="spellEnd"/>
    </w:p>
    <w:p w14:paraId="1623AD76" w14:textId="77777777" w:rsidR="00DC5FFB" w:rsidRPr="00E46C02" w:rsidRDefault="00DC5FFB" w:rsidP="00DC5FFB">
      <w:pPr>
        <w:pStyle w:val="NormalBPBHEB"/>
        <w:numPr>
          <w:ilvl w:val="0"/>
          <w:numId w:val="134"/>
        </w:numPr>
        <w:rPr>
          <w:b/>
          <w:bCs/>
        </w:rPr>
      </w:pPr>
      <w:r w:rsidRPr="000760BB">
        <w:rPr>
          <w:b/>
          <w:bCs/>
        </w:rPr>
        <w:t>Quantum algorithm development:</w:t>
      </w:r>
      <w:r w:rsidRPr="00E46C02">
        <w:rPr>
          <w:b/>
          <w:bCs/>
        </w:rPr>
        <w:t xml:space="preserve"> </w:t>
      </w:r>
      <w:r w:rsidRPr="00C619B8">
        <w:t xml:space="preserve">Researchers and developers can use Amazon </w:t>
      </w:r>
      <w:proofErr w:type="spellStart"/>
      <w:r w:rsidRPr="00C619B8">
        <w:t>Braket</w:t>
      </w:r>
      <w:proofErr w:type="spellEnd"/>
      <w:r w:rsidRPr="00C619B8">
        <w:t xml:space="preserve"> to develop, test, and refine quantum algorithms, taking advantage of various quantum processors available on the platform</w:t>
      </w:r>
      <w:sdt>
        <w:sdtPr>
          <w:id w:val="-1761441710"/>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71C25604" w14:textId="77777777" w:rsidR="00DC5FFB" w:rsidRPr="00E46C02" w:rsidRDefault="00DC5FFB" w:rsidP="00DC5FFB">
      <w:pPr>
        <w:pStyle w:val="NormalBPBHEB"/>
        <w:numPr>
          <w:ilvl w:val="0"/>
          <w:numId w:val="134"/>
        </w:numPr>
        <w:rPr>
          <w:b/>
          <w:bCs/>
        </w:rPr>
      </w:pPr>
      <w:r w:rsidRPr="00CD3D3F">
        <w:rPr>
          <w:b/>
          <w:bCs/>
        </w:rPr>
        <w:t>Exploration of quantum computing:</w:t>
      </w:r>
      <w:r w:rsidRPr="00E46C02">
        <w:rPr>
          <w:b/>
          <w:bCs/>
        </w:rPr>
        <w:t xml:space="preserve"> </w:t>
      </w:r>
      <w:r w:rsidRPr="00C619B8">
        <w:t xml:space="preserve">Amazon </w:t>
      </w:r>
      <w:proofErr w:type="spellStart"/>
      <w:r w:rsidRPr="00C619B8">
        <w:t>Braket</w:t>
      </w:r>
      <w:proofErr w:type="spellEnd"/>
      <w:r w:rsidRPr="00C619B8">
        <w:t xml:space="preserve"> serves as a valuable tool for exploring the capabilities and potential applications of quantum computing without the need for an extensive quantum computing infrastructure</w:t>
      </w:r>
      <w:sdt>
        <w:sdtPr>
          <w:id w:val="731966076"/>
          <w:citation/>
        </w:sdtPr>
        <w:sdtContent>
          <w:r w:rsidRPr="00C619B8">
            <w:fldChar w:fldCharType="begin"/>
          </w:r>
          <w:r w:rsidRPr="00C619B8">
            <w:instrText xml:space="preserve"> CITATION unknown2023o \l 1033 </w:instrText>
          </w:r>
          <w:r w:rsidRPr="00C619B8">
            <w:fldChar w:fldCharType="separate"/>
          </w:r>
          <w:r>
            <w:rPr>
              <w:noProof/>
            </w:rPr>
            <w:t xml:space="preserve"> </w:t>
          </w:r>
          <w:r w:rsidRPr="00D34F43">
            <w:rPr>
              <w:noProof/>
            </w:rPr>
            <w:t>[88]</w:t>
          </w:r>
          <w:r w:rsidRPr="00C619B8">
            <w:fldChar w:fldCharType="end"/>
          </w:r>
        </w:sdtContent>
      </w:sdt>
      <w:r w:rsidRPr="00C619B8">
        <w:t>.</w:t>
      </w:r>
    </w:p>
    <w:p w14:paraId="476AC2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Challenges and considerations</w:t>
      </w:r>
    </w:p>
    <w:p w14:paraId="65B85E31" w14:textId="77777777" w:rsidR="00DC5FFB" w:rsidRPr="000760BB" w:rsidRDefault="00DC5FFB" w:rsidP="00DC5FFB">
      <w:pPr>
        <w:pStyle w:val="NormalBPBHEB"/>
        <w:numPr>
          <w:ilvl w:val="0"/>
          <w:numId w:val="134"/>
        </w:numPr>
      </w:pPr>
      <w:r w:rsidRPr="000760BB">
        <w:rPr>
          <w:b/>
          <w:bCs/>
        </w:rPr>
        <w:t>Error correction:</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sdt>
        <w:sdtPr>
          <w:id w:val="42564165"/>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6D026C3E" w14:textId="77777777" w:rsidR="00DC5FFB" w:rsidRPr="000760BB" w:rsidRDefault="00DC5FFB" w:rsidP="00DC5FFB">
      <w:pPr>
        <w:pStyle w:val="NormalBPBHEB"/>
        <w:numPr>
          <w:ilvl w:val="0"/>
          <w:numId w:val="134"/>
        </w:numPr>
      </w:pPr>
      <w:r w:rsidRPr="000760BB">
        <w:rPr>
          <w:b/>
          <w:bCs/>
        </w:rPr>
        <w:t>Resource allocation:</w:t>
      </w:r>
      <w:r w:rsidRPr="000760BB">
        <w:t xml:space="preserve"> Proper resource allocation, including choosing the right quantum processor and configuring quantum tasks, is crucial for achieving optimal results on Amazon </w:t>
      </w:r>
      <w:proofErr w:type="spellStart"/>
      <w:r w:rsidRPr="000760BB">
        <w:t>Braket</w:t>
      </w:r>
      <w:proofErr w:type="spellEnd"/>
      <w:sdt>
        <w:sdtPr>
          <w:id w:val="1359086526"/>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0760BB">
        <w:t>.</w:t>
      </w:r>
    </w:p>
    <w:p w14:paraId="10FF7CB0" w14:textId="77777777" w:rsidR="00DC5FFB" w:rsidRPr="00CD3D3F" w:rsidRDefault="00DC5FFB" w:rsidP="00DC5FFB">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tools and DevOps in AWS </w:t>
      </w:r>
    </w:p>
    <w:p w14:paraId="345F30A6" w14:textId="77777777" w:rsidR="00DC5FFB" w:rsidRPr="00506522" w:rsidRDefault="00DC5FFB" w:rsidP="00DC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42DA196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Developer tools: A foundation for efficiency</w:t>
      </w:r>
    </w:p>
    <w:p w14:paraId="440E9BF4" w14:textId="77777777" w:rsidR="00DC5FFB" w:rsidRPr="00506522" w:rsidRDefault="00DC5FFB" w:rsidP="00DC5FFB">
      <w:pPr>
        <w:pStyle w:val="NormalBPBHEB"/>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 xml:space="preserve">Amazon </w:t>
      </w:r>
      <w:proofErr w:type="spellStart"/>
      <w:r w:rsidRPr="00506522">
        <w:rPr>
          <w:b/>
          <w:bCs/>
        </w:rPr>
        <w:t>CodeGuru</w:t>
      </w:r>
      <w:proofErr w:type="spellEnd"/>
      <w:r w:rsidRPr="00506522">
        <w:t xml:space="preserve">. </w:t>
      </w:r>
      <w:proofErr w:type="spellStart"/>
      <w:r w:rsidRPr="00506522">
        <w:t>CodeCatalyst</w:t>
      </w:r>
      <w:proofErr w:type="spellEnd"/>
      <w:r w:rsidRPr="00506522">
        <w:t xml:space="preserve"> serves as a collaborative platform, </w:t>
      </w:r>
      <w:r w:rsidRPr="00506522">
        <w:lastRenderedPageBreak/>
        <w:t xml:space="preserve">fostering teamwork and knowledge sharing, while </w:t>
      </w:r>
      <w:proofErr w:type="spellStart"/>
      <w:r w:rsidRPr="00506522">
        <w:t>CodeGuru</w:t>
      </w:r>
      <w:proofErr w:type="spellEnd"/>
      <w:r w:rsidRPr="00506522">
        <w:t xml:space="preserve"> leverages machine learning to enhance code quality and identify performance optimizations. These tools contribute significantly to the efficiency of development processes</w:t>
      </w:r>
      <w:sdt>
        <w:sdtPr>
          <w:id w:val="-1978056654"/>
          <w:citation/>
        </w:sdtPr>
        <w:sdtContent>
          <w:r>
            <w:fldChar w:fldCharType="begin"/>
          </w:r>
          <w:r>
            <w:instrText xml:space="preserve"> CITATION Ama23 \l 1033 </w:instrText>
          </w:r>
          <w:r>
            <w:fldChar w:fldCharType="separate"/>
          </w:r>
          <w:r>
            <w:rPr>
              <w:noProof/>
            </w:rPr>
            <w:t xml:space="preserve"> </w:t>
          </w:r>
          <w:r w:rsidRPr="00D34F43">
            <w:rPr>
              <w:noProof/>
            </w:rPr>
            <w:t>[2]</w:t>
          </w:r>
          <w:r>
            <w:fldChar w:fldCharType="end"/>
          </w:r>
        </w:sdtContent>
      </w:sdt>
      <w:sdt>
        <w:sdtPr>
          <w:id w:val="-2108183181"/>
          <w:citation/>
        </w:sdtPr>
        <w:sdtContent>
          <w:r>
            <w:fldChar w:fldCharType="begin"/>
          </w:r>
          <w:r>
            <w:instrText xml:space="preserve"> CITATION a2023r \l 1033 </w:instrText>
          </w:r>
          <w:r>
            <w:fldChar w:fldCharType="separate"/>
          </w:r>
          <w:r>
            <w:rPr>
              <w:noProof/>
            </w:rPr>
            <w:t xml:space="preserve"> </w:t>
          </w:r>
          <w:r w:rsidRPr="00D34F43">
            <w:rPr>
              <w:noProof/>
            </w:rPr>
            <w:t>[7]</w:t>
          </w:r>
          <w:r>
            <w:fldChar w:fldCharType="end"/>
          </w:r>
        </w:sdtContent>
      </w:sdt>
      <w:r w:rsidRPr="00506522">
        <w:t>.</w:t>
      </w:r>
    </w:p>
    <w:p w14:paraId="7F81B74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development with Amazon </w:t>
      </w:r>
      <w:proofErr w:type="spellStart"/>
      <w:r w:rsidRPr="00CD3D3F">
        <w:rPr>
          <w:rFonts w:eastAsiaTheme="majorEastAsia" w:cstheme="majorBidi"/>
          <w:sz w:val="36"/>
          <w:szCs w:val="26"/>
        </w:rPr>
        <w:t>Corretto</w:t>
      </w:r>
      <w:proofErr w:type="spellEnd"/>
    </w:p>
    <w:p w14:paraId="2E62191B" w14:textId="77777777" w:rsidR="00DC5FFB" w:rsidRPr="00506522" w:rsidRDefault="00DC5FFB" w:rsidP="00DC5FFB">
      <w:pPr>
        <w:pStyle w:val="NormalBPBHEB"/>
      </w:pPr>
      <w:r w:rsidRPr="00506522">
        <w:t xml:space="preserve">The focus then shifted to </w:t>
      </w:r>
      <w:r w:rsidRPr="00506522">
        <w:rPr>
          <w:b/>
          <w:bCs/>
        </w:rPr>
        <w:t xml:space="preserve">Amazon </w:t>
      </w:r>
      <w:proofErr w:type="spellStart"/>
      <w:r w:rsidRPr="00506522">
        <w:rPr>
          <w:b/>
          <w:bCs/>
        </w:rPr>
        <w:t>Corretto</w:t>
      </w:r>
      <w:proofErr w:type="spellEnd"/>
      <w:r w:rsidRPr="00506522">
        <w:t xml:space="preserve">, AWS's no-cost, multiplatform, production-ready distribution of OpenJDK. </w:t>
      </w:r>
      <w:proofErr w:type="spellStart"/>
      <w:r w:rsidRPr="00506522">
        <w:t>Corretto</w:t>
      </w:r>
      <w:proofErr w:type="spellEnd"/>
      <w:r w:rsidRPr="00506522">
        <w:t xml:space="preserve"> ensures a secure and stable runtime environment for Java applications, addressing the needs of Java developers with a commitment to long-term support and regular updates</w:t>
      </w:r>
      <w:sdt>
        <w:sdtPr>
          <w:id w:val="-1957166494"/>
          <w:citation/>
        </w:sdtPr>
        <w:sdtContent>
          <w:r>
            <w:fldChar w:fldCharType="begin"/>
          </w:r>
          <w:r>
            <w:instrText xml:space="preserve"> CITATION a2023s \l 1033 </w:instrText>
          </w:r>
          <w:r>
            <w:fldChar w:fldCharType="separate"/>
          </w:r>
          <w:r>
            <w:rPr>
              <w:noProof/>
            </w:rPr>
            <w:t xml:space="preserve"> </w:t>
          </w:r>
          <w:r w:rsidRPr="00D34F43">
            <w:rPr>
              <w:noProof/>
            </w:rPr>
            <w:t>[10]</w:t>
          </w:r>
          <w:r>
            <w:fldChar w:fldCharType="end"/>
          </w:r>
        </w:sdtContent>
      </w:sdt>
      <w:r w:rsidRPr="00506522">
        <w:t>.</w:t>
      </w:r>
    </w:p>
    <w:p w14:paraId="0469FEB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Cloud Development Kit Infrastructure as Code</w:t>
      </w:r>
    </w:p>
    <w:p w14:paraId="715CBCFE" w14:textId="77777777" w:rsidR="00DC5FFB" w:rsidRPr="00506522" w:rsidRDefault="00DC5FFB" w:rsidP="00DC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w:t>
      </w:r>
      <w:proofErr w:type="spellStart"/>
      <w:r w:rsidRPr="00555FFB">
        <w:rPr>
          <w:b/>
          <w:bCs/>
        </w:rPr>
        <w:t>IaC</w:t>
      </w:r>
      <w:proofErr w:type="spellEnd"/>
      <w:r w:rsidRPr="00555FFB">
        <w:rPr>
          <w:b/>
          <w:bCs/>
        </w:rPr>
        <w:t>)</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fldChar w:fldCharType="begin"/>
          </w:r>
          <w:r>
            <w:instrText xml:space="preserve"> CITATION a2023t \l 1033 </w:instrText>
          </w:r>
          <w:r>
            <w:fldChar w:fldCharType="separate"/>
          </w:r>
          <w:r>
            <w:rPr>
              <w:noProof/>
            </w:rPr>
            <w:t xml:space="preserve"> </w:t>
          </w:r>
          <w:r w:rsidRPr="00D34F43">
            <w:rPr>
              <w:noProof/>
            </w:rPr>
            <w:t>[89]</w:t>
          </w:r>
          <w:r>
            <w:fldChar w:fldCharType="end"/>
          </w:r>
        </w:sdtContent>
      </w:sdt>
      <w:r w:rsidRPr="00506522">
        <w:t>.</w:t>
      </w:r>
    </w:p>
    <w:p w14:paraId="0DCB3D4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Integrated Development Environment </w:t>
      </w:r>
    </w:p>
    <w:p w14:paraId="48FBBBDE"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fldChar w:fldCharType="begin"/>
          </w:r>
          <w:r>
            <w:instrText xml:space="preserve"> CITATION documentation2023c \l 1033 </w:instrText>
          </w:r>
          <w:r>
            <w:fldChar w:fldCharType="separate"/>
          </w:r>
          <w:r>
            <w:rPr>
              <w:noProof/>
            </w:rPr>
            <w:t xml:space="preserve"> </w:t>
          </w:r>
          <w:r w:rsidRPr="00D34F43">
            <w:rPr>
              <w:noProof/>
            </w:rPr>
            <w:t>[16]</w:t>
          </w:r>
          <w:r>
            <w:fldChar w:fldCharType="end"/>
          </w:r>
        </w:sdtContent>
      </w:sdt>
      <w:r w:rsidRPr="00506522">
        <w:t>.</w:t>
      </w:r>
    </w:p>
    <w:p w14:paraId="7C6308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Interface: AWS </w:t>
      </w:r>
      <w:proofErr w:type="spellStart"/>
      <w:r w:rsidRPr="00CD3D3F">
        <w:rPr>
          <w:rFonts w:eastAsiaTheme="majorEastAsia" w:cstheme="majorBidi"/>
          <w:sz w:val="36"/>
          <w:szCs w:val="26"/>
        </w:rPr>
        <w:t>CloudShell</w:t>
      </w:r>
      <w:proofErr w:type="spellEnd"/>
    </w:p>
    <w:p w14:paraId="7E376F85" w14:textId="77777777" w:rsidR="00DC5FFB" w:rsidRPr="00506522" w:rsidRDefault="00DC5FFB" w:rsidP="00DC5FFB">
      <w:pPr>
        <w:pStyle w:val="NormalBPBHEB"/>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555FFB">
        <w:rPr>
          <w:b/>
          <w:bCs/>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sdt>
        <w:sdtPr>
          <w:id w:val="2084872072"/>
          <w:citation/>
        </w:sdtPr>
        <w:sdtContent>
          <w:r>
            <w:fldChar w:fldCharType="begin"/>
          </w:r>
          <w:r>
            <w:instrText xml:space="preserve"> CITATION a2023u \l 1033 </w:instrText>
          </w:r>
          <w:r>
            <w:fldChar w:fldCharType="separate"/>
          </w:r>
          <w:r>
            <w:rPr>
              <w:noProof/>
            </w:rPr>
            <w:t xml:space="preserve"> </w:t>
          </w:r>
          <w:r w:rsidRPr="00D34F43">
            <w:rPr>
              <w:noProof/>
            </w:rPr>
            <w:t>[90]</w:t>
          </w:r>
          <w:r>
            <w:fldChar w:fldCharType="end"/>
          </w:r>
        </w:sdtContent>
      </w:sdt>
      <w:r w:rsidRPr="00506522">
        <w:t>.</w:t>
      </w:r>
    </w:p>
    <w:p w14:paraId="2FBE3B1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management with AWS </w:t>
      </w:r>
      <w:proofErr w:type="spellStart"/>
      <w:r w:rsidRPr="00CD3D3F">
        <w:rPr>
          <w:rFonts w:eastAsiaTheme="majorEastAsia" w:cstheme="majorBidi"/>
          <w:sz w:val="36"/>
          <w:szCs w:val="26"/>
        </w:rPr>
        <w:t>CodeArtifact</w:t>
      </w:r>
      <w:proofErr w:type="spellEnd"/>
    </w:p>
    <w:p w14:paraId="2FED2830" w14:textId="77777777" w:rsidR="00DC5FFB" w:rsidRPr="00506522" w:rsidRDefault="00DC5FFB" w:rsidP="00DC5FFB">
      <w:pPr>
        <w:pStyle w:val="NormalBPBHEB"/>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sdt>
        <w:sdtPr>
          <w:id w:val="-1439213287"/>
          <w:citation/>
        </w:sdtPr>
        <w:sdtContent>
          <w:r>
            <w:fldChar w:fldCharType="begin"/>
          </w:r>
          <w:r>
            <w:instrText xml:space="preserve"> CITATION documentation2023d \l 1033 </w:instrText>
          </w:r>
          <w:r>
            <w:fldChar w:fldCharType="separate"/>
          </w:r>
          <w:r>
            <w:rPr>
              <w:noProof/>
            </w:rPr>
            <w:t xml:space="preserve"> </w:t>
          </w:r>
          <w:r w:rsidRPr="00D34F43">
            <w:rPr>
              <w:noProof/>
            </w:rPr>
            <w:t>[20]</w:t>
          </w:r>
          <w:r>
            <w:fldChar w:fldCharType="end"/>
          </w:r>
        </w:sdtContent>
      </w:sdt>
      <w:r w:rsidRPr="00506522">
        <w:t>.</w:t>
      </w:r>
    </w:p>
    <w:p w14:paraId="382B7C9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build processes with AWS </w:t>
      </w:r>
      <w:proofErr w:type="spellStart"/>
      <w:r w:rsidRPr="00CD3D3F">
        <w:rPr>
          <w:rFonts w:eastAsiaTheme="majorEastAsia" w:cstheme="majorBidi"/>
          <w:sz w:val="36"/>
          <w:szCs w:val="26"/>
        </w:rPr>
        <w:t>CodeBuild</w:t>
      </w:r>
      <w:proofErr w:type="spellEnd"/>
    </w:p>
    <w:p w14:paraId="7756E3A6" w14:textId="77777777" w:rsidR="00DC5FFB" w:rsidRPr="00506522" w:rsidRDefault="00DC5FFB" w:rsidP="00DC5FFB">
      <w:pPr>
        <w:pStyle w:val="NormalBPBHEB"/>
      </w:pPr>
      <w:r w:rsidRPr="00506522">
        <w:rPr>
          <w:b/>
          <w:bCs/>
        </w:rPr>
        <w:t xml:space="preserve">AWS </w:t>
      </w:r>
      <w:proofErr w:type="spellStart"/>
      <w:r w:rsidRPr="00506522">
        <w:rPr>
          <w:b/>
          <w:bCs/>
        </w:rPr>
        <w:t>CodeBuild</w:t>
      </w:r>
      <w:proofErr w:type="spellEnd"/>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fldChar w:fldCharType="begin"/>
          </w:r>
          <w:r>
            <w:instrText xml:space="preserve"> CITATION documentation2023e \l 1033 </w:instrText>
          </w:r>
          <w:r>
            <w:fldChar w:fldCharType="separate"/>
          </w:r>
          <w:r>
            <w:rPr>
              <w:noProof/>
            </w:rPr>
            <w:t xml:space="preserve"> </w:t>
          </w:r>
          <w:r w:rsidRPr="00D34F43">
            <w:rPr>
              <w:noProof/>
            </w:rPr>
            <w:t>[22]</w:t>
          </w:r>
          <w:r>
            <w:fldChar w:fldCharType="end"/>
          </w:r>
        </w:sdtContent>
      </w:sdt>
      <w:r w:rsidRPr="00506522">
        <w:t>.</w:t>
      </w:r>
    </w:p>
    <w:p w14:paraId="5B6845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CodeCommit</w:t>
      </w:r>
      <w:proofErr w:type="spellEnd"/>
      <w:r w:rsidRPr="00CD3D3F">
        <w:rPr>
          <w:rFonts w:eastAsiaTheme="majorEastAsia" w:cstheme="majorBidi"/>
          <w:sz w:val="36"/>
          <w:szCs w:val="26"/>
        </w:rPr>
        <w:t xml:space="preserve"> Version control and collaboration</w:t>
      </w:r>
    </w:p>
    <w:p w14:paraId="4A48A6B3" w14:textId="77777777" w:rsidR="00DC5FFB" w:rsidRPr="00506522" w:rsidRDefault="00DC5FFB" w:rsidP="00DC5FFB">
      <w:pPr>
        <w:pStyle w:val="NormalBPBHEB"/>
      </w:pPr>
      <w:r w:rsidRPr="00506522">
        <w:t xml:space="preserve">Version control and collaboration were emphasized through </w:t>
      </w:r>
      <w:r w:rsidRPr="00506522">
        <w:rPr>
          <w:b/>
          <w:bCs/>
        </w:rPr>
        <w:t xml:space="preserve">AWS </w:t>
      </w:r>
      <w:proofErr w:type="spellStart"/>
      <w:r w:rsidRPr="00506522">
        <w:rPr>
          <w:b/>
          <w:bCs/>
        </w:rPr>
        <w:t>CodeCommit</w:t>
      </w:r>
      <w:proofErr w:type="spellEnd"/>
      <w:r w:rsidRPr="00506522">
        <w:t>, a secure and scalable Git-based repository. Its seamless integration with other AWS services supports a CI/CD pipeline</w:t>
      </w:r>
      <w:sdt>
        <w:sdtPr>
          <w:id w:val="-352885501"/>
          <w:citation/>
        </w:sdtPr>
        <w:sdtContent>
          <w:r>
            <w:fldChar w:fldCharType="begin"/>
          </w:r>
          <w:r>
            <w:instrText xml:space="preserve"> CITATION unknown2023a \l 1033 </w:instrText>
          </w:r>
          <w:r>
            <w:fldChar w:fldCharType="separate"/>
          </w:r>
          <w:r>
            <w:rPr>
              <w:noProof/>
            </w:rPr>
            <w:t xml:space="preserve"> </w:t>
          </w:r>
          <w:r w:rsidRPr="00D34F43">
            <w:rPr>
              <w:noProof/>
            </w:rPr>
            <w:t>[25]</w:t>
          </w:r>
          <w:r>
            <w:fldChar w:fldCharType="end"/>
          </w:r>
        </w:sdtContent>
      </w:sdt>
      <w:r w:rsidRPr="00506522">
        <w:t>.</w:t>
      </w:r>
    </w:p>
    <w:p w14:paraId="602FF39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 xml:space="preserve">Automation: AWS </w:t>
      </w:r>
      <w:proofErr w:type="spellStart"/>
      <w:r w:rsidRPr="00CD3D3F">
        <w:rPr>
          <w:rFonts w:eastAsiaTheme="majorEastAsia" w:cstheme="majorBidi"/>
          <w:sz w:val="36"/>
          <w:szCs w:val="26"/>
        </w:rPr>
        <w:t>CodeDeploy</w:t>
      </w:r>
      <w:proofErr w:type="spellEnd"/>
      <w:r w:rsidRPr="00CD3D3F">
        <w:rPr>
          <w:rFonts w:eastAsiaTheme="majorEastAsia" w:cstheme="majorBidi"/>
          <w:sz w:val="36"/>
          <w:szCs w:val="26"/>
        </w:rPr>
        <w:t xml:space="preserve"> and </w:t>
      </w:r>
      <w:proofErr w:type="spellStart"/>
      <w:r w:rsidRPr="00CD3D3F">
        <w:rPr>
          <w:rFonts w:eastAsiaTheme="majorEastAsia" w:cstheme="majorBidi"/>
          <w:sz w:val="36"/>
          <w:szCs w:val="26"/>
        </w:rPr>
        <w:t>CodePipeline</w:t>
      </w:r>
      <w:proofErr w:type="spellEnd"/>
    </w:p>
    <w:p w14:paraId="2AA114DE" w14:textId="77777777" w:rsidR="00DC5FFB" w:rsidRDefault="00DC5FFB" w:rsidP="00DC5FFB">
      <w:pPr>
        <w:pStyle w:val="NormalBPBHEB"/>
      </w:pPr>
      <w:r w:rsidRPr="00506522">
        <w:rPr>
          <w:b/>
          <w:bCs/>
        </w:rPr>
        <w:t xml:space="preserve">AWS </w:t>
      </w:r>
      <w:proofErr w:type="spellStart"/>
      <w:r w:rsidRPr="00506522">
        <w:rPr>
          <w:b/>
          <w:bCs/>
        </w:rPr>
        <w:t>CodeDeploy</w:t>
      </w:r>
      <w:proofErr w:type="spellEnd"/>
      <w:r w:rsidRPr="00506522">
        <w:t xml:space="preserve"> and </w:t>
      </w:r>
      <w:r w:rsidRPr="00506522">
        <w:rPr>
          <w:b/>
          <w:bCs/>
        </w:rPr>
        <w:t xml:space="preserve">AWS </w:t>
      </w:r>
      <w:proofErr w:type="spellStart"/>
      <w:r w:rsidRPr="00506522">
        <w:rPr>
          <w:b/>
          <w:bCs/>
        </w:rPr>
        <w:t>CodePipeline</w:t>
      </w:r>
      <w:proofErr w:type="spellEnd"/>
      <w:r w:rsidRPr="00506522">
        <w:t xml:space="preserve"> were introduced as critical components of the CI/CD pipeline. </w:t>
      </w:r>
      <w:proofErr w:type="spellStart"/>
      <w:r w:rsidRPr="00506522">
        <w:t>CodeDeploy</w:t>
      </w:r>
      <w:proofErr w:type="spellEnd"/>
      <w:r w:rsidRPr="00506522">
        <w:t xml:space="preserve"> automates application deployments, ensuring consistency and reducing downtime, while </w:t>
      </w:r>
      <w:proofErr w:type="spellStart"/>
      <w:r w:rsidRPr="00506522">
        <w:t>CodePipeline</w:t>
      </w:r>
      <w:proofErr w:type="spellEnd"/>
      <w:r w:rsidRPr="00506522">
        <w:t xml:space="preserve"> orchestrates the entire release process</w:t>
      </w:r>
      <w:sdt>
        <w:sdtPr>
          <w:id w:val="-1190982544"/>
          <w:citation/>
        </w:sdtPr>
        <w:sdtContent>
          <w:r>
            <w:fldChar w:fldCharType="begin"/>
          </w:r>
          <w:r>
            <w:instrText xml:space="preserve">CITATION unknown2023b \l 1033 </w:instrText>
          </w:r>
          <w:r>
            <w:fldChar w:fldCharType="separate"/>
          </w:r>
          <w:r>
            <w:rPr>
              <w:noProof/>
            </w:rPr>
            <w:t xml:space="preserve"> </w:t>
          </w:r>
          <w:r w:rsidRPr="00D34F43">
            <w:rPr>
              <w:noProof/>
            </w:rPr>
            <w:t>[29]</w:t>
          </w:r>
          <w:r>
            <w:fldChar w:fldCharType="end"/>
          </w:r>
        </w:sdtContent>
      </w:sdt>
      <w:sdt>
        <w:sdtPr>
          <w:id w:val="882990502"/>
          <w:citation/>
        </w:sdtPr>
        <w:sdtContent>
          <w:r>
            <w:fldChar w:fldCharType="begin"/>
          </w:r>
          <w:r>
            <w:instrText xml:space="preserve">CITATION unknown2023c \l 1033 </w:instrText>
          </w:r>
          <w:r>
            <w:fldChar w:fldCharType="separate"/>
          </w:r>
          <w:r>
            <w:rPr>
              <w:noProof/>
            </w:rPr>
            <w:t xml:space="preserve"> </w:t>
          </w:r>
          <w:r w:rsidRPr="00D34F43">
            <w:rPr>
              <w:noProof/>
            </w:rPr>
            <w:t>[32]</w:t>
          </w:r>
          <w:r>
            <w:fldChar w:fldCharType="end"/>
          </w:r>
        </w:sdtContent>
      </w:sdt>
      <w:r w:rsidRPr="00506522">
        <w:t>.</w:t>
      </w:r>
    </w:p>
    <w:p w14:paraId="00AA4BC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Simplifying Development with AWS </w:t>
      </w:r>
      <w:proofErr w:type="spellStart"/>
      <w:r w:rsidRPr="00CD3D3F">
        <w:rPr>
          <w:rFonts w:eastAsiaTheme="majorEastAsia" w:cstheme="majorBidi"/>
          <w:sz w:val="36"/>
          <w:szCs w:val="26"/>
        </w:rPr>
        <w:t>CodeStar</w:t>
      </w:r>
      <w:proofErr w:type="spellEnd"/>
    </w:p>
    <w:p w14:paraId="202A2E45" w14:textId="77777777" w:rsidR="00DC5FFB" w:rsidRPr="00506522" w:rsidRDefault="00DC5FFB" w:rsidP="00DC5FFB">
      <w:pPr>
        <w:pStyle w:val="NormalBPBHEB"/>
      </w:pPr>
      <w:r w:rsidRPr="00506522">
        <w:t xml:space="preserve">The discussion expanded to </w:t>
      </w:r>
      <w:r w:rsidRPr="00506522">
        <w:rPr>
          <w:b/>
          <w:bCs/>
        </w:rPr>
        <w:t xml:space="preserve">AWS </w:t>
      </w:r>
      <w:proofErr w:type="spellStart"/>
      <w:proofErr w:type="gramStart"/>
      <w:r w:rsidRPr="00506522">
        <w:rPr>
          <w:b/>
          <w:bCs/>
        </w:rPr>
        <w:t>CodeStar</w:t>
      </w:r>
      <w:proofErr w:type="spellEnd"/>
      <w:r w:rsidRPr="00506522">
        <w:t>,</w:t>
      </w:r>
      <w:proofErr w:type="gramEnd"/>
      <w:r w:rsidRPr="00506522">
        <w:t xml:space="preserve"> an integrated development environment designed for CI/CD. </w:t>
      </w:r>
      <w:proofErr w:type="spellStart"/>
      <w:r w:rsidRPr="00506522">
        <w:t>CodeStar</w:t>
      </w:r>
      <w:proofErr w:type="spellEnd"/>
      <w:r w:rsidRPr="00506522">
        <w:t xml:space="preserve"> streamlines the entire software release process, allowing developers to focus on writing code rather than managing infrastructure</w:t>
      </w:r>
      <w:sdt>
        <w:sdtPr>
          <w:id w:val="-564342437"/>
          <w:citation/>
        </w:sdtPr>
        <w:sdtContent>
          <w:r>
            <w:fldChar w:fldCharType="begin"/>
          </w:r>
          <w:r>
            <w:instrText xml:space="preserve"> CITATION services2023b \l 1033 </w:instrText>
          </w:r>
          <w:r>
            <w:fldChar w:fldCharType="separate"/>
          </w:r>
          <w:r>
            <w:rPr>
              <w:noProof/>
            </w:rPr>
            <w:t xml:space="preserve"> </w:t>
          </w:r>
          <w:r w:rsidRPr="00D34F43">
            <w:rPr>
              <w:noProof/>
            </w:rPr>
            <w:t>[35]</w:t>
          </w:r>
          <w:r>
            <w:fldChar w:fldCharType="end"/>
          </w:r>
        </w:sdtContent>
      </w:sdt>
      <w:r w:rsidRPr="00506522">
        <w:t>.</w:t>
      </w:r>
    </w:p>
    <w:p w14:paraId="0D3DD5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1826EE1C"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fldChar w:fldCharType="begin"/>
          </w:r>
          <w:r>
            <w:instrText xml:space="preserve">CITATION unknown2023d \l 1033 </w:instrText>
          </w:r>
          <w:r>
            <w:fldChar w:fldCharType="separate"/>
          </w:r>
          <w:r>
            <w:rPr>
              <w:noProof/>
            </w:rPr>
            <w:t xml:space="preserve"> </w:t>
          </w:r>
          <w:r w:rsidRPr="00D34F43">
            <w:rPr>
              <w:noProof/>
            </w:rPr>
            <w:t>[38]</w:t>
          </w:r>
          <w:r>
            <w:fldChar w:fldCharType="end"/>
          </w:r>
        </w:sdtContent>
      </w:sdt>
      <w:r w:rsidRPr="00506522">
        <w:t>.</w:t>
      </w:r>
    </w:p>
    <w:p w14:paraId="2889551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37923C4B"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fldChar w:fldCharType="begin"/>
          </w:r>
          <w:r>
            <w:instrText xml:space="preserve">CITATION unknown2023e \l 1033 </w:instrText>
          </w:r>
          <w:r>
            <w:fldChar w:fldCharType="separate"/>
          </w:r>
          <w:r>
            <w:rPr>
              <w:noProof/>
            </w:rPr>
            <w:t xml:space="preserve"> </w:t>
          </w:r>
          <w:r w:rsidRPr="00D34F43">
            <w:rPr>
              <w:noProof/>
            </w:rPr>
            <w:t>[41]</w:t>
          </w:r>
          <w:r>
            <w:fldChar w:fldCharType="end"/>
          </w:r>
        </w:sdtContent>
      </w:sdt>
      <w:r w:rsidRPr="00506522">
        <w:t>.</w:t>
      </w:r>
    </w:p>
    <w:p w14:paraId="001FDEC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61B24C10"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fldChar w:fldCharType="begin"/>
          </w:r>
          <w:r>
            <w:instrText xml:space="preserve">CITATION unknown2023f \l 1033 </w:instrText>
          </w:r>
          <w:r>
            <w:fldChar w:fldCharType="separate"/>
          </w:r>
          <w:r>
            <w:rPr>
              <w:noProof/>
            </w:rPr>
            <w:t xml:space="preserve"> </w:t>
          </w:r>
          <w:r w:rsidRPr="00D34F43">
            <w:rPr>
              <w:noProof/>
            </w:rPr>
            <w:t>[44]</w:t>
          </w:r>
          <w:r>
            <w:fldChar w:fldCharType="end"/>
          </w:r>
        </w:sdtContent>
      </w:sdt>
      <w:r w:rsidRPr="00506522">
        <w:t>.</w:t>
      </w:r>
    </w:p>
    <w:p w14:paraId="101CDE8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3E90B0D0" w14:textId="77777777" w:rsidR="00DC5FFB" w:rsidRPr="00506522" w:rsidRDefault="00DC5FFB" w:rsidP="00DC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fldChar w:fldCharType="begin"/>
          </w:r>
          <w:r>
            <w:instrText xml:space="preserve">CITATION unknown2023h \l 1033 </w:instrText>
          </w:r>
          <w:r>
            <w:fldChar w:fldCharType="separate"/>
          </w:r>
          <w:r>
            <w:rPr>
              <w:noProof/>
            </w:rPr>
            <w:t xml:space="preserve"> </w:t>
          </w:r>
          <w:r w:rsidRPr="00D34F43">
            <w:rPr>
              <w:noProof/>
            </w:rPr>
            <w:t>[50]</w:t>
          </w:r>
          <w:r>
            <w:fldChar w:fldCharType="end"/>
          </w:r>
        </w:sdtContent>
      </w:sdt>
      <w:r w:rsidRPr="00506522">
        <w:t>.</w:t>
      </w:r>
    </w:p>
    <w:p w14:paraId="4FDBED0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43205093"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fldChar w:fldCharType="begin"/>
          </w:r>
          <w:r>
            <w:instrText xml:space="preserve">CITATION unknown2023g \l 1033 </w:instrText>
          </w:r>
          <w:r>
            <w:fldChar w:fldCharType="separate"/>
          </w:r>
          <w:r>
            <w:rPr>
              <w:noProof/>
            </w:rPr>
            <w:t xml:space="preserve"> </w:t>
          </w:r>
          <w:r w:rsidRPr="00D34F43">
            <w:rPr>
              <w:noProof/>
            </w:rPr>
            <w:t>[48]</w:t>
          </w:r>
          <w:r>
            <w:fldChar w:fldCharType="end"/>
          </w:r>
        </w:sdtContent>
      </w:sdt>
      <w:r w:rsidRPr="00506522">
        <w:t>.</w:t>
      </w:r>
    </w:p>
    <w:p w14:paraId="49BFF1F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Novel Approach: Amazon </w:t>
      </w:r>
      <w:proofErr w:type="spellStart"/>
      <w:r w:rsidRPr="00CD3D3F">
        <w:rPr>
          <w:rFonts w:eastAsiaTheme="majorEastAsia" w:cstheme="majorBidi"/>
          <w:sz w:val="36"/>
          <w:szCs w:val="26"/>
        </w:rPr>
        <w:t>CodeWhisperer</w:t>
      </w:r>
      <w:proofErr w:type="spellEnd"/>
    </w:p>
    <w:p w14:paraId="63B367E6"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 xml:space="preserve">Amazon </w:t>
      </w:r>
      <w:proofErr w:type="spellStart"/>
      <w:r w:rsidRPr="00506522">
        <w:rPr>
          <w:b/>
          <w:bCs/>
        </w:rPr>
        <w:t>CodeWhisperer</w:t>
      </w:r>
      <w:proofErr w:type="spellEnd"/>
      <w:r w:rsidRPr="00506522">
        <w:t>, was introduced. This AI-powered tool aims to enhance code quality by providing intelligent suggestions and insights during the development process, showcasing AWS's commitment to innovation</w:t>
      </w:r>
      <w:sdt>
        <w:sdtPr>
          <w:id w:val="1632746278"/>
          <w:citation/>
        </w:sdtPr>
        <w:sdtContent>
          <w:r>
            <w:fldChar w:fldCharType="begin"/>
          </w:r>
          <w:r>
            <w:instrText xml:space="preserve"> CITATION unknown2023i \l 1033 </w:instrText>
          </w:r>
          <w:r>
            <w:fldChar w:fldCharType="separate"/>
          </w:r>
          <w:r>
            <w:rPr>
              <w:noProof/>
            </w:rPr>
            <w:t xml:space="preserve"> </w:t>
          </w:r>
          <w:r w:rsidRPr="00D34F43">
            <w:rPr>
              <w:noProof/>
            </w:rPr>
            <w:t>[52]</w:t>
          </w:r>
          <w:r>
            <w:fldChar w:fldCharType="end"/>
          </w:r>
        </w:sdtContent>
      </w:sdt>
      <w:r w:rsidRPr="00506522">
        <w:t>.</w:t>
      </w:r>
    </w:p>
    <w:p w14:paraId="74A5DF75"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lastRenderedPageBreak/>
        <w:t>Application Integration: Bridging Services Seamlessly</w:t>
      </w:r>
    </w:p>
    <w:p w14:paraId="1A7A83D7"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fldChar w:fldCharType="begin"/>
          </w:r>
          <w:r>
            <w:instrText xml:space="preserve"> CITATION a2023c \l 1033 </w:instrText>
          </w:r>
          <w:r>
            <w:fldChar w:fldCharType="separate"/>
          </w:r>
          <w:r>
            <w:rPr>
              <w:noProof/>
            </w:rPr>
            <w:t xml:space="preserve"> </w:t>
          </w:r>
          <w:r w:rsidRPr="00D34F43">
            <w:rPr>
              <w:noProof/>
            </w:rPr>
            <w:t>[56]</w:t>
          </w:r>
          <w:r>
            <w:fldChar w:fldCharType="end"/>
          </w:r>
        </w:sdtContent>
      </w:sdt>
      <w:sdt>
        <w:sdtPr>
          <w:id w:val="-1911228661"/>
          <w:citation/>
        </w:sdtPr>
        <w:sdtContent>
          <w:r>
            <w:fldChar w:fldCharType="begin"/>
          </w:r>
          <w:r>
            <w:instrText xml:space="preserve"> CITATION unknown2023k \l 1033 </w:instrText>
          </w:r>
          <w:r>
            <w:fldChar w:fldCharType="separate"/>
          </w:r>
          <w:r>
            <w:rPr>
              <w:noProof/>
            </w:rPr>
            <w:t xml:space="preserve"> </w:t>
          </w:r>
          <w:r w:rsidRPr="00D34F43">
            <w:rPr>
              <w:noProof/>
            </w:rPr>
            <w:t>[57]</w:t>
          </w:r>
          <w:r>
            <w:fldChar w:fldCharType="end"/>
          </w:r>
        </w:sdtContent>
      </w:sdt>
      <w:sdt>
        <w:sdtPr>
          <w:id w:val="-586692397"/>
          <w:citation/>
        </w:sdtPr>
        <w:sdtContent>
          <w:r>
            <w:fldChar w:fldCharType="begin"/>
          </w:r>
          <w:r>
            <w:instrText xml:space="preserve"> CITATION services2023c \l 1033 </w:instrText>
          </w:r>
          <w:r>
            <w:fldChar w:fldCharType="separate"/>
          </w:r>
          <w:r>
            <w:rPr>
              <w:noProof/>
            </w:rPr>
            <w:t xml:space="preserve"> </w:t>
          </w:r>
          <w:r w:rsidRPr="00D34F43">
            <w:rPr>
              <w:noProof/>
            </w:rPr>
            <w:t>[68]</w:t>
          </w:r>
          <w:r>
            <w:fldChar w:fldCharType="end"/>
          </w:r>
        </w:sdtContent>
      </w:sdt>
      <w:r w:rsidRPr="00506522">
        <w:t>.</w:t>
      </w:r>
    </w:p>
    <w:p w14:paraId="69209E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23603036"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fldChar w:fldCharType="begin"/>
          </w:r>
          <w:r>
            <w:instrText xml:space="preserve"> CITATION a2023g \l 1033 </w:instrText>
          </w:r>
          <w:r>
            <w:fldChar w:fldCharType="separate"/>
          </w:r>
          <w:r>
            <w:rPr>
              <w:noProof/>
            </w:rPr>
            <w:t xml:space="preserve"> </w:t>
          </w:r>
          <w:r w:rsidRPr="00D34F43">
            <w:rPr>
              <w:noProof/>
            </w:rPr>
            <w:t>[54]</w:t>
          </w:r>
          <w:r>
            <w:fldChar w:fldCharType="end"/>
          </w:r>
        </w:sdtContent>
      </w:sdt>
      <w:sdt>
        <w:sdtPr>
          <w:id w:val="-286116313"/>
          <w:citation/>
        </w:sdtPr>
        <w:sdtContent>
          <w:r>
            <w:fldChar w:fldCharType="begin"/>
          </w:r>
          <w:r>
            <w:instrText xml:space="preserve"> CITATION a2023h \l 1033 </w:instrText>
          </w:r>
          <w:r>
            <w:fldChar w:fldCharType="separate"/>
          </w:r>
          <w:r>
            <w:rPr>
              <w:noProof/>
            </w:rPr>
            <w:t xml:space="preserve"> </w:t>
          </w:r>
          <w:r w:rsidRPr="00D34F43">
            <w:rPr>
              <w:noProof/>
            </w:rPr>
            <w:t>[72]</w:t>
          </w:r>
          <w:r>
            <w:fldChar w:fldCharType="end"/>
          </w:r>
        </w:sdtContent>
      </w:sdt>
      <w:r w:rsidRPr="00506522">
        <w:t>.</w:t>
      </w:r>
    </w:p>
    <w:p w14:paraId="3C264CA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24567B21"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fldChar w:fldCharType="begin"/>
          </w:r>
          <w:r>
            <w:instrText xml:space="preserve"> CITATION a2023f \l 1033 </w:instrText>
          </w:r>
          <w:r>
            <w:fldChar w:fldCharType="separate"/>
          </w:r>
          <w:r>
            <w:rPr>
              <w:noProof/>
            </w:rPr>
            <w:t xml:space="preserve"> </w:t>
          </w:r>
          <w:r w:rsidRPr="00D34F43">
            <w:rPr>
              <w:noProof/>
            </w:rPr>
            <w:t>[73]</w:t>
          </w:r>
          <w:r>
            <w:fldChar w:fldCharType="end"/>
          </w:r>
        </w:sdtContent>
      </w:sdt>
      <w:r w:rsidRPr="00506522">
        <w:t>.</w:t>
      </w:r>
    </w:p>
    <w:p w14:paraId="24BE752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39A07284" w14:textId="77777777" w:rsidR="00DC5FFB" w:rsidRDefault="00DC5FFB" w:rsidP="00DC5FFB">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fldChar w:fldCharType="begin"/>
          </w:r>
          <w:r>
            <w:instrText xml:space="preserve"> CITATION a2023i \l 1033 </w:instrText>
          </w:r>
          <w:r>
            <w:fldChar w:fldCharType="separate"/>
          </w:r>
          <w:r>
            <w:rPr>
              <w:noProof/>
            </w:rPr>
            <w:t xml:space="preserve"> </w:t>
          </w:r>
          <w:r w:rsidRPr="00D34F43">
            <w:rPr>
              <w:noProof/>
            </w:rPr>
            <w:t>[78]</w:t>
          </w:r>
          <w:r>
            <w:fldChar w:fldCharType="end"/>
          </w:r>
        </w:sdtContent>
      </w:sdt>
      <w:sdt>
        <w:sdtPr>
          <w:id w:val="1762874439"/>
          <w:citation/>
        </w:sdtPr>
        <w:sdtContent>
          <w:r>
            <w:fldChar w:fldCharType="begin"/>
          </w:r>
          <w:r>
            <w:instrText xml:space="preserve"> CITATION a2023j \l 1033 </w:instrText>
          </w:r>
          <w:r>
            <w:fldChar w:fldCharType="separate"/>
          </w:r>
          <w:r>
            <w:rPr>
              <w:noProof/>
            </w:rPr>
            <w:t xml:space="preserve"> </w:t>
          </w:r>
          <w:r w:rsidRPr="00D34F43">
            <w:rPr>
              <w:noProof/>
            </w:rPr>
            <w:t>[80]</w:t>
          </w:r>
          <w:r>
            <w:fldChar w:fldCharType="end"/>
          </w:r>
        </w:sdtContent>
      </w:sdt>
      <w:sdt>
        <w:sdtPr>
          <w:id w:val="-1412149080"/>
          <w:citation/>
        </w:sdtPr>
        <w:sdtContent>
          <w:r>
            <w:fldChar w:fldCharType="begin"/>
          </w:r>
          <w:r>
            <w:instrText xml:space="preserve"> CITATION a2023k \l 1033 </w:instrText>
          </w:r>
          <w:r>
            <w:fldChar w:fldCharType="separate"/>
          </w:r>
          <w:r>
            <w:rPr>
              <w:noProof/>
            </w:rPr>
            <w:t xml:space="preserve"> </w:t>
          </w:r>
          <w:r w:rsidRPr="00D34F43">
            <w:rPr>
              <w:noProof/>
            </w:rPr>
            <w:t>[82]</w:t>
          </w:r>
          <w:r>
            <w:fldChar w:fldCharType="end"/>
          </w:r>
        </w:sdtContent>
      </w:sdt>
      <w:r w:rsidRPr="00506522">
        <w:t>.</w:t>
      </w:r>
    </w:p>
    <w:p w14:paraId="5B5611A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0FEF7255" w14:textId="77777777" w:rsidR="00DC5FFB" w:rsidRDefault="00DC5FFB" w:rsidP="00DC5FFB">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fldChar w:fldCharType="begin"/>
          </w:r>
          <w:r>
            <w:instrText xml:space="preserve"> CITATION a2023l \l 1033 </w:instrText>
          </w:r>
          <w:r>
            <w:fldChar w:fldCharType="separate"/>
          </w:r>
          <w:r>
            <w:rPr>
              <w:noProof/>
            </w:rPr>
            <w:t xml:space="preserve"> </w:t>
          </w:r>
          <w:r w:rsidRPr="00D34F43">
            <w:rPr>
              <w:noProof/>
            </w:rPr>
            <w:t>[83]</w:t>
          </w:r>
          <w:r>
            <w:fldChar w:fldCharType="end"/>
          </w:r>
        </w:sdtContent>
      </w:sdt>
      <w:r>
        <w:t xml:space="preserve"> </w:t>
      </w:r>
      <w:sdt>
        <w:sdtPr>
          <w:id w:val="140473976"/>
          <w:citation/>
        </w:sdtPr>
        <w:sdtContent>
          <w:r>
            <w:fldChar w:fldCharType="begin"/>
          </w:r>
          <w:r>
            <w:instrText xml:space="preserve"> CITATION a2023m \l 1033 </w:instrText>
          </w:r>
          <w:r>
            <w:fldChar w:fldCharType="separate"/>
          </w:r>
          <w:r w:rsidRPr="00D34F43">
            <w:rPr>
              <w:noProof/>
            </w:rPr>
            <w:t>[84]</w:t>
          </w:r>
          <w:r>
            <w:fldChar w:fldCharType="end"/>
          </w:r>
        </w:sdtContent>
      </w:sdt>
      <w:r w:rsidRPr="00506522">
        <w:t>.</w:t>
      </w:r>
    </w:p>
    <w:p w14:paraId="7001F1B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Serverless Computing with AWS </w:t>
      </w:r>
      <w:proofErr w:type="spellStart"/>
      <w:r w:rsidRPr="00CD3D3F">
        <w:rPr>
          <w:rFonts w:eastAsiaTheme="majorEastAsia" w:cstheme="majorBidi"/>
          <w:sz w:val="36"/>
          <w:szCs w:val="26"/>
        </w:rPr>
        <w:t>Fargate</w:t>
      </w:r>
      <w:proofErr w:type="spellEnd"/>
    </w:p>
    <w:p w14:paraId="15A37E62" w14:textId="77777777" w:rsidR="00DC5FFB" w:rsidRPr="00506522" w:rsidRDefault="00DC5FFB" w:rsidP="00DC5FFB">
      <w:pPr>
        <w:pStyle w:val="NormalBPBHEB"/>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sdt>
        <w:sdtPr>
          <w:id w:val="-1601171488"/>
          <w:citation/>
        </w:sdtPr>
        <w:sdtContent>
          <w:r>
            <w:fldChar w:fldCharType="begin"/>
          </w:r>
          <w:r>
            <w:instrText xml:space="preserve"> CITATION a2023n \l 1033 </w:instrText>
          </w:r>
          <w:r>
            <w:fldChar w:fldCharType="separate"/>
          </w:r>
          <w:r>
            <w:rPr>
              <w:noProof/>
            </w:rPr>
            <w:t xml:space="preserve"> </w:t>
          </w:r>
          <w:r w:rsidRPr="00D34F43">
            <w:rPr>
              <w:noProof/>
            </w:rPr>
            <w:t>[85]</w:t>
          </w:r>
          <w:r>
            <w:fldChar w:fldCharType="end"/>
          </w:r>
        </w:sdtContent>
      </w:sdt>
      <w:r w:rsidRPr="00506522">
        <w:t>.</w:t>
      </w:r>
    </w:p>
    <w:p w14:paraId="3C343B5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3AD61662" w14:textId="77777777" w:rsidR="00DC5FFB" w:rsidRPr="00506522" w:rsidRDefault="00DC5FFB" w:rsidP="00DC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42257EE6" w14:textId="77777777" w:rsidR="00DC5FFB" w:rsidRPr="00506522" w:rsidRDefault="00DC5FFB" w:rsidP="00DC5FFB">
      <w:pPr>
        <w:pStyle w:val="NormalBPBHEB"/>
      </w:pPr>
      <w:r w:rsidRPr="00506522">
        <w:lastRenderedPageBreak/>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fldChar w:fldCharType="begin"/>
          </w:r>
          <w:r>
            <w:instrText xml:space="preserve"> CITATION unknown2023m \l 1033 </w:instrText>
          </w:r>
          <w:r>
            <w:fldChar w:fldCharType="separate"/>
          </w:r>
          <w:r>
            <w:rPr>
              <w:noProof/>
            </w:rPr>
            <w:t xml:space="preserve"> </w:t>
          </w:r>
          <w:r w:rsidRPr="00D34F43">
            <w:rPr>
              <w:noProof/>
            </w:rPr>
            <w:t>[77]</w:t>
          </w:r>
          <w:r>
            <w:fldChar w:fldCharType="end"/>
          </w:r>
        </w:sdtContent>
      </w:sdt>
      <w:r w:rsidRPr="00506522">
        <w:t>.</w:t>
      </w:r>
    </w:p>
    <w:p w14:paraId="33821A78" w14:textId="77777777" w:rsidR="00DC5FFB" w:rsidRPr="00CD3D3F" w:rsidRDefault="00DC5FFB" w:rsidP="00DC5FFB">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p>
    <w:p w14:paraId="213E2A10"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a scale.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sdt>
        <w:sdtPr>
          <w:id w:val="-1275705512"/>
          <w:citation/>
        </w:sdtPr>
        <w:sdtContent>
          <w:r>
            <w:fldChar w:fldCharType="begin"/>
          </w:r>
          <w:r>
            <w:instrText xml:space="preserve">CITATION unknown2023n \l 1033 </w:instrText>
          </w:r>
          <w:r>
            <w:fldChar w:fldCharType="separate"/>
          </w:r>
          <w:r>
            <w:rPr>
              <w:noProof/>
            </w:rPr>
            <w:t xml:space="preserve"> </w:t>
          </w:r>
          <w:r w:rsidRPr="00D34F43">
            <w:rPr>
              <w:noProof/>
            </w:rPr>
            <w:t>[87]</w:t>
          </w:r>
          <w:r>
            <w:fldChar w:fldCharType="end"/>
          </w:r>
        </w:sdtContent>
      </w:sdt>
      <w:r w:rsidRPr="00506522">
        <w:t>.</w:t>
      </w:r>
    </w:p>
    <w:p w14:paraId="68E071B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Unleashing the power of quantum computing</w:t>
      </w:r>
    </w:p>
    <w:p w14:paraId="057670E4" w14:textId="77777777"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sdt>
        <w:sdtPr>
          <w:id w:val="2139841816"/>
          <w:citation/>
        </w:sdtPr>
        <w:sdtContent>
          <w:r>
            <w:fldChar w:fldCharType="begin"/>
          </w:r>
          <w:r>
            <w:instrText xml:space="preserve"> CITATION unknown2023o \l 1033 </w:instrText>
          </w:r>
          <w:r>
            <w:fldChar w:fldCharType="separate"/>
          </w:r>
          <w:r>
            <w:rPr>
              <w:noProof/>
            </w:rPr>
            <w:t xml:space="preserve"> </w:t>
          </w:r>
          <w:r w:rsidRPr="00D34F43">
            <w:rPr>
              <w:noProof/>
            </w:rPr>
            <w:t>[88]</w:t>
          </w:r>
          <w:r>
            <w:fldChar w:fldCharType="end"/>
          </w:r>
        </w:sdtContent>
      </w:sdt>
      <w:r w:rsidRPr="00506522">
        <w:t>.</w:t>
      </w:r>
    </w:p>
    <w:p w14:paraId="2BD5894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Conclusion: Enabling the future of cloud development and operations</w:t>
      </w:r>
    </w:p>
    <w:p w14:paraId="3A0080AC"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40552771"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1DD6F58A"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5A9680A7" w14:textId="77777777" w:rsidR="00DC5FFB" w:rsidRPr="00EE71D3" w:rsidRDefault="00DC5FFB" w:rsidP="00DC5FFB">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5AD2787C" w14:textId="77777777" w:rsidR="00DC5FFB" w:rsidRDefault="00DC5FFB" w:rsidP="00DC5FFB">
      <w:pPr>
        <w:pStyle w:val="NormalBPBHEB"/>
      </w:pPr>
      <w:r w:rsidRPr="00EE71D3">
        <w:t xml:space="preserve">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w:t>
      </w:r>
      <w:proofErr w:type="spellStart"/>
      <w:r w:rsidRPr="00EE71D3">
        <w:t>SageMaker</w:t>
      </w:r>
      <w:proofErr w:type="spellEnd"/>
      <w:r w:rsidRPr="00EE71D3">
        <w:t>,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57650383" w14:textId="77777777" w:rsidR="00DC5FFB" w:rsidRDefault="00DC5FFB" w:rsidP="00DC5FFB">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5944A9F5" w14:textId="77777777" w:rsidR="00DC5FFB" w:rsidRDefault="00DC5FFB" w:rsidP="00DC5FFB">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C5FFB" w14:paraId="0B2E676C" w14:textId="77777777" w:rsidTr="005479A7">
                <w:trPr>
                  <w:tblCellSpacing w:w="15" w:type="dxa"/>
                </w:trPr>
                <w:tc>
                  <w:tcPr>
                    <w:tcW w:w="274" w:type="pct"/>
                    <w:hideMark/>
                  </w:tcPr>
                  <w:p w14:paraId="3A38EF06" w14:textId="77777777" w:rsidR="00DC5FFB" w:rsidRDefault="00DC5FFB" w:rsidP="005479A7">
                    <w:pPr>
                      <w:pStyle w:val="Bibliography"/>
                      <w:rPr>
                        <w:noProof/>
                        <w:sz w:val="24"/>
                        <w:szCs w:val="24"/>
                      </w:rPr>
                    </w:pPr>
                    <w:r>
                      <w:rPr>
                        <w:noProof/>
                      </w:rPr>
                      <w:t xml:space="preserve">[1] </w:t>
                    </w:r>
                  </w:p>
                </w:tc>
                <w:tc>
                  <w:tcPr>
                    <w:tcW w:w="4676" w:type="pct"/>
                    <w:hideMark/>
                  </w:tcPr>
                  <w:p w14:paraId="35369CE9" w14:textId="77777777" w:rsidR="00DC5FFB" w:rsidRDefault="00DC5FFB" w:rsidP="005479A7">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C5FFB" w14:paraId="4D18657D" w14:textId="77777777" w:rsidTr="005479A7">
                <w:trPr>
                  <w:tblCellSpacing w:w="15" w:type="dxa"/>
                </w:trPr>
                <w:tc>
                  <w:tcPr>
                    <w:tcW w:w="274" w:type="pct"/>
                    <w:hideMark/>
                  </w:tcPr>
                  <w:p w14:paraId="0E42465F" w14:textId="77777777" w:rsidR="00DC5FFB" w:rsidRDefault="00DC5FFB" w:rsidP="005479A7">
                    <w:pPr>
                      <w:pStyle w:val="Bibliography"/>
                      <w:rPr>
                        <w:noProof/>
                      </w:rPr>
                    </w:pPr>
                    <w:r>
                      <w:rPr>
                        <w:noProof/>
                      </w:rPr>
                      <w:t xml:space="preserve">[2] </w:t>
                    </w:r>
                  </w:p>
                </w:tc>
                <w:tc>
                  <w:tcPr>
                    <w:tcW w:w="4676" w:type="pct"/>
                    <w:hideMark/>
                  </w:tcPr>
                  <w:p w14:paraId="1F925D77" w14:textId="77777777" w:rsidR="00DC5FFB" w:rsidRDefault="00DC5FFB" w:rsidP="005479A7">
                    <w:pPr>
                      <w:pStyle w:val="Bibliography"/>
                      <w:rPr>
                        <w:noProof/>
                      </w:rPr>
                    </w:pPr>
                    <w:r>
                      <w:rPr>
                        <w:noProof/>
                      </w:rPr>
                      <w:t>AWS, "Amazon CodeCatalyst Overview," 2023. [Online]. Available: https://aws.amazon.com/code/catalyst/.</w:t>
                    </w:r>
                  </w:p>
                </w:tc>
              </w:tr>
              <w:tr w:rsidR="00DC5FFB" w14:paraId="125DF1AB" w14:textId="77777777" w:rsidTr="005479A7">
                <w:trPr>
                  <w:tblCellSpacing w:w="15" w:type="dxa"/>
                </w:trPr>
                <w:tc>
                  <w:tcPr>
                    <w:tcW w:w="274" w:type="pct"/>
                    <w:hideMark/>
                  </w:tcPr>
                  <w:p w14:paraId="3BFA3C49" w14:textId="77777777" w:rsidR="00DC5FFB" w:rsidRDefault="00DC5FFB" w:rsidP="005479A7">
                    <w:pPr>
                      <w:pStyle w:val="Bibliography"/>
                      <w:rPr>
                        <w:noProof/>
                      </w:rPr>
                    </w:pPr>
                    <w:r>
                      <w:rPr>
                        <w:noProof/>
                      </w:rPr>
                      <w:t xml:space="preserve">[3] </w:t>
                    </w:r>
                  </w:p>
                </w:tc>
                <w:tc>
                  <w:tcPr>
                    <w:tcW w:w="4676" w:type="pct"/>
                    <w:hideMark/>
                  </w:tcPr>
                  <w:p w14:paraId="09E78820" w14:textId="77777777" w:rsidR="00DC5FFB" w:rsidRDefault="00DC5FFB" w:rsidP="005479A7">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C5FFB" w14:paraId="12053BB3" w14:textId="77777777" w:rsidTr="005479A7">
                <w:trPr>
                  <w:tblCellSpacing w:w="15" w:type="dxa"/>
                </w:trPr>
                <w:tc>
                  <w:tcPr>
                    <w:tcW w:w="274" w:type="pct"/>
                    <w:hideMark/>
                  </w:tcPr>
                  <w:p w14:paraId="390CEFE2" w14:textId="77777777" w:rsidR="00DC5FFB" w:rsidRDefault="00DC5FFB" w:rsidP="005479A7">
                    <w:pPr>
                      <w:pStyle w:val="Bibliography"/>
                      <w:rPr>
                        <w:noProof/>
                      </w:rPr>
                    </w:pPr>
                    <w:r>
                      <w:rPr>
                        <w:noProof/>
                      </w:rPr>
                      <w:t xml:space="preserve">[4] </w:t>
                    </w:r>
                  </w:p>
                </w:tc>
                <w:tc>
                  <w:tcPr>
                    <w:tcW w:w="4676" w:type="pct"/>
                    <w:hideMark/>
                  </w:tcPr>
                  <w:p w14:paraId="405B84DF" w14:textId="77777777" w:rsidR="00DC5FFB" w:rsidRDefault="00DC5FFB" w:rsidP="005479A7">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C5FFB" w14:paraId="55B38FA3" w14:textId="77777777" w:rsidTr="005479A7">
                <w:trPr>
                  <w:tblCellSpacing w:w="15" w:type="dxa"/>
                </w:trPr>
                <w:tc>
                  <w:tcPr>
                    <w:tcW w:w="274" w:type="pct"/>
                    <w:hideMark/>
                  </w:tcPr>
                  <w:p w14:paraId="6DD00FF3" w14:textId="77777777" w:rsidR="00DC5FFB" w:rsidRDefault="00DC5FFB" w:rsidP="005479A7">
                    <w:pPr>
                      <w:pStyle w:val="Bibliography"/>
                      <w:rPr>
                        <w:noProof/>
                      </w:rPr>
                    </w:pPr>
                    <w:r>
                      <w:rPr>
                        <w:noProof/>
                      </w:rPr>
                      <w:t xml:space="preserve">[5] </w:t>
                    </w:r>
                  </w:p>
                </w:tc>
                <w:tc>
                  <w:tcPr>
                    <w:tcW w:w="4676" w:type="pct"/>
                    <w:hideMark/>
                  </w:tcPr>
                  <w:p w14:paraId="6200D9E2" w14:textId="77777777" w:rsidR="00DC5FFB" w:rsidRDefault="00DC5FFB" w:rsidP="005479A7">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C5FFB" w14:paraId="36298B9C" w14:textId="77777777" w:rsidTr="005479A7">
                <w:trPr>
                  <w:tblCellSpacing w:w="15" w:type="dxa"/>
                </w:trPr>
                <w:tc>
                  <w:tcPr>
                    <w:tcW w:w="274" w:type="pct"/>
                    <w:hideMark/>
                  </w:tcPr>
                  <w:p w14:paraId="649A4691" w14:textId="77777777" w:rsidR="00DC5FFB" w:rsidRDefault="00DC5FFB" w:rsidP="005479A7">
                    <w:pPr>
                      <w:pStyle w:val="Bibliography"/>
                      <w:rPr>
                        <w:noProof/>
                      </w:rPr>
                    </w:pPr>
                    <w:r>
                      <w:rPr>
                        <w:noProof/>
                      </w:rPr>
                      <w:t xml:space="preserve">[6] </w:t>
                    </w:r>
                  </w:p>
                </w:tc>
                <w:tc>
                  <w:tcPr>
                    <w:tcW w:w="4676" w:type="pct"/>
                    <w:hideMark/>
                  </w:tcPr>
                  <w:p w14:paraId="0D92072A" w14:textId="77777777" w:rsidR="00DC5FFB" w:rsidRDefault="00DC5FFB" w:rsidP="005479A7">
                    <w:pPr>
                      <w:pStyle w:val="Bibliography"/>
                      <w:rPr>
                        <w:noProof/>
                      </w:rPr>
                    </w:pPr>
                    <w:r>
                      <w:rPr>
                        <w:noProof/>
                      </w:rPr>
                      <w:t xml:space="preserve">AWS, "Best Practices for Automated Code Reviews with Machine Learning," 2022. [Online]. </w:t>
                    </w:r>
                  </w:p>
                </w:tc>
              </w:tr>
              <w:tr w:rsidR="00DC5FFB" w14:paraId="00FFA17F" w14:textId="77777777" w:rsidTr="005479A7">
                <w:trPr>
                  <w:tblCellSpacing w:w="15" w:type="dxa"/>
                </w:trPr>
                <w:tc>
                  <w:tcPr>
                    <w:tcW w:w="274" w:type="pct"/>
                    <w:hideMark/>
                  </w:tcPr>
                  <w:p w14:paraId="72DD9FBC" w14:textId="77777777" w:rsidR="00DC5FFB" w:rsidRDefault="00DC5FFB" w:rsidP="005479A7">
                    <w:pPr>
                      <w:pStyle w:val="Bibliography"/>
                      <w:rPr>
                        <w:noProof/>
                      </w:rPr>
                    </w:pPr>
                    <w:r>
                      <w:rPr>
                        <w:noProof/>
                      </w:rPr>
                      <w:t xml:space="preserve">[7] </w:t>
                    </w:r>
                  </w:p>
                </w:tc>
                <w:tc>
                  <w:tcPr>
                    <w:tcW w:w="4676" w:type="pct"/>
                    <w:hideMark/>
                  </w:tcPr>
                  <w:p w14:paraId="3B45D4C0" w14:textId="77777777" w:rsidR="00DC5FFB" w:rsidRDefault="00DC5FFB" w:rsidP="005479A7">
                    <w:pPr>
                      <w:pStyle w:val="Bibliography"/>
                      <w:rPr>
                        <w:noProof/>
                      </w:rPr>
                    </w:pPr>
                    <w:r>
                      <w:rPr>
                        <w:noProof/>
                      </w:rPr>
                      <w:t xml:space="preserve">AWS, </w:t>
                    </w:r>
                    <w:r>
                      <w:rPr>
                        <w:i/>
                        <w:iCs/>
                        <w:noProof/>
                      </w:rPr>
                      <w:t xml:space="preserve">Amazon CodeGuru, </w:t>
                    </w:r>
                    <w:r>
                      <w:rPr>
                        <w:noProof/>
                      </w:rPr>
                      <w:t xml:space="preserve">2023. </w:t>
                    </w:r>
                  </w:p>
                </w:tc>
              </w:tr>
              <w:tr w:rsidR="00DC5FFB" w14:paraId="2015AB57" w14:textId="77777777" w:rsidTr="005479A7">
                <w:trPr>
                  <w:tblCellSpacing w:w="15" w:type="dxa"/>
                </w:trPr>
                <w:tc>
                  <w:tcPr>
                    <w:tcW w:w="274" w:type="pct"/>
                    <w:hideMark/>
                  </w:tcPr>
                  <w:p w14:paraId="69E32D25" w14:textId="77777777" w:rsidR="00DC5FFB" w:rsidRDefault="00DC5FFB" w:rsidP="005479A7">
                    <w:pPr>
                      <w:pStyle w:val="Bibliography"/>
                      <w:rPr>
                        <w:noProof/>
                      </w:rPr>
                    </w:pPr>
                    <w:r>
                      <w:rPr>
                        <w:noProof/>
                      </w:rPr>
                      <w:t xml:space="preserve">[8] </w:t>
                    </w:r>
                  </w:p>
                </w:tc>
                <w:tc>
                  <w:tcPr>
                    <w:tcW w:w="4676" w:type="pct"/>
                    <w:hideMark/>
                  </w:tcPr>
                  <w:p w14:paraId="4B47E47F" w14:textId="77777777" w:rsidR="00DC5FFB" w:rsidRDefault="00DC5FFB" w:rsidP="005479A7">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C5FFB" w14:paraId="4D7E9CC4" w14:textId="77777777" w:rsidTr="005479A7">
                <w:trPr>
                  <w:tblCellSpacing w:w="15" w:type="dxa"/>
                </w:trPr>
                <w:tc>
                  <w:tcPr>
                    <w:tcW w:w="274" w:type="pct"/>
                    <w:hideMark/>
                  </w:tcPr>
                  <w:p w14:paraId="7A5ADBDA" w14:textId="77777777" w:rsidR="00DC5FFB" w:rsidRDefault="00DC5FFB" w:rsidP="005479A7">
                    <w:pPr>
                      <w:pStyle w:val="Bibliography"/>
                      <w:rPr>
                        <w:noProof/>
                      </w:rPr>
                    </w:pPr>
                    <w:r>
                      <w:rPr>
                        <w:noProof/>
                      </w:rPr>
                      <w:t xml:space="preserve">[9] </w:t>
                    </w:r>
                  </w:p>
                </w:tc>
                <w:tc>
                  <w:tcPr>
                    <w:tcW w:w="4676" w:type="pct"/>
                    <w:hideMark/>
                  </w:tcPr>
                  <w:p w14:paraId="0AB143B1" w14:textId="77777777" w:rsidR="00DC5FFB" w:rsidRDefault="00DC5FFB" w:rsidP="005479A7">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C5FFB" w14:paraId="7278A7ED" w14:textId="77777777" w:rsidTr="005479A7">
                <w:trPr>
                  <w:tblCellSpacing w:w="15" w:type="dxa"/>
                </w:trPr>
                <w:tc>
                  <w:tcPr>
                    <w:tcW w:w="274" w:type="pct"/>
                    <w:hideMark/>
                  </w:tcPr>
                  <w:p w14:paraId="0D50DF47" w14:textId="77777777" w:rsidR="00DC5FFB" w:rsidRDefault="00DC5FFB" w:rsidP="005479A7">
                    <w:pPr>
                      <w:pStyle w:val="Bibliography"/>
                      <w:rPr>
                        <w:noProof/>
                      </w:rPr>
                    </w:pPr>
                    <w:r>
                      <w:rPr>
                        <w:noProof/>
                      </w:rPr>
                      <w:t xml:space="preserve">[10] </w:t>
                    </w:r>
                  </w:p>
                </w:tc>
                <w:tc>
                  <w:tcPr>
                    <w:tcW w:w="4676" w:type="pct"/>
                    <w:hideMark/>
                  </w:tcPr>
                  <w:p w14:paraId="729252A0" w14:textId="77777777" w:rsidR="00DC5FFB" w:rsidRDefault="00DC5FFB" w:rsidP="005479A7">
                    <w:pPr>
                      <w:pStyle w:val="Bibliography"/>
                      <w:rPr>
                        <w:noProof/>
                      </w:rPr>
                    </w:pPr>
                    <w:r>
                      <w:rPr>
                        <w:noProof/>
                      </w:rPr>
                      <w:t>AWS, "Amazon Corretto - Developer Guide," 2023. [Online]. Available: https://aws.amazon.com/corretto/.</w:t>
                    </w:r>
                  </w:p>
                </w:tc>
              </w:tr>
              <w:tr w:rsidR="00DC5FFB" w14:paraId="4B2ED443" w14:textId="77777777" w:rsidTr="005479A7">
                <w:trPr>
                  <w:tblCellSpacing w:w="15" w:type="dxa"/>
                </w:trPr>
                <w:tc>
                  <w:tcPr>
                    <w:tcW w:w="274" w:type="pct"/>
                    <w:hideMark/>
                  </w:tcPr>
                  <w:p w14:paraId="19CF2D34" w14:textId="77777777" w:rsidR="00DC5FFB" w:rsidRDefault="00DC5FFB" w:rsidP="005479A7">
                    <w:pPr>
                      <w:pStyle w:val="Bibliography"/>
                      <w:rPr>
                        <w:noProof/>
                      </w:rPr>
                    </w:pPr>
                    <w:r>
                      <w:rPr>
                        <w:noProof/>
                      </w:rPr>
                      <w:t xml:space="preserve">[11] </w:t>
                    </w:r>
                  </w:p>
                </w:tc>
                <w:tc>
                  <w:tcPr>
                    <w:tcW w:w="4676" w:type="pct"/>
                    <w:hideMark/>
                  </w:tcPr>
                  <w:p w14:paraId="3C05F257" w14:textId="77777777" w:rsidR="00DC5FFB" w:rsidRDefault="00DC5FFB" w:rsidP="005479A7">
                    <w:pPr>
                      <w:pStyle w:val="Bibliography"/>
                      <w:rPr>
                        <w:noProof/>
                      </w:rPr>
                    </w:pPr>
                    <w:r>
                      <w:rPr>
                        <w:noProof/>
                      </w:rPr>
                      <w:t xml:space="preserve">A. S. Tanenbaum and M. V. Steen, Distributed Systems: Principles and Paradigms, Pearson Education, 2014. </w:t>
                    </w:r>
                  </w:p>
                </w:tc>
              </w:tr>
              <w:tr w:rsidR="00DC5FFB" w14:paraId="37AED147" w14:textId="77777777" w:rsidTr="005479A7">
                <w:trPr>
                  <w:tblCellSpacing w:w="15" w:type="dxa"/>
                </w:trPr>
                <w:tc>
                  <w:tcPr>
                    <w:tcW w:w="274" w:type="pct"/>
                    <w:hideMark/>
                  </w:tcPr>
                  <w:p w14:paraId="5E91F451" w14:textId="77777777" w:rsidR="00DC5FFB" w:rsidRDefault="00DC5FFB" w:rsidP="005479A7">
                    <w:pPr>
                      <w:pStyle w:val="Bibliography"/>
                      <w:rPr>
                        <w:noProof/>
                      </w:rPr>
                    </w:pPr>
                    <w:r>
                      <w:rPr>
                        <w:noProof/>
                      </w:rPr>
                      <w:t xml:space="preserve">[12] </w:t>
                    </w:r>
                  </w:p>
                </w:tc>
                <w:tc>
                  <w:tcPr>
                    <w:tcW w:w="4676" w:type="pct"/>
                    <w:hideMark/>
                  </w:tcPr>
                  <w:p w14:paraId="2056A96F" w14:textId="77777777" w:rsidR="00DC5FFB" w:rsidRDefault="00DC5FFB" w:rsidP="005479A7">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C5FFB" w14:paraId="5EEC066F" w14:textId="77777777" w:rsidTr="005479A7">
                <w:trPr>
                  <w:tblCellSpacing w:w="15" w:type="dxa"/>
                </w:trPr>
                <w:tc>
                  <w:tcPr>
                    <w:tcW w:w="274" w:type="pct"/>
                    <w:hideMark/>
                  </w:tcPr>
                  <w:p w14:paraId="489F7559" w14:textId="77777777" w:rsidR="00DC5FFB" w:rsidRDefault="00DC5FFB" w:rsidP="005479A7">
                    <w:pPr>
                      <w:pStyle w:val="Bibliography"/>
                      <w:rPr>
                        <w:noProof/>
                      </w:rPr>
                    </w:pPr>
                    <w:r>
                      <w:rPr>
                        <w:noProof/>
                      </w:rPr>
                      <w:t xml:space="preserve">[13] </w:t>
                    </w:r>
                  </w:p>
                </w:tc>
                <w:tc>
                  <w:tcPr>
                    <w:tcW w:w="4676" w:type="pct"/>
                    <w:hideMark/>
                  </w:tcPr>
                  <w:p w14:paraId="2865A808" w14:textId="77777777" w:rsidR="00DC5FFB" w:rsidRDefault="00DC5FFB" w:rsidP="005479A7">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C5FFB" w14:paraId="387C049A" w14:textId="77777777" w:rsidTr="005479A7">
                <w:trPr>
                  <w:tblCellSpacing w:w="15" w:type="dxa"/>
                </w:trPr>
                <w:tc>
                  <w:tcPr>
                    <w:tcW w:w="274" w:type="pct"/>
                    <w:hideMark/>
                  </w:tcPr>
                  <w:p w14:paraId="1FBFADC3" w14:textId="77777777" w:rsidR="00DC5FFB" w:rsidRDefault="00DC5FFB" w:rsidP="005479A7">
                    <w:pPr>
                      <w:pStyle w:val="Bibliography"/>
                      <w:rPr>
                        <w:noProof/>
                      </w:rPr>
                    </w:pPr>
                    <w:r>
                      <w:rPr>
                        <w:noProof/>
                      </w:rPr>
                      <w:t xml:space="preserve">[14] </w:t>
                    </w:r>
                  </w:p>
                </w:tc>
                <w:tc>
                  <w:tcPr>
                    <w:tcW w:w="4676" w:type="pct"/>
                    <w:hideMark/>
                  </w:tcPr>
                  <w:p w14:paraId="1779D8BA" w14:textId="77777777" w:rsidR="00DC5FFB" w:rsidRDefault="00DC5FFB" w:rsidP="005479A7">
                    <w:pPr>
                      <w:pStyle w:val="Bibliography"/>
                      <w:rPr>
                        <w:noProof/>
                      </w:rPr>
                    </w:pPr>
                    <w:r>
                      <w:rPr>
                        <w:noProof/>
                      </w:rPr>
                      <w:t>AWS, "AWS Cloud Control API - User Guide," 2023. [Online]. Available: https://docs.aws.amazon.com/cloudcontrolapi/latest/userguide/what-is-cloudcontrolapi.html.</w:t>
                    </w:r>
                  </w:p>
                </w:tc>
              </w:tr>
              <w:tr w:rsidR="00DC5FFB" w14:paraId="687BE165" w14:textId="77777777" w:rsidTr="005479A7">
                <w:trPr>
                  <w:tblCellSpacing w:w="15" w:type="dxa"/>
                </w:trPr>
                <w:tc>
                  <w:tcPr>
                    <w:tcW w:w="274" w:type="pct"/>
                    <w:hideMark/>
                  </w:tcPr>
                  <w:p w14:paraId="08C96828" w14:textId="77777777" w:rsidR="00DC5FFB" w:rsidRDefault="00DC5FFB" w:rsidP="005479A7">
                    <w:pPr>
                      <w:pStyle w:val="Bibliography"/>
                      <w:rPr>
                        <w:noProof/>
                      </w:rPr>
                    </w:pPr>
                    <w:r>
                      <w:rPr>
                        <w:noProof/>
                      </w:rPr>
                      <w:lastRenderedPageBreak/>
                      <w:t xml:space="preserve">[15] </w:t>
                    </w:r>
                  </w:p>
                </w:tc>
                <w:tc>
                  <w:tcPr>
                    <w:tcW w:w="4676" w:type="pct"/>
                    <w:hideMark/>
                  </w:tcPr>
                  <w:p w14:paraId="31AD82B3" w14:textId="77777777" w:rsidR="00DC5FFB" w:rsidRDefault="00DC5FFB" w:rsidP="005479A7">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C5FFB" w14:paraId="6D2D4F22" w14:textId="77777777" w:rsidTr="005479A7">
                <w:trPr>
                  <w:tblCellSpacing w:w="15" w:type="dxa"/>
                </w:trPr>
                <w:tc>
                  <w:tcPr>
                    <w:tcW w:w="274" w:type="pct"/>
                    <w:hideMark/>
                  </w:tcPr>
                  <w:p w14:paraId="7382CDC2" w14:textId="77777777" w:rsidR="00DC5FFB" w:rsidRDefault="00DC5FFB" w:rsidP="005479A7">
                    <w:pPr>
                      <w:pStyle w:val="Bibliography"/>
                      <w:rPr>
                        <w:noProof/>
                      </w:rPr>
                    </w:pPr>
                    <w:r>
                      <w:rPr>
                        <w:noProof/>
                      </w:rPr>
                      <w:t xml:space="preserve">[16] </w:t>
                    </w:r>
                  </w:p>
                </w:tc>
                <w:tc>
                  <w:tcPr>
                    <w:tcW w:w="4676" w:type="pct"/>
                    <w:hideMark/>
                  </w:tcPr>
                  <w:p w14:paraId="7C1C8528" w14:textId="77777777" w:rsidR="00DC5FFB" w:rsidRDefault="00DC5FFB" w:rsidP="005479A7">
                    <w:pPr>
                      <w:pStyle w:val="Bibliography"/>
                      <w:rPr>
                        <w:noProof/>
                      </w:rPr>
                    </w:pPr>
                    <w:r>
                      <w:rPr>
                        <w:noProof/>
                      </w:rPr>
                      <w:t>AWS, "AWS Cloud9 - User Guide," 2023. [Online]. Available: https://docs.aws.amazon.com/cloud9/latest/user-guide/welcome.html.</w:t>
                    </w:r>
                  </w:p>
                </w:tc>
              </w:tr>
              <w:tr w:rsidR="00DC5FFB" w14:paraId="3A35727D" w14:textId="77777777" w:rsidTr="005479A7">
                <w:trPr>
                  <w:tblCellSpacing w:w="15" w:type="dxa"/>
                </w:trPr>
                <w:tc>
                  <w:tcPr>
                    <w:tcW w:w="274" w:type="pct"/>
                    <w:hideMark/>
                  </w:tcPr>
                  <w:p w14:paraId="7E41B213" w14:textId="77777777" w:rsidR="00DC5FFB" w:rsidRDefault="00DC5FFB" w:rsidP="005479A7">
                    <w:pPr>
                      <w:pStyle w:val="Bibliography"/>
                      <w:rPr>
                        <w:noProof/>
                      </w:rPr>
                    </w:pPr>
                    <w:r>
                      <w:rPr>
                        <w:noProof/>
                      </w:rPr>
                      <w:t xml:space="preserve">[17] </w:t>
                    </w:r>
                  </w:p>
                </w:tc>
                <w:tc>
                  <w:tcPr>
                    <w:tcW w:w="4676" w:type="pct"/>
                    <w:hideMark/>
                  </w:tcPr>
                  <w:p w14:paraId="3959844E" w14:textId="77777777" w:rsidR="00DC5FFB" w:rsidRDefault="00DC5FFB" w:rsidP="005479A7">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C5FFB" w14:paraId="5C61FAD9" w14:textId="77777777" w:rsidTr="005479A7">
                <w:trPr>
                  <w:tblCellSpacing w:w="15" w:type="dxa"/>
                </w:trPr>
                <w:tc>
                  <w:tcPr>
                    <w:tcW w:w="274" w:type="pct"/>
                    <w:hideMark/>
                  </w:tcPr>
                  <w:p w14:paraId="2F75EA32" w14:textId="77777777" w:rsidR="00DC5FFB" w:rsidRDefault="00DC5FFB" w:rsidP="005479A7">
                    <w:pPr>
                      <w:pStyle w:val="Bibliography"/>
                      <w:rPr>
                        <w:noProof/>
                      </w:rPr>
                    </w:pPr>
                    <w:r>
                      <w:rPr>
                        <w:noProof/>
                      </w:rPr>
                      <w:t xml:space="preserve">[18] </w:t>
                    </w:r>
                  </w:p>
                </w:tc>
                <w:tc>
                  <w:tcPr>
                    <w:tcW w:w="4676" w:type="pct"/>
                    <w:hideMark/>
                  </w:tcPr>
                  <w:p w14:paraId="59A65043" w14:textId="77777777" w:rsidR="00DC5FFB" w:rsidRDefault="00DC5FFB" w:rsidP="005479A7">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C5FFB" w14:paraId="3A4CD28C" w14:textId="77777777" w:rsidTr="005479A7">
                <w:trPr>
                  <w:tblCellSpacing w:w="15" w:type="dxa"/>
                </w:trPr>
                <w:tc>
                  <w:tcPr>
                    <w:tcW w:w="274" w:type="pct"/>
                    <w:hideMark/>
                  </w:tcPr>
                  <w:p w14:paraId="35E12EE0" w14:textId="77777777" w:rsidR="00DC5FFB" w:rsidRDefault="00DC5FFB" w:rsidP="005479A7">
                    <w:pPr>
                      <w:pStyle w:val="Bibliography"/>
                      <w:rPr>
                        <w:noProof/>
                      </w:rPr>
                    </w:pPr>
                    <w:r>
                      <w:rPr>
                        <w:noProof/>
                      </w:rPr>
                      <w:t xml:space="preserve">[19] </w:t>
                    </w:r>
                  </w:p>
                </w:tc>
                <w:tc>
                  <w:tcPr>
                    <w:tcW w:w="4676" w:type="pct"/>
                    <w:hideMark/>
                  </w:tcPr>
                  <w:p w14:paraId="1AD00B43" w14:textId="77777777" w:rsidR="00DC5FFB" w:rsidRDefault="00DC5FFB" w:rsidP="005479A7">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C5FFB" w14:paraId="15E60E7D" w14:textId="77777777" w:rsidTr="005479A7">
                <w:trPr>
                  <w:tblCellSpacing w:w="15" w:type="dxa"/>
                </w:trPr>
                <w:tc>
                  <w:tcPr>
                    <w:tcW w:w="274" w:type="pct"/>
                    <w:hideMark/>
                  </w:tcPr>
                  <w:p w14:paraId="30360A18" w14:textId="77777777" w:rsidR="00DC5FFB" w:rsidRDefault="00DC5FFB" w:rsidP="005479A7">
                    <w:pPr>
                      <w:pStyle w:val="Bibliography"/>
                      <w:rPr>
                        <w:noProof/>
                      </w:rPr>
                    </w:pPr>
                    <w:r>
                      <w:rPr>
                        <w:noProof/>
                      </w:rPr>
                      <w:t xml:space="preserve">[20] </w:t>
                    </w:r>
                  </w:p>
                </w:tc>
                <w:tc>
                  <w:tcPr>
                    <w:tcW w:w="4676" w:type="pct"/>
                    <w:hideMark/>
                  </w:tcPr>
                  <w:p w14:paraId="242E0E44" w14:textId="77777777" w:rsidR="00DC5FFB" w:rsidRDefault="00DC5FFB" w:rsidP="005479A7">
                    <w:pPr>
                      <w:pStyle w:val="Bibliography"/>
                      <w:rPr>
                        <w:noProof/>
                      </w:rPr>
                    </w:pPr>
                    <w:r>
                      <w:rPr>
                        <w:noProof/>
                      </w:rPr>
                      <w:t>AWS, "AWS CodeArtifact - Developer Guide," 2023. [Online]. Available: https://docs.aws.amazon.com/codeartifact/latest/ug/welcome.html.</w:t>
                    </w:r>
                  </w:p>
                </w:tc>
              </w:tr>
              <w:tr w:rsidR="00DC5FFB" w14:paraId="48D1F573" w14:textId="77777777" w:rsidTr="005479A7">
                <w:trPr>
                  <w:tblCellSpacing w:w="15" w:type="dxa"/>
                </w:trPr>
                <w:tc>
                  <w:tcPr>
                    <w:tcW w:w="274" w:type="pct"/>
                    <w:hideMark/>
                  </w:tcPr>
                  <w:p w14:paraId="35C68556" w14:textId="77777777" w:rsidR="00DC5FFB" w:rsidRDefault="00DC5FFB" w:rsidP="005479A7">
                    <w:pPr>
                      <w:pStyle w:val="Bibliography"/>
                      <w:rPr>
                        <w:noProof/>
                      </w:rPr>
                    </w:pPr>
                    <w:r>
                      <w:rPr>
                        <w:noProof/>
                      </w:rPr>
                      <w:t xml:space="preserve">[21] </w:t>
                    </w:r>
                  </w:p>
                </w:tc>
                <w:tc>
                  <w:tcPr>
                    <w:tcW w:w="4676" w:type="pct"/>
                    <w:hideMark/>
                  </w:tcPr>
                  <w:p w14:paraId="1BF6095D" w14:textId="77777777" w:rsidR="00DC5FFB" w:rsidRDefault="00DC5FFB" w:rsidP="005479A7">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C5FFB" w14:paraId="176B4099" w14:textId="77777777" w:rsidTr="005479A7">
                <w:trPr>
                  <w:tblCellSpacing w:w="15" w:type="dxa"/>
                </w:trPr>
                <w:tc>
                  <w:tcPr>
                    <w:tcW w:w="274" w:type="pct"/>
                    <w:hideMark/>
                  </w:tcPr>
                  <w:p w14:paraId="39C20D40" w14:textId="77777777" w:rsidR="00DC5FFB" w:rsidRDefault="00DC5FFB" w:rsidP="005479A7">
                    <w:pPr>
                      <w:pStyle w:val="Bibliography"/>
                      <w:rPr>
                        <w:noProof/>
                      </w:rPr>
                    </w:pPr>
                    <w:r>
                      <w:rPr>
                        <w:noProof/>
                      </w:rPr>
                      <w:t xml:space="preserve">[22] </w:t>
                    </w:r>
                  </w:p>
                </w:tc>
                <w:tc>
                  <w:tcPr>
                    <w:tcW w:w="4676" w:type="pct"/>
                    <w:hideMark/>
                  </w:tcPr>
                  <w:p w14:paraId="64832D3C" w14:textId="77777777" w:rsidR="00DC5FFB" w:rsidRDefault="00DC5FFB" w:rsidP="005479A7">
                    <w:pPr>
                      <w:pStyle w:val="Bibliography"/>
                      <w:rPr>
                        <w:noProof/>
                      </w:rPr>
                    </w:pPr>
                    <w:r>
                      <w:rPr>
                        <w:noProof/>
                      </w:rPr>
                      <w:t>AWS, "AWS CodeBuild - User Guide," 2023. [Online]. Available: https://docs.aws.amazon.com/codebuild/latest/userguide/welcome.html.</w:t>
                    </w:r>
                  </w:p>
                </w:tc>
              </w:tr>
              <w:tr w:rsidR="00DC5FFB" w14:paraId="021C41FA" w14:textId="77777777" w:rsidTr="005479A7">
                <w:trPr>
                  <w:tblCellSpacing w:w="15" w:type="dxa"/>
                </w:trPr>
                <w:tc>
                  <w:tcPr>
                    <w:tcW w:w="274" w:type="pct"/>
                    <w:hideMark/>
                  </w:tcPr>
                  <w:p w14:paraId="0899F358" w14:textId="77777777" w:rsidR="00DC5FFB" w:rsidRDefault="00DC5FFB" w:rsidP="005479A7">
                    <w:pPr>
                      <w:pStyle w:val="Bibliography"/>
                      <w:rPr>
                        <w:noProof/>
                      </w:rPr>
                    </w:pPr>
                    <w:r>
                      <w:rPr>
                        <w:noProof/>
                      </w:rPr>
                      <w:t xml:space="preserve">[23] </w:t>
                    </w:r>
                  </w:p>
                </w:tc>
                <w:tc>
                  <w:tcPr>
                    <w:tcW w:w="4676" w:type="pct"/>
                    <w:hideMark/>
                  </w:tcPr>
                  <w:p w14:paraId="15192E92" w14:textId="77777777" w:rsidR="00DC5FFB" w:rsidRDefault="00DC5FFB" w:rsidP="005479A7">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C5FFB" w14:paraId="1DC23011" w14:textId="77777777" w:rsidTr="005479A7">
                <w:trPr>
                  <w:tblCellSpacing w:w="15" w:type="dxa"/>
                </w:trPr>
                <w:tc>
                  <w:tcPr>
                    <w:tcW w:w="274" w:type="pct"/>
                    <w:hideMark/>
                  </w:tcPr>
                  <w:p w14:paraId="111BCA5F" w14:textId="77777777" w:rsidR="00DC5FFB" w:rsidRDefault="00DC5FFB" w:rsidP="005479A7">
                    <w:pPr>
                      <w:pStyle w:val="Bibliography"/>
                      <w:rPr>
                        <w:noProof/>
                      </w:rPr>
                    </w:pPr>
                    <w:r>
                      <w:rPr>
                        <w:noProof/>
                      </w:rPr>
                      <w:t xml:space="preserve">[24] </w:t>
                    </w:r>
                  </w:p>
                </w:tc>
                <w:tc>
                  <w:tcPr>
                    <w:tcW w:w="4676" w:type="pct"/>
                    <w:hideMark/>
                  </w:tcPr>
                  <w:p w14:paraId="722F5AFA" w14:textId="77777777" w:rsidR="00DC5FFB" w:rsidRDefault="00DC5FFB" w:rsidP="005479A7">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C5FFB" w14:paraId="574295AB" w14:textId="77777777" w:rsidTr="005479A7">
                <w:trPr>
                  <w:tblCellSpacing w:w="15" w:type="dxa"/>
                </w:trPr>
                <w:tc>
                  <w:tcPr>
                    <w:tcW w:w="274" w:type="pct"/>
                    <w:hideMark/>
                  </w:tcPr>
                  <w:p w14:paraId="3DBAD0C5" w14:textId="77777777" w:rsidR="00DC5FFB" w:rsidRDefault="00DC5FFB" w:rsidP="005479A7">
                    <w:pPr>
                      <w:pStyle w:val="Bibliography"/>
                      <w:rPr>
                        <w:noProof/>
                      </w:rPr>
                    </w:pPr>
                    <w:r>
                      <w:rPr>
                        <w:noProof/>
                      </w:rPr>
                      <w:t xml:space="preserve">[25] </w:t>
                    </w:r>
                  </w:p>
                </w:tc>
                <w:tc>
                  <w:tcPr>
                    <w:tcW w:w="4676" w:type="pct"/>
                    <w:hideMark/>
                  </w:tcPr>
                  <w:p w14:paraId="42E7F22E" w14:textId="77777777" w:rsidR="00DC5FFB" w:rsidRDefault="00DC5FFB" w:rsidP="005479A7">
                    <w:pPr>
                      <w:pStyle w:val="Bibliography"/>
                      <w:rPr>
                        <w:noProof/>
                      </w:rPr>
                    </w:pPr>
                    <w:r>
                      <w:rPr>
                        <w:noProof/>
                      </w:rPr>
                      <w:t>AWS, "AWS CodeCommit," 2023. [Online]. Available: https://aws.amazon.com/codecommit/.</w:t>
                    </w:r>
                  </w:p>
                </w:tc>
              </w:tr>
              <w:tr w:rsidR="00DC5FFB" w14:paraId="6740BB41" w14:textId="77777777" w:rsidTr="005479A7">
                <w:trPr>
                  <w:tblCellSpacing w:w="15" w:type="dxa"/>
                </w:trPr>
                <w:tc>
                  <w:tcPr>
                    <w:tcW w:w="274" w:type="pct"/>
                    <w:hideMark/>
                  </w:tcPr>
                  <w:p w14:paraId="30749B7C" w14:textId="77777777" w:rsidR="00DC5FFB" w:rsidRDefault="00DC5FFB" w:rsidP="005479A7">
                    <w:pPr>
                      <w:pStyle w:val="Bibliography"/>
                      <w:rPr>
                        <w:noProof/>
                      </w:rPr>
                    </w:pPr>
                    <w:r>
                      <w:rPr>
                        <w:noProof/>
                      </w:rPr>
                      <w:t xml:space="preserve">[26] </w:t>
                    </w:r>
                  </w:p>
                </w:tc>
                <w:tc>
                  <w:tcPr>
                    <w:tcW w:w="4676" w:type="pct"/>
                    <w:hideMark/>
                  </w:tcPr>
                  <w:p w14:paraId="047DC023" w14:textId="77777777" w:rsidR="00DC5FFB" w:rsidRDefault="00DC5FFB" w:rsidP="005479A7">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C5FFB" w14:paraId="1F1BE718" w14:textId="77777777" w:rsidTr="005479A7">
                <w:trPr>
                  <w:tblCellSpacing w:w="15" w:type="dxa"/>
                </w:trPr>
                <w:tc>
                  <w:tcPr>
                    <w:tcW w:w="274" w:type="pct"/>
                    <w:hideMark/>
                  </w:tcPr>
                  <w:p w14:paraId="395CA3D3" w14:textId="77777777" w:rsidR="00DC5FFB" w:rsidRDefault="00DC5FFB" w:rsidP="005479A7">
                    <w:pPr>
                      <w:pStyle w:val="Bibliography"/>
                      <w:rPr>
                        <w:noProof/>
                      </w:rPr>
                    </w:pPr>
                    <w:r>
                      <w:rPr>
                        <w:noProof/>
                      </w:rPr>
                      <w:t xml:space="preserve">[27] </w:t>
                    </w:r>
                  </w:p>
                </w:tc>
                <w:tc>
                  <w:tcPr>
                    <w:tcW w:w="4676" w:type="pct"/>
                    <w:hideMark/>
                  </w:tcPr>
                  <w:p w14:paraId="3205AF1E" w14:textId="77777777" w:rsidR="00DC5FFB" w:rsidRDefault="00DC5FFB" w:rsidP="005479A7">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C5FFB" w14:paraId="1E3011B9" w14:textId="77777777" w:rsidTr="005479A7">
                <w:trPr>
                  <w:tblCellSpacing w:w="15" w:type="dxa"/>
                </w:trPr>
                <w:tc>
                  <w:tcPr>
                    <w:tcW w:w="274" w:type="pct"/>
                    <w:hideMark/>
                  </w:tcPr>
                  <w:p w14:paraId="0C7D4B5B" w14:textId="77777777" w:rsidR="00DC5FFB" w:rsidRDefault="00DC5FFB" w:rsidP="005479A7">
                    <w:pPr>
                      <w:pStyle w:val="Bibliography"/>
                      <w:rPr>
                        <w:noProof/>
                      </w:rPr>
                    </w:pPr>
                    <w:r>
                      <w:rPr>
                        <w:noProof/>
                      </w:rPr>
                      <w:t xml:space="preserve">[28] </w:t>
                    </w:r>
                  </w:p>
                </w:tc>
                <w:tc>
                  <w:tcPr>
                    <w:tcW w:w="4676" w:type="pct"/>
                    <w:hideMark/>
                  </w:tcPr>
                  <w:p w14:paraId="3DC0880C" w14:textId="77777777" w:rsidR="00DC5FFB" w:rsidRDefault="00DC5FFB" w:rsidP="005479A7">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C5FFB" w14:paraId="2B411421" w14:textId="77777777" w:rsidTr="005479A7">
                <w:trPr>
                  <w:tblCellSpacing w:w="15" w:type="dxa"/>
                </w:trPr>
                <w:tc>
                  <w:tcPr>
                    <w:tcW w:w="274" w:type="pct"/>
                    <w:hideMark/>
                  </w:tcPr>
                  <w:p w14:paraId="3524A61F" w14:textId="77777777" w:rsidR="00DC5FFB" w:rsidRDefault="00DC5FFB" w:rsidP="005479A7">
                    <w:pPr>
                      <w:pStyle w:val="Bibliography"/>
                      <w:rPr>
                        <w:noProof/>
                      </w:rPr>
                    </w:pPr>
                    <w:r>
                      <w:rPr>
                        <w:noProof/>
                      </w:rPr>
                      <w:t xml:space="preserve">[29] </w:t>
                    </w:r>
                  </w:p>
                </w:tc>
                <w:tc>
                  <w:tcPr>
                    <w:tcW w:w="4676" w:type="pct"/>
                    <w:hideMark/>
                  </w:tcPr>
                  <w:p w14:paraId="5A05CAC7" w14:textId="77777777" w:rsidR="00DC5FFB" w:rsidRDefault="00DC5FFB" w:rsidP="005479A7">
                    <w:pPr>
                      <w:pStyle w:val="Bibliography"/>
                      <w:rPr>
                        <w:noProof/>
                      </w:rPr>
                    </w:pPr>
                    <w:r>
                      <w:rPr>
                        <w:noProof/>
                      </w:rPr>
                      <w:t>AWS, "AWS CodeDeploy," 2023. [Online]. Available: https://aws.amazon.com/codedeploy/..</w:t>
                    </w:r>
                  </w:p>
                </w:tc>
              </w:tr>
              <w:tr w:rsidR="00DC5FFB" w14:paraId="475C228F" w14:textId="77777777" w:rsidTr="005479A7">
                <w:trPr>
                  <w:tblCellSpacing w:w="15" w:type="dxa"/>
                </w:trPr>
                <w:tc>
                  <w:tcPr>
                    <w:tcW w:w="274" w:type="pct"/>
                    <w:hideMark/>
                  </w:tcPr>
                  <w:p w14:paraId="7AADF5AD" w14:textId="77777777" w:rsidR="00DC5FFB" w:rsidRDefault="00DC5FFB" w:rsidP="005479A7">
                    <w:pPr>
                      <w:pStyle w:val="Bibliography"/>
                      <w:rPr>
                        <w:noProof/>
                      </w:rPr>
                    </w:pPr>
                    <w:r>
                      <w:rPr>
                        <w:noProof/>
                      </w:rPr>
                      <w:lastRenderedPageBreak/>
                      <w:t xml:space="preserve">[30] </w:t>
                    </w:r>
                  </w:p>
                </w:tc>
                <w:tc>
                  <w:tcPr>
                    <w:tcW w:w="4676" w:type="pct"/>
                    <w:hideMark/>
                  </w:tcPr>
                  <w:p w14:paraId="7EB6D6D2" w14:textId="77777777" w:rsidR="00DC5FFB" w:rsidRDefault="00DC5FFB" w:rsidP="005479A7">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C5FFB" w14:paraId="1861D005" w14:textId="77777777" w:rsidTr="005479A7">
                <w:trPr>
                  <w:tblCellSpacing w:w="15" w:type="dxa"/>
                </w:trPr>
                <w:tc>
                  <w:tcPr>
                    <w:tcW w:w="274" w:type="pct"/>
                    <w:hideMark/>
                  </w:tcPr>
                  <w:p w14:paraId="34A6B3EC" w14:textId="77777777" w:rsidR="00DC5FFB" w:rsidRDefault="00DC5FFB" w:rsidP="005479A7">
                    <w:pPr>
                      <w:pStyle w:val="Bibliography"/>
                      <w:rPr>
                        <w:noProof/>
                      </w:rPr>
                    </w:pPr>
                    <w:r>
                      <w:rPr>
                        <w:noProof/>
                      </w:rPr>
                      <w:t xml:space="preserve">[31] </w:t>
                    </w:r>
                  </w:p>
                </w:tc>
                <w:tc>
                  <w:tcPr>
                    <w:tcW w:w="4676" w:type="pct"/>
                    <w:hideMark/>
                  </w:tcPr>
                  <w:p w14:paraId="7A5134C1" w14:textId="77777777" w:rsidR="00DC5FFB" w:rsidRDefault="00DC5FFB" w:rsidP="005479A7">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C5FFB" w14:paraId="1AADBE6A" w14:textId="77777777" w:rsidTr="005479A7">
                <w:trPr>
                  <w:tblCellSpacing w:w="15" w:type="dxa"/>
                </w:trPr>
                <w:tc>
                  <w:tcPr>
                    <w:tcW w:w="274" w:type="pct"/>
                    <w:hideMark/>
                  </w:tcPr>
                  <w:p w14:paraId="7B7605B0" w14:textId="77777777" w:rsidR="00DC5FFB" w:rsidRDefault="00DC5FFB" w:rsidP="005479A7">
                    <w:pPr>
                      <w:pStyle w:val="Bibliography"/>
                      <w:rPr>
                        <w:noProof/>
                      </w:rPr>
                    </w:pPr>
                    <w:r>
                      <w:rPr>
                        <w:noProof/>
                      </w:rPr>
                      <w:t xml:space="preserve">[32] </w:t>
                    </w:r>
                  </w:p>
                </w:tc>
                <w:tc>
                  <w:tcPr>
                    <w:tcW w:w="4676" w:type="pct"/>
                    <w:hideMark/>
                  </w:tcPr>
                  <w:p w14:paraId="79C521C7" w14:textId="77777777" w:rsidR="00DC5FFB" w:rsidRDefault="00DC5FFB" w:rsidP="005479A7">
                    <w:pPr>
                      <w:pStyle w:val="Bibliography"/>
                      <w:rPr>
                        <w:noProof/>
                      </w:rPr>
                    </w:pPr>
                    <w:r>
                      <w:rPr>
                        <w:noProof/>
                      </w:rPr>
                      <w:t>AWS, "AWS CodePipeline," 2023. [Online]. Available: https://aws.amazon.com/codepipeline/..</w:t>
                    </w:r>
                  </w:p>
                </w:tc>
              </w:tr>
              <w:tr w:rsidR="00DC5FFB" w14:paraId="1DA97CBE" w14:textId="77777777" w:rsidTr="005479A7">
                <w:trPr>
                  <w:tblCellSpacing w:w="15" w:type="dxa"/>
                </w:trPr>
                <w:tc>
                  <w:tcPr>
                    <w:tcW w:w="274" w:type="pct"/>
                    <w:hideMark/>
                  </w:tcPr>
                  <w:p w14:paraId="166EAA5F" w14:textId="77777777" w:rsidR="00DC5FFB" w:rsidRDefault="00DC5FFB" w:rsidP="005479A7">
                    <w:pPr>
                      <w:pStyle w:val="Bibliography"/>
                      <w:rPr>
                        <w:noProof/>
                      </w:rPr>
                    </w:pPr>
                    <w:r>
                      <w:rPr>
                        <w:noProof/>
                      </w:rPr>
                      <w:t xml:space="preserve">[33] </w:t>
                    </w:r>
                  </w:p>
                </w:tc>
                <w:tc>
                  <w:tcPr>
                    <w:tcW w:w="4676" w:type="pct"/>
                    <w:hideMark/>
                  </w:tcPr>
                  <w:p w14:paraId="2E8ACB64" w14:textId="77777777" w:rsidR="00DC5FFB" w:rsidRDefault="00DC5FFB" w:rsidP="005479A7">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C5FFB" w14:paraId="2A499B57" w14:textId="77777777" w:rsidTr="005479A7">
                <w:trPr>
                  <w:tblCellSpacing w:w="15" w:type="dxa"/>
                </w:trPr>
                <w:tc>
                  <w:tcPr>
                    <w:tcW w:w="274" w:type="pct"/>
                    <w:hideMark/>
                  </w:tcPr>
                  <w:p w14:paraId="0A234E75" w14:textId="77777777" w:rsidR="00DC5FFB" w:rsidRDefault="00DC5FFB" w:rsidP="005479A7">
                    <w:pPr>
                      <w:pStyle w:val="Bibliography"/>
                      <w:rPr>
                        <w:noProof/>
                      </w:rPr>
                    </w:pPr>
                    <w:r>
                      <w:rPr>
                        <w:noProof/>
                      </w:rPr>
                      <w:t xml:space="preserve">[34] </w:t>
                    </w:r>
                  </w:p>
                </w:tc>
                <w:tc>
                  <w:tcPr>
                    <w:tcW w:w="4676" w:type="pct"/>
                    <w:hideMark/>
                  </w:tcPr>
                  <w:p w14:paraId="07859248" w14:textId="77777777" w:rsidR="00DC5FFB" w:rsidRDefault="00DC5FFB" w:rsidP="005479A7">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C5FFB" w14:paraId="617FD717" w14:textId="77777777" w:rsidTr="005479A7">
                <w:trPr>
                  <w:tblCellSpacing w:w="15" w:type="dxa"/>
                </w:trPr>
                <w:tc>
                  <w:tcPr>
                    <w:tcW w:w="274" w:type="pct"/>
                    <w:hideMark/>
                  </w:tcPr>
                  <w:p w14:paraId="64D92182" w14:textId="77777777" w:rsidR="00DC5FFB" w:rsidRDefault="00DC5FFB" w:rsidP="005479A7">
                    <w:pPr>
                      <w:pStyle w:val="Bibliography"/>
                      <w:rPr>
                        <w:noProof/>
                      </w:rPr>
                    </w:pPr>
                    <w:r>
                      <w:rPr>
                        <w:noProof/>
                      </w:rPr>
                      <w:t xml:space="preserve">[35] </w:t>
                    </w:r>
                  </w:p>
                </w:tc>
                <w:tc>
                  <w:tcPr>
                    <w:tcW w:w="4676" w:type="pct"/>
                    <w:hideMark/>
                  </w:tcPr>
                  <w:p w14:paraId="78E76E4F" w14:textId="77777777" w:rsidR="00DC5FFB" w:rsidRDefault="00DC5FFB" w:rsidP="005479A7">
                    <w:pPr>
                      <w:pStyle w:val="Bibliography"/>
                      <w:rPr>
                        <w:noProof/>
                      </w:rPr>
                    </w:pPr>
                    <w:r>
                      <w:rPr>
                        <w:noProof/>
                      </w:rPr>
                      <w:t>AWS, "AWS CodeStar," 2023. [Online]. Available: https://aws.amazon.com/codestar/.</w:t>
                    </w:r>
                  </w:p>
                </w:tc>
              </w:tr>
              <w:tr w:rsidR="00DC5FFB" w14:paraId="7AF6B994" w14:textId="77777777" w:rsidTr="005479A7">
                <w:trPr>
                  <w:tblCellSpacing w:w="15" w:type="dxa"/>
                </w:trPr>
                <w:tc>
                  <w:tcPr>
                    <w:tcW w:w="274" w:type="pct"/>
                    <w:hideMark/>
                  </w:tcPr>
                  <w:p w14:paraId="006B7A15" w14:textId="77777777" w:rsidR="00DC5FFB" w:rsidRDefault="00DC5FFB" w:rsidP="005479A7">
                    <w:pPr>
                      <w:pStyle w:val="Bibliography"/>
                      <w:rPr>
                        <w:noProof/>
                      </w:rPr>
                    </w:pPr>
                    <w:r>
                      <w:rPr>
                        <w:noProof/>
                      </w:rPr>
                      <w:t xml:space="preserve">[36] </w:t>
                    </w:r>
                  </w:p>
                </w:tc>
                <w:tc>
                  <w:tcPr>
                    <w:tcW w:w="4676" w:type="pct"/>
                    <w:hideMark/>
                  </w:tcPr>
                  <w:p w14:paraId="36371A3F" w14:textId="77777777" w:rsidR="00DC5FFB" w:rsidRDefault="00DC5FFB" w:rsidP="005479A7">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C5FFB" w14:paraId="23513BDC" w14:textId="77777777" w:rsidTr="005479A7">
                <w:trPr>
                  <w:tblCellSpacing w:w="15" w:type="dxa"/>
                </w:trPr>
                <w:tc>
                  <w:tcPr>
                    <w:tcW w:w="274" w:type="pct"/>
                    <w:hideMark/>
                  </w:tcPr>
                  <w:p w14:paraId="663A4E23" w14:textId="77777777" w:rsidR="00DC5FFB" w:rsidRDefault="00DC5FFB" w:rsidP="005479A7">
                    <w:pPr>
                      <w:pStyle w:val="Bibliography"/>
                      <w:rPr>
                        <w:noProof/>
                      </w:rPr>
                    </w:pPr>
                    <w:r>
                      <w:rPr>
                        <w:noProof/>
                      </w:rPr>
                      <w:t xml:space="preserve">[37] </w:t>
                    </w:r>
                  </w:p>
                </w:tc>
                <w:tc>
                  <w:tcPr>
                    <w:tcW w:w="4676" w:type="pct"/>
                    <w:hideMark/>
                  </w:tcPr>
                  <w:p w14:paraId="65D479CB" w14:textId="77777777" w:rsidR="00DC5FFB" w:rsidRDefault="00DC5FFB" w:rsidP="005479A7">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C5FFB" w14:paraId="063BE421" w14:textId="77777777" w:rsidTr="005479A7">
                <w:trPr>
                  <w:tblCellSpacing w:w="15" w:type="dxa"/>
                </w:trPr>
                <w:tc>
                  <w:tcPr>
                    <w:tcW w:w="274" w:type="pct"/>
                    <w:hideMark/>
                  </w:tcPr>
                  <w:p w14:paraId="7E723BF6" w14:textId="77777777" w:rsidR="00DC5FFB" w:rsidRDefault="00DC5FFB" w:rsidP="005479A7">
                    <w:pPr>
                      <w:pStyle w:val="Bibliography"/>
                      <w:rPr>
                        <w:noProof/>
                      </w:rPr>
                    </w:pPr>
                    <w:r>
                      <w:rPr>
                        <w:noProof/>
                      </w:rPr>
                      <w:t xml:space="preserve">[38] </w:t>
                    </w:r>
                  </w:p>
                </w:tc>
                <w:tc>
                  <w:tcPr>
                    <w:tcW w:w="4676" w:type="pct"/>
                    <w:hideMark/>
                  </w:tcPr>
                  <w:p w14:paraId="7F7352C9" w14:textId="77777777" w:rsidR="00DC5FFB" w:rsidRDefault="00DC5FFB" w:rsidP="005479A7">
                    <w:pPr>
                      <w:pStyle w:val="Bibliography"/>
                      <w:rPr>
                        <w:noProof/>
                      </w:rPr>
                    </w:pPr>
                    <w:r>
                      <w:rPr>
                        <w:noProof/>
                      </w:rPr>
                      <w:t>AWS, "AWS Command Line Interface," 2023. [Online]. Available: https://aws.amazon.com/cli/..</w:t>
                    </w:r>
                  </w:p>
                </w:tc>
              </w:tr>
              <w:tr w:rsidR="00DC5FFB" w14:paraId="37896DD1" w14:textId="77777777" w:rsidTr="005479A7">
                <w:trPr>
                  <w:tblCellSpacing w:w="15" w:type="dxa"/>
                </w:trPr>
                <w:tc>
                  <w:tcPr>
                    <w:tcW w:w="274" w:type="pct"/>
                    <w:hideMark/>
                  </w:tcPr>
                  <w:p w14:paraId="42AB8A40" w14:textId="77777777" w:rsidR="00DC5FFB" w:rsidRDefault="00DC5FFB" w:rsidP="005479A7">
                    <w:pPr>
                      <w:pStyle w:val="Bibliography"/>
                      <w:rPr>
                        <w:noProof/>
                      </w:rPr>
                    </w:pPr>
                    <w:r>
                      <w:rPr>
                        <w:noProof/>
                      </w:rPr>
                      <w:t xml:space="preserve">[39] </w:t>
                    </w:r>
                  </w:p>
                </w:tc>
                <w:tc>
                  <w:tcPr>
                    <w:tcW w:w="4676" w:type="pct"/>
                    <w:hideMark/>
                  </w:tcPr>
                  <w:p w14:paraId="49E37EEF" w14:textId="77777777" w:rsidR="00DC5FFB" w:rsidRDefault="00DC5FFB" w:rsidP="005479A7">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C5FFB" w14:paraId="22AB5738" w14:textId="77777777" w:rsidTr="005479A7">
                <w:trPr>
                  <w:tblCellSpacing w:w="15" w:type="dxa"/>
                </w:trPr>
                <w:tc>
                  <w:tcPr>
                    <w:tcW w:w="274" w:type="pct"/>
                    <w:hideMark/>
                  </w:tcPr>
                  <w:p w14:paraId="2E46C058" w14:textId="77777777" w:rsidR="00DC5FFB" w:rsidRDefault="00DC5FFB" w:rsidP="005479A7">
                    <w:pPr>
                      <w:pStyle w:val="Bibliography"/>
                      <w:rPr>
                        <w:noProof/>
                      </w:rPr>
                    </w:pPr>
                    <w:r>
                      <w:rPr>
                        <w:noProof/>
                      </w:rPr>
                      <w:t xml:space="preserve">[40] </w:t>
                    </w:r>
                  </w:p>
                </w:tc>
                <w:tc>
                  <w:tcPr>
                    <w:tcW w:w="4676" w:type="pct"/>
                    <w:hideMark/>
                  </w:tcPr>
                  <w:p w14:paraId="6B4DCC81" w14:textId="77777777" w:rsidR="00DC5FFB" w:rsidRDefault="00DC5FFB" w:rsidP="005479A7">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C5FFB" w14:paraId="5B9376C2" w14:textId="77777777" w:rsidTr="005479A7">
                <w:trPr>
                  <w:tblCellSpacing w:w="15" w:type="dxa"/>
                </w:trPr>
                <w:tc>
                  <w:tcPr>
                    <w:tcW w:w="274" w:type="pct"/>
                    <w:hideMark/>
                  </w:tcPr>
                  <w:p w14:paraId="223DB79E" w14:textId="77777777" w:rsidR="00DC5FFB" w:rsidRDefault="00DC5FFB" w:rsidP="005479A7">
                    <w:pPr>
                      <w:pStyle w:val="Bibliography"/>
                      <w:rPr>
                        <w:noProof/>
                      </w:rPr>
                    </w:pPr>
                    <w:r>
                      <w:rPr>
                        <w:noProof/>
                      </w:rPr>
                      <w:t xml:space="preserve">[41] </w:t>
                    </w:r>
                  </w:p>
                </w:tc>
                <w:tc>
                  <w:tcPr>
                    <w:tcW w:w="4676" w:type="pct"/>
                    <w:hideMark/>
                  </w:tcPr>
                  <w:p w14:paraId="34B9EBAF" w14:textId="77777777" w:rsidR="00DC5FFB" w:rsidRDefault="00DC5FFB" w:rsidP="005479A7">
                    <w:pPr>
                      <w:pStyle w:val="Bibliography"/>
                      <w:rPr>
                        <w:noProof/>
                      </w:rPr>
                    </w:pPr>
                    <w:r>
                      <w:rPr>
                        <w:noProof/>
                      </w:rPr>
                      <w:t>AWS, "AWS Device Farm," 2023. [Online]. Available: https://aws.amazon.com/device-farm/..</w:t>
                    </w:r>
                  </w:p>
                </w:tc>
              </w:tr>
              <w:tr w:rsidR="00DC5FFB" w14:paraId="5619736E" w14:textId="77777777" w:rsidTr="005479A7">
                <w:trPr>
                  <w:tblCellSpacing w:w="15" w:type="dxa"/>
                </w:trPr>
                <w:tc>
                  <w:tcPr>
                    <w:tcW w:w="274" w:type="pct"/>
                    <w:hideMark/>
                  </w:tcPr>
                  <w:p w14:paraId="433FD6AE" w14:textId="77777777" w:rsidR="00DC5FFB" w:rsidRDefault="00DC5FFB" w:rsidP="005479A7">
                    <w:pPr>
                      <w:pStyle w:val="Bibliography"/>
                      <w:rPr>
                        <w:noProof/>
                      </w:rPr>
                    </w:pPr>
                    <w:r>
                      <w:rPr>
                        <w:noProof/>
                      </w:rPr>
                      <w:t xml:space="preserve">[42] </w:t>
                    </w:r>
                  </w:p>
                </w:tc>
                <w:tc>
                  <w:tcPr>
                    <w:tcW w:w="4676" w:type="pct"/>
                    <w:hideMark/>
                  </w:tcPr>
                  <w:p w14:paraId="031BA1C3" w14:textId="77777777" w:rsidR="00DC5FFB" w:rsidRDefault="00DC5FFB" w:rsidP="005479A7">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C5FFB" w14:paraId="396755DA" w14:textId="77777777" w:rsidTr="005479A7">
                <w:trPr>
                  <w:tblCellSpacing w:w="15" w:type="dxa"/>
                </w:trPr>
                <w:tc>
                  <w:tcPr>
                    <w:tcW w:w="274" w:type="pct"/>
                    <w:hideMark/>
                  </w:tcPr>
                  <w:p w14:paraId="296E28A5" w14:textId="77777777" w:rsidR="00DC5FFB" w:rsidRDefault="00DC5FFB" w:rsidP="005479A7">
                    <w:pPr>
                      <w:pStyle w:val="Bibliography"/>
                      <w:rPr>
                        <w:noProof/>
                      </w:rPr>
                    </w:pPr>
                    <w:r>
                      <w:rPr>
                        <w:noProof/>
                      </w:rPr>
                      <w:t xml:space="preserve">[43] </w:t>
                    </w:r>
                  </w:p>
                </w:tc>
                <w:tc>
                  <w:tcPr>
                    <w:tcW w:w="4676" w:type="pct"/>
                    <w:hideMark/>
                  </w:tcPr>
                  <w:p w14:paraId="0219F8B8" w14:textId="77777777" w:rsidR="00DC5FFB" w:rsidRDefault="00DC5FFB" w:rsidP="005479A7">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C5FFB" w14:paraId="5B3B3496" w14:textId="77777777" w:rsidTr="005479A7">
                <w:trPr>
                  <w:tblCellSpacing w:w="15" w:type="dxa"/>
                </w:trPr>
                <w:tc>
                  <w:tcPr>
                    <w:tcW w:w="274" w:type="pct"/>
                    <w:hideMark/>
                  </w:tcPr>
                  <w:p w14:paraId="4C557014" w14:textId="77777777" w:rsidR="00DC5FFB" w:rsidRDefault="00DC5FFB" w:rsidP="005479A7">
                    <w:pPr>
                      <w:pStyle w:val="Bibliography"/>
                      <w:rPr>
                        <w:noProof/>
                      </w:rPr>
                    </w:pPr>
                    <w:r>
                      <w:rPr>
                        <w:noProof/>
                      </w:rPr>
                      <w:t xml:space="preserve">[44] </w:t>
                    </w:r>
                  </w:p>
                </w:tc>
                <w:tc>
                  <w:tcPr>
                    <w:tcW w:w="4676" w:type="pct"/>
                    <w:hideMark/>
                  </w:tcPr>
                  <w:p w14:paraId="04B97E9E" w14:textId="77777777" w:rsidR="00DC5FFB" w:rsidRDefault="00DC5FFB" w:rsidP="005479A7">
                    <w:pPr>
                      <w:pStyle w:val="Bibliography"/>
                      <w:rPr>
                        <w:noProof/>
                      </w:rPr>
                    </w:pPr>
                    <w:r>
                      <w:rPr>
                        <w:noProof/>
                      </w:rPr>
                      <w:t>AWS, "AWS Fault Injection Simulator," 2023. [Online]. Available: https://aws.amazon.com/fault-injection-simulator/..</w:t>
                    </w:r>
                  </w:p>
                </w:tc>
              </w:tr>
              <w:tr w:rsidR="00DC5FFB" w14:paraId="3AE15315" w14:textId="77777777" w:rsidTr="005479A7">
                <w:trPr>
                  <w:tblCellSpacing w:w="15" w:type="dxa"/>
                </w:trPr>
                <w:tc>
                  <w:tcPr>
                    <w:tcW w:w="274" w:type="pct"/>
                    <w:hideMark/>
                  </w:tcPr>
                  <w:p w14:paraId="095D3962" w14:textId="77777777" w:rsidR="00DC5FFB" w:rsidRDefault="00DC5FFB" w:rsidP="005479A7">
                    <w:pPr>
                      <w:pStyle w:val="Bibliography"/>
                      <w:rPr>
                        <w:noProof/>
                      </w:rPr>
                    </w:pPr>
                    <w:r>
                      <w:rPr>
                        <w:noProof/>
                      </w:rPr>
                      <w:lastRenderedPageBreak/>
                      <w:t xml:space="preserve">[45] </w:t>
                    </w:r>
                  </w:p>
                </w:tc>
                <w:tc>
                  <w:tcPr>
                    <w:tcW w:w="4676" w:type="pct"/>
                    <w:hideMark/>
                  </w:tcPr>
                  <w:p w14:paraId="586F24BD" w14:textId="77777777" w:rsidR="00DC5FFB" w:rsidRDefault="00DC5FFB" w:rsidP="005479A7">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C5FFB" w14:paraId="52653076" w14:textId="77777777" w:rsidTr="005479A7">
                <w:trPr>
                  <w:tblCellSpacing w:w="15" w:type="dxa"/>
                </w:trPr>
                <w:tc>
                  <w:tcPr>
                    <w:tcW w:w="274" w:type="pct"/>
                    <w:hideMark/>
                  </w:tcPr>
                  <w:p w14:paraId="713D2019" w14:textId="77777777" w:rsidR="00DC5FFB" w:rsidRDefault="00DC5FFB" w:rsidP="005479A7">
                    <w:pPr>
                      <w:pStyle w:val="Bibliography"/>
                      <w:rPr>
                        <w:noProof/>
                      </w:rPr>
                    </w:pPr>
                    <w:r>
                      <w:rPr>
                        <w:noProof/>
                      </w:rPr>
                      <w:t xml:space="preserve">[46] </w:t>
                    </w:r>
                  </w:p>
                </w:tc>
                <w:tc>
                  <w:tcPr>
                    <w:tcW w:w="4676" w:type="pct"/>
                    <w:hideMark/>
                  </w:tcPr>
                  <w:p w14:paraId="51054642" w14:textId="77777777" w:rsidR="00DC5FFB" w:rsidRDefault="00DC5FFB" w:rsidP="005479A7">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C5FFB" w14:paraId="3220CB41" w14:textId="77777777" w:rsidTr="005479A7">
                <w:trPr>
                  <w:tblCellSpacing w:w="15" w:type="dxa"/>
                </w:trPr>
                <w:tc>
                  <w:tcPr>
                    <w:tcW w:w="274" w:type="pct"/>
                    <w:hideMark/>
                  </w:tcPr>
                  <w:p w14:paraId="0F00FA95" w14:textId="77777777" w:rsidR="00DC5FFB" w:rsidRDefault="00DC5FFB" w:rsidP="005479A7">
                    <w:pPr>
                      <w:pStyle w:val="Bibliography"/>
                      <w:rPr>
                        <w:noProof/>
                      </w:rPr>
                    </w:pPr>
                    <w:r>
                      <w:rPr>
                        <w:noProof/>
                      </w:rPr>
                      <w:t xml:space="preserve">[47] </w:t>
                    </w:r>
                  </w:p>
                </w:tc>
                <w:tc>
                  <w:tcPr>
                    <w:tcW w:w="4676" w:type="pct"/>
                    <w:hideMark/>
                  </w:tcPr>
                  <w:p w14:paraId="3399E632" w14:textId="77777777" w:rsidR="00DC5FFB" w:rsidRDefault="00DC5FFB" w:rsidP="005479A7">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C5FFB" w14:paraId="09E9A93C" w14:textId="77777777" w:rsidTr="005479A7">
                <w:trPr>
                  <w:tblCellSpacing w:w="15" w:type="dxa"/>
                </w:trPr>
                <w:tc>
                  <w:tcPr>
                    <w:tcW w:w="274" w:type="pct"/>
                    <w:hideMark/>
                  </w:tcPr>
                  <w:p w14:paraId="2F225435" w14:textId="77777777" w:rsidR="00DC5FFB" w:rsidRDefault="00DC5FFB" w:rsidP="005479A7">
                    <w:pPr>
                      <w:pStyle w:val="Bibliography"/>
                      <w:rPr>
                        <w:noProof/>
                      </w:rPr>
                    </w:pPr>
                    <w:r>
                      <w:rPr>
                        <w:noProof/>
                      </w:rPr>
                      <w:t xml:space="preserve">[48] </w:t>
                    </w:r>
                  </w:p>
                </w:tc>
                <w:tc>
                  <w:tcPr>
                    <w:tcW w:w="4676" w:type="pct"/>
                    <w:hideMark/>
                  </w:tcPr>
                  <w:p w14:paraId="530535B1" w14:textId="77777777" w:rsidR="00DC5FFB" w:rsidRDefault="00DC5FFB" w:rsidP="005479A7">
                    <w:pPr>
                      <w:pStyle w:val="Bibliography"/>
                      <w:rPr>
                        <w:noProof/>
                      </w:rPr>
                    </w:pPr>
                    <w:r>
                      <w:rPr>
                        <w:noProof/>
                      </w:rPr>
                      <w:t>AWS, "AWS Tools and SDKs," 2023. [Online]. Available: https://aws.amazon.com/tools/..</w:t>
                    </w:r>
                  </w:p>
                </w:tc>
              </w:tr>
              <w:tr w:rsidR="00DC5FFB" w14:paraId="727F5733" w14:textId="77777777" w:rsidTr="005479A7">
                <w:trPr>
                  <w:tblCellSpacing w:w="15" w:type="dxa"/>
                </w:trPr>
                <w:tc>
                  <w:tcPr>
                    <w:tcW w:w="274" w:type="pct"/>
                    <w:hideMark/>
                  </w:tcPr>
                  <w:p w14:paraId="640E25C8" w14:textId="77777777" w:rsidR="00DC5FFB" w:rsidRDefault="00DC5FFB" w:rsidP="005479A7">
                    <w:pPr>
                      <w:pStyle w:val="Bibliography"/>
                      <w:rPr>
                        <w:noProof/>
                      </w:rPr>
                    </w:pPr>
                    <w:r>
                      <w:rPr>
                        <w:noProof/>
                      </w:rPr>
                      <w:t xml:space="preserve">[49] </w:t>
                    </w:r>
                  </w:p>
                </w:tc>
                <w:tc>
                  <w:tcPr>
                    <w:tcW w:w="4676" w:type="pct"/>
                    <w:hideMark/>
                  </w:tcPr>
                  <w:p w14:paraId="0DCC5256" w14:textId="77777777" w:rsidR="00DC5FFB" w:rsidRDefault="00DC5FFB" w:rsidP="005479A7">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C5FFB" w14:paraId="4B08F550" w14:textId="77777777" w:rsidTr="005479A7">
                <w:trPr>
                  <w:tblCellSpacing w:w="15" w:type="dxa"/>
                </w:trPr>
                <w:tc>
                  <w:tcPr>
                    <w:tcW w:w="274" w:type="pct"/>
                    <w:hideMark/>
                  </w:tcPr>
                  <w:p w14:paraId="1A4134F1" w14:textId="77777777" w:rsidR="00DC5FFB" w:rsidRDefault="00DC5FFB" w:rsidP="005479A7">
                    <w:pPr>
                      <w:pStyle w:val="Bibliography"/>
                      <w:rPr>
                        <w:noProof/>
                      </w:rPr>
                    </w:pPr>
                    <w:r>
                      <w:rPr>
                        <w:noProof/>
                      </w:rPr>
                      <w:t xml:space="preserve">[50] </w:t>
                    </w:r>
                  </w:p>
                </w:tc>
                <w:tc>
                  <w:tcPr>
                    <w:tcW w:w="4676" w:type="pct"/>
                    <w:hideMark/>
                  </w:tcPr>
                  <w:p w14:paraId="5298CD4D" w14:textId="77777777" w:rsidR="00DC5FFB" w:rsidRDefault="00DC5FFB" w:rsidP="005479A7">
                    <w:pPr>
                      <w:pStyle w:val="Bibliography"/>
                      <w:rPr>
                        <w:noProof/>
                      </w:rPr>
                    </w:pPr>
                    <w:r>
                      <w:rPr>
                        <w:noProof/>
                      </w:rPr>
                      <w:t>AWS, "AWS X-Ray," 2023. [Online]. Available: https://aws.amazon.com/xray/..</w:t>
                    </w:r>
                  </w:p>
                </w:tc>
              </w:tr>
              <w:tr w:rsidR="00DC5FFB" w14:paraId="2FC67DF8" w14:textId="77777777" w:rsidTr="005479A7">
                <w:trPr>
                  <w:tblCellSpacing w:w="15" w:type="dxa"/>
                </w:trPr>
                <w:tc>
                  <w:tcPr>
                    <w:tcW w:w="274" w:type="pct"/>
                    <w:hideMark/>
                  </w:tcPr>
                  <w:p w14:paraId="31B7DEF2" w14:textId="77777777" w:rsidR="00DC5FFB" w:rsidRDefault="00DC5FFB" w:rsidP="005479A7">
                    <w:pPr>
                      <w:pStyle w:val="Bibliography"/>
                      <w:rPr>
                        <w:noProof/>
                      </w:rPr>
                    </w:pPr>
                    <w:r>
                      <w:rPr>
                        <w:noProof/>
                      </w:rPr>
                      <w:t xml:space="preserve">[51] </w:t>
                    </w:r>
                  </w:p>
                </w:tc>
                <w:tc>
                  <w:tcPr>
                    <w:tcW w:w="4676" w:type="pct"/>
                    <w:hideMark/>
                  </w:tcPr>
                  <w:p w14:paraId="75F0BE6E" w14:textId="77777777" w:rsidR="00DC5FFB" w:rsidRDefault="00DC5FFB" w:rsidP="005479A7">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C5FFB" w14:paraId="50F1751B" w14:textId="77777777" w:rsidTr="005479A7">
                <w:trPr>
                  <w:tblCellSpacing w:w="15" w:type="dxa"/>
                </w:trPr>
                <w:tc>
                  <w:tcPr>
                    <w:tcW w:w="274" w:type="pct"/>
                    <w:hideMark/>
                  </w:tcPr>
                  <w:p w14:paraId="6CDB5E3F" w14:textId="77777777" w:rsidR="00DC5FFB" w:rsidRDefault="00DC5FFB" w:rsidP="005479A7">
                    <w:pPr>
                      <w:pStyle w:val="Bibliography"/>
                      <w:rPr>
                        <w:noProof/>
                      </w:rPr>
                    </w:pPr>
                    <w:r>
                      <w:rPr>
                        <w:noProof/>
                      </w:rPr>
                      <w:t xml:space="preserve">[52] </w:t>
                    </w:r>
                  </w:p>
                </w:tc>
                <w:tc>
                  <w:tcPr>
                    <w:tcW w:w="4676" w:type="pct"/>
                    <w:hideMark/>
                  </w:tcPr>
                  <w:p w14:paraId="36BB77D8" w14:textId="77777777" w:rsidR="00DC5FFB" w:rsidRDefault="00DC5FFB" w:rsidP="005479A7">
                    <w:pPr>
                      <w:pStyle w:val="Bibliography"/>
                      <w:rPr>
                        <w:noProof/>
                      </w:rPr>
                    </w:pPr>
                    <w:r>
                      <w:rPr>
                        <w:noProof/>
                      </w:rPr>
                      <w:t>AWS, "Amazon CodeWhisperer," 2023. [Online]. Available: https://aws.amazon.com/codewhisperer/.</w:t>
                    </w:r>
                  </w:p>
                </w:tc>
              </w:tr>
              <w:tr w:rsidR="00DC5FFB" w14:paraId="1A3EB903" w14:textId="77777777" w:rsidTr="005479A7">
                <w:trPr>
                  <w:tblCellSpacing w:w="15" w:type="dxa"/>
                </w:trPr>
                <w:tc>
                  <w:tcPr>
                    <w:tcW w:w="274" w:type="pct"/>
                    <w:hideMark/>
                  </w:tcPr>
                  <w:p w14:paraId="5A266C44" w14:textId="77777777" w:rsidR="00DC5FFB" w:rsidRDefault="00DC5FFB" w:rsidP="005479A7">
                    <w:pPr>
                      <w:pStyle w:val="Bibliography"/>
                      <w:rPr>
                        <w:noProof/>
                      </w:rPr>
                    </w:pPr>
                    <w:r>
                      <w:rPr>
                        <w:noProof/>
                      </w:rPr>
                      <w:t xml:space="preserve">[53] </w:t>
                    </w:r>
                  </w:p>
                </w:tc>
                <w:tc>
                  <w:tcPr>
                    <w:tcW w:w="4676" w:type="pct"/>
                    <w:hideMark/>
                  </w:tcPr>
                  <w:p w14:paraId="0F145648" w14:textId="77777777" w:rsidR="00DC5FFB" w:rsidRDefault="00DC5FFB" w:rsidP="005479A7">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C5FFB" w14:paraId="27147ED2" w14:textId="77777777" w:rsidTr="005479A7">
                <w:trPr>
                  <w:tblCellSpacing w:w="15" w:type="dxa"/>
                </w:trPr>
                <w:tc>
                  <w:tcPr>
                    <w:tcW w:w="274" w:type="pct"/>
                    <w:hideMark/>
                  </w:tcPr>
                  <w:p w14:paraId="734C6C0C" w14:textId="77777777" w:rsidR="00DC5FFB" w:rsidRDefault="00DC5FFB" w:rsidP="005479A7">
                    <w:pPr>
                      <w:pStyle w:val="Bibliography"/>
                      <w:rPr>
                        <w:noProof/>
                      </w:rPr>
                    </w:pPr>
                    <w:r>
                      <w:rPr>
                        <w:noProof/>
                      </w:rPr>
                      <w:t xml:space="preserve">[54] </w:t>
                    </w:r>
                  </w:p>
                </w:tc>
                <w:tc>
                  <w:tcPr>
                    <w:tcW w:w="4676" w:type="pct"/>
                    <w:hideMark/>
                  </w:tcPr>
                  <w:p w14:paraId="55D9FEE5" w14:textId="77777777" w:rsidR="00DC5FFB" w:rsidRDefault="00DC5FFB" w:rsidP="005479A7">
                    <w:pPr>
                      <w:pStyle w:val="Bibliography"/>
                      <w:rPr>
                        <w:noProof/>
                      </w:rPr>
                    </w:pPr>
                    <w:r>
                      <w:rPr>
                        <w:noProof/>
                      </w:rPr>
                      <w:t>AWS, "Amazon Simple Queue Service (SQS) - Amazon S3," 2023. [Online]. Available: https://docs.aws.amazon.com/AWSSimpleQueueService/latest/SQSDeveloperGuide/sqs-s3.html.</w:t>
                    </w:r>
                  </w:p>
                </w:tc>
              </w:tr>
              <w:tr w:rsidR="00DC5FFB" w14:paraId="7A535610" w14:textId="77777777" w:rsidTr="005479A7">
                <w:trPr>
                  <w:tblCellSpacing w:w="15" w:type="dxa"/>
                </w:trPr>
                <w:tc>
                  <w:tcPr>
                    <w:tcW w:w="274" w:type="pct"/>
                    <w:hideMark/>
                  </w:tcPr>
                  <w:p w14:paraId="5851F9C8" w14:textId="77777777" w:rsidR="00DC5FFB" w:rsidRDefault="00DC5FFB" w:rsidP="005479A7">
                    <w:pPr>
                      <w:pStyle w:val="Bibliography"/>
                      <w:rPr>
                        <w:noProof/>
                      </w:rPr>
                    </w:pPr>
                    <w:r>
                      <w:rPr>
                        <w:noProof/>
                      </w:rPr>
                      <w:t xml:space="preserve">[55] </w:t>
                    </w:r>
                  </w:p>
                </w:tc>
                <w:tc>
                  <w:tcPr>
                    <w:tcW w:w="4676" w:type="pct"/>
                    <w:hideMark/>
                  </w:tcPr>
                  <w:p w14:paraId="5BE85009" w14:textId="77777777" w:rsidR="00DC5FFB" w:rsidRDefault="00DC5FFB" w:rsidP="005479A7">
                    <w:pPr>
                      <w:pStyle w:val="Bibliography"/>
                      <w:rPr>
                        <w:noProof/>
                      </w:rPr>
                    </w:pPr>
                    <w:r>
                      <w:rPr>
                        <w:noProof/>
                      </w:rPr>
                      <w:t>AWS, "Amazon Simple Notification Service (SNS)," 2023. [Online]. Available: https://aws.amazon.com/sns/..</w:t>
                    </w:r>
                  </w:p>
                </w:tc>
              </w:tr>
              <w:tr w:rsidR="00DC5FFB" w14:paraId="28BD8E52" w14:textId="77777777" w:rsidTr="005479A7">
                <w:trPr>
                  <w:tblCellSpacing w:w="15" w:type="dxa"/>
                </w:trPr>
                <w:tc>
                  <w:tcPr>
                    <w:tcW w:w="274" w:type="pct"/>
                    <w:hideMark/>
                  </w:tcPr>
                  <w:p w14:paraId="6A199A1F" w14:textId="77777777" w:rsidR="00DC5FFB" w:rsidRDefault="00DC5FFB" w:rsidP="005479A7">
                    <w:pPr>
                      <w:pStyle w:val="Bibliography"/>
                      <w:rPr>
                        <w:noProof/>
                      </w:rPr>
                    </w:pPr>
                    <w:r>
                      <w:rPr>
                        <w:noProof/>
                      </w:rPr>
                      <w:t xml:space="preserve">[56] </w:t>
                    </w:r>
                  </w:p>
                </w:tc>
                <w:tc>
                  <w:tcPr>
                    <w:tcW w:w="4676" w:type="pct"/>
                    <w:hideMark/>
                  </w:tcPr>
                  <w:p w14:paraId="733A9045" w14:textId="77777777" w:rsidR="00DC5FFB" w:rsidRDefault="00DC5FFB" w:rsidP="005479A7">
                    <w:pPr>
                      <w:pStyle w:val="Bibliography"/>
                      <w:rPr>
                        <w:noProof/>
                      </w:rPr>
                    </w:pPr>
                    <w:r>
                      <w:rPr>
                        <w:noProof/>
                      </w:rPr>
                      <w:t>AWS, "Amazon AppFlow," 2023. [Online]. Available: https://aws.amazon.com/appflow/.</w:t>
                    </w:r>
                  </w:p>
                </w:tc>
              </w:tr>
              <w:tr w:rsidR="00DC5FFB" w14:paraId="78B6E834" w14:textId="77777777" w:rsidTr="005479A7">
                <w:trPr>
                  <w:tblCellSpacing w:w="15" w:type="dxa"/>
                </w:trPr>
                <w:tc>
                  <w:tcPr>
                    <w:tcW w:w="274" w:type="pct"/>
                    <w:hideMark/>
                  </w:tcPr>
                  <w:p w14:paraId="0B099EF5" w14:textId="77777777" w:rsidR="00DC5FFB" w:rsidRDefault="00DC5FFB" w:rsidP="005479A7">
                    <w:pPr>
                      <w:pStyle w:val="Bibliography"/>
                      <w:rPr>
                        <w:noProof/>
                      </w:rPr>
                    </w:pPr>
                    <w:r>
                      <w:rPr>
                        <w:noProof/>
                      </w:rPr>
                      <w:t xml:space="preserve">[57] </w:t>
                    </w:r>
                  </w:p>
                </w:tc>
                <w:tc>
                  <w:tcPr>
                    <w:tcW w:w="4676" w:type="pct"/>
                    <w:hideMark/>
                  </w:tcPr>
                  <w:p w14:paraId="0B23D534" w14:textId="77777777" w:rsidR="00DC5FFB" w:rsidRDefault="00DC5FFB" w:rsidP="005479A7">
                    <w:pPr>
                      <w:pStyle w:val="Bibliography"/>
                      <w:rPr>
                        <w:noProof/>
                      </w:rPr>
                    </w:pPr>
                    <w:r>
                      <w:rPr>
                        <w:noProof/>
                      </w:rPr>
                      <w:t>AWS, "Amazon EventBridge," 2023. [Online]. Available: https://aws.amazon.com/eventbridge/.</w:t>
                    </w:r>
                  </w:p>
                </w:tc>
              </w:tr>
              <w:tr w:rsidR="00DC5FFB" w14:paraId="17E8005E" w14:textId="77777777" w:rsidTr="005479A7">
                <w:trPr>
                  <w:tblCellSpacing w:w="15" w:type="dxa"/>
                </w:trPr>
                <w:tc>
                  <w:tcPr>
                    <w:tcW w:w="274" w:type="pct"/>
                    <w:hideMark/>
                  </w:tcPr>
                  <w:p w14:paraId="1BF71B90" w14:textId="77777777" w:rsidR="00DC5FFB" w:rsidRDefault="00DC5FFB" w:rsidP="005479A7">
                    <w:pPr>
                      <w:pStyle w:val="Bibliography"/>
                      <w:rPr>
                        <w:noProof/>
                      </w:rPr>
                    </w:pPr>
                    <w:r>
                      <w:rPr>
                        <w:noProof/>
                      </w:rPr>
                      <w:t xml:space="preserve">[58] </w:t>
                    </w:r>
                  </w:p>
                </w:tc>
                <w:tc>
                  <w:tcPr>
                    <w:tcW w:w="4676" w:type="pct"/>
                    <w:hideMark/>
                  </w:tcPr>
                  <w:p w14:paraId="71E922C6" w14:textId="77777777" w:rsidR="00DC5FFB" w:rsidRDefault="00DC5FFB" w:rsidP="005479A7">
                    <w:pPr>
                      <w:pStyle w:val="Bibliography"/>
                      <w:rPr>
                        <w:noProof/>
                      </w:rPr>
                    </w:pPr>
                    <w:r>
                      <w:rPr>
                        <w:noProof/>
                      </w:rPr>
                      <w:t xml:space="preserve">D. S. Linthicum, Cloud Computing and SOA Convergence in Your Enterprise: A Step-by-Step Guide, Addison-Wesley, 2009. </w:t>
                    </w:r>
                  </w:p>
                </w:tc>
              </w:tr>
              <w:tr w:rsidR="00DC5FFB" w14:paraId="171E9E6F" w14:textId="77777777" w:rsidTr="005479A7">
                <w:trPr>
                  <w:tblCellSpacing w:w="15" w:type="dxa"/>
                </w:trPr>
                <w:tc>
                  <w:tcPr>
                    <w:tcW w:w="274" w:type="pct"/>
                    <w:hideMark/>
                  </w:tcPr>
                  <w:p w14:paraId="3A62C222" w14:textId="77777777" w:rsidR="00DC5FFB" w:rsidRDefault="00DC5FFB" w:rsidP="005479A7">
                    <w:pPr>
                      <w:pStyle w:val="Bibliography"/>
                      <w:rPr>
                        <w:noProof/>
                      </w:rPr>
                    </w:pPr>
                    <w:r>
                      <w:rPr>
                        <w:noProof/>
                      </w:rPr>
                      <w:t xml:space="preserve">[59] </w:t>
                    </w:r>
                  </w:p>
                </w:tc>
                <w:tc>
                  <w:tcPr>
                    <w:tcW w:w="4676" w:type="pct"/>
                    <w:hideMark/>
                  </w:tcPr>
                  <w:p w14:paraId="79BE5DBA" w14:textId="77777777" w:rsidR="00DC5FFB" w:rsidRDefault="00DC5FFB" w:rsidP="005479A7">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C5FFB" w14:paraId="47F66560" w14:textId="77777777" w:rsidTr="005479A7">
                <w:trPr>
                  <w:tblCellSpacing w:w="15" w:type="dxa"/>
                </w:trPr>
                <w:tc>
                  <w:tcPr>
                    <w:tcW w:w="274" w:type="pct"/>
                    <w:hideMark/>
                  </w:tcPr>
                  <w:p w14:paraId="0CB0D787" w14:textId="77777777" w:rsidR="00DC5FFB" w:rsidRDefault="00DC5FFB" w:rsidP="005479A7">
                    <w:pPr>
                      <w:pStyle w:val="Bibliography"/>
                      <w:rPr>
                        <w:noProof/>
                      </w:rPr>
                    </w:pPr>
                    <w:r>
                      <w:rPr>
                        <w:noProof/>
                      </w:rPr>
                      <w:lastRenderedPageBreak/>
                      <w:t xml:space="preserve">[60] </w:t>
                    </w:r>
                  </w:p>
                </w:tc>
                <w:tc>
                  <w:tcPr>
                    <w:tcW w:w="4676" w:type="pct"/>
                    <w:hideMark/>
                  </w:tcPr>
                  <w:p w14:paraId="7749094A" w14:textId="77777777" w:rsidR="00DC5FFB" w:rsidRDefault="00DC5FFB" w:rsidP="005479A7">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C5FFB" w14:paraId="2B4D7B11" w14:textId="77777777" w:rsidTr="005479A7">
                <w:trPr>
                  <w:tblCellSpacing w:w="15" w:type="dxa"/>
                </w:trPr>
                <w:tc>
                  <w:tcPr>
                    <w:tcW w:w="274" w:type="pct"/>
                    <w:hideMark/>
                  </w:tcPr>
                  <w:p w14:paraId="529BF9B4" w14:textId="77777777" w:rsidR="00DC5FFB" w:rsidRDefault="00DC5FFB" w:rsidP="005479A7">
                    <w:pPr>
                      <w:pStyle w:val="Bibliography"/>
                      <w:rPr>
                        <w:noProof/>
                      </w:rPr>
                    </w:pPr>
                    <w:r>
                      <w:rPr>
                        <w:noProof/>
                      </w:rPr>
                      <w:t xml:space="preserve">[61] </w:t>
                    </w:r>
                  </w:p>
                </w:tc>
                <w:tc>
                  <w:tcPr>
                    <w:tcW w:w="4676" w:type="pct"/>
                    <w:hideMark/>
                  </w:tcPr>
                  <w:p w14:paraId="44C74276" w14:textId="77777777" w:rsidR="00DC5FFB" w:rsidRDefault="00DC5FFB" w:rsidP="005479A7">
                    <w:pPr>
                      <w:pStyle w:val="Bibliography"/>
                      <w:rPr>
                        <w:noProof/>
                      </w:rPr>
                    </w:pPr>
                    <w:r>
                      <w:rPr>
                        <w:noProof/>
                      </w:rPr>
                      <w:t xml:space="preserve">D. Chappell, Enterprise Service Bus, O'Reilly Media, 2004. </w:t>
                    </w:r>
                  </w:p>
                </w:tc>
              </w:tr>
              <w:tr w:rsidR="00DC5FFB" w14:paraId="23953C75" w14:textId="77777777" w:rsidTr="005479A7">
                <w:trPr>
                  <w:tblCellSpacing w:w="15" w:type="dxa"/>
                </w:trPr>
                <w:tc>
                  <w:tcPr>
                    <w:tcW w:w="274" w:type="pct"/>
                    <w:hideMark/>
                  </w:tcPr>
                  <w:p w14:paraId="5676F89E" w14:textId="77777777" w:rsidR="00DC5FFB" w:rsidRDefault="00DC5FFB" w:rsidP="005479A7">
                    <w:pPr>
                      <w:pStyle w:val="Bibliography"/>
                      <w:rPr>
                        <w:noProof/>
                      </w:rPr>
                    </w:pPr>
                    <w:r>
                      <w:rPr>
                        <w:noProof/>
                      </w:rPr>
                      <w:t xml:space="preserve">[62] </w:t>
                    </w:r>
                  </w:p>
                </w:tc>
                <w:tc>
                  <w:tcPr>
                    <w:tcW w:w="4676" w:type="pct"/>
                    <w:hideMark/>
                  </w:tcPr>
                  <w:p w14:paraId="2D2C9D24" w14:textId="77777777" w:rsidR="00DC5FFB" w:rsidRDefault="00DC5FFB" w:rsidP="005479A7">
                    <w:pPr>
                      <w:pStyle w:val="Bibliography"/>
                      <w:rPr>
                        <w:noProof/>
                      </w:rPr>
                    </w:pPr>
                    <w:r>
                      <w:rPr>
                        <w:noProof/>
                      </w:rPr>
                      <w:t xml:space="preserve">G. Hohpe and B. Woolf, Enterprise Integration Patterns: Designing, Building, and Deploying Messaging Solutions, Addison-Wesley, 2004. </w:t>
                    </w:r>
                  </w:p>
                </w:tc>
              </w:tr>
              <w:tr w:rsidR="00DC5FFB" w14:paraId="7A5C4C2A" w14:textId="77777777" w:rsidTr="005479A7">
                <w:trPr>
                  <w:tblCellSpacing w:w="15" w:type="dxa"/>
                </w:trPr>
                <w:tc>
                  <w:tcPr>
                    <w:tcW w:w="274" w:type="pct"/>
                    <w:hideMark/>
                  </w:tcPr>
                  <w:p w14:paraId="2F3D07D5" w14:textId="77777777" w:rsidR="00DC5FFB" w:rsidRDefault="00DC5FFB" w:rsidP="005479A7">
                    <w:pPr>
                      <w:pStyle w:val="Bibliography"/>
                      <w:rPr>
                        <w:noProof/>
                      </w:rPr>
                    </w:pPr>
                    <w:r>
                      <w:rPr>
                        <w:noProof/>
                      </w:rPr>
                      <w:t xml:space="preserve">[63] </w:t>
                    </w:r>
                  </w:p>
                </w:tc>
                <w:tc>
                  <w:tcPr>
                    <w:tcW w:w="4676" w:type="pct"/>
                    <w:hideMark/>
                  </w:tcPr>
                  <w:p w14:paraId="53623A1D" w14:textId="77777777" w:rsidR="00DC5FFB" w:rsidRDefault="00DC5FFB" w:rsidP="005479A7">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C5FFB" w14:paraId="018BE64F" w14:textId="77777777" w:rsidTr="005479A7">
                <w:trPr>
                  <w:tblCellSpacing w:w="15" w:type="dxa"/>
                </w:trPr>
                <w:tc>
                  <w:tcPr>
                    <w:tcW w:w="274" w:type="pct"/>
                    <w:hideMark/>
                  </w:tcPr>
                  <w:p w14:paraId="41E2DB19" w14:textId="77777777" w:rsidR="00DC5FFB" w:rsidRDefault="00DC5FFB" w:rsidP="005479A7">
                    <w:pPr>
                      <w:pStyle w:val="Bibliography"/>
                      <w:rPr>
                        <w:noProof/>
                      </w:rPr>
                    </w:pPr>
                    <w:r>
                      <w:rPr>
                        <w:noProof/>
                      </w:rPr>
                      <w:t xml:space="preserve">[64] </w:t>
                    </w:r>
                  </w:p>
                </w:tc>
                <w:tc>
                  <w:tcPr>
                    <w:tcW w:w="4676" w:type="pct"/>
                    <w:hideMark/>
                  </w:tcPr>
                  <w:p w14:paraId="36FC2107" w14:textId="77777777" w:rsidR="00DC5FFB" w:rsidRDefault="00DC5FFB" w:rsidP="005479A7">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C5FFB" w14:paraId="29F37FF6" w14:textId="77777777" w:rsidTr="005479A7">
                <w:trPr>
                  <w:tblCellSpacing w:w="15" w:type="dxa"/>
                </w:trPr>
                <w:tc>
                  <w:tcPr>
                    <w:tcW w:w="274" w:type="pct"/>
                    <w:hideMark/>
                  </w:tcPr>
                  <w:p w14:paraId="6F0F133A" w14:textId="77777777" w:rsidR="00DC5FFB" w:rsidRDefault="00DC5FFB" w:rsidP="005479A7">
                    <w:pPr>
                      <w:pStyle w:val="Bibliography"/>
                      <w:rPr>
                        <w:noProof/>
                      </w:rPr>
                    </w:pPr>
                    <w:r>
                      <w:rPr>
                        <w:noProof/>
                      </w:rPr>
                      <w:t xml:space="preserve">[65] </w:t>
                    </w:r>
                  </w:p>
                </w:tc>
                <w:tc>
                  <w:tcPr>
                    <w:tcW w:w="4676" w:type="pct"/>
                    <w:hideMark/>
                  </w:tcPr>
                  <w:p w14:paraId="3061908F" w14:textId="77777777" w:rsidR="00DC5FFB" w:rsidRDefault="00DC5FFB" w:rsidP="005479A7">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C5FFB" w14:paraId="71376223" w14:textId="77777777" w:rsidTr="005479A7">
                <w:trPr>
                  <w:tblCellSpacing w:w="15" w:type="dxa"/>
                </w:trPr>
                <w:tc>
                  <w:tcPr>
                    <w:tcW w:w="274" w:type="pct"/>
                    <w:hideMark/>
                  </w:tcPr>
                  <w:p w14:paraId="7D80DB2D" w14:textId="77777777" w:rsidR="00DC5FFB" w:rsidRDefault="00DC5FFB" w:rsidP="005479A7">
                    <w:pPr>
                      <w:pStyle w:val="Bibliography"/>
                      <w:rPr>
                        <w:noProof/>
                      </w:rPr>
                    </w:pPr>
                    <w:r>
                      <w:rPr>
                        <w:noProof/>
                      </w:rPr>
                      <w:t xml:space="preserve">[66] </w:t>
                    </w:r>
                  </w:p>
                </w:tc>
                <w:tc>
                  <w:tcPr>
                    <w:tcW w:w="4676" w:type="pct"/>
                    <w:hideMark/>
                  </w:tcPr>
                  <w:p w14:paraId="5365533E" w14:textId="77777777" w:rsidR="00DC5FFB" w:rsidRDefault="00DC5FFB" w:rsidP="005479A7">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C5FFB" w14:paraId="236E59E0" w14:textId="77777777" w:rsidTr="005479A7">
                <w:trPr>
                  <w:tblCellSpacing w:w="15" w:type="dxa"/>
                </w:trPr>
                <w:tc>
                  <w:tcPr>
                    <w:tcW w:w="274" w:type="pct"/>
                    <w:hideMark/>
                  </w:tcPr>
                  <w:p w14:paraId="74BCD924" w14:textId="77777777" w:rsidR="00DC5FFB" w:rsidRDefault="00DC5FFB" w:rsidP="005479A7">
                    <w:pPr>
                      <w:pStyle w:val="Bibliography"/>
                      <w:rPr>
                        <w:noProof/>
                      </w:rPr>
                    </w:pPr>
                    <w:r>
                      <w:rPr>
                        <w:noProof/>
                      </w:rPr>
                      <w:t xml:space="preserve">[67] </w:t>
                    </w:r>
                  </w:p>
                </w:tc>
                <w:tc>
                  <w:tcPr>
                    <w:tcW w:w="4676" w:type="pct"/>
                    <w:hideMark/>
                  </w:tcPr>
                  <w:p w14:paraId="0BE320CF" w14:textId="77777777" w:rsidR="00DC5FFB" w:rsidRDefault="00DC5FFB" w:rsidP="005479A7">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C5FFB" w14:paraId="23F8223A" w14:textId="77777777" w:rsidTr="005479A7">
                <w:trPr>
                  <w:tblCellSpacing w:w="15" w:type="dxa"/>
                </w:trPr>
                <w:tc>
                  <w:tcPr>
                    <w:tcW w:w="274" w:type="pct"/>
                    <w:hideMark/>
                  </w:tcPr>
                  <w:p w14:paraId="5B7AB473" w14:textId="77777777" w:rsidR="00DC5FFB" w:rsidRDefault="00DC5FFB" w:rsidP="005479A7">
                    <w:pPr>
                      <w:pStyle w:val="Bibliography"/>
                      <w:rPr>
                        <w:noProof/>
                      </w:rPr>
                    </w:pPr>
                    <w:r>
                      <w:rPr>
                        <w:noProof/>
                      </w:rPr>
                      <w:t xml:space="preserve">[68] </w:t>
                    </w:r>
                  </w:p>
                </w:tc>
                <w:tc>
                  <w:tcPr>
                    <w:tcW w:w="4676" w:type="pct"/>
                    <w:hideMark/>
                  </w:tcPr>
                  <w:p w14:paraId="0D6983F6" w14:textId="77777777" w:rsidR="00DC5FFB" w:rsidRDefault="00DC5FFB" w:rsidP="005479A7">
                    <w:pPr>
                      <w:pStyle w:val="Bibliography"/>
                      <w:rPr>
                        <w:noProof/>
                      </w:rPr>
                    </w:pPr>
                    <w:r>
                      <w:rPr>
                        <w:noProof/>
                      </w:rPr>
                      <w:t>AWS, "Amazon Managed Workflows for Apache Airflow (MWAA," 2023. [Online]. Available: https://aws.amazon.com/mwaa/.</w:t>
                    </w:r>
                  </w:p>
                </w:tc>
              </w:tr>
              <w:tr w:rsidR="00DC5FFB" w14:paraId="68D3439C" w14:textId="77777777" w:rsidTr="005479A7">
                <w:trPr>
                  <w:tblCellSpacing w:w="15" w:type="dxa"/>
                </w:trPr>
                <w:tc>
                  <w:tcPr>
                    <w:tcW w:w="274" w:type="pct"/>
                    <w:hideMark/>
                  </w:tcPr>
                  <w:p w14:paraId="0145C4D8" w14:textId="77777777" w:rsidR="00DC5FFB" w:rsidRDefault="00DC5FFB" w:rsidP="005479A7">
                    <w:pPr>
                      <w:pStyle w:val="Bibliography"/>
                      <w:rPr>
                        <w:noProof/>
                      </w:rPr>
                    </w:pPr>
                    <w:r>
                      <w:rPr>
                        <w:noProof/>
                      </w:rPr>
                      <w:t xml:space="preserve">[69] </w:t>
                    </w:r>
                  </w:p>
                </w:tc>
                <w:tc>
                  <w:tcPr>
                    <w:tcW w:w="4676" w:type="pct"/>
                    <w:hideMark/>
                  </w:tcPr>
                  <w:p w14:paraId="6C9D47AA" w14:textId="77777777" w:rsidR="00DC5FFB" w:rsidRDefault="00DC5FFB" w:rsidP="005479A7">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C5FFB" w14:paraId="58343DCF" w14:textId="77777777" w:rsidTr="005479A7">
                <w:trPr>
                  <w:tblCellSpacing w:w="15" w:type="dxa"/>
                </w:trPr>
                <w:tc>
                  <w:tcPr>
                    <w:tcW w:w="274" w:type="pct"/>
                    <w:hideMark/>
                  </w:tcPr>
                  <w:p w14:paraId="0BD5B0FC" w14:textId="77777777" w:rsidR="00DC5FFB" w:rsidRDefault="00DC5FFB" w:rsidP="005479A7">
                    <w:pPr>
                      <w:pStyle w:val="Bibliography"/>
                      <w:rPr>
                        <w:noProof/>
                      </w:rPr>
                    </w:pPr>
                    <w:r>
                      <w:rPr>
                        <w:noProof/>
                      </w:rPr>
                      <w:t xml:space="preserve">[70] </w:t>
                    </w:r>
                  </w:p>
                </w:tc>
                <w:tc>
                  <w:tcPr>
                    <w:tcW w:w="4676" w:type="pct"/>
                    <w:hideMark/>
                  </w:tcPr>
                  <w:p w14:paraId="1FF369F2" w14:textId="77777777" w:rsidR="00DC5FFB" w:rsidRDefault="00DC5FFB" w:rsidP="005479A7">
                    <w:pPr>
                      <w:pStyle w:val="Bibliography"/>
                      <w:rPr>
                        <w:noProof/>
                      </w:rPr>
                    </w:pPr>
                    <w:r>
                      <w:rPr>
                        <w:noProof/>
                      </w:rPr>
                      <w:t>AWS, "Amazon MQ," 2023. [Online]. Available: https://aws.amazon.com/amazon-mq/.</w:t>
                    </w:r>
                  </w:p>
                </w:tc>
              </w:tr>
              <w:tr w:rsidR="00DC5FFB" w14:paraId="1ABFA3FD" w14:textId="77777777" w:rsidTr="005479A7">
                <w:trPr>
                  <w:tblCellSpacing w:w="15" w:type="dxa"/>
                </w:trPr>
                <w:tc>
                  <w:tcPr>
                    <w:tcW w:w="274" w:type="pct"/>
                    <w:hideMark/>
                  </w:tcPr>
                  <w:p w14:paraId="67340052" w14:textId="77777777" w:rsidR="00DC5FFB" w:rsidRDefault="00DC5FFB" w:rsidP="005479A7">
                    <w:pPr>
                      <w:pStyle w:val="Bibliography"/>
                      <w:rPr>
                        <w:noProof/>
                      </w:rPr>
                    </w:pPr>
                    <w:r>
                      <w:rPr>
                        <w:noProof/>
                      </w:rPr>
                      <w:t xml:space="preserve">[71] </w:t>
                    </w:r>
                  </w:p>
                </w:tc>
                <w:tc>
                  <w:tcPr>
                    <w:tcW w:w="4676" w:type="pct"/>
                    <w:hideMark/>
                  </w:tcPr>
                  <w:p w14:paraId="50FD26A0" w14:textId="77777777" w:rsidR="00DC5FFB" w:rsidRDefault="00DC5FFB" w:rsidP="005479A7">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C5FFB" w14:paraId="7E15D2E5" w14:textId="77777777" w:rsidTr="005479A7">
                <w:trPr>
                  <w:tblCellSpacing w:w="15" w:type="dxa"/>
                </w:trPr>
                <w:tc>
                  <w:tcPr>
                    <w:tcW w:w="274" w:type="pct"/>
                    <w:hideMark/>
                  </w:tcPr>
                  <w:p w14:paraId="4502EEE9" w14:textId="77777777" w:rsidR="00DC5FFB" w:rsidRDefault="00DC5FFB" w:rsidP="005479A7">
                    <w:pPr>
                      <w:pStyle w:val="Bibliography"/>
                      <w:rPr>
                        <w:noProof/>
                      </w:rPr>
                    </w:pPr>
                    <w:r>
                      <w:rPr>
                        <w:noProof/>
                      </w:rPr>
                      <w:t xml:space="preserve">[72] </w:t>
                    </w:r>
                  </w:p>
                </w:tc>
                <w:tc>
                  <w:tcPr>
                    <w:tcW w:w="4676" w:type="pct"/>
                    <w:hideMark/>
                  </w:tcPr>
                  <w:p w14:paraId="1C943DDC" w14:textId="77777777" w:rsidR="00DC5FFB" w:rsidRDefault="00DC5FFB" w:rsidP="005479A7">
                    <w:pPr>
                      <w:pStyle w:val="Bibliography"/>
                      <w:rPr>
                        <w:noProof/>
                      </w:rPr>
                    </w:pPr>
                    <w:r>
                      <w:rPr>
                        <w:noProof/>
                      </w:rPr>
                      <w:t>AWS, "Using AWS Lambda with Amazon SQS," 2023. [Online]. Available: https://docs.aws.amazon.com/lambda/latest/dg/with-sqs.html.</w:t>
                    </w:r>
                  </w:p>
                </w:tc>
              </w:tr>
              <w:tr w:rsidR="00DC5FFB" w14:paraId="70AB8D47" w14:textId="77777777" w:rsidTr="005479A7">
                <w:trPr>
                  <w:tblCellSpacing w:w="15" w:type="dxa"/>
                </w:trPr>
                <w:tc>
                  <w:tcPr>
                    <w:tcW w:w="274" w:type="pct"/>
                    <w:hideMark/>
                  </w:tcPr>
                  <w:p w14:paraId="2648A151" w14:textId="77777777" w:rsidR="00DC5FFB" w:rsidRDefault="00DC5FFB" w:rsidP="005479A7">
                    <w:pPr>
                      <w:pStyle w:val="Bibliography"/>
                      <w:rPr>
                        <w:noProof/>
                      </w:rPr>
                    </w:pPr>
                    <w:r>
                      <w:rPr>
                        <w:noProof/>
                      </w:rPr>
                      <w:t xml:space="preserve">[73] </w:t>
                    </w:r>
                  </w:p>
                </w:tc>
                <w:tc>
                  <w:tcPr>
                    <w:tcW w:w="4676" w:type="pct"/>
                    <w:hideMark/>
                  </w:tcPr>
                  <w:p w14:paraId="4B61594C" w14:textId="77777777" w:rsidR="00DC5FFB" w:rsidRDefault="00DC5FFB" w:rsidP="005479A7">
                    <w:pPr>
                      <w:pStyle w:val="Bibliography"/>
                      <w:rPr>
                        <w:noProof/>
                      </w:rPr>
                    </w:pPr>
                    <w:r>
                      <w:rPr>
                        <w:noProof/>
                      </w:rPr>
                      <w:t>AWS, "AWS Step Functions," 2023. [Online]. Available: https://aws.amazon.com/step-functions/.</w:t>
                    </w:r>
                  </w:p>
                </w:tc>
              </w:tr>
              <w:tr w:rsidR="00DC5FFB" w14:paraId="492B31BA" w14:textId="77777777" w:rsidTr="005479A7">
                <w:trPr>
                  <w:tblCellSpacing w:w="15" w:type="dxa"/>
                </w:trPr>
                <w:tc>
                  <w:tcPr>
                    <w:tcW w:w="274" w:type="pct"/>
                    <w:hideMark/>
                  </w:tcPr>
                  <w:p w14:paraId="0057C060" w14:textId="77777777" w:rsidR="00DC5FFB" w:rsidRDefault="00DC5FFB" w:rsidP="005479A7">
                    <w:pPr>
                      <w:pStyle w:val="Bibliography"/>
                      <w:rPr>
                        <w:noProof/>
                      </w:rPr>
                    </w:pPr>
                    <w:r>
                      <w:rPr>
                        <w:noProof/>
                      </w:rPr>
                      <w:t xml:space="preserve">[74] </w:t>
                    </w:r>
                  </w:p>
                </w:tc>
                <w:tc>
                  <w:tcPr>
                    <w:tcW w:w="4676" w:type="pct"/>
                    <w:hideMark/>
                  </w:tcPr>
                  <w:p w14:paraId="417BE5C9" w14:textId="77777777" w:rsidR="00DC5FFB" w:rsidRDefault="00DC5FFB" w:rsidP="005479A7">
                    <w:pPr>
                      <w:pStyle w:val="Bibliography"/>
                      <w:rPr>
                        <w:noProof/>
                      </w:rPr>
                    </w:pPr>
                    <w:r>
                      <w:rPr>
                        <w:noProof/>
                      </w:rPr>
                      <w:t xml:space="preserve">A. Gupta, Building Scalable Microservices with Amazon SQS, AWS Whitepaper, 2019. </w:t>
                    </w:r>
                  </w:p>
                </w:tc>
              </w:tr>
              <w:tr w:rsidR="00DC5FFB" w14:paraId="5C293D32" w14:textId="77777777" w:rsidTr="005479A7">
                <w:trPr>
                  <w:tblCellSpacing w:w="15" w:type="dxa"/>
                </w:trPr>
                <w:tc>
                  <w:tcPr>
                    <w:tcW w:w="274" w:type="pct"/>
                    <w:hideMark/>
                  </w:tcPr>
                  <w:p w14:paraId="191F8F67" w14:textId="77777777" w:rsidR="00DC5FFB" w:rsidRDefault="00DC5FFB" w:rsidP="005479A7">
                    <w:pPr>
                      <w:pStyle w:val="Bibliography"/>
                      <w:rPr>
                        <w:noProof/>
                      </w:rPr>
                    </w:pPr>
                    <w:r>
                      <w:rPr>
                        <w:noProof/>
                      </w:rPr>
                      <w:t xml:space="preserve">[75] </w:t>
                    </w:r>
                  </w:p>
                </w:tc>
                <w:tc>
                  <w:tcPr>
                    <w:tcW w:w="4676" w:type="pct"/>
                    <w:hideMark/>
                  </w:tcPr>
                  <w:p w14:paraId="6ACD2C4C" w14:textId="77777777" w:rsidR="00DC5FFB" w:rsidRDefault="00DC5FFB" w:rsidP="005479A7">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C5FFB" w14:paraId="28D446E1" w14:textId="77777777" w:rsidTr="005479A7">
                <w:trPr>
                  <w:tblCellSpacing w:w="15" w:type="dxa"/>
                </w:trPr>
                <w:tc>
                  <w:tcPr>
                    <w:tcW w:w="274" w:type="pct"/>
                    <w:hideMark/>
                  </w:tcPr>
                  <w:p w14:paraId="351D7C0F" w14:textId="77777777" w:rsidR="00DC5FFB" w:rsidRDefault="00DC5FFB" w:rsidP="005479A7">
                    <w:pPr>
                      <w:pStyle w:val="Bibliography"/>
                      <w:rPr>
                        <w:noProof/>
                      </w:rPr>
                    </w:pPr>
                    <w:r>
                      <w:rPr>
                        <w:noProof/>
                      </w:rPr>
                      <w:t xml:space="preserve">[76] </w:t>
                    </w:r>
                  </w:p>
                </w:tc>
                <w:tc>
                  <w:tcPr>
                    <w:tcW w:w="4676" w:type="pct"/>
                    <w:hideMark/>
                  </w:tcPr>
                  <w:p w14:paraId="472D1D92" w14:textId="77777777" w:rsidR="00DC5FFB" w:rsidRDefault="00DC5FFB" w:rsidP="005479A7">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C5FFB" w14:paraId="79B9DF2D" w14:textId="77777777" w:rsidTr="005479A7">
                <w:trPr>
                  <w:tblCellSpacing w:w="15" w:type="dxa"/>
                </w:trPr>
                <w:tc>
                  <w:tcPr>
                    <w:tcW w:w="274" w:type="pct"/>
                    <w:hideMark/>
                  </w:tcPr>
                  <w:p w14:paraId="72AFDB3C" w14:textId="77777777" w:rsidR="00DC5FFB" w:rsidRDefault="00DC5FFB" w:rsidP="005479A7">
                    <w:pPr>
                      <w:pStyle w:val="Bibliography"/>
                      <w:rPr>
                        <w:noProof/>
                      </w:rPr>
                    </w:pPr>
                    <w:r>
                      <w:rPr>
                        <w:noProof/>
                      </w:rPr>
                      <w:lastRenderedPageBreak/>
                      <w:t xml:space="preserve">[77] </w:t>
                    </w:r>
                  </w:p>
                </w:tc>
                <w:tc>
                  <w:tcPr>
                    <w:tcW w:w="4676" w:type="pct"/>
                    <w:hideMark/>
                  </w:tcPr>
                  <w:p w14:paraId="5F7A8129" w14:textId="77777777" w:rsidR="00DC5FFB" w:rsidRDefault="00DC5FFB" w:rsidP="005479A7">
                    <w:pPr>
                      <w:pStyle w:val="Bibliography"/>
                      <w:rPr>
                        <w:noProof/>
                      </w:rPr>
                    </w:pPr>
                    <w:r>
                      <w:rPr>
                        <w:noProof/>
                      </w:rPr>
                      <w:t>AWS, "Managed OpenShift," 2023. [Online]. Available: https://aws.amazon.com/openshift/.</w:t>
                    </w:r>
                  </w:p>
                </w:tc>
              </w:tr>
              <w:tr w:rsidR="00DC5FFB" w14:paraId="6E23CF99" w14:textId="77777777" w:rsidTr="005479A7">
                <w:trPr>
                  <w:tblCellSpacing w:w="15" w:type="dxa"/>
                </w:trPr>
                <w:tc>
                  <w:tcPr>
                    <w:tcW w:w="274" w:type="pct"/>
                    <w:hideMark/>
                  </w:tcPr>
                  <w:p w14:paraId="6AB3C704" w14:textId="77777777" w:rsidR="00DC5FFB" w:rsidRDefault="00DC5FFB" w:rsidP="005479A7">
                    <w:pPr>
                      <w:pStyle w:val="Bibliography"/>
                      <w:rPr>
                        <w:noProof/>
                      </w:rPr>
                    </w:pPr>
                    <w:r>
                      <w:rPr>
                        <w:noProof/>
                      </w:rPr>
                      <w:t xml:space="preserve">[78] </w:t>
                    </w:r>
                  </w:p>
                </w:tc>
                <w:tc>
                  <w:tcPr>
                    <w:tcW w:w="4676" w:type="pct"/>
                    <w:hideMark/>
                  </w:tcPr>
                  <w:p w14:paraId="0DE6E675" w14:textId="77777777" w:rsidR="00DC5FFB" w:rsidRDefault="00DC5FFB" w:rsidP="005479A7">
                    <w:pPr>
                      <w:pStyle w:val="Bibliography"/>
                      <w:rPr>
                        <w:noProof/>
                      </w:rPr>
                    </w:pPr>
                    <w:r>
                      <w:rPr>
                        <w:noProof/>
                      </w:rPr>
                      <w:t>AWS, "Amazon Elastic Container Registry (ECR)," 2023. [Online]. Available: https://aws.amazon.com/ecr/.</w:t>
                    </w:r>
                  </w:p>
                </w:tc>
              </w:tr>
              <w:tr w:rsidR="00DC5FFB" w14:paraId="27EBA4A8" w14:textId="77777777" w:rsidTr="005479A7">
                <w:trPr>
                  <w:tblCellSpacing w:w="15" w:type="dxa"/>
                </w:trPr>
                <w:tc>
                  <w:tcPr>
                    <w:tcW w:w="274" w:type="pct"/>
                    <w:hideMark/>
                  </w:tcPr>
                  <w:p w14:paraId="6EE00A27" w14:textId="77777777" w:rsidR="00DC5FFB" w:rsidRDefault="00DC5FFB" w:rsidP="005479A7">
                    <w:pPr>
                      <w:pStyle w:val="Bibliography"/>
                      <w:rPr>
                        <w:noProof/>
                      </w:rPr>
                    </w:pPr>
                    <w:r>
                      <w:rPr>
                        <w:noProof/>
                      </w:rPr>
                      <w:t xml:space="preserve">[79] </w:t>
                    </w:r>
                  </w:p>
                </w:tc>
                <w:tc>
                  <w:tcPr>
                    <w:tcW w:w="4676" w:type="pct"/>
                    <w:hideMark/>
                  </w:tcPr>
                  <w:p w14:paraId="23F277D3" w14:textId="77777777" w:rsidR="00DC5FFB" w:rsidRDefault="00DC5FFB" w:rsidP="005479A7">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C5FFB" w14:paraId="0DD624EB" w14:textId="77777777" w:rsidTr="005479A7">
                <w:trPr>
                  <w:tblCellSpacing w:w="15" w:type="dxa"/>
                </w:trPr>
                <w:tc>
                  <w:tcPr>
                    <w:tcW w:w="274" w:type="pct"/>
                    <w:hideMark/>
                  </w:tcPr>
                  <w:p w14:paraId="1618940E" w14:textId="77777777" w:rsidR="00DC5FFB" w:rsidRDefault="00DC5FFB" w:rsidP="005479A7">
                    <w:pPr>
                      <w:pStyle w:val="Bibliography"/>
                      <w:rPr>
                        <w:noProof/>
                      </w:rPr>
                    </w:pPr>
                    <w:r>
                      <w:rPr>
                        <w:noProof/>
                      </w:rPr>
                      <w:t xml:space="preserve">[80] </w:t>
                    </w:r>
                  </w:p>
                </w:tc>
                <w:tc>
                  <w:tcPr>
                    <w:tcW w:w="4676" w:type="pct"/>
                    <w:hideMark/>
                  </w:tcPr>
                  <w:p w14:paraId="47F49A74" w14:textId="77777777" w:rsidR="00DC5FFB" w:rsidRDefault="00DC5FFB" w:rsidP="005479A7">
                    <w:pPr>
                      <w:pStyle w:val="Bibliography"/>
                      <w:rPr>
                        <w:noProof/>
                      </w:rPr>
                    </w:pPr>
                    <w:r>
                      <w:rPr>
                        <w:noProof/>
                      </w:rPr>
                      <w:t>AWS, "Amazon Elastic Container Service (ECS)," 2023. [Online]. Available: https://aws.amazon.com/ecs/.</w:t>
                    </w:r>
                  </w:p>
                </w:tc>
              </w:tr>
              <w:tr w:rsidR="00DC5FFB" w14:paraId="0A1750F9" w14:textId="77777777" w:rsidTr="005479A7">
                <w:trPr>
                  <w:tblCellSpacing w:w="15" w:type="dxa"/>
                </w:trPr>
                <w:tc>
                  <w:tcPr>
                    <w:tcW w:w="274" w:type="pct"/>
                    <w:hideMark/>
                  </w:tcPr>
                  <w:p w14:paraId="6B52F780" w14:textId="77777777" w:rsidR="00DC5FFB" w:rsidRDefault="00DC5FFB" w:rsidP="005479A7">
                    <w:pPr>
                      <w:pStyle w:val="Bibliography"/>
                      <w:rPr>
                        <w:noProof/>
                      </w:rPr>
                    </w:pPr>
                    <w:r>
                      <w:rPr>
                        <w:noProof/>
                      </w:rPr>
                      <w:t xml:space="preserve">[81] </w:t>
                    </w:r>
                  </w:p>
                </w:tc>
                <w:tc>
                  <w:tcPr>
                    <w:tcW w:w="4676" w:type="pct"/>
                    <w:hideMark/>
                  </w:tcPr>
                  <w:p w14:paraId="68EDE92D" w14:textId="77777777" w:rsidR="00DC5FFB" w:rsidRDefault="00DC5FFB" w:rsidP="005479A7">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C5FFB" w14:paraId="45B1A311" w14:textId="77777777" w:rsidTr="005479A7">
                <w:trPr>
                  <w:tblCellSpacing w:w="15" w:type="dxa"/>
                </w:trPr>
                <w:tc>
                  <w:tcPr>
                    <w:tcW w:w="274" w:type="pct"/>
                    <w:hideMark/>
                  </w:tcPr>
                  <w:p w14:paraId="3B8A09F8" w14:textId="77777777" w:rsidR="00DC5FFB" w:rsidRDefault="00DC5FFB" w:rsidP="005479A7">
                    <w:pPr>
                      <w:pStyle w:val="Bibliography"/>
                      <w:rPr>
                        <w:noProof/>
                      </w:rPr>
                    </w:pPr>
                    <w:r>
                      <w:rPr>
                        <w:noProof/>
                      </w:rPr>
                      <w:t xml:space="preserve">[82] </w:t>
                    </w:r>
                  </w:p>
                </w:tc>
                <w:tc>
                  <w:tcPr>
                    <w:tcW w:w="4676" w:type="pct"/>
                    <w:hideMark/>
                  </w:tcPr>
                  <w:p w14:paraId="39AD3AB2" w14:textId="77777777" w:rsidR="00DC5FFB" w:rsidRDefault="00DC5FFB" w:rsidP="005479A7">
                    <w:pPr>
                      <w:pStyle w:val="Bibliography"/>
                      <w:rPr>
                        <w:noProof/>
                      </w:rPr>
                    </w:pPr>
                    <w:r>
                      <w:rPr>
                        <w:noProof/>
                      </w:rPr>
                      <w:t>AWS, "Amazon Elastic Kubernetes Service (EKS)," 2023. [Online]. Available: https://aws.amazon.com/eks/.</w:t>
                    </w:r>
                  </w:p>
                </w:tc>
              </w:tr>
              <w:tr w:rsidR="00DC5FFB" w14:paraId="01252AB7" w14:textId="77777777" w:rsidTr="005479A7">
                <w:trPr>
                  <w:tblCellSpacing w:w="15" w:type="dxa"/>
                </w:trPr>
                <w:tc>
                  <w:tcPr>
                    <w:tcW w:w="274" w:type="pct"/>
                    <w:hideMark/>
                  </w:tcPr>
                  <w:p w14:paraId="4AC9AC4D" w14:textId="77777777" w:rsidR="00DC5FFB" w:rsidRDefault="00DC5FFB" w:rsidP="005479A7">
                    <w:pPr>
                      <w:pStyle w:val="Bibliography"/>
                      <w:rPr>
                        <w:noProof/>
                      </w:rPr>
                    </w:pPr>
                    <w:r>
                      <w:rPr>
                        <w:noProof/>
                      </w:rPr>
                      <w:t xml:space="preserve">[83] </w:t>
                    </w:r>
                  </w:p>
                </w:tc>
                <w:tc>
                  <w:tcPr>
                    <w:tcW w:w="4676" w:type="pct"/>
                    <w:hideMark/>
                  </w:tcPr>
                  <w:p w14:paraId="35E3D9BE" w14:textId="77777777" w:rsidR="00DC5FFB" w:rsidRDefault="00DC5FFB" w:rsidP="005479A7">
                    <w:pPr>
                      <w:pStyle w:val="Bibliography"/>
                      <w:rPr>
                        <w:noProof/>
                      </w:rPr>
                    </w:pPr>
                    <w:r>
                      <w:rPr>
                        <w:noProof/>
                      </w:rPr>
                      <w:t>AWS, "AWS App2Container," 2023. [Online]. Available: https://aws.amazon.com/app2container/.</w:t>
                    </w:r>
                  </w:p>
                </w:tc>
              </w:tr>
              <w:tr w:rsidR="00DC5FFB" w14:paraId="17869E20" w14:textId="77777777" w:rsidTr="005479A7">
                <w:trPr>
                  <w:tblCellSpacing w:w="15" w:type="dxa"/>
                </w:trPr>
                <w:tc>
                  <w:tcPr>
                    <w:tcW w:w="274" w:type="pct"/>
                    <w:hideMark/>
                  </w:tcPr>
                  <w:p w14:paraId="09E4560C" w14:textId="77777777" w:rsidR="00DC5FFB" w:rsidRDefault="00DC5FFB" w:rsidP="005479A7">
                    <w:pPr>
                      <w:pStyle w:val="Bibliography"/>
                      <w:rPr>
                        <w:noProof/>
                      </w:rPr>
                    </w:pPr>
                    <w:r>
                      <w:rPr>
                        <w:noProof/>
                      </w:rPr>
                      <w:t xml:space="preserve">[84] </w:t>
                    </w:r>
                  </w:p>
                </w:tc>
                <w:tc>
                  <w:tcPr>
                    <w:tcW w:w="4676" w:type="pct"/>
                    <w:hideMark/>
                  </w:tcPr>
                  <w:p w14:paraId="17C5BA3E" w14:textId="77777777" w:rsidR="00DC5FFB" w:rsidRDefault="00DC5FFB" w:rsidP="005479A7">
                    <w:pPr>
                      <w:pStyle w:val="Bibliography"/>
                      <w:rPr>
                        <w:noProof/>
                      </w:rPr>
                    </w:pPr>
                    <w:r>
                      <w:rPr>
                        <w:noProof/>
                      </w:rPr>
                      <w:t>AWS, "AWS Copilot," 2023. [Online]. Available: https://aws.amazon.com/copilot/.</w:t>
                    </w:r>
                  </w:p>
                </w:tc>
              </w:tr>
              <w:tr w:rsidR="00DC5FFB" w14:paraId="49FF19D2" w14:textId="77777777" w:rsidTr="005479A7">
                <w:trPr>
                  <w:tblCellSpacing w:w="15" w:type="dxa"/>
                </w:trPr>
                <w:tc>
                  <w:tcPr>
                    <w:tcW w:w="274" w:type="pct"/>
                    <w:hideMark/>
                  </w:tcPr>
                  <w:p w14:paraId="226CF94C" w14:textId="77777777" w:rsidR="00DC5FFB" w:rsidRDefault="00DC5FFB" w:rsidP="005479A7">
                    <w:pPr>
                      <w:pStyle w:val="Bibliography"/>
                      <w:rPr>
                        <w:noProof/>
                      </w:rPr>
                    </w:pPr>
                    <w:r>
                      <w:rPr>
                        <w:noProof/>
                      </w:rPr>
                      <w:t xml:space="preserve">[85] </w:t>
                    </w:r>
                  </w:p>
                </w:tc>
                <w:tc>
                  <w:tcPr>
                    <w:tcW w:w="4676" w:type="pct"/>
                    <w:hideMark/>
                  </w:tcPr>
                  <w:p w14:paraId="49A49543" w14:textId="77777777" w:rsidR="00DC5FFB" w:rsidRDefault="00DC5FFB" w:rsidP="005479A7">
                    <w:pPr>
                      <w:pStyle w:val="Bibliography"/>
                      <w:rPr>
                        <w:noProof/>
                      </w:rPr>
                    </w:pPr>
                    <w:r>
                      <w:rPr>
                        <w:noProof/>
                      </w:rPr>
                      <w:t>AWS, "AWS Fargate," 2023. [Online]. Available: https://aws.amazon.com/fargate/.</w:t>
                    </w:r>
                  </w:p>
                </w:tc>
              </w:tr>
              <w:tr w:rsidR="00DC5FFB" w14:paraId="74E1CA4E" w14:textId="77777777" w:rsidTr="005479A7">
                <w:trPr>
                  <w:tblCellSpacing w:w="15" w:type="dxa"/>
                </w:trPr>
                <w:tc>
                  <w:tcPr>
                    <w:tcW w:w="274" w:type="pct"/>
                    <w:hideMark/>
                  </w:tcPr>
                  <w:p w14:paraId="5A8E73CA" w14:textId="77777777" w:rsidR="00DC5FFB" w:rsidRDefault="00DC5FFB" w:rsidP="005479A7">
                    <w:pPr>
                      <w:pStyle w:val="Bibliography"/>
                      <w:rPr>
                        <w:noProof/>
                      </w:rPr>
                    </w:pPr>
                    <w:r>
                      <w:rPr>
                        <w:noProof/>
                      </w:rPr>
                      <w:t xml:space="preserve">[86] </w:t>
                    </w:r>
                  </w:p>
                </w:tc>
                <w:tc>
                  <w:tcPr>
                    <w:tcW w:w="4676" w:type="pct"/>
                    <w:hideMark/>
                  </w:tcPr>
                  <w:p w14:paraId="25FCF8CE" w14:textId="77777777" w:rsidR="00DC5FFB" w:rsidRDefault="00DC5FFB" w:rsidP="005479A7">
                    <w:pPr>
                      <w:pStyle w:val="Bibliography"/>
                      <w:rPr>
                        <w:noProof/>
                      </w:rPr>
                    </w:pPr>
                    <w:r>
                      <w:rPr>
                        <w:noProof/>
                      </w:rPr>
                      <w:t>Red Hat, "Red Hat OpenShift Service on AWS," 2023. [Online]. Available: https://www.openshift.com/products/amazon-openshift.</w:t>
                    </w:r>
                  </w:p>
                </w:tc>
              </w:tr>
              <w:tr w:rsidR="00DC5FFB" w14:paraId="0BE0B59E" w14:textId="77777777" w:rsidTr="005479A7">
                <w:trPr>
                  <w:tblCellSpacing w:w="15" w:type="dxa"/>
                </w:trPr>
                <w:tc>
                  <w:tcPr>
                    <w:tcW w:w="274" w:type="pct"/>
                    <w:hideMark/>
                  </w:tcPr>
                  <w:p w14:paraId="151AF984" w14:textId="77777777" w:rsidR="00DC5FFB" w:rsidRDefault="00DC5FFB" w:rsidP="005479A7">
                    <w:pPr>
                      <w:pStyle w:val="Bibliography"/>
                      <w:rPr>
                        <w:noProof/>
                      </w:rPr>
                    </w:pPr>
                    <w:r>
                      <w:rPr>
                        <w:noProof/>
                      </w:rPr>
                      <w:t xml:space="preserve">[87] </w:t>
                    </w:r>
                  </w:p>
                </w:tc>
                <w:tc>
                  <w:tcPr>
                    <w:tcW w:w="4676" w:type="pct"/>
                    <w:hideMark/>
                  </w:tcPr>
                  <w:p w14:paraId="46E2F513" w14:textId="77777777" w:rsidR="00DC5FFB" w:rsidRDefault="00DC5FFB" w:rsidP="005479A7">
                    <w:pPr>
                      <w:pStyle w:val="Bibliography"/>
                      <w:rPr>
                        <w:noProof/>
                      </w:rPr>
                    </w:pPr>
                    <w:r>
                      <w:rPr>
                        <w:noProof/>
                      </w:rPr>
                      <w:t>AWS, "AWS RoboMaker," 2023. [Online]. Available: https://aws.amazon.com/robomaker/.</w:t>
                    </w:r>
                  </w:p>
                </w:tc>
              </w:tr>
              <w:tr w:rsidR="00DC5FFB" w14:paraId="7E0B0360" w14:textId="77777777" w:rsidTr="005479A7">
                <w:trPr>
                  <w:tblCellSpacing w:w="15" w:type="dxa"/>
                </w:trPr>
                <w:tc>
                  <w:tcPr>
                    <w:tcW w:w="274" w:type="pct"/>
                    <w:hideMark/>
                  </w:tcPr>
                  <w:p w14:paraId="46A42E76" w14:textId="77777777" w:rsidR="00DC5FFB" w:rsidRDefault="00DC5FFB" w:rsidP="005479A7">
                    <w:pPr>
                      <w:pStyle w:val="Bibliography"/>
                      <w:rPr>
                        <w:noProof/>
                      </w:rPr>
                    </w:pPr>
                    <w:r>
                      <w:rPr>
                        <w:noProof/>
                      </w:rPr>
                      <w:t xml:space="preserve">[88] </w:t>
                    </w:r>
                  </w:p>
                </w:tc>
                <w:tc>
                  <w:tcPr>
                    <w:tcW w:w="4676" w:type="pct"/>
                    <w:hideMark/>
                  </w:tcPr>
                  <w:p w14:paraId="23974A52" w14:textId="77777777" w:rsidR="00DC5FFB" w:rsidRDefault="00DC5FFB" w:rsidP="005479A7">
                    <w:pPr>
                      <w:pStyle w:val="Bibliography"/>
                      <w:rPr>
                        <w:noProof/>
                      </w:rPr>
                    </w:pPr>
                    <w:r>
                      <w:rPr>
                        <w:noProof/>
                      </w:rPr>
                      <w:t>AWS, "Amazon Braket," 2023. [Online]. Available: https://aws.amazon.com/braket/.</w:t>
                    </w:r>
                  </w:p>
                </w:tc>
              </w:tr>
              <w:tr w:rsidR="00DC5FFB" w14:paraId="358BB9AA" w14:textId="77777777" w:rsidTr="005479A7">
                <w:trPr>
                  <w:tblCellSpacing w:w="15" w:type="dxa"/>
                </w:trPr>
                <w:tc>
                  <w:tcPr>
                    <w:tcW w:w="274" w:type="pct"/>
                    <w:hideMark/>
                  </w:tcPr>
                  <w:p w14:paraId="078D870B" w14:textId="77777777" w:rsidR="00DC5FFB" w:rsidRDefault="00DC5FFB" w:rsidP="005479A7">
                    <w:pPr>
                      <w:pStyle w:val="Bibliography"/>
                      <w:rPr>
                        <w:noProof/>
                      </w:rPr>
                    </w:pPr>
                    <w:r>
                      <w:rPr>
                        <w:noProof/>
                      </w:rPr>
                      <w:t xml:space="preserve">[89] </w:t>
                    </w:r>
                  </w:p>
                </w:tc>
                <w:tc>
                  <w:tcPr>
                    <w:tcW w:w="4676" w:type="pct"/>
                    <w:hideMark/>
                  </w:tcPr>
                  <w:p w14:paraId="5B826C90" w14:textId="77777777" w:rsidR="00DC5FFB" w:rsidRDefault="00DC5FFB" w:rsidP="005479A7">
                    <w:pPr>
                      <w:pStyle w:val="Bibliography"/>
                      <w:rPr>
                        <w:noProof/>
                      </w:rPr>
                    </w:pPr>
                    <w:r>
                      <w:rPr>
                        <w:noProof/>
                      </w:rPr>
                      <w:t>AWS, "AWS Cloud Development Kit (CDK)," 2023. [Online]. Available: https://aws.amazon.com/cdk/.</w:t>
                    </w:r>
                  </w:p>
                </w:tc>
              </w:tr>
              <w:tr w:rsidR="00DC5FFB" w14:paraId="3BAFE056" w14:textId="77777777" w:rsidTr="005479A7">
                <w:trPr>
                  <w:tblCellSpacing w:w="15" w:type="dxa"/>
                </w:trPr>
                <w:tc>
                  <w:tcPr>
                    <w:tcW w:w="274" w:type="pct"/>
                    <w:hideMark/>
                  </w:tcPr>
                  <w:p w14:paraId="4C5E7112" w14:textId="77777777" w:rsidR="00DC5FFB" w:rsidRDefault="00DC5FFB" w:rsidP="005479A7">
                    <w:pPr>
                      <w:pStyle w:val="Bibliography"/>
                      <w:rPr>
                        <w:noProof/>
                      </w:rPr>
                    </w:pPr>
                    <w:r>
                      <w:rPr>
                        <w:noProof/>
                      </w:rPr>
                      <w:t xml:space="preserve">[90] </w:t>
                    </w:r>
                  </w:p>
                </w:tc>
                <w:tc>
                  <w:tcPr>
                    <w:tcW w:w="4676" w:type="pct"/>
                    <w:hideMark/>
                  </w:tcPr>
                  <w:p w14:paraId="5E248FDC" w14:textId="77777777" w:rsidR="00DC5FFB" w:rsidRDefault="00DC5FFB" w:rsidP="005479A7">
                    <w:pPr>
                      <w:pStyle w:val="Bibliography"/>
                      <w:rPr>
                        <w:noProof/>
                      </w:rPr>
                    </w:pPr>
                    <w:r>
                      <w:rPr>
                        <w:noProof/>
                      </w:rPr>
                      <w:t>AWS, "AWS CloudShell," 2023. [Online]. Available: https://aws.amazon.com/cloudshell/.</w:t>
                    </w:r>
                  </w:p>
                </w:tc>
              </w:tr>
              <w:tr w:rsidR="00DC5FFB" w14:paraId="60C0B606" w14:textId="77777777" w:rsidTr="005479A7">
                <w:trPr>
                  <w:tblCellSpacing w:w="15" w:type="dxa"/>
                </w:trPr>
                <w:tc>
                  <w:tcPr>
                    <w:tcW w:w="274" w:type="pct"/>
                    <w:hideMark/>
                  </w:tcPr>
                  <w:p w14:paraId="653E0EEB" w14:textId="77777777" w:rsidR="00DC5FFB" w:rsidRDefault="00DC5FFB" w:rsidP="005479A7">
                    <w:pPr>
                      <w:pStyle w:val="Bibliography"/>
                      <w:rPr>
                        <w:noProof/>
                      </w:rPr>
                    </w:pPr>
                    <w:r>
                      <w:rPr>
                        <w:noProof/>
                      </w:rPr>
                      <w:t xml:space="preserve">[91] </w:t>
                    </w:r>
                  </w:p>
                </w:tc>
                <w:tc>
                  <w:tcPr>
                    <w:tcW w:w="4676" w:type="pct"/>
                    <w:hideMark/>
                  </w:tcPr>
                  <w:p w14:paraId="18CF38BF" w14:textId="77777777" w:rsidR="00DC5FFB" w:rsidRDefault="00DC5FFB" w:rsidP="005479A7">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C5FFB" w14:paraId="5AFEE821" w14:textId="77777777" w:rsidTr="005479A7">
                <w:trPr>
                  <w:tblCellSpacing w:w="15" w:type="dxa"/>
                </w:trPr>
                <w:tc>
                  <w:tcPr>
                    <w:tcW w:w="274" w:type="pct"/>
                    <w:hideMark/>
                  </w:tcPr>
                  <w:p w14:paraId="5C13FEB0" w14:textId="77777777" w:rsidR="00DC5FFB" w:rsidRDefault="00DC5FFB" w:rsidP="005479A7">
                    <w:pPr>
                      <w:pStyle w:val="Bibliography"/>
                      <w:rPr>
                        <w:noProof/>
                      </w:rPr>
                    </w:pPr>
                    <w:r>
                      <w:rPr>
                        <w:noProof/>
                      </w:rPr>
                      <w:t xml:space="preserve">[92] </w:t>
                    </w:r>
                  </w:p>
                </w:tc>
                <w:tc>
                  <w:tcPr>
                    <w:tcW w:w="4676" w:type="pct"/>
                    <w:hideMark/>
                  </w:tcPr>
                  <w:p w14:paraId="061E7F1B" w14:textId="77777777" w:rsidR="00DC5FFB" w:rsidRDefault="00DC5FFB" w:rsidP="005479A7">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C5FFB" w14:paraId="2D5C1ED8" w14:textId="77777777" w:rsidTr="005479A7">
                <w:trPr>
                  <w:tblCellSpacing w:w="15" w:type="dxa"/>
                </w:trPr>
                <w:tc>
                  <w:tcPr>
                    <w:tcW w:w="274" w:type="pct"/>
                    <w:hideMark/>
                  </w:tcPr>
                  <w:p w14:paraId="001C121C" w14:textId="77777777" w:rsidR="00DC5FFB" w:rsidRDefault="00DC5FFB" w:rsidP="005479A7">
                    <w:pPr>
                      <w:pStyle w:val="Bibliography"/>
                      <w:rPr>
                        <w:noProof/>
                      </w:rPr>
                    </w:pPr>
                    <w:r>
                      <w:rPr>
                        <w:noProof/>
                      </w:rPr>
                      <w:lastRenderedPageBreak/>
                      <w:t xml:space="preserve">[93] </w:t>
                    </w:r>
                  </w:p>
                </w:tc>
                <w:tc>
                  <w:tcPr>
                    <w:tcW w:w="4676" w:type="pct"/>
                    <w:hideMark/>
                  </w:tcPr>
                  <w:p w14:paraId="4FEF60A9" w14:textId="77777777" w:rsidR="00DC5FFB" w:rsidRDefault="00DC5FFB" w:rsidP="005479A7">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C5FFB" w14:paraId="17A1686F" w14:textId="77777777" w:rsidTr="005479A7">
                <w:trPr>
                  <w:tblCellSpacing w:w="15" w:type="dxa"/>
                </w:trPr>
                <w:tc>
                  <w:tcPr>
                    <w:tcW w:w="274" w:type="pct"/>
                    <w:hideMark/>
                  </w:tcPr>
                  <w:p w14:paraId="4B298B1D" w14:textId="77777777" w:rsidR="00DC5FFB" w:rsidRDefault="00DC5FFB" w:rsidP="005479A7">
                    <w:pPr>
                      <w:pStyle w:val="Bibliography"/>
                      <w:rPr>
                        <w:noProof/>
                      </w:rPr>
                    </w:pPr>
                    <w:r>
                      <w:rPr>
                        <w:noProof/>
                      </w:rPr>
                      <w:t>[</w:t>
                    </w:r>
                  </w:p>
                  <w:p w14:paraId="42181877" w14:textId="0C0C33BD" w:rsidR="00DC5FFB" w:rsidRDefault="00DC5FFB" w:rsidP="005479A7">
                    <w:pPr>
                      <w:pStyle w:val="Bibliography"/>
                      <w:rPr>
                        <w:noProof/>
                      </w:rPr>
                    </w:pPr>
                    <w:r>
                      <w:rPr>
                        <w:noProof/>
                      </w:rPr>
                      <w:t xml:space="preserve">94] </w:t>
                    </w:r>
                  </w:p>
                </w:tc>
                <w:tc>
                  <w:tcPr>
                    <w:tcW w:w="4676" w:type="pct"/>
                    <w:hideMark/>
                  </w:tcPr>
                  <w:p w14:paraId="316F5876" w14:textId="77777777" w:rsidR="00DC5FFB" w:rsidRDefault="00DC5FFB" w:rsidP="005479A7">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C5FFB" w14:paraId="5D7BA570" w14:textId="77777777" w:rsidTr="005479A7">
                <w:trPr>
                  <w:tblCellSpacing w:w="15" w:type="dxa"/>
                </w:trPr>
                <w:tc>
                  <w:tcPr>
                    <w:tcW w:w="274" w:type="pct"/>
                    <w:hideMark/>
                  </w:tcPr>
                  <w:p w14:paraId="26301B54" w14:textId="77777777" w:rsidR="00DC5FFB" w:rsidRDefault="00DC5FFB" w:rsidP="005479A7">
                    <w:pPr>
                      <w:pStyle w:val="Bibliography"/>
                      <w:rPr>
                        <w:noProof/>
                      </w:rPr>
                    </w:pPr>
                    <w:r>
                      <w:rPr>
                        <w:noProof/>
                      </w:rPr>
                      <w:t xml:space="preserve">[95] </w:t>
                    </w:r>
                  </w:p>
                </w:tc>
                <w:tc>
                  <w:tcPr>
                    <w:tcW w:w="4676" w:type="pct"/>
                    <w:hideMark/>
                  </w:tcPr>
                  <w:p w14:paraId="1E95376A" w14:textId="77777777" w:rsidR="00DC5FFB" w:rsidRDefault="00DC5FFB" w:rsidP="005479A7">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C5FFB" w14:paraId="06F17808" w14:textId="77777777" w:rsidTr="005479A7">
                <w:trPr>
                  <w:tblCellSpacing w:w="15" w:type="dxa"/>
                </w:trPr>
                <w:tc>
                  <w:tcPr>
                    <w:tcW w:w="274" w:type="pct"/>
                    <w:hideMark/>
                  </w:tcPr>
                  <w:p w14:paraId="6B86A1E9" w14:textId="77777777" w:rsidR="00DC5FFB" w:rsidRDefault="00DC5FFB" w:rsidP="005479A7">
                    <w:pPr>
                      <w:pStyle w:val="Bibliography"/>
                      <w:rPr>
                        <w:noProof/>
                      </w:rPr>
                    </w:pPr>
                    <w:r>
                      <w:rPr>
                        <w:noProof/>
                      </w:rPr>
                      <w:t xml:space="preserve">[96] </w:t>
                    </w:r>
                  </w:p>
                </w:tc>
                <w:tc>
                  <w:tcPr>
                    <w:tcW w:w="4676" w:type="pct"/>
                    <w:hideMark/>
                  </w:tcPr>
                  <w:p w14:paraId="26FE5AE3" w14:textId="77777777" w:rsidR="00DC5FFB" w:rsidRDefault="00DC5FFB" w:rsidP="005479A7">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C5FFB" w14:paraId="1D567B81" w14:textId="77777777" w:rsidTr="005479A7">
                <w:trPr>
                  <w:tblCellSpacing w:w="15" w:type="dxa"/>
                </w:trPr>
                <w:tc>
                  <w:tcPr>
                    <w:tcW w:w="274" w:type="pct"/>
                    <w:hideMark/>
                  </w:tcPr>
                  <w:p w14:paraId="78967BE8" w14:textId="77777777" w:rsidR="00DC5FFB" w:rsidRDefault="00DC5FFB" w:rsidP="005479A7">
                    <w:pPr>
                      <w:pStyle w:val="Bibliography"/>
                      <w:rPr>
                        <w:noProof/>
                      </w:rPr>
                    </w:pPr>
                    <w:r>
                      <w:rPr>
                        <w:noProof/>
                      </w:rPr>
                      <w:t xml:space="preserve">[97] </w:t>
                    </w:r>
                  </w:p>
                </w:tc>
                <w:tc>
                  <w:tcPr>
                    <w:tcW w:w="4676" w:type="pct"/>
                    <w:hideMark/>
                  </w:tcPr>
                  <w:p w14:paraId="401C6B8B" w14:textId="77777777" w:rsidR="00DC5FFB" w:rsidRDefault="00DC5FFB" w:rsidP="005479A7">
                    <w:pPr>
                      <w:pStyle w:val="Bibliography"/>
                      <w:rPr>
                        <w:noProof/>
                      </w:rPr>
                    </w:pPr>
                    <w:r>
                      <w:rPr>
                        <w:noProof/>
                      </w:rPr>
                      <w:t>AWS, "What is Amazon CodeGuru Reviewer?," n.d.. [Online]. Available: https://docs.aws.amazon.com/codeguru/latest/reviewer-ug/welcome.html.</w:t>
                    </w:r>
                  </w:p>
                </w:tc>
              </w:tr>
            </w:tbl>
            <w:p w14:paraId="19CCCCB2" w14:textId="77777777" w:rsidR="00DC5FFB" w:rsidRDefault="00DC5FFB" w:rsidP="00DC5FFB">
              <w:pPr>
                <w:rPr>
                  <w:rFonts w:eastAsia="Times New Roman"/>
                  <w:noProof/>
                </w:rPr>
              </w:pPr>
            </w:p>
            <w:p w14:paraId="60D5916B" w14:textId="77777777" w:rsidR="00DC5FFB" w:rsidRDefault="00DC5FFB" w:rsidP="00DC5FFB">
              <w:r>
                <w:rPr>
                  <w:b/>
                  <w:bCs/>
                  <w:noProof/>
                </w:rPr>
                <w:fldChar w:fldCharType="end"/>
              </w:r>
            </w:p>
          </w:sdtContent>
        </w:sdt>
      </w:sdtContent>
    </w:sdt>
    <w:p w14:paraId="7C389E05" w14:textId="77777777" w:rsidR="00DC5FFB" w:rsidRDefault="00DC5FFB" w:rsidP="00DC5FFB">
      <w:pPr>
        <w:pBdr>
          <w:top w:val="nil"/>
          <w:left w:val="nil"/>
          <w:bottom w:val="nil"/>
          <w:right w:val="nil"/>
          <w:between w:val="nil"/>
        </w:pBdr>
        <w:shd w:val="clear" w:color="auto" w:fill="FFFFFF"/>
        <w:spacing w:after="100" w:line="276" w:lineRule="auto"/>
        <w:jc w:val="both"/>
      </w:pPr>
    </w:p>
    <w:p w14:paraId="23131217" w14:textId="77777777" w:rsidR="00DC5FFB" w:rsidRDefault="00DC5FFB" w:rsidP="00DC5FFB">
      <w:pPr>
        <w:pBdr>
          <w:top w:val="nil"/>
          <w:left w:val="nil"/>
          <w:bottom w:val="nil"/>
          <w:right w:val="nil"/>
          <w:between w:val="nil"/>
        </w:pBdr>
        <w:shd w:val="clear" w:color="auto" w:fill="FFFFFF"/>
        <w:spacing w:after="100" w:line="276" w:lineRule="auto"/>
        <w:jc w:val="both"/>
      </w:pPr>
    </w:p>
    <w:p w14:paraId="2DA9C1F7" w14:textId="77777777" w:rsidR="00DC5FFB" w:rsidRPr="0094412E" w:rsidRDefault="00DC5FFB" w:rsidP="00DC5FFB">
      <w:pPr>
        <w:pBdr>
          <w:top w:val="nil"/>
          <w:left w:val="nil"/>
          <w:bottom w:val="nil"/>
          <w:right w:val="nil"/>
          <w:between w:val="nil"/>
        </w:pBdr>
        <w:shd w:val="clear" w:color="auto" w:fill="FFFFFF"/>
        <w:spacing w:after="100" w:line="276" w:lineRule="auto"/>
        <w:jc w:val="both"/>
      </w:pPr>
    </w:p>
    <w:p w14:paraId="2EBA7AA8" w14:textId="77777777" w:rsidR="00027128" w:rsidRDefault="00027128"/>
    <w:sectPr w:rsidR="00027128" w:rsidSect="00DC5FFB">
      <w:head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8-21T16:33:00Z" w:initials="SD">
    <w:p w14:paraId="618D4258" w14:textId="77777777" w:rsidR="008863C0" w:rsidRDefault="008863C0" w:rsidP="008863C0">
      <w:r>
        <w:rPr>
          <w:rStyle w:val="CommentReference"/>
        </w:rPr>
        <w:annotationRef/>
      </w:r>
      <w:r>
        <w:rPr>
          <w:color w:val="000000"/>
          <w:sz w:val="20"/>
          <w:szCs w:val="20"/>
        </w:rPr>
        <w:t>For now, we will number these chapters as 7A and 7B. After all the chapters are accepted, we will rename the chapter as chapter 8</w:t>
      </w:r>
    </w:p>
    <w:p w14:paraId="0337181E" w14:textId="77777777" w:rsidR="008863C0" w:rsidRDefault="008863C0" w:rsidP="008863C0"/>
    <w:p w14:paraId="73A4EAD2" w14:textId="77777777" w:rsidR="008863C0" w:rsidRDefault="008863C0" w:rsidP="008863C0">
      <w:r>
        <w:rPr>
          <w:color w:val="000000"/>
          <w:sz w:val="20"/>
          <w:szCs w:val="20"/>
        </w:rPr>
        <w:t xml:space="preserve">Please provide a title for this chapter, an introduction, objectives, and a structure section. </w:t>
      </w:r>
    </w:p>
    <w:p w14:paraId="18D175C7" w14:textId="77777777" w:rsidR="008863C0" w:rsidRDefault="008863C0" w:rsidP="008863C0">
      <w:r>
        <w:rPr>
          <w:color w:val="000000"/>
          <w:sz w:val="20"/>
          <w:szCs w:val="20"/>
        </w:rPr>
        <w:t>Also, the chapter should have only once conclusion, please make the changes accordingly</w:t>
      </w:r>
    </w:p>
    <w:p w14:paraId="1A78E314" w14:textId="77777777" w:rsidR="008863C0" w:rsidRDefault="008863C0" w:rsidP="008863C0"/>
  </w:comment>
  <w:comment w:id="2" w:author="Suman Deshwal" w:date="2024-05-09T12:00:00Z" w:initials="SD">
    <w:p w14:paraId="0C2225AF" w14:textId="33E008DC" w:rsidR="00DC5FFB" w:rsidRDefault="00DC5FFB" w:rsidP="00DC5FFB">
      <w:r>
        <w:rPr>
          <w:rStyle w:val="CommentReference"/>
        </w:rPr>
        <w:annotationRef/>
      </w:r>
      <w:r>
        <w:rPr>
          <w:color w:val="000000"/>
          <w:sz w:val="20"/>
          <w:szCs w:val="20"/>
        </w:rPr>
        <w:t>please provide a different heading for this topic</w:t>
      </w:r>
    </w:p>
  </w:comment>
  <w:comment w:id="3" w:author="Paulo H. Leocadio" w:date="2024-06-18T17:34:00Z" w:initials="PHML">
    <w:p w14:paraId="150C68C5" w14:textId="77777777" w:rsidR="00DC5FFB" w:rsidRDefault="00DC5FFB" w:rsidP="00DC5FFB">
      <w:pPr>
        <w:pStyle w:val="CommentText"/>
      </w:pPr>
      <w:r>
        <w:rPr>
          <w:rStyle w:val="CommentReference"/>
        </w:rPr>
        <w:annotationRef/>
      </w:r>
      <w:r>
        <w:t>The modules were out of order. When I copied and pasted from draft I messed up.</w:t>
      </w:r>
    </w:p>
  </w:comment>
  <w:comment w:id="5" w:author="Suman Deshwal" w:date="2024-05-09T12:01:00Z" w:initials="SD">
    <w:p w14:paraId="181BF7E7" w14:textId="77777777" w:rsidR="00DC5FFB" w:rsidRDefault="00DC5FFB" w:rsidP="00DC5FFB">
      <w:r>
        <w:rPr>
          <w:rStyle w:val="CommentReference"/>
        </w:rPr>
        <w:annotationRef/>
      </w:r>
      <w:r>
        <w:rPr>
          <w:sz w:val="20"/>
          <w:szCs w:val="20"/>
        </w:rPr>
        <w:t>please confirm if we can place the figure after the topic (overview), kindly provide a lead-in statement for the same.</w:t>
      </w:r>
    </w:p>
  </w:comment>
  <w:comment w:id="6" w:author="Paulo H. Leocadio" w:date="2024-06-18T17:35:00Z" w:initials="PHML">
    <w:p w14:paraId="04022473" w14:textId="77777777" w:rsidR="00DC5FFB" w:rsidRDefault="00DC5FFB" w:rsidP="00DC5FFB">
      <w:pPr>
        <w:pStyle w:val="CommentText"/>
      </w:pPr>
      <w:r>
        <w:rPr>
          <w:rStyle w:val="CommentReference"/>
        </w:rPr>
        <w:annotationRef/>
      </w:r>
      <w:r>
        <w:t>O corrected the order of the modules</w:t>
      </w:r>
    </w:p>
  </w:comment>
  <w:comment w:id="9" w:author="Suman Deshwal" w:date="2024-05-09T12:07:00Z" w:initials="SD">
    <w:p w14:paraId="613D06D9" w14:textId="77777777" w:rsidR="00DC5FFB" w:rsidRDefault="00DC5FFB" w:rsidP="00DC5FFB">
      <w:pPr>
        <w:pStyle w:val="CommentText"/>
      </w:pPr>
      <w:r>
        <w:rPr>
          <w:rStyle w:val="CommentReference"/>
        </w:rPr>
        <w:annotationRef/>
      </w:r>
      <w:r>
        <w:t>please provide a lead-in statement for the following figure.</w:t>
      </w:r>
    </w:p>
    <w:p w14:paraId="7D3CA013" w14:textId="77777777" w:rsidR="00DC5FFB" w:rsidRDefault="00DC5FFB" w:rsidP="00DC5FFB">
      <w:pPr>
        <w:pStyle w:val="CommentText"/>
      </w:pPr>
    </w:p>
  </w:comment>
  <w:comment w:id="11" w:author="Suman Deshwal" w:date="2024-05-09T12:41:00Z" w:initials="SD">
    <w:p w14:paraId="19D5F2AA" w14:textId="77777777" w:rsidR="00DC5FFB" w:rsidRDefault="00DC5FFB" w:rsidP="00DC5FFB">
      <w:r>
        <w:rPr>
          <w:rStyle w:val="CommentReference"/>
        </w:rPr>
        <w:annotationRef/>
      </w:r>
      <w:r>
        <w:rPr>
          <w:sz w:val="20"/>
          <w:szCs w:val="20"/>
        </w:rPr>
        <w:t>please specify challenges of what and add more points here</w:t>
      </w:r>
    </w:p>
  </w:comment>
  <w:comment w:id="13" w:author="Suman Deshwal" w:date="2024-05-09T12:46:00Z" w:initials="SD">
    <w:p w14:paraId="3FCB1DAD" w14:textId="77777777" w:rsidR="00DC5FFB" w:rsidRDefault="00DC5FFB" w:rsidP="00DC5FFB">
      <w:r>
        <w:rPr>
          <w:rStyle w:val="CommentReference"/>
        </w:rPr>
        <w:annotationRef/>
      </w:r>
      <w:r>
        <w:rPr>
          <w:color w:val="000000"/>
          <w:sz w:val="20"/>
          <w:szCs w:val="20"/>
        </w:rPr>
        <w:t>specify here the challenges of what and add moe challenges</w:t>
      </w:r>
    </w:p>
  </w:comment>
  <w:comment w:id="14" w:author="Suman Deshwal" w:date="2024-05-09T12:47:00Z" w:initials="SD">
    <w:p w14:paraId="6E3E5F58" w14:textId="77777777" w:rsidR="00DC5FFB" w:rsidRDefault="00DC5FFB" w:rsidP="00DC5FFB">
      <w:pPr>
        <w:pStyle w:val="CommentText"/>
      </w:pPr>
      <w:r>
        <w:rPr>
          <w:rStyle w:val="CommentReference"/>
        </w:rPr>
        <w:annotationRef/>
      </w:r>
      <w:r>
        <w:t>please provide a lead-in statement for the following figure.</w:t>
      </w:r>
    </w:p>
    <w:p w14:paraId="69DCA994" w14:textId="77777777" w:rsidR="00DC5FFB" w:rsidRDefault="00DC5FFB" w:rsidP="00DC5FFB">
      <w:pPr>
        <w:pStyle w:val="CommentText"/>
      </w:pPr>
    </w:p>
  </w:comment>
  <w:comment w:id="16" w:author="Suman Deshwal" w:date="2024-05-09T12:50:00Z" w:initials="SD">
    <w:p w14:paraId="51628149" w14:textId="77777777" w:rsidR="00DC5FFB" w:rsidRDefault="00DC5FFB" w:rsidP="00DC5FFB">
      <w:r>
        <w:rPr>
          <w:rStyle w:val="CommentReference"/>
        </w:rPr>
        <w:annotationRef/>
      </w:r>
      <w:r>
        <w:rPr>
          <w:color w:val="000000"/>
          <w:sz w:val="20"/>
          <w:szCs w:val="20"/>
        </w:rPr>
        <w:t>please add more considerations</w:t>
      </w:r>
    </w:p>
  </w:comment>
  <w:comment w:id="17" w:author="ph@zinnia.holdings" w:date="2024-06-19T16:31:00Z" w:initials="p">
    <w:p w14:paraId="4B06A449" w14:textId="77777777" w:rsidR="00DC5FFB" w:rsidRDefault="00DC5FFB" w:rsidP="00DC5FFB">
      <w:pPr>
        <w:pStyle w:val="CommentText"/>
      </w:pPr>
      <w:r>
        <w:rPr>
          <w:rStyle w:val="CommentReference"/>
        </w:rPr>
        <w:annotationRef/>
      </w:r>
      <w:r>
        <w:t>done</w:t>
      </w:r>
    </w:p>
  </w:comment>
  <w:comment w:id="18" w:author="Suman Deshwal" w:date="2024-05-09T12:52:00Z" w:initials="SD">
    <w:p w14:paraId="58D96B65" w14:textId="77777777" w:rsidR="00DC5FFB" w:rsidRDefault="00DC5FFB" w:rsidP="00DC5FFB">
      <w:r>
        <w:rPr>
          <w:rStyle w:val="CommentReference"/>
        </w:rPr>
        <w:annotationRef/>
      </w:r>
      <w:r>
        <w:rPr>
          <w:color w:val="000000"/>
          <w:sz w:val="20"/>
          <w:szCs w:val="20"/>
        </w:rPr>
        <w:t>please mention the complete term</w:t>
      </w:r>
    </w:p>
  </w:comment>
  <w:comment w:id="19" w:author="ph@zinnia.holdings" w:date="2024-06-19T16:26:00Z" w:initials="p">
    <w:p w14:paraId="27F9EA98" w14:textId="77777777" w:rsidR="00DC5FFB" w:rsidRDefault="00DC5FFB" w:rsidP="00DC5FFB">
      <w:pPr>
        <w:pStyle w:val="CommentText"/>
      </w:pPr>
      <w:r>
        <w:rPr>
          <w:rStyle w:val="CommentReference"/>
        </w:rPr>
        <w:annotationRef/>
      </w:r>
      <w:r>
        <w:t>done</w:t>
      </w:r>
    </w:p>
  </w:comment>
  <w:comment w:id="21" w:author="Suman Deshwal" w:date="2024-05-09T13:02:00Z" w:initials="SD">
    <w:p w14:paraId="39A98816" w14:textId="77777777" w:rsidR="00DC5FFB" w:rsidRDefault="00DC5FFB" w:rsidP="00DC5FFB">
      <w:pPr>
        <w:pStyle w:val="CommentText"/>
      </w:pPr>
      <w:r>
        <w:rPr>
          <w:rStyle w:val="CommentReference"/>
        </w:rPr>
        <w:annotationRef/>
      </w:r>
      <w:r>
        <w:t>please provide a lead-in statement for the following figure.</w:t>
      </w:r>
    </w:p>
    <w:p w14:paraId="37D676AE" w14:textId="77777777" w:rsidR="00DC5FFB" w:rsidRDefault="00DC5FFB" w:rsidP="00DC5FFB">
      <w:pPr>
        <w:pStyle w:val="CommentText"/>
      </w:pPr>
    </w:p>
  </w:comment>
  <w:comment w:id="22" w:author="ph@zinnia.holdings" w:date="2024-06-19T16:34:00Z" w:initials="p">
    <w:p w14:paraId="3993BE03" w14:textId="77777777" w:rsidR="00DC5FFB" w:rsidRDefault="00DC5FFB" w:rsidP="00DC5FFB">
      <w:pPr>
        <w:pStyle w:val="CommentText"/>
      </w:pPr>
      <w:r>
        <w:rPr>
          <w:rStyle w:val="CommentReference"/>
        </w:rPr>
        <w:annotationRef/>
      </w:r>
      <w:r>
        <w:t>done</w:t>
      </w:r>
    </w:p>
  </w:comment>
  <w:comment w:id="23" w:author="Suman Deshwal" w:date="2024-05-09T13:25:00Z" w:initials="SD">
    <w:p w14:paraId="73ED59E5" w14:textId="77777777" w:rsidR="00DC5FFB" w:rsidRDefault="00DC5FFB" w:rsidP="00DC5FFB">
      <w:r>
        <w:rPr>
          <w:rStyle w:val="CommentReference"/>
        </w:rPr>
        <w:annotationRef/>
      </w:r>
      <w:r>
        <w:rPr>
          <w:color w:val="000000"/>
          <w:sz w:val="20"/>
          <w:szCs w:val="20"/>
        </w:rPr>
        <w:t>this heading is not required, please consider removing it</w:t>
      </w:r>
    </w:p>
  </w:comment>
  <w:comment w:id="24" w:author="ph@zinnia.holdings" w:date="2024-06-19T16:35:00Z" w:initials="p">
    <w:p w14:paraId="739E9A1A" w14:textId="77777777" w:rsidR="00DC5FFB" w:rsidRDefault="00DC5FFB" w:rsidP="00DC5FFB">
      <w:pPr>
        <w:pStyle w:val="CommentText"/>
      </w:pPr>
      <w:r>
        <w:rPr>
          <w:rStyle w:val="CommentReference"/>
        </w:rPr>
        <w:annotationRef/>
      </w:r>
      <w:r>
        <w:t>Removed all of them</w:t>
      </w:r>
    </w:p>
  </w:comment>
  <w:comment w:id="27" w:author="Suman Deshwal" w:date="2024-05-09T14:12:00Z" w:initials="SD">
    <w:p w14:paraId="268AD7A6" w14:textId="77777777" w:rsidR="00DC5FFB" w:rsidRDefault="00DC5FFB" w:rsidP="00DC5FFB">
      <w:pPr>
        <w:pStyle w:val="CommentText"/>
      </w:pPr>
      <w:r>
        <w:rPr>
          <w:rStyle w:val="CommentReference"/>
        </w:rPr>
        <w:annotationRef/>
      </w:r>
      <w:r>
        <w:t>please provide a lead-in statement for the following figure.</w:t>
      </w:r>
    </w:p>
    <w:p w14:paraId="377FCD0D" w14:textId="77777777" w:rsidR="00DC5FFB" w:rsidRDefault="00DC5FFB" w:rsidP="00DC5FFB">
      <w:pPr>
        <w:pStyle w:val="CommentText"/>
      </w:pPr>
    </w:p>
  </w:comment>
  <w:comment w:id="28" w:author="Paulo H. Leocadio" w:date="2024-06-13T20:22:00Z" w:initials="PHML">
    <w:p w14:paraId="3CEA4C15" w14:textId="77777777" w:rsidR="00DC5FFB" w:rsidRDefault="00DC5FFB" w:rsidP="00DC5FFB">
      <w:pPr>
        <w:pStyle w:val="CommentText"/>
      </w:pPr>
      <w:r>
        <w:rPr>
          <w:rStyle w:val="CommentReference"/>
        </w:rPr>
        <w:annotationRef/>
      </w:r>
      <w:r>
        <w:t>Will learn from you</w:t>
      </w:r>
    </w:p>
  </w:comment>
  <w:comment w:id="33" w:author="Suman Deshwal" w:date="2024-05-09T14:18:00Z" w:initials="SD">
    <w:p w14:paraId="03758BBD" w14:textId="77777777" w:rsidR="00DC5FFB" w:rsidRDefault="00DC5FFB" w:rsidP="00DC5FFB">
      <w:r>
        <w:rPr>
          <w:rStyle w:val="CommentReference"/>
        </w:rPr>
        <w:annotationRef/>
      </w:r>
      <w:r>
        <w:rPr>
          <w:color w:val="000000"/>
          <w:sz w:val="20"/>
          <w:szCs w:val="20"/>
        </w:rPr>
        <w:t>please place this figure after the topic (Amazon ECR) and provide a lead-in statement for the same</w:t>
      </w:r>
    </w:p>
  </w:comment>
  <w:comment w:id="34" w:author="ph@zinnia.holdings" w:date="2024-06-19T16:38:00Z" w:initials="p">
    <w:p w14:paraId="4F7E776C" w14:textId="77777777" w:rsidR="00DC5FFB" w:rsidRDefault="00DC5FFB" w:rsidP="00DC5FFB">
      <w:pPr>
        <w:pStyle w:val="CommentText"/>
      </w:pPr>
      <w:r>
        <w:rPr>
          <w:rStyle w:val="CommentReference"/>
        </w:rPr>
        <w:annotationRef/>
      </w:r>
      <w:r>
        <w:t>done</w:t>
      </w:r>
    </w:p>
  </w:comment>
  <w:comment w:id="35" w:author="Suman Deshwal" w:date="2024-05-09T14:27:00Z" w:initials="SD">
    <w:p w14:paraId="41B8590E" w14:textId="77777777" w:rsidR="00DC5FFB" w:rsidRDefault="00DC5FFB" w:rsidP="00DC5FFB">
      <w:r>
        <w:rPr>
          <w:rStyle w:val="CommentReference"/>
        </w:rPr>
        <w:annotationRef/>
      </w:r>
      <w:r>
        <w:rPr>
          <w:color w:val="000000"/>
          <w:sz w:val="20"/>
          <w:szCs w:val="20"/>
        </w:rPr>
        <w:t>please add some introductory content in this section</w:t>
      </w:r>
    </w:p>
  </w:comment>
  <w:comment w:id="36" w:author="ph@zinnia.holdings" w:date="2024-06-19T16:45:00Z" w:initials="p">
    <w:p w14:paraId="583D3A5D" w14:textId="77777777" w:rsidR="00DC5FFB" w:rsidRDefault="00DC5FFB" w:rsidP="00DC5FFB">
      <w:pPr>
        <w:pStyle w:val="CommentText"/>
      </w:pPr>
      <w:r>
        <w:rPr>
          <w:rStyle w:val="CommentReference"/>
        </w:rPr>
        <w:annotationRef/>
      </w:r>
      <w:r>
        <w:t>done</w:t>
      </w:r>
    </w:p>
  </w:comment>
  <w:comment w:id="38" w:author="Suman Deshwal" w:date="2024-05-09T14:28:00Z" w:initials="SD">
    <w:p w14:paraId="3FF4D82E" w14:textId="77777777" w:rsidR="00DC5FFB" w:rsidRDefault="00DC5FFB" w:rsidP="00DC5FFB">
      <w:r>
        <w:rPr>
          <w:rStyle w:val="CommentReference"/>
        </w:rPr>
        <w:annotationRef/>
      </w:r>
      <w:r>
        <w:rPr>
          <w:color w:val="000000"/>
          <w:sz w:val="20"/>
          <w:szCs w:val="20"/>
        </w:rPr>
        <w:t>plese add a lead-in statement for the following points</w:t>
      </w:r>
    </w:p>
  </w:comment>
  <w:comment w:id="39" w:author="Paulo H. Leocadio" w:date="2024-06-13T20:00:00Z" w:initials="PHML">
    <w:p w14:paraId="2F1620BF" w14:textId="77777777" w:rsidR="00DC5FFB" w:rsidRDefault="00DC5FFB" w:rsidP="00DC5FFB">
      <w:pPr>
        <w:pStyle w:val="CommentText"/>
      </w:pPr>
      <w:r>
        <w:rPr>
          <w:rStyle w:val="CommentReference"/>
        </w:rPr>
        <w:annotationRef/>
      </w:r>
      <w:r>
        <w:t>Will learn from you</w:t>
      </w:r>
    </w:p>
  </w:comment>
  <w:comment w:id="40" w:author="Suman Deshwal" w:date="2024-05-09T14:39:00Z" w:initials="SD">
    <w:p w14:paraId="7EF31686"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1" w:author="Paulo H. Leocadio" w:date="2024-06-13T19:57:00Z" w:initials="PHML">
    <w:p w14:paraId="4EB41C66" w14:textId="77777777" w:rsidR="00DC5FFB" w:rsidRDefault="00DC5FFB" w:rsidP="00DC5FFB">
      <w:pPr>
        <w:pStyle w:val="CommentText"/>
      </w:pPr>
      <w:r>
        <w:rPr>
          <w:rStyle w:val="CommentReference"/>
        </w:rPr>
        <w:annotationRef/>
      </w:r>
      <w:r>
        <w:t>Will learn from you</w:t>
      </w:r>
    </w:p>
  </w:comment>
  <w:comment w:id="42" w:author="Suman Deshwal" w:date="2024-05-09T15:35:00Z" w:initials="SD">
    <w:p w14:paraId="6EB2497F"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43" w:author="Paulo H. Leocadio" w:date="2024-06-13T19:57:00Z" w:initials="PHML">
    <w:p w14:paraId="48BA822D" w14:textId="77777777" w:rsidR="00DC5FFB" w:rsidRDefault="00DC5FFB" w:rsidP="00DC5FFB">
      <w:pPr>
        <w:pStyle w:val="CommentText"/>
      </w:pPr>
      <w:r>
        <w:rPr>
          <w:rStyle w:val="CommentReference"/>
        </w:rPr>
        <w:annotationRef/>
      </w:r>
      <w:r>
        <w:t>Will learn from you</w:t>
      </w:r>
    </w:p>
  </w:comment>
  <w:comment w:id="44" w:author="Suman Deshwal" w:date="2024-05-09T15:36:00Z" w:initials="SD">
    <w:p w14:paraId="3620C7B3" w14:textId="77777777" w:rsidR="00DC5FFB" w:rsidRDefault="00DC5FFB" w:rsidP="00DC5FFB">
      <w:pPr>
        <w:pStyle w:val="CommentText"/>
      </w:pPr>
      <w:r>
        <w:rPr>
          <w:rStyle w:val="CommentReference"/>
        </w:rPr>
        <w:annotationRef/>
      </w:r>
      <w:r>
        <w:t>please provide a lead-in statement for the following figure.</w:t>
      </w:r>
    </w:p>
    <w:p w14:paraId="2299DF38" w14:textId="77777777" w:rsidR="00DC5FFB" w:rsidRDefault="00DC5FFB" w:rsidP="00DC5FFB">
      <w:pPr>
        <w:pStyle w:val="CommentText"/>
      </w:pPr>
    </w:p>
  </w:comment>
  <w:comment w:id="45" w:author="Paulo H. Leocadio" w:date="2024-06-13T19:57:00Z" w:initials="PHML">
    <w:p w14:paraId="04151BDF" w14:textId="77777777" w:rsidR="00DC5FFB" w:rsidRDefault="00DC5FFB" w:rsidP="00DC5FFB">
      <w:pPr>
        <w:pStyle w:val="CommentText"/>
      </w:pPr>
      <w:r>
        <w:rPr>
          <w:rStyle w:val="CommentReference"/>
        </w:rPr>
        <w:annotationRef/>
      </w:r>
      <w:r>
        <w:t>Will learn from you</w:t>
      </w:r>
    </w:p>
  </w:comment>
  <w:comment w:id="47" w:author="Suman Deshwal" w:date="2024-05-09T15:50:00Z" w:initials="SD">
    <w:p w14:paraId="38DAFA27" w14:textId="77777777" w:rsidR="00DC5FFB" w:rsidRDefault="00DC5FFB" w:rsidP="00DC5FFB">
      <w:r>
        <w:rPr>
          <w:rStyle w:val="CommentReference"/>
        </w:rPr>
        <w:annotationRef/>
      </w:r>
      <w:r>
        <w:rPr>
          <w:color w:val="000000"/>
          <w:sz w:val="20"/>
          <w:szCs w:val="20"/>
        </w:rPr>
        <w:t>please add more content in this section</w:t>
      </w:r>
    </w:p>
  </w:comment>
  <w:comment w:id="48" w:author="ph@zinnia.holdings" w:date="2024-06-19T17:11:00Z" w:initials="p">
    <w:p w14:paraId="43BB703A" w14:textId="77777777" w:rsidR="00DC5FFB" w:rsidRDefault="00DC5FFB" w:rsidP="00DC5FFB">
      <w:pPr>
        <w:pStyle w:val="CommentText"/>
      </w:pPr>
      <w:r>
        <w:rPr>
          <w:rStyle w:val="CommentReference"/>
        </w:rPr>
        <w:annotationRef/>
      </w:r>
      <w:r>
        <w:t>done</w:t>
      </w:r>
    </w:p>
  </w:comment>
  <w:comment w:id="51" w:author="Suman Deshwal" w:date="2024-05-09T16:20:00Z" w:initials="SD">
    <w:p w14:paraId="08CD348B" w14:textId="77777777" w:rsidR="00DC5FFB" w:rsidRDefault="00DC5FFB" w:rsidP="00DC5FFB">
      <w:r>
        <w:rPr>
          <w:rStyle w:val="CommentReference"/>
        </w:rPr>
        <w:annotationRef/>
      </w:r>
      <w:r>
        <w:rPr>
          <w:color w:val="000000"/>
          <w:sz w:val="20"/>
          <w:szCs w:val="20"/>
        </w:rPr>
        <w:t>we cannot have two headings together without some content in between.</w:t>
      </w:r>
    </w:p>
  </w:comment>
  <w:comment w:id="53" w:author="Suman Deshwal" w:date="2024-05-09T16:32:00Z" w:initials="SD">
    <w:p w14:paraId="4365794F" w14:textId="77777777" w:rsidR="00DC5FFB" w:rsidRDefault="00DC5FFB" w:rsidP="00DC5FFB">
      <w:r>
        <w:rPr>
          <w:rStyle w:val="CommentReference"/>
        </w:rPr>
        <w:annotationRef/>
      </w:r>
      <w:r>
        <w:rPr>
          <w:sz w:val="20"/>
          <w:szCs w:val="20"/>
        </w:rPr>
        <w:t>please provide a lead-in statement for the following steps</w:t>
      </w:r>
    </w:p>
    <w:p w14:paraId="26EBAA1C" w14:textId="77777777" w:rsidR="00DC5FFB" w:rsidRDefault="00DC5FFB" w:rsidP="00DC5FFB"/>
  </w:comment>
  <w:comment w:id="54" w:author="ph@zinnia.holdings" w:date="2024-06-13T19:47:00Z" w:initials="p">
    <w:p w14:paraId="39E9C8EB" w14:textId="77777777" w:rsidR="00DC5FFB" w:rsidRDefault="00DC5FFB" w:rsidP="00DC5FFB">
      <w:pPr>
        <w:pStyle w:val="CommentText"/>
      </w:pPr>
      <w:r>
        <w:rPr>
          <w:rStyle w:val="CommentReference"/>
        </w:rPr>
        <w:annotationRef/>
      </w:r>
      <w:r>
        <w:t>Will learn from you</w:t>
      </w:r>
    </w:p>
  </w:comment>
  <w:comment w:id="57" w:author="Suman Deshwal" w:date="2024-05-09T16:40:00Z" w:initials="SD">
    <w:p w14:paraId="58CDA38E" w14:textId="77777777" w:rsidR="00DC5FFB" w:rsidRDefault="00DC5FFB" w:rsidP="00DC5FFB">
      <w:r>
        <w:rPr>
          <w:rStyle w:val="CommentReference"/>
        </w:rPr>
        <w:annotationRef/>
      </w:r>
      <w:r>
        <w:rPr>
          <w:color w:val="000000"/>
          <w:sz w:val="20"/>
          <w:szCs w:val="20"/>
        </w:rPr>
        <w:t>please add a lead-in statement for the following points.</w:t>
      </w:r>
    </w:p>
  </w:comment>
  <w:comment w:id="58" w:author="ph@zinnia.holdings" w:date="2024-06-13T19:40:00Z" w:initials="p">
    <w:p w14:paraId="640863AA" w14:textId="77777777" w:rsidR="00DC5FFB" w:rsidRDefault="00DC5FFB" w:rsidP="00DC5FFB">
      <w:pPr>
        <w:pStyle w:val="CommentText"/>
      </w:pPr>
      <w:r>
        <w:rPr>
          <w:rStyle w:val="CommentReference"/>
        </w:rPr>
        <w:annotationRef/>
      </w:r>
      <w:r>
        <w:t>Will learn from you</w:t>
      </w:r>
    </w:p>
  </w:comment>
  <w:comment w:id="59" w:author="Suman Deshwal" w:date="2024-05-09T16:40:00Z" w:initials="SD">
    <w:p w14:paraId="30E44BDF" w14:textId="77777777" w:rsidR="00DC5FFB" w:rsidRDefault="00DC5FFB" w:rsidP="00DC5FFB">
      <w:r>
        <w:rPr>
          <w:rStyle w:val="CommentReference"/>
        </w:rPr>
        <w:annotationRef/>
      </w:r>
      <w:r>
        <w:rPr>
          <w:color w:val="000000"/>
          <w:sz w:val="20"/>
          <w:szCs w:val="20"/>
        </w:rPr>
        <w:t>please provide a lead-in statement for the following points</w:t>
      </w:r>
    </w:p>
  </w:comment>
  <w:comment w:id="60" w:author="ph@zinnia.holdings" w:date="2024-06-13T19:41:00Z" w:initials="p">
    <w:p w14:paraId="413F7F0E" w14:textId="77777777" w:rsidR="00DC5FFB" w:rsidRDefault="00DC5FFB" w:rsidP="00DC5FFB">
      <w:pPr>
        <w:pStyle w:val="CommentText"/>
      </w:pPr>
      <w:r>
        <w:rPr>
          <w:rStyle w:val="CommentReference"/>
        </w:rPr>
        <w:annotationRef/>
      </w:r>
      <w:r>
        <w:t>Will learn from you</w:t>
      </w:r>
    </w:p>
  </w:comment>
  <w:comment w:id="61" w:author="Suman Deshwal" w:date="2024-05-09T16:46:00Z" w:initials="SD">
    <w:p w14:paraId="3BFA1C25" w14:textId="77777777" w:rsidR="00DC5FFB" w:rsidRDefault="00DC5FFB" w:rsidP="00DC5FFB">
      <w:r>
        <w:rPr>
          <w:rStyle w:val="CommentReference"/>
        </w:rPr>
        <w:annotationRef/>
      </w:r>
      <w:r>
        <w:rPr>
          <w:sz w:val="20"/>
          <w:szCs w:val="20"/>
        </w:rPr>
        <w:t xml:space="preserve">please provide a lead-in statement for the following </w:t>
      </w:r>
      <w:r>
        <w:rPr>
          <w:sz w:val="20"/>
          <w:szCs w:val="20"/>
        </w:rPr>
        <w:cr/>
        <w:t>points</w:t>
      </w:r>
    </w:p>
  </w:comment>
  <w:comment w:id="62" w:author="ph@zinnia.holdings" w:date="2024-06-19T18:05:00Z" w:initials="p">
    <w:p w14:paraId="05168C0A" w14:textId="77777777" w:rsidR="00DC5FFB" w:rsidRDefault="00DC5FFB" w:rsidP="00DC5FFB">
      <w:pPr>
        <w:pStyle w:val="CommentText"/>
      </w:pPr>
      <w:r>
        <w:rPr>
          <w:rStyle w:val="CommentReference"/>
        </w:rPr>
        <w:annotationRef/>
      </w:r>
      <w:r>
        <w:t>done</w:t>
      </w:r>
    </w:p>
  </w:comment>
  <w:comment w:id="63" w:author="Suman Deshwal" w:date="2024-05-09T16:47:00Z" w:initials="SD">
    <w:p w14:paraId="4D0711E1" w14:textId="77777777" w:rsidR="00DC5FFB" w:rsidRDefault="00DC5FFB" w:rsidP="00DC5FFB">
      <w:r>
        <w:rPr>
          <w:rStyle w:val="CommentReference"/>
        </w:rPr>
        <w:annotationRef/>
      </w:r>
      <w:r>
        <w:rPr>
          <w:sz w:val="20"/>
          <w:szCs w:val="20"/>
        </w:rPr>
        <w:t xml:space="preserve">please provide a lead-in statement for the following </w:t>
      </w:r>
    </w:p>
    <w:p w14:paraId="2345D210" w14:textId="77777777" w:rsidR="00DC5FFB" w:rsidRDefault="00DC5FFB" w:rsidP="00DC5FFB">
      <w:r>
        <w:rPr>
          <w:sz w:val="20"/>
          <w:szCs w:val="20"/>
        </w:rPr>
        <w:t>points</w:t>
      </w:r>
    </w:p>
  </w:comment>
  <w:comment w:id="64" w:author="ph@zinnia.holdings" w:date="2024-06-19T18:05:00Z" w:initials="p">
    <w:p w14:paraId="489863D0" w14:textId="77777777" w:rsidR="00DC5FFB" w:rsidRDefault="00DC5FFB" w:rsidP="00DC5FFB">
      <w:pPr>
        <w:pStyle w:val="CommentText"/>
      </w:pPr>
      <w:r>
        <w:rPr>
          <w:rStyle w:val="CommentReference"/>
        </w:rPr>
        <w:annotationRef/>
      </w:r>
      <w:r>
        <w:t>done</w:t>
      </w:r>
    </w:p>
  </w:comment>
  <w:comment w:id="65" w:author="Suman Deshwal" w:date="2024-05-09T16:53:00Z" w:initials="SD">
    <w:p w14:paraId="1939FEA7" w14:textId="77777777" w:rsidR="00DC5FFB" w:rsidRDefault="00DC5FFB" w:rsidP="00DC5FFB">
      <w:r>
        <w:rPr>
          <w:rStyle w:val="CommentReference"/>
        </w:rPr>
        <w:annotationRef/>
      </w:r>
      <w:r>
        <w:rPr>
          <w:color w:val="000000"/>
          <w:sz w:val="20"/>
          <w:szCs w:val="20"/>
        </w:rPr>
        <w:t>please refrain from using colon and hyphen in heading</w:t>
      </w:r>
    </w:p>
  </w:comment>
  <w:comment w:id="66" w:author="ph@zinnia.holdings" w:date="2024-06-19T18:06:00Z" w:initials="p">
    <w:p w14:paraId="60EB0935" w14:textId="77777777" w:rsidR="00DC5FFB" w:rsidRDefault="00DC5FFB" w:rsidP="00DC5FF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78E314" w15:done="0"/>
  <w15:commentEx w15:paraId="0C2225AF" w15:done="1"/>
  <w15:commentEx w15:paraId="150C68C5" w15:paraIdParent="0C2225AF" w15:done="1"/>
  <w15:commentEx w15:paraId="181BF7E7" w15:done="1"/>
  <w15:commentEx w15:paraId="04022473" w15:paraIdParent="181BF7E7" w15:done="1"/>
  <w15:commentEx w15:paraId="7D3CA013" w15:done="1"/>
  <w15:commentEx w15:paraId="19D5F2AA" w15:done="0"/>
  <w15:commentEx w15:paraId="3FCB1DAD" w15:done="0"/>
  <w15:commentEx w15:paraId="69DCA994" w15:done="1"/>
  <w15:commentEx w15:paraId="51628149" w15:done="1"/>
  <w15:commentEx w15:paraId="4B06A449" w15:paraIdParent="51628149" w15:done="1"/>
  <w15:commentEx w15:paraId="58D96B65" w15:done="1"/>
  <w15:commentEx w15:paraId="27F9EA98" w15:paraIdParent="58D96B65" w15:done="1"/>
  <w15:commentEx w15:paraId="37D676AE" w15:done="1"/>
  <w15:commentEx w15:paraId="3993BE03" w15:paraIdParent="37D676AE" w15:done="1"/>
  <w15:commentEx w15:paraId="73ED59E5" w15:done="1"/>
  <w15:commentEx w15:paraId="739E9A1A" w15:paraIdParent="73ED59E5" w15:done="1"/>
  <w15:commentEx w15:paraId="377FCD0D" w15:done="1"/>
  <w15:commentEx w15:paraId="3CEA4C15" w15:paraIdParent="377FCD0D" w15:done="1"/>
  <w15:commentEx w15:paraId="03758BBD" w15:done="1"/>
  <w15:commentEx w15:paraId="4F7E776C" w15:paraIdParent="03758BBD" w15:done="1"/>
  <w15:commentEx w15:paraId="41B8590E" w15:done="1"/>
  <w15:commentEx w15:paraId="583D3A5D" w15:paraIdParent="41B8590E" w15:done="1"/>
  <w15:commentEx w15:paraId="3FF4D82E" w15:done="1"/>
  <w15:commentEx w15:paraId="2F1620BF" w15:paraIdParent="3FF4D82E" w15:done="1"/>
  <w15:commentEx w15:paraId="7EF31686" w15:done="1"/>
  <w15:commentEx w15:paraId="4EB41C66" w15:paraIdParent="7EF31686" w15:done="1"/>
  <w15:commentEx w15:paraId="6EB2497F" w15:done="1"/>
  <w15:commentEx w15:paraId="48BA822D" w15:paraIdParent="6EB2497F" w15:done="1"/>
  <w15:commentEx w15:paraId="2299DF38" w15:done="1"/>
  <w15:commentEx w15:paraId="04151BDF" w15:paraIdParent="2299DF38" w15:done="1"/>
  <w15:commentEx w15:paraId="38DAFA27" w15:done="1"/>
  <w15:commentEx w15:paraId="43BB703A" w15:paraIdParent="38DAFA27" w15:done="1"/>
  <w15:commentEx w15:paraId="08CD348B" w15:done="1"/>
  <w15:commentEx w15:paraId="26EBAA1C" w15:done="1"/>
  <w15:commentEx w15:paraId="39E9C8EB" w15:paraIdParent="26EBAA1C" w15:done="1"/>
  <w15:commentEx w15:paraId="58CDA38E" w15:done="1"/>
  <w15:commentEx w15:paraId="640863AA" w15:paraIdParent="58CDA38E" w15:done="1"/>
  <w15:commentEx w15:paraId="30E44BDF" w15:done="1"/>
  <w15:commentEx w15:paraId="413F7F0E" w15:paraIdParent="30E44BDF" w15:done="1"/>
  <w15:commentEx w15:paraId="3BFA1C25" w15:done="1"/>
  <w15:commentEx w15:paraId="05168C0A" w15:paraIdParent="3BFA1C25" w15:done="1"/>
  <w15:commentEx w15:paraId="2345D210" w15:done="1"/>
  <w15:commentEx w15:paraId="489863D0" w15:paraIdParent="2345D210" w15:done="1"/>
  <w15:commentEx w15:paraId="1939FEA7" w15:done="1"/>
  <w15:commentEx w15:paraId="60EB0935" w15:paraIdParent="1939FE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AECE2A" w16cex:dateUtc="2024-08-21T11:03: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78E314" w16cid:durableId="57AECE2A"/>
  <w16cid:commentId w16cid:paraId="0C2225AF" w16cid:durableId="5D9A6DA9"/>
  <w16cid:commentId w16cid:paraId="150C68C5" w16cid:durableId="57DE49A5"/>
  <w16cid:commentId w16cid:paraId="181BF7E7" w16cid:durableId="12D01486"/>
  <w16cid:commentId w16cid:paraId="04022473" w16cid:durableId="6101A878"/>
  <w16cid:commentId w16cid:paraId="7D3CA013" w16cid:durableId="65426183"/>
  <w16cid:commentId w16cid:paraId="19D5F2AA" w16cid:durableId="70224BC7"/>
  <w16cid:commentId w16cid:paraId="3FCB1DAD" w16cid:durableId="75D8074A"/>
  <w16cid:commentId w16cid:paraId="69DCA994" w16cid:durableId="4DC01D78"/>
  <w16cid:commentId w16cid:paraId="51628149" w16cid:durableId="5B414586"/>
  <w16cid:commentId w16cid:paraId="4B06A449" w16cid:durableId="7145BF20"/>
  <w16cid:commentId w16cid:paraId="58D96B65" w16cid:durableId="2CCD28C0"/>
  <w16cid:commentId w16cid:paraId="27F9EA98" w16cid:durableId="3B4A5CB7"/>
  <w16cid:commentId w16cid:paraId="37D676AE" w16cid:durableId="3F129CA6"/>
  <w16cid:commentId w16cid:paraId="3993BE03" w16cid:durableId="25A579C0"/>
  <w16cid:commentId w16cid:paraId="73ED59E5" w16cid:durableId="709159CD"/>
  <w16cid:commentId w16cid:paraId="739E9A1A" w16cid:durableId="02D7A53B"/>
  <w16cid:commentId w16cid:paraId="377FCD0D" w16cid:durableId="247B5A45"/>
  <w16cid:commentId w16cid:paraId="3CEA4C15" w16cid:durableId="174A0260"/>
  <w16cid:commentId w16cid:paraId="03758BBD" w16cid:durableId="4BA6198E"/>
  <w16cid:commentId w16cid:paraId="4F7E776C" w16cid:durableId="03E9B9D5"/>
  <w16cid:commentId w16cid:paraId="41B8590E" w16cid:durableId="7DC653C7"/>
  <w16cid:commentId w16cid:paraId="583D3A5D" w16cid:durableId="6841E670"/>
  <w16cid:commentId w16cid:paraId="3FF4D82E" w16cid:durableId="28E1144B"/>
  <w16cid:commentId w16cid:paraId="2F1620BF" w16cid:durableId="71E02360"/>
  <w16cid:commentId w16cid:paraId="7EF31686" w16cid:durableId="7FB06ACD"/>
  <w16cid:commentId w16cid:paraId="4EB41C66" w16cid:durableId="058300DF"/>
  <w16cid:commentId w16cid:paraId="6EB2497F" w16cid:durableId="1F9935D1"/>
  <w16cid:commentId w16cid:paraId="48BA822D" w16cid:durableId="7593A709"/>
  <w16cid:commentId w16cid:paraId="2299DF38" w16cid:durableId="1D0B2DDF"/>
  <w16cid:commentId w16cid:paraId="04151BDF" w16cid:durableId="6196394F"/>
  <w16cid:commentId w16cid:paraId="38DAFA27" w16cid:durableId="575B33B3"/>
  <w16cid:commentId w16cid:paraId="43BB703A" w16cid:durableId="77F7C434"/>
  <w16cid:commentId w16cid:paraId="08CD348B" w16cid:durableId="4266DB30"/>
  <w16cid:commentId w16cid:paraId="26EBAA1C" w16cid:durableId="1F19AE8D"/>
  <w16cid:commentId w16cid:paraId="39E9C8EB" w16cid:durableId="2939F922"/>
  <w16cid:commentId w16cid:paraId="58CDA38E" w16cid:durableId="193EFF14"/>
  <w16cid:commentId w16cid:paraId="640863AA" w16cid:durableId="53D57A6C"/>
  <w16cid:commentId w16cid:paraId="30E44BDF" w16cid:durableId="5F0AF20C"/>
  <w16cid:commentId w16cid:paraId="413F7F0E" w16cid:durableId="6E3D4112"/>
  <w16cid:commentId w16cid:paraId="3BFA1C25" w16cid:durableId="76C1F819"/>
  <w16cid:commentId w16cid:paraId="05168C0A" w16cid:durableId="3BF1777F"/>
  <w16cid:commentId w16cid:paraId="2345D210" w16cid:durableId="6C7A58C7"/>
  <w16cid:commentId w16cid:paraId="489863D0" w16cid:durableId="5700AE05"/>
  <w16cid:commentId w16cid:paraId="1939FEA7" w16cid:durableId="6C6AF43F"/>
  <w16cid:commentId w16cid:paraId="60EB0935" w16cid:durableId="10BFB6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C720CDC" w14:textId="77777777" w:rsidR="00000000" w:rsidRPr="0007261B" w:rsidRDefault="00000000"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4EEBEE9F" wp14:editId="4C2E3702">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33CD2D77" w14:textId="77777777" w:rsidR="00000000" w:rsidRDefault="00000000"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4EEBEE9F"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33CD2D77" w14:textId="77777777" w:rsidR="00000000" w:rsidRDefault="00000000"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E641B8D" w14:textId="77777777" w:rsidR="00000000" w:rsidRDefault="00000000"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Chapter</w:t>
    </w:r>
    <w:r>
      <w:rPr>
        <w:rFonts w:ascii="Cambria" w:eastAsia="Cambria" w:hAnsi="Cambria" w:cs="Cambria"/>
        <w:color w:val="000000"/>
      </w:rPr>
      <w:t xml:space="preserve"> </w:t>
    </w:r>
    <w:r>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aulo H. Leocadio">
    <w15:presenceInfo w15:providerId="AD" w15:userId="S::ph@zinnia.holdings::c7eb2302-6bd0-4ff6-8528-d743652cfad7"/>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FB"/>
    <w:rsid w:val="00027128"/>
    <w:rsid w:val="0037493B"/>
    <w:rsid w:val="00867563"/>
    <w:rsid w:val="008863C0"/>
    <w:rsid w:val="00982320"/>
    <w:rsid w:val="00BA1577"/>
    <w:rsid w:val="00D1124C"/>
    <w:rsid w:val="00DC5FFB"/>
    <w:rsid w:val="00E00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9022211"/>
  <w15:chartTrackingRefBased/>
  <w15:docId w15:val="{ECFCB839-D265-D34E-BAD6-30061701B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DC5FFB"/>
    <w:pPr>
      <w:spacing w:after="160" w:line="259" w:lineRule="auto"/>
    </w:pPr>
    <w:rPr>
      <w:rFonts w:ascii="Palatino Linotype" w:hAnsi="Palatino Linotype"/>
      <w:color w:val="000000" w:themeColor="text1"/>
      <w:sz w:val="22"/>
      <w:szCs w:val="22"/>
      <w:lang w:val="en-US"/>
    </w:rPr>
  </w:style>
  <w:style w:type="paragraph" w:styleId="Heading1">
    <w:name w:val="heading 1"/>
    <w:basedOn w:val="Normal"/>
    <w:next w:val="Normal"/>
    <w:link w:val="Heading1Char"/>
    <w:uiPriority w:val="9"/>
    <w:qFormat/>
    <w:rsid w:val="0086756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86756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867563"/>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DC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563"/>
    <w:rPr>
      <w:rFonts w:asciiTheme="majorHAnsi" w:eastAsiaTheme="majorEastAsia" w:hAnsiTheme="majorHAnsi" w:cstheme="majorBidi"/>
      <w:color w:val="0F4761" w:themeColor="accent1" w:themeShade="BF"/>
      <w:sz w:val="32"/>
      <w:szCs w:val="32"/>
      <w:lang w:val="en-US"/>
    </w:rPr>
  </w:style>
  <w:style w:type="paragraph" w:customStyle="1" w:styleId="ChapterTitleBPBHEB">
    <w:name w:val="Chapter Title [BPB HEB]"/>
    <w:basedOn w:val="Heading1"/>
    <w:link w:val="ChapterTitleBPBHEBChar"/>
    <w:qFormat/>
    <w:rsid w:val="00867563"/>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867563"/>
    <w:rPr>
      <w:rFonts w:ascii="Palatino Linotype" w:eastAsia="Palatino Linotype" w:hAnsi="Palatino Linotype" w:cs="Palatino Linotype"/>
      <w:b/>
      <w:color w:val="0F4761" w:themeColor="accent1" w:themeShade="BF"/>
      <w:sz w:val="80"/>
      <w:szCs w:val="80"/>
      <w:lang w:val="en-US"/>
    </w:rPr>
  </w:style>
  <w:style w:type="paragraph" w:customStyle="1" w:styleId="ChapterTitleNumberBPBHEB">
    <w:name w:val="Chapter Title Number [BPB HEB]"/>
    <w:basedOn w:val="Heading1"/>
    <w:link w:val="ChapterTitleNumberBPBHEBChar"/>
    <w:qFormat/>
    <w:rsid w:val="00867563"/>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867563"/>
    <w:rPr>
      <w:rFonts w:ascii="Palatino Linotype" w:eastAsia="Palatino Linotype" w:hAnsi="Palatino Linotype" w:cs="Palatino Linotype"/>
      <w:bCs/>
      <w:smallCaps/>
      <w:color w:val="0F4761" w:themeColor="accent1" w:themeShade="BF"/>
      <w:sz w:val="70"/>
      <w:szCs w:val="70"/>
      <w:lang w:val="en-US"/>
    </w:rPr>
  </w:style>
  <w:style w:type="paragraph" w:customStyle="1" w:styleId="CodeBlockBPBHEB">
    <w:name w:val="Code Block [BPB HEB]"/>
    <w:basedOn w:val="Normal"/>
    <w:link w:val="CodeBlockBPBHEBChar"/>
    <w:qFormat/>
    <w:rsid w:val="00867563"/>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867563"/>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867563"/>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867563"/>
    <w:rPr>
      <w:rFonts w:ascii="Consolas" w:eastAsia="Palatino Linotype" w:hAnsi="Consolas" w:cs="Palatino Linotype"/>
      <w:b/>
      <w:sz w:val="20"/>
      <w:szCs w:val="20"/>
      <w:lang w:val="en-US"/>
    </w:rPr>
  </w:style>
  <w:style w:type="paragraph" w:customStyle="1" w:styleId="FigureBPBHEB">
    <w:name w:val="Figure [BPB HEB]"/>
    <w:basedOn w:val="Normal"/>
    <w:qFormat/>
    <w:rsid w:val="00867563"/>
    <w:pPr>
      <w:spacing w:after="200" w:line="276" w:lineRule="auto"/>
      <w:jc w:val="center"/>
    </w:pPr>
    <w:rPr>
      <w:sz w:val="18"/>
    </w:rPr>
  </w:style>
  <w:style w:type="paragraph" w:customStyle="1" w:styleId="FigureCaptionBPBHEB">
    <w:name w:val="Figure Caption [BPB HEB]"/>
    <w:basedOn w:val="Normal"/>
    <w:link w:val="FigureCaptionBPBHEBChar"/>
    <w:qFormat/>
    <w:rsid w:val="00867563"/>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867563"/>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867563"/>
    <w:pPr>
      <w:spacing w:before="400" w:line="276" w:lineRule="auto"/>
    </w:pPr>
    <w:rPr>
      <w:rFonts w:ascii="Palatino Linotype" w:eastAsia="Palatino Linotype" w:hAnsi="Palatino Linotype" w:cs="Palatino Linotype"/>
      <w:b/>
      <w:color w:val="auto"/>
      <w:sz w:val="40"/>
      <w:szCs w:val="40"/>
    </w:rPr>
  </w:style>
  <w:style w:type="character" w:customStyle="1" w:styleId="Heading2Char">
    <w:name w:val="Heading 2 Char"/>
    <w:basedOn w:val="DefaultParagraphFont"/>
    <w:link w:val="Heading2"/>
    <w:uiPriority w:val="9"/>
    <w:semiHidden/>
    <w:rsid w:val="00867563"/>
    <w:rPr>
      <w:rFonts w:asciiTheme="majorHAnsi" w:eastAsiaTheme="majorEastAsia" w:hAnsiTheme="majorHAnsi" w:cstheme="majorBidi"/>
      <w:color w:val="0F4761" w:themeColor="accent1" w:themeShade="BF"/>
      <w:sz w:val="26"/>
      <w:szCs w:val="26"/>
      <w:lang w:val="en-US"/>
    </w:rPr>
  </w:style>
  <w:style w:type="paragraph" w:customStyle="1" w:styleId="Heading2BPBHEB">
    <w:name w:val="Heading 2 [BPB HEB]"/>
    <w:basedOn w:val="Heading2"/>
    <w:link w:val="Heading2BPBHEBChar"/>
    <w:qFormat/>
    <w:rsid w:val="00867563"/>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867563"/>
    <w:rPr>
      <w:rFonts w:ascii="Palatino Linotype" w:eastAsia="Palatino Linotype" w:hAnsi="Palatino Linotype" w:cs="Palatino Linotype"/>
      <w:b/>
      <w:color w:val="0F4761" w:themeColor="accent1" w:themeShade="BF"/>
      <w:sz w:val="36"/>
      <w:szCs w:val="36"/>
      <w:lang w:val="en-US"/>
    </w:rPr>
  </w:style>
  <w:style w:type="character" w:customStyle="1" w:styleId="Heading3Char">
    <w:name w:val="Heading 3 Char"/>
    <w:basedOn w:val="DefaultParagraphFont"/>
    <w:link w:val="Heading3"/>
    <w:uiPriority w:val="9"/>
    <w:semiHidden/>
    <w:rsid w:val="00867563"/>
    <w:rPr>
      <w:rFonts w:asciiTheme="majorHAnsi" w:eastAsiaTheme="majorEastAsia" w:hAnsiTheme="majorHAnsi" w:cstheme="majorBidi"/>
      <w:color w:val="0A2F40" w:themeColor="accent1" w:themeShade="7F"/>
      <w:lang w:val="en-US"/>
    </w:rPr>
  </w:style>
  <w:style w:type="paragraph" w:customStyle="1" w:styleId="Heading3BPBHEB">
    <w:name w:val="Heading 3 [BPB HEB]"/>
    <w:basedOn w:val="Heading3"/>
    <w:qFormat/>
    <w:rsid w:val="00867563"/>
    <w:rPr>
      <w:rFonts w:ascii="Palatino Linotype" w:hAnsi="Palatino Linotype"/>
      <w:b/>
      <w:color w:val="000000" w:themeColor="text1"/>
      <w:sz w:val="32"/>
      <w:lang w:val="en-IN"/>
    </w:rPr>
  </w:style>
  <w:style w:type="paragraph" w:customStyle="1" w:styleId="LinkBPBHEB">
    <w:name w:val="Link [BPB HEB]"/>
    <w:basedOn w:val="Normal"/>
    <w:link w:val="LinkBPBHEBChar"/>
    <w:qFormat/>
    <w:rsid w:val="00867563"/>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867563"/>
    <w:rPr>
      <w:rFonts w:ascii="Palatino Linotype" w:eastAsia="Arial" w:hAnsi="Palatino Linotype" w:cs="Arial"/>
      <w:b/>
      <w:sz w:val="22"/>
      <w:szCs w:val="22"/>
      <w:shd w:val="clear" w:color="auto" w:fill="FFFFFF"/>
      <w:lang w:val="en-US"/>
    </w:rPr>
  </w:style>
  <w:style w:type="paragraph" w:customStyle="1" w:styleId="NormalBPBHEB">
    <w:name w:val="Normal [BPB HEB]"/>
    <w:basedOn w:val="Normal"/>
    <w:link w:val="NormalBPBHEBChar"/>
    <w:qFormat/>
    <w:rsid w:val="00867563"/>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867563"/>
    <w:rPr>
      <w:rFonts w:ascii="Palatino Linotype" w:eastAsia="Palatino Linotype" w:hAnsi="Palatino Linotype" w:cs="Palatino Linotype"/>
      <w:sz w:val="22"/>
      <w:szCs w:val="22"/>
      <w:shd w:val="clear" w:color="auto" w:fill="FFFFFF"/>
      <w:lang w:val="en-US"/>
    </w:rPr>
  </w:style>
  <w:style w:type="character" w:customStyle="1" w:styleId="ScreenTextBPBHEB">
    <w:name w:val="ScreenText[BPB HEB]"/>
    <w:uiPriority w:val="1"/>
    <w:qFormat/>
    <w:rsid w:val="00867563"/>
    <w:rPr>
      <w:rFonts w:ascii="Calibri" w:hAnsi="Calibri"/>
      <w:b/>
      <w:color w:val="auto"/>
      <w:sz w:val="24"/>
      <w:u w:val="none"/>
    </w:rPr>
  </w:style>
  <w:style w:type="paragraph" w:customStyle="1" w:styleId="TableCaptionBPBHEB">
    <w:name w:val="Table Caption [BPB HEB]"/>
    <w:basedOn w:val="Normal"/>
    <w:link w:val="TableCaptionBPBHEBChar"/>
    <w:qFormat/>
    <w:rsid w:val="00867563"/>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867563"/>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867563"/>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character" w:customStyle="1" w:styleId="Heading4Char">
    <w:name w:val="Heading 4 Char"/>
    <w:basedOn w:val="DefaultParagraphFont"/>
    <w:link w:val="Heading4"/>
    <w:uiPriority w:val="9"/>
    <w:semiHidden/>
    <w:rsid w:val="00DC5FFB"/>
    <w:rPr>
      <w:rFonts w:eastAsiaTheme="majorEastAsia" w:cstheme="majorBidi"/>
      <w:i/>
      <w:iCs/>
      <w:color w:val="0F4761" w:themeColor="accent1" w:themeShade="BF"/>
      <w:sz w:val="22"/>
      <w:szCs w:val="22"/>
      <w:lang w:val="en-US"/>
    </w:rPr>
  </w:style>
  <w:style w:type="character" w:customStyle="1" w:styleId="Heading5Char">
    <w:name w:val="Heading 5 Char"/>
    <w:basedOn w:val="DefaultParagraphFont"/>
    <w:link w:val="Heading5"/>
    <w:uiPriority w:val="9"/>
    <w:semiHidden/>
    <w:rsid w:val="00DC5FFB"/>
    <w:rPr>
      <w:rFonts w:eastAsiaTheme="majorEastAsia" w:cstheme="majorBidi"/>
      <w:color w:val="0F4761" w:themeColor="accent1" w:themeShade="BF"/>
      <w:sz w:val="22"/>
      <w:szCs w:val="22"/>
      <w:lang w:val="en-US"/>
    </w:rPr>
  </w:style>
  <w:style w:type="character" w:customStyle="1" w:styleId="Heading6Char">
    <w:name w:val="Heading 6 Char"/>
    <w:basedOn w:val="DefaultParagraphFont"/>
    <w:link w:val="Heading6"/>
    <w:uiPriority w:val="9"/>
    <w:semiHidden/>
    <w:rsid w:val="00DC5FFB"/>
    <w:rPr>
      <w:rFonts w:eastAsiaTheme="majorEastAsia" w:cstheme="majorBidi"/>
      <w:i/>
      <w:iCs/>
      <w:color w:val="595959" w:themeColor="text1" w:themeTint="A6"/>
      <w:sz w:val="22"/>
      <w:szCs w:val="22"/>
      <w:lang w:val="en-US"/>
    </w:rPr>
  </w:style>
  <w:style w:type="character" w:customStyle="1" w:styleId="Heading7Char">
    <w:name w:val="Heading 7 Char"/>
    <w:basedOn w:val="DefaultParagraphFont"/>
    <w:link w:val="Heading7"/>
    <w:uiPriority w:val="9"/>
    <w:semiHidden/>
    <w:rsid w:val="00DC5FFB"/>
    <w:rPr>
      <w:rFonts w:eastAsiaTheme="majorEastAsia" w:cstheme="majorBidi"/>
      <w:color w:val="595959" w:themeColor="text1" w:themeTint="A6"/>
      <w:sz w:val="22"/>
      <w:szCs w:val="22"/>
      <w:lang w:val="en-US"/>
    </w:rPr>
  </w:style>
  <w:style w:type="character" w:customStyle="1" w:styleId="Heading8Char">
    <w:name w:val="Heading 8 Char"/>
    <w:basedOn w:val="DefaultParagraphFont"/>
    <w:link w:val="Heading8"/>
    <w:uiPriority w:val="9"/>
    <w:semiHidden/>
    <w:rsid w:val="00DC5FFB"/>
    <w:rPr>
      <w:rFonts w:eastAsiaTheme="majorEastAsia" w:cstheme="majorBidi"/>
      <w:i/>
      <w:iCs/>
      <w:color w:val="272727" w:themeColor="text1" w:themeTint="D8"/>
      <w:sz w:val="22"/>
      <w:szCs w:val="22"/>
      <w:lang w:val="en-US"/>
    </w:rPr>
  </w:style>
  <w:style w:type="character" w:customStyle="1" w:styleId="Heading9Char">
    <w:name w:val="Heading 9 Char"/>
    <w:basedOn w:val="DefaultParagraphFont"/>
    <w:link w:val="Heading9"/>
    <w:uiPriority w:val="9"/>
    <w:semiHidden/>
    <w:rsid w:val="00DC5FFB"/>
    <w:rPr>
      <w:rFonts w:eastAsiaTheme="majorEastAsia" w:cstheme="majorBidi"/>
      <w:color w:val="272727" w:themeColor="text1" w:themeTint="D8"/>
      <w:sz w:val="22"/>
      <w:szCs w:val="22"/>
      <w:lang w:val="en-US"/>
    </w:rPr>
  </w:style>
  <w:style w:type="paragraph" w:styleId="Title">
    <w:name w:val="Title"/>
    <w:basedOn w:val="Normal"/>
    <w:next w:val="Normal"/>
    <w:link w:val="TitleChar"/>
    <w:uiPriority w:val="10"/>
    <w:qFormat/>
    <w:rsid w:val="00DC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FF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C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FF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C5FFB"/>
    <w:pPr>
      <w:spacing w:before="160"/>
      <w:jc w:val="center"/>
    </w:pPr>
    <w:rPr>
      <w:i/>
      <w:iCs/>
      <w:color w:val="404040" w:themeColor="text1" w:themeTint="BF"/>
    </w:rPr>
  </w:style>
  <w:style w:type="character" w:customStyle="1" w:styleId="QuoteChar">
    <w:name w:val="Quote Char"/>
    <w:basedOn w:val="DefaultParagraphFont"/>
    <w:link w:val="Quote"/>
    <w:uiPriority w:val="29"/>
    <w:rsid w:val="00DC5FFB"/>
    <w:rPr>
      <w:i/>
      <w:iCs/>
      <w:color w:val="404040" w:themeColor="text1" w:themeTint="BF"/>
      <w:sz w:val="22"/>
      <w:szCs w:val="22"/>
      <w:lang w:val="en-US"/>
    </w:rPr>
  </w:style>
  <w:style w:type="paragraph" w:styleId="ListParagraph">
    <w:name w:val="List Paragraph"/>
    <w:basedOn w:val="Normal"/>
    <w:uiPriority w:val="34"/>
    <w:qFormat/>
    <w:rsid w:val="00DC5FFB"/>
    <w:pPr>
      <w:ind w:left="720"/>
      <w:contextualSpacing/>
    </w:pPr>
  </w:style>
  <w:style w:type="character" w:styleId="IntenseEmphasis">
    <w:name w:val="Intense Emphasis"/>
    <w:basedOn w:val="DefaultParagraphFont"/>
    <w:uiPriority w:val="21"/>
    <w:qFormat/>
    <w:rsid w:val="00DC5FFB"/>
    <w:rPr>
      <w:i/>
      <w:iCs/>
      <w:color w:val="0F4761" w:themeColor="accent1" w:themeShade="BF"/>
    </w:rPr>
  </w:style>
  <w:style w:type="paragraph" w:styleId="IntenseQuote">
    <w:name w:val="Intense Quote"/>
    <w:basedOn w:val="Normal"/>
    <w:next w:val="Normal"/>
    <w:link w:val="IntenseQuoteChar"/>
    <w:uiPriority w:val="30"/>
    <w:qFormat/>
    <w:rsid w:val="00DC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FFB"/>
    <w:rPr>
      <w:i/>
      <w:iCs/>
      <w:color w:val="0F4761" w:themeColor="accent1" w:themeShade="BF"/>
      <w:sz w:val="22"/>
      <w:szCs w:val="22"/>
      <w:lang w:val="en-US"/>
    </w:rPr>
  </w:style>
  <w:style w:type="character" w:styleId="IntenseReference">
    <w:name w:val="Intense Reference"/>
    <w:basedOn w:val="DefaultParagraphFont"/>
    <w:uiPriority w:val="32"/>
    <w:qFormat/>
    <w:rsid w:val="00DC5FFB"/>
    <w:rPr>
      <w:b/>
      <w:bCs/>
      <w:smallCaps/>
      <w:color w:val="0F4761" w:themeColor="accent1" w:themeShade="BF"/>
      <w:spacing w:val="5"/>
    </w:rPr>
  </w:style>
  <w:style w:type="paragraph" w:customStyle="1" w:styleId="Figure">
    <w:name w:val="Figure"/>
    <w:aliases w:val="Table Caption"/>
    <w:basedOn w:val="Normal"/>
    <w:autoRedefine/>
    <w:qFormat/>
    <w:rsid w:val="00DC5FFB"/>
    <w:pPr>
      <w:spacing w:after="200" w:line="276" w:lineRule="auto"/>
      <w:jc w:val="center"/>
    </w:pPr>
    <w:rPr>
      <w:sz w:val="18"/>
    </w:rPr>
  </w:style>
  <w:style w:type="paragraph" w:styleId="Header">
    <w:name w:val="header"/>
    <w:basedOn w:val="Normal"/>
    <w:link w:val="HeaderChar"/>
    <w:uiPriority w:val="99"/>
    <w:unhideWhenUsed/>
    <w:rsid w:val="00DC5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FFB"/>
    <w:rPr>
      <w:rFonts w:ascii="Palatino Linotype" w:hAnsi="Palatino Linotype"/>
      <w:color w:val="000000" w:themeColor="text1"/>
      <w:sz w:val="22"/>
      <w:szCs w:val="22"/>
      <w:lang w:val="en-US"/>
    </w:rPr>
  </w:style>
  <w:style w:type="paragraph" w:styleId="Footer">
    <w:name w:val="footer"/>
    <w:basedOn w:val="Normal"/>
    <w:link w:val="FooterChar"/>
    <w:uiPriority w:val="99"/>
    <w:unhideWhenUsed/>
    <w:rsid w:val="00DC5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FFB"/>
    <w:rPr>
      <w:rFonts w:ascii="Palatino Linotype" w:hAnsi="Palatino Linotype"/>
      <w:color w:val="000000" w:themeColor="text1"/>
      <w:sz w:val="22"/>
      <w:szCs w:val="22"/>
      <w:lang w:val="en-US"/>
    </w:rPr>
  </w:style>
  <w:style w:type="paragraph" w:styleId="FootnoteText">
    <w:name w:val="footnote text"/>
    <w:basedOn w:val="Normal"/>
    <w:link w:val="FootnoteTextChar"/>
    <w:uiPriority w:val="99"/>
    <w:semiHidden/>
    <w:unhideWhenUsed/>
    <w:rsid w:val="00DC5FFB"/>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DC5FFB"/>
    <w:rPr>
      <w:sz w:val="20"/>
      <w:szCs w:val="20"/>
      <w:lang w:val="en-US"/>
    </w:rPr>
  </w:style>
  <w:style w:type="character" w:styleId="FootnoteReference">
    <w:name w:val="footnote reference"/>
    <w:basedOn w:val="DefaultParagraphFont"/>
    <w:uiPriority w:val="99"/>
    <w:unhideWhenUsed/>
    <w:rsid w:val="00DC5FFB"/>
    <w:rPr>
      <w:vertAlign w:val="superscript"/>
    </w:rPr>
  </w:style>
  <w:style w:type="character" w:styleId="CommentReference">
    <w:name w:val="annotation reference"/>
    <w:basedOn w:val="DefaultParagraphFont"/>
    <w:uiPriority w:val="99"/>
    <w:semiHidden/>
    <w:unhideWhenUsed/>
    <w:rsid w:val="00DC5FFB"/>
    <w:rPr>
      <w:sz w:val="16"/>
      <w:szCs w:val="16"/>
    </w:rPr>
  </w:style>
  <w:style w:type="character" w:styleId="Hyperlink">
    <w:name w:val="Hyperlink"/>
    <w:basedOn w:val="DefaultParagraphFont"/>
    <w:uiPriority w:val="99"/>
    <w:unhideWhenUsed/>
    <w:rsid w:val="00DC5FFB"/>
    <w:rPr>
      <w:color w:val="467886" w:themeColor="hyperlink"/>
      <w:u w:val="single"/>
    </w:rPr>
  </w:style>
  <w:style w:type="character" w:styleId="UnresolvedMention">
    <w:name w:val="Unresolved Mention"/>
    <w:basedOn w:val="DefaultParagraphFont"/>
    <w:uiPriority w:val="99"/>
    <w:semiHidden/>
    <w:unhideWhenUsed/>
    <w:rsid w:val="00DC5FFB"/>
    <w:rPr>
      <w:color w:val="605E5C"/>
      <w:shd w:val="clear" w:color="auto" w:fill="E1DFDD"/>
    </w:rPr>
  </w:style>
  <w:style w:type="paragraph" w:styleId="EndnoteText">
    <w:name w:val="endnote text"/>
    <w:basedOn w:val="Normal"/>
    <w:link w:val="EndnoteTextChar"/>
    <w:uiPriority w:val="99"/>
    <w:semiHidden/>
    <w:unhideWhenUsed/>
    <w:rsid w:val="00DC5F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5FFB"/>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DC5FFB"/>
    <w:rPr>
      <w:vertAlign w:val="superscript"/>
    </w:rPr>
  </w:style>
  <w:style w:type="paragraph" w:customStyle="1" w:styleId="msonormal0">
    <w:name w:val="msonormal"/>
    <w:basedOn w:val="Normal"/>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C5FFB"/>
    <w:rPr>
      <w:b/>
      <w:bCs/>
    </w:rPr>
  </w:style>
  <w:style w:type="character" w:styleId="FollowedHyperlink">
    <w:name w:val="FollowedHyperlink"/>
    <w:basedOn w:val="DefaultParagraphFont"/>
    <w:uiPriority w:val="99"/>
    <w:semiHidden/>
    <w:unhideWhenUsed/>
    <w:rsid w:val="00DC5FFB"/>
    <w:rPr>
      <w:color w:val="800080"/>
      <w:u w:val="single"/>
    </w:rPr>
  </w:style>
  <w:style w:type="character" w:styleId="Emphasis">
    <w:name w:val="Emphasis"/>
    <w:basedOn w:val="DefaultParagraphFont"/>
    <w:uiPriority w:val="20"/>
    <w:qFormat/>
    <w:rsid w:val="00DC5FFB"/>
    <w:rPr>
      <w:i/>
      <w:iCs/>
    </w:rPr>
  </w:style>
  <w:style w:type="character" w:customStyle="1" w:styleId="flex-grow">
    <w:name w:val="flex-grow"/>
    <w:basedOn w:val="DefaultParagraphFont"/>
    <w:rsid w:val="00DC5FFB"/>
  </w:style>
  <w:style w:type="paragraph" w:styleId="Caption">
    <w:name w:val="caption"/>
    <w:basedOn w:val="Normal"/>
    <w:next w:val="Normal"/>
    <w:uiPriority w:val="35"/>
    <w:unhideWhenUsed/>
    <w:qFormat/>
    <w:rsid w:val="00DC5FFB"/>
    <w:pPr>
      <w:spacing w:after="200" w:line="240" w:lineRule="auto"/>
    </w:pPr>
    <w:rPr>
      <w:i/>
      <w:iCs/>
      <w:color w:val="0E2841" w:themeColor="text2"/>
      <w:sz w:val="18"/>
      <w:szCs w:val="18"/>
    </w:rPr>
  </w:style>
  <w:style w:type="paragraph" w:styleId="Revision">
    <w:name w:val="Revision"/>
    <w:hidden/>
    <w:uiPriority w:val="99"/>
    <w:semiHidden/>
    <w:rsid w:val="00DC5FFB"/>
    <w:rPr>
      <w:rFonts w:ascii="Palatino Linotype" w:hAnsi="Palatino Linotype"/>
      <w:color w:val="000000" w:themeColor="text1"/>
      <w:sz w:val="22"/>
      <w:szCs w:val="22"/>
      <w:lang w:val="en-US"/>
    </w:rPr>
  </w:style>
  <w:style w:type="paragraph" w:styleId="CommentText">
    <w:name w:val="annotation text"/>
    <w:basedOn w:val="Normal"/>
    <w:link w:val="CommentTextChar"/>
    <w:uiPriority w:val="99"/>
    <w:unhideWhenUsed/>
    <w:rsid w:val="00DC5FFB"/>
    <w:pPr>
      <w:spacing w:line="240" w:lineRule="auto"/>
    </w:pPr>
    <w:rPr>
      <w:sz w:val="20"/>
      <w:szCs w:val="20"/>
    </w:rPr>
  </w:style>
  <w:style w:type="character" w:customStyle="1" w:styleId="CommentTextChar">
    <w:name w:val="Comment Text Char"/>
    <w:basedOn w:val="DefaultParagraphFont"/>
    <w:link w:val="CommentText"/>
    <w:uiPriority w:val="99"/>
    <w:rsid w:val="00DC5FFB"/>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DC5FFB"/>
    <w:rPr>
      <w:b/>
      <w:bCs/>
    </w:rPr>
  </w:style>
  <w:style w:type="character" w:customStyle="1" w:styleId="CommentSubjectChar">
    <w:name w:val="Comment Subject Char"/>
    <w:basedOn w:val="CommentTextChar"/>
    <w:link w:val="CommentSubject"/>
    <w:uiPriority w:val="99"/>
    <w:semiHidden/>
    <w:rsid w:val="00DC5FFB"/>
    <w:rPr>
      <w:rFonts w:ascii="Palatino Linotype" w:hAnsi="Palatino Linotype"/>
      <w:b/>
      <w:bCs/>
      <w:color w:val="000000" w:themeColor="text1"/>
      <w:sz w:val="20"/>
      <w:szCs w:val="20"/>
      <w:lang w:val="en-US"/>
    </w:rPr>
  </w:style>
  <w:style w:type="paragraph" w:styleId="Bibliography">
    <w:name w:val="Bibliography"/>
    <w:basedOn w:val="Normal"/>
    <w:next w:val="Normal"/>
    <w:uiPriority w:val="37"/>
    <w:unhideWhenUsed/>
    <w:rsid w:val="00DC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customXml/item2.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DC222BB-CA2E-4C42-B009-1B92A36BC09D}">
  <ds:schemaRefs>
    <ds:schemaRef ds:uri="http://schemas.openxmlformats.org/officeDocument/2006/bibliography"/>
  </ds:schemaRefs>
</ds:datastoreItem>
</file>

<file path=customXml/itemProps2.xml><?xml version="1.0" encoding="utf-8"?>
<ds:datastoreItem xmlns:ds="http://schemas.openxmlformats.org/officeDocument/2006/customXml" ds:itemID="{446DFE28-4767-486E-A6CC-EDD702481C1D}"/>
</file>

<file path=customXml/itemProps3.xml><?xml version="1.0" encoding="utf-8"?>
<ds:datastoreItem xmlns:ds="http://schemas.openxmlformats.org/officeDocument/2006/customXml" ds:itemID="{CAFDCC4F-3C12-4D63-8843-924871824228}"/>
</file>

<file path=customXml/itemProps4.xml><?xml version="1.0" encoding="utf-8"?>
<ds:datastoreItem xmlns:ds="http://schemas.openxmlformats.org/officeDocument/2006/customXml" ds:itemID="{43EE3FF7-14D5-4554-9D76-A53AEDE60CD4}"/>
</file>

<file path=docProps/app.xml><?xml version="1.0" encoding="utf-8"?>
<Properties xmlns="http://schemas.openxmlformats.org/officeDocument/2006/extended-properties" xmlns:vt="http://schemas.openxmlformats.org/officeDocument/2006/docPropsVTypes">
  <Template>Normal.dotm</Template>
  <TotalTime>4</TotalTime>
  <Pages>45</Pages>
  <Words>13600</Words>
  <Characters>77524</Characters>
  <Application>Microsoft Office Word</Application>
  <DocSecurity>0</DocSecurity>
  <Lines>646</Lines>
  <Paragraphs>181</Paragraphs>
  <ScaleCrop>false</ScaleCrop>
  <Company/>
  <LinksUpToDate>false</LinksUpToDate>
  <CharactersWithSpaces>90943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Deshwal</dc:creator>
  <cp:keywords/>
  <dc:description/>
  <cp:lastModifiedBy>Suman Deshwal</cp:lastModifiedBy>
  <cp:revision>3</cp:revision>
  <dcterms:created xsi:type="dcterms:W3CDTF">2024-08-21T10:58:00Z</dcterms:created>
  <dcterms:modified xsi:type="dcterms:W3CDTF">2024-08-21T11:04:00Z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1903000</vt:r8>
  </property>
  <property fmtid="{D5CDD505-2E9C-101B-9397-08002B2CF9AE}" pid="3" name="ContentTypeId">
    <vt:lpwstr>0x010100696523710C0E774894F2BE62FE2482C4</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