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4E011C">
        <w:rPr>
          <w:color w:val="2F5496" w:themeColor="accent1" w:themeShade="BF"/>
        </w:rPr>
        <w:t>7</w:t>
      </w:r>
      <w:r w:rsidRPr="009E19DF">
        <w:rPr>
          <w:color w:val="2F5496" w:themeColor="accent1" w:themeShade="BF"/>
        </w:rPr>
        <w:t xml:space="preserve"> </w:t>
      </w:r>
    </w:p>
    <w:p w14:paraId="27B72D20" w14:textId="43D16B72" w:rsidR="00B72611" w:rsidRPr="008310DB" w:rsidRDefault="00A412BE" w:rsidP="008310DB">
      <w:pPr>
        <w:pStyle w:val="ChapterTitleBPBHEB"/>
        <w:rPr>
          <w:color w:val="2F5496" w:themeColor="accent1" w:themeShade="BF"/>
        </w:rPr>
      </w:pPr>
      <w:r w:rsidRPr="00A412BE">
        <w:rPr>
          <w:color w:val="2F5496" w:themeColor="accent1" w:themeShade="BF"/>
        </w:rPr>
        <w:t>Developer Tools &amp;</w:t>
      </w:r>
      <w:r w:rsidRPr="00A412BE">
        <w:rPr>
          <w:i/>
          <w:iCs/>
          <w:color w:val="2F5496" w:themeColor="accent1" w:themeShade="BF"/>
        </w:rPr>
        <w:t xml:space="preserve"> </w:t>
      </w:r>
      <w:r w:rsidRPr="00A412BE">
        <w:rPr>
          <w:color w:val="2F5496" w:themeColor="accent1" w:themeShade="BF"/>
        </w:rPr>
        <w:t>DevOps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199A6773" w14:textId="5CFEBC48"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 &amp; DevOps - Empowering Cloud-Powered Innovation</w:t>
      </w:r>
    </w:p>
    <w:p w14:paraId="537F67A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Amazon Web Services (AWS). Chapter 7, "Developer Tools &amp; DevOps," takes you on a journey through this arsenal, exploring the tools and practices that drive the development and deployment of applications on the AWS Cloud.</w:t>
      </w:r>
    </w:p>
    <w:p w14:paraId="59B8CA22" w14:textId="2362DC3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w:t>
      </w:r>
    </w:p>
    <w:p w14:paraId="212F7157"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Cloud Development Kit (CDK), these tools cater to a wide spectrum of development needs. You'll discover how services like AWS CloudShell and AWS CodePipeline provide a seamless and integrated development experience, while AWS CodeCommit and AWS CodeDeploy enable version control and application deployment at scale. With hands-on exposure to these services, you'll be well-equipped to harness the full potential of AWS in your development projects.</w:t>
      </w:r>
    </w:p>
    <w:p w14:paraId="341BDB2A" w14:textId="22A744A2"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lastRenderedPageBreak/>
        <w:t>DevOps Practices</w:t>
      </w:r>
    </w:p>
    <w:p w14:paraId="2BB3BBD1"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DevOps, an integral part of modern software development, emphasizes the seamless collaboration between development and operations teams to accelerate software delivery. AWS offers a suite of services that support DevOps practices, and in this chapter, we'll explore their capabilities. You'll gain insights into how AWS CodePipeline automates your release processes, how AWS CodeBuild simplifies the build and test phases, and how AWS CodeDeploy automates application deployments. With Amazon CodeStar, you can initiate projects with well-architected pipelines, and the AWS Cloud Development Kit (CDK) offers a modern, programmatic approach to defining infrastructure as code.</w:t>
      </w:r>
    </w:p>
    <w:p w14:paraId="2939076F" w14:textId="0600D1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Application Integration</w:t>
      </w:r>
    </w:p>
    <w:p w14:paraId="0BDF043F"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Simple Queue Service (SQS) and Amazon Simple Notification Service (SNS) handle event-driven and message-based interactions, respectively.</w:t>
      </w:r>
    </w:p>
    <w:p w14:paraId="05B28CFA" w14:textId="6862622E"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Containers and Robotics</w:t>
      </w:r>
    </w:p>
    <w:p w14:paraId="2DD70D1E"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DevOps landscape is not confined to traditional software development. In an era of containerization, AWS provides a robust ecosystem for managing containers through services like Amazon Elastic Container Service (ECS), Amazon Elastic Kubernetes Service (EKS), and AWS Fargate. You'll also explore AWS RoboMaker for robotic application development, demonstrating the versatility of AWS DevOps tools in various domains.</w:t>
      </w:r>
    </w:p>
    <w:p w14:paraId="2E1EF784" w14:textId="215D5E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Quantum Technologies</w:t>
      </w:r>
    </w:p>
    <w:p w14:paraId="750A3E98" w14:textId="4DDC558A"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As we move forward in this journey, the next chapter, "Storage,"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77777777" w:rsidR="009F5D45" w:rsidRPr="009F5D45" w:rsidRDefault="00000000" w:rsidP="009F5D45">
      <w:pPr>
        <w:pBdr>
          <w:top w:val="nil"/>
          <w:left w:val="nil"/>
          <w:bottom w:val="nil"/>
          <w:right w:val="nil"/>
          <w:between w:val="nil"/>
        </w:pBdr>
        <w:shd w:val="clear" w:color="auto" w:fill="FFFFFF"/>
        <w:spacing w:after="100" w:line="276" w:lineRule="auto"/>
        <w:jc w:val="both"/>
      </w:pPr>
      <w:r>
        <w:pict w14:anchorId="16216132">
          <v:rect id="_x0000_i1025" style="width:0;height:0" o:hralign="center" o:hrstd="t" o:hrnoshade="t" o:hr="t" fillcolor="#d1d5db" stroked="f"/>
        </w:pict>
      </w:r>
    </w:p>
    <w:p w14:paraId="34E92788" w14:textId="7B1723EE" w:rsidR="00A804E0" w:rsidRDefault="009F5D45" w:rsidP="00534D6C">
      <w:pPr>
        <w:pBdr>
          <w:top w:val="nil"/>
          <w:left w:val="nil"/>
          <w:bottom w:val="nil"/>
          <w:right w:val="nil"/>
          <w:between w:val="nil"/>
        </w:pBdr>
        <w:shd w:val="clear" w:color="auto" w:fill="FFFFFF"/>
        <w:spacing w:after="100" w:line="276" w:lineRule="auto"/>
        <w:jc w:val="both"/>
      </w:pPr>
      <w:r w:rsidRPr="009F5D45">
        <w:t>I hope you find this introduction comprehensive and engaging for your readers. If you have any specific points you'd like to emphasize or if there are additional details you'd like to include, please feel free to let me know, and I'll be happy to make further adjustments.</w:t>
      </w:r>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0" w:name="_Hlk150872616"/>
      <w:r>
        <w:br w:type="page"/>
      </w:r>
    </w:p>
    <w:p w14:paraId="59FBF57E" w14:textId="0BE807F8" w:rsidR="00C1413F" w:rsidRDefault="00E91276" w:rsidP="00C3274A">
      <w:pPr>
        <w:pStyle w:val="Title"/>
      </w:pPr>
      <w:r>
        <w:t xml:space="preserve">Chapter 7, Part 1: </w:t>
      </w:r>
      <w:r w:rsidR="00C1413F">
        <w:t>Developer Tools</w:t>
      </w:r>
    </w:p>
    <w:p w14:paraId="72B0983F" w14:textId="77777777" w:rsidR="00263889" w:rsidRPr="00263889" w:rsidRDefault="00263889" w:rsidP="00263889"/>
    <w:p w14:paraId="780981EE" w14:textId="77777777" w:rsidR="00C97AA1" w:rsidRDefault="00263889" w:rsidP="00C97AA1">
      <w:pPr>
        <w:keepNext/>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2EB5E1DE" w:rsidR="00263889" w:rsidRPr="00263889" w:rsidRDefault="00C97AA1" w:rsidP="00C97AA1">
      <w:pPr>
        <w:pStyle w:val="Caption"/>
      </w:pPr>
      <w:r>
        <w:t xml:space="preserve">Figure </w:t>
      </w:r>
      <w:r>
        <w:fldChar w:fldCharType="begin"/>
      </w:r>
      <w:r>
        <w:instrText xml:space="preserve"> SEQ Figure \* ARABIC </w:instrText>
      </w:r>
      <w:r>
        <w:fldChar w:fldCharType="separate"/>
      </w:r>
      <w:r w:rsidR="009304A7">
        <w:rPr>
          <w:noProof/>
        </w:rPr>
        <w:t>1</w:t>
      </w:r>
      <w:r>
        <w:fldChar w:fldCharType="end"/>
      </w:r>
      <w:r w:rsidRPr="00047310">
        <w:t xml:space="preserve">. </w:t>
      </w:r>
      <w:r w:rsidR="00DF5456" w:rsidRPr="00DF5456">
        <w:rPr>
          <w:b/>
          <w:bCs/>
        </w:rPr>
        <w:t xml:space="preserve">How AWS DevOps Tools </w:t>
      </w:r>
      <w:r w:rsidR="00DF5456">
        <w:rPr>
          <w:b/>
          <w:bCs/>
        </w:rPr>
        <w:t>c</w:t>
      </w:r>
      <w:r w:rsidR="00DF5456" w:rsidRPr="00DF5456">
        <w:rPr>
          <w:b/>
          <w:bCs/>
        </w:rPr>
        <w:t xml:space="preserve">an Integrate </w:t>
      </w:r>
      <w:r w:rsidR="00DF5456">
        <w:rPr>
          <w:b/>
          <w:bCs/>
        </w:rPr>
        <w:t>y</w:t>
      </w:r>
      <w:r w:rsidR="00DF5456" w:rsidRPr="00DF5456">
        <w:rPr>
          <w:b/>
          <w:bCs/>
        </w:rPr>
        <w:t>our Tech Teams</w:t>
      </w:r>
      <w:r w:rsidR="00374314">
        <w:t xml:space="preserve"> (AWS Architecture Blog)</w:t>
      </w:r>
    </w:p>
    <w:bookmarkEnd w:id="0"/>
    <w:p w14:paraId="445DE522" w14:textId="1E28C079"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29C91581"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the dynamic landscape of cloud-based application development, Amazon Web Services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bookmarkStart w:id="1" w:name="_Ref150856451"/>
      <w:r w:rsidR="00263A36">
        <w:rPr>
          <w:rStyle w:val="FootnoteReference"/>
        </w:rPr>
        <w:footnoteReference w:id="1"/>
      </w:r>
      <w:bookmarkEnd w:id="1"/>
      <w:r w:rsidRPr="007942F0">
        <w:t>.</w:t>
      </w:r>
    </w:p>
    <w:p w14:paraId="0C1A670F" w14:textId="77777777" w:rsidR="007942F0" w:rsidRPr="00723C33" w:rsidRDefault="007942F0" w:rsidP="00723C33">
      <w:pPr>
        <w:keepNext/>
        <w:keepLines/>
        <w:spacing w:before="40" w:after="0"/>
        <w:outlineLvl w:val="1"/>
        <w:rPr>
          <w:rFonts w:eastAsiaTheme="majorEastAsia" w:cstheme="majorBidi"/>
          <w:sz w:val="36"/>
          <w:szCs w:val="26"/>
        </w:rPr>
      </w:pPr>
      <w:r w:rsidRPr="00723C33">
        <w:rPr>
          <w:rFonts w:eastAsiaTheme="majorEastAsia" w:cstheme="majorBidi"/>
          <w:sz w:val="36"/>
          <w:szCs w:val="26"/>
        </w:rPr>
        <w:t>Key Features of Amazon CodeCatalyst</w:t>
      </w:r>
    </w:p>
    <w:p w14:paraId="6BF05B3A" w14:textId="2B320736"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 xml:space="preserve">Amazon CodeCatalyst serves as a robust and flexible Integrated Development Environment (IDE) specifically tailored to AWS services and applications. It offers several key features that make it </w:t>
      </w:r>
      <w:r w:rsidR="001C54D0" w:rsidRPr="007942F0">
        <w:t>an asset</w:t>
      </w:r>
      <w:r w:rsidRPr="007942F0">
        <w:t xml:space="preserve"> for developers:</w:t>
      </w:r>
    </w:p>
    <w:p w14:paraId="7EE8A36C" w14:textId="60F7B655"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AWS 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r w:rsidR="00DA0CA2">
        <w:rPr>
          <w:rStyle w:val="FootnoteReference"/>
        </w:rPr>
        <w:footnoteReference w:id="2"/>
      </w:r>
      <w:r w:rsidRPr="007942F0">
        <w:t>.</w:t>
      </w:r>
    </w:p>
    <w:p w14:paraId="3DD2610B" w14:textId="15ACC409"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Collaborative Capabilities</w:t>
      </w:r>
      <w:r w:rsidRPr="007942F0">
        <w:t>: CodeCatalyst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0AD9E98C"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Serverless 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372D032E"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Code 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7777777"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 Chapter 7, we will further explore AWS's extensive array of Developer Tools and DevOps services, each playing a unique role in the cloud-powered innovation landscape.</w:t>
      </w:r>
    </w:p>
    <w:p w14:paraId="71804932" w14:textId="77777777"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the ever-evolving landscape of cloud computing, efficient and optimized software development is paramount. Amazon CodeGuru, a groundbreaking developer tool offered by Amazon Web Services (AWS),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Introduction to Amazon CodeGuru</w:t>
      </w:r>
    </w:p>
    <w:p w14:paraId="7A3D4F6D" w14:textId="02CC4D9C"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1D1CFF49"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Automated Code Reviews with CodeGuru Reviewer</w:t>
      </w:r>
    </w:p>
    <w:p w14:paraId="7C7A6291" w14:textId="207F4396"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According to AWS documentation (</w:t>
      </w:r>
      <w:hyperlink r:id="rId12" w:tgtFrame="_new" w:history="1">
        <w:r w:rsidRPr="00AA52E0">
          <w:rPr>
            <w:rStyle w:val="Hyperlink"/>
          </w:rPr>
          <w:t>AWS CodeGuru Reviewer Documentation</w:t>
        </w:r>
      </w:hyperlink>
      <w:r w:rsidRPr="00AA52E0">
        <w:t>), 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Application Profiling with CodeGuru Profiler</w:t>
      </w:r>
    </w:p>
    <w:p w14:paraId="01EDE105" w14:textId="5168C93D"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r w:rsidR="001F55AB">
        <w:rPr>
          <w:rStyle w:val="FootnoteReference"/>
        </w:rPr>
        <w:footnoteReference w:id="8"/>
      </w:r>
      <w:r w:rsidRPr="00AA52E0">
        <w:t>.</w:t>
      </w:r>
    </w:p>
    <w:p w14:paraId="1DDE2954"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Real-time Integration and Developer Workflow</w:t>
      </w:r>
    </w:p>
    <w:p w14:paraId="425075EF"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seamlessly integrates into existing developer workflows, supporting popular integrated development environments (IDEs)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Incorporating machine learning into the software development lifecycle, Amazon CodeGuru stands as a testament to AWS's commitment to empowering developers with cutting-edge tools. As we delve deeper into the myriad of developer tools and DevOps practices in this chapter, the impact of CodeGuru on code quality and application performance becomes even more apparent</w:t>
      </w:r>
      <w:r w:rsidR="00070CAB">
        <w:rPr>
          <w:rStyle w:val="FootnoteReference"/>
        </w:rPr>
        <w:footnoteReference w:id="9"/>
      </w:r>
      <w:r w:rsidRPr="00AA52E0">
        <w:t>.</w:t>
      </w:r>
    </w:p>
    <w:p w14:paraId="423C3C1F" w14:textId="1724306B" w:rsidR="00C664F4" w:rsidRPr="00C664F4" w:rsidRDefault="00C664F4" w:rsidP="00C664F4">
      <w:pPr>
        <w:keepNext/>
        <w:keepLines/>
        <w:spacing w:before="400" w:after="0" w:line="276" w:lineRule="auto"/>
        <w:outlineLvl w:val="0"/>
        <w:rPr>
          <w:rFonts w:eastAsia="Palatino Linotype" w:cs="Palatino Linotype"/>
          <w:b/>
          <w:color w:val="auto"/>
          <w:sz w:val="40"/>
          <w:szCs w:val="40"/>
        </w:rPr>
      </w:pPr>
      <w:r w:rsidRPr="00C664F4">
        <w:rPr>
          <w:rFonts w:eastAsia="Palatino Linotype" w:cs="Palatino Linotype"/>
          <w:b/>
          <w:color w:val="auto"/>
          <w:sz w:val="40"/>
          <w:szCs w:val="40"/>
        </w:rPr>
        <w:t>Amazon Corretto</w:t>
      </w:r>
    </w:p>
    <w:p w14:paraId="1BDB3B85"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In the dynamic landscape of cloud-native development, the choice of a reliable and optimized Java runtime environment is critical. Amazon Corretto, an open-source distribution of the Java Development Kit (JDK) provided by Amazon Web Services (AWS), serves as a robust solution for developers. This section provides an in-depth exploration of Amazon Corretto, delving into its features, advantages, and the pivotal role it plays in modern software development.</w:t>
      </w:r>
    </w:p>
    <w:p w14:paraId="44871104"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Introduction to Amazon Corretto</w:t>
      </w:r>
    </w:p>
    <w:p w14:paraId="0CA4AD09" w14:textId="7F8A30F0"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 xml:space="preserve">Amazon Corretto is AWS's </w:t>
      </w:r>
      <w:r w:rsidR="00CC19DF" w:rsidRPr="00C664F4">
        <w:t>non</w:t>
      </w:r>
      <w:r w:rsidRPr="00C664F4">
        <w:t>-cost, multiplatform, production-ready distribution of the Open Java Development Kit (OpenJDK). It is designed to provide a secure, stable, and high-performance environment for Java applications. Amazon Corretto is made available under long-term support (LTS) and offers features like performance enhancements, monitoring, and security updates</w:t>
      </w:r>
      <w:bookmarkStart w:id="2" w:name="_Ref150858608"/>
      <w:r w:rsidR="008E5C36">
        <w:rPr>
          <w:rStyle w:val="FootnoteReference"/>
        </w:rPr>
        <w:footnoteReference w:id="10"/>
      </w:r>
      <w:bookmarkEnd w:id="2"/>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248ED8EF"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Key Features and Performance Enhancements</w:t>
      </w:r>
    </w:p>
    <w:p w14:paraId="1725182D" w14:textId="42B552B5"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Long-Term Support and Version Consistency</w:t>
      </w:r>
    </w:p>
    <w:p w14:paraId="095DDC89" w14:textId="7C2A248D"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Integration with AWS Services</w:t>
      </w:r>
    </w:p>
    <w:p w14:paraId="4596755F" w14:textId="35C7AB3F"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106C44">
      <w:pPr>
        <w:keepNext/>
        <w:keepLines/>
        <w:spacing w:before="400" w:after="0" w:line="276" w:lineRule="auto"/>
        <w:outlineLvl w:val="0"/>
        <w:rPr>
          <w:rFonts w:eastAsia="Palatino Linotype" w:cs="Palatino Linotype"/>
          <w:b/>
          <w:color w:val="auto"/>
          <w:sz w:val="40"/>
          <w:szCs w:val="40"/>
        </w:rPr>
      </w:pPr>
      <w:r w:rsidRPr="00106C44">
        <w:rPr>
          <w:rFonts w:eastAsia="Palatino Linotype" w:cs="Palatino Linotype"/>
          <w:b/>
          <w:color w:val="auto"/>
          <w:sz w:val="40"/>
          <w:szCs w:val="40"/>
        </w:rPr>
        <w:t>AWS Cloud Control API</w:t>
      </w:r>
    </w:p>
    <w:p w14:paraId="554C6654" w14:textId="62315F5D" w:rsidR="00E0248C" w:rsidRPr="00C31CD4" w:rsidRDefault="00106C44" w:rsidP="00E0248C">
      <w:pPr>
        <w:pBdr>
          <w:top w:val="nil"/>
          <w:left w:val="nil"/>
          <w:bottom w:val="nil"/>
          <w:right w:val="nil"/>
          <w:between w:val="nil"/>
        </w:pBdr>
        <w:shd w:val="clear" w:color="auto" w:fill="FFFFFF"/>
        <w:spacing w:after="100" w:line="276" w:lineRule="auto"/>
        <w:jc w:val="both"/>
      </w:pPr>
      <w:r w:rsidRPr="00106C44">
        <w:t xml:space="preserve">In the realm of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rsidP="00106C44">
      <w:pPr>
        <w:pBdr>
          <w:top w:val="nil"/>
          <w:left w:val="nil"/>
          <w:bottom w:val="nil"/>
          <w:right w:val="nil"/>
          <w:between w:val="nil"/>
        </w:pBdr>
        <w:shd w:val="clear" w:color="auto" w:fill="FFFFFF"/>
        <w:spacing w:after="100" w:line="276" w:lineRule="auto"/>
        <w:jc w:val="both"/>
      </w:pPr>
    </w:p>
    <w:p w14:paraId="2EE7CFA2"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Introduction to AWS Cloud Control API</w:t>
      </w:r>
    </w:p>
    <w:p w14:paraId="0E153C6E" w14:textId="435551DB" w:rsidR="00106C44" w:rsidRDefault="00106C44" w:rsidP="00106C44">
      <w:pPr>
        <w:pBdr>
          <w:top w:val="nil"/>
          <w:left w:val="nil"/>
          <w:bottom w:val="nil"/>
          <w:right w:val="nil"/>
          <w:between w:val="nil"/>
        </w:pBdr>
        <w:shd w:val="clear" w:color="auto" w:fill="FFFFFF"/>
        <w:spacing w:after="100" w:line="276" w:lineRule="auto"/>
        <w:jc w:val="both"/>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rsidP="00AE4A6A">
      <w:pPr>
        <w:pBdr>
          <w:top w:val="nil"/>
          <w:left w:val="nil"/>
          <w:bottom w:val="nil"/>
          <w:right w:val="nil"/>
          <w:between w:val="nil"/>
        </w:pBdr>
        <w:shd w:val="clear" w:color="auto" w:fill="FFFFFF"/>
        <w:spacing w:after="100" w:line="276" w:lineRule="auto"/>
        <w:jc w:val="both"/>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It provides a unified, consistent API surface that abstracts the complexities of interacting with various AWS services individually. This abstraction simplifies resource management and enables developers to focus on application logic rather than service-specific nuances.</w:t>
      </w:r>
    </w:p>
    <w:p w14:paraId="56FA9A59" w14:textId="54940A8A" w:rsidR="00EC0DDC" w:rsidRDefault="00D66E3D" w:rsidP="00EC0DDC">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0BE938A1" wp14:editId="435D5010">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625886E7" w:rsidR="004F2B2B" w:rsidRPr="00AE4A6A" w:rsidRDefault="00EC0DDC" w:rsidP="00EC0DDC">
      <w:pPr>
        <w:pStyle w:val="Caption"/>
        <w:jc w:val="center"/>
      </w:pPr>
      <w:r>
        <w:t xml:space="preserve">Figure </w:t>
      </w:r>
      <w:r>
        <w:fldChar w:fldCharType="begin"/>
      </w:r>
      <w:r>
        <w:instrText xml:space="preserve"> SEQ Figure \* ARABIC </w:instrText>
      </w:r>
      <w:r>
        <w:fldChar w:fldCharType="separate"/>
      </w:r>
      <w:r w:rsidR="009304A7">
        <w:rPr>
          <w:noProof/>
        </w:rPr>
        <w:t>2</w:t>
      </w:r>
      <w:r>
        <w:fldChar w:fldCharType="end"/>
      </w:r>
      <w:r>
        <w:t xml:space="preserve">. </w:t>
      </w:r>
      <w:r w:rsidRPr="005A5294">
        <w:t>AWS Cloud Control API, a Uniform API to Access AWS &amp; Third-Party Services</w:t>
      </w:r>
      <w:r>
        <w:t xml:space="preserve"> (AWS Blog)</w:t>
      </w:r>
    </w:p>
    <w:p w14:paraId="5FBBF720"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Key Features and Capabilities</w:t>
      </w:r>
    </w:p>
    <w:p w14:paraId="490480CC" w14:textId="00568991"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Cross-Service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34D12978"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Infrastructure as Code (IaC) Integration</w:t>
      </w:r>
      <w:r w:rsidRPr="00106C44">
        <w:t>: The API aligns with the Infrastructure as Code (IaC) paradigm, allowing developers to define and manage AWS resources using code. This integration supports the principles of versioning, collaboration, and repeatability in infrastructure management.</w:t>
      </w:r>
    </w:p>
    <w:p w14:paraId="10F61111" w14:textId="31A32A8C" w:rsid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Consistent 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Unified 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Declarative Language Support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1A6222" w:rsidR="00AE4A6A" w:rsidRPr="00106C44" w:rsidRDefault="00AE4A6A" w:rsidP="004C3C03">
      <w:pPr>
        <w:numPr>
          <w:ilvl w:val="0"/>
          <w:numId w:val="6"/>
        </w:numPr>
        <w:pBdr>
          <w:top w:val="nil"/>
          <w:left w:val="nil"/>
          <w:bottom w:val="nil"/>
          <w:right w:val="nil"/>
          <w:between w:val="nil"/>
        </w:pBdr>
        <w:shd w:val="clear" w:color="auto" w:fill="FFFFFF"/>
        <w:spacing w:after="100" w:line="276" w:lineRule="auto"/>
        <w:jc w:val="both"/>
      </w:pPr>
      <w:r w:rsidRPr="005000D7">
        <w:rPr>
          <w:b/>
          <w:bCs/>
        </w:rPr>
        <w:t>Consistency Across Services</w:t>
      </w:r>
      <w:r w:rsidRPr="00C31CD4">
        <w:t>: Developers can expect a consistent set of CRUD (Create, Read, Update, Delete)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4AF97A5D"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Use Cases and Scenarios</w:t>
      </w:r>
    </w:p>
    <w:p w14:paraId="5FD81CAC" w14:textId="6F469A65" w:rsidR="00106C44" w:rsidRP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Automated 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49E04B8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Multi-Service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77777777" w:rsidR="00A208D3" w:rsidRPr="00C31CD4" w:rsidRDefault="00A208D3" w:rsidP="00A208D3">
      <w:pPr>
        <w:numPr>
          <w:ilvl w:val="0"/>
          <w:numId w:val="7"/>
        </w:numPr>
        <w:pBdr>
          <w:top w:val="nil"/>
          <w:left w:val="nil"/>
          <w:bottom w:val="nil"/>
          <w:right w:val="nil"/>
          <w:between w:val="nil"/>
        </w:pBdr>
        <w:shd w:val="clear" w:color="auto" w:fill="FFFFFF"/>
        <w:spacing w:after="100" w:line="276" w:lineRule="auto"/>
        <w:jc w:val="both"/>
      </w:pPr>
      <w:r w:rsidRPr="00C31CD4">
        <w:rPr>
          <w:b/>
          <w:bCs/>
        </w:rPr>
        <w:t>Infrastructure as Code (IaC)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406BA16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IaC 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77777777" w:rsidR="005000D7" w:rsidRPr="00C31CD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Automation and 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679DF41C" w:rsidR="005000D7" w:rsidRPr="00106C4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Multi-Service Applications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Pr="00C664F4" w:rsidRDefault="00106C44" w:rsidP="00494C00">
      <w:pPr>
        <w:pBdr>
          <w:top w:val="nil"/>
          <w:left w:val="nil"/>
          <w:bottom w:val="nil"/>
          <w:right w:val="nil"/>
          <w:between w:val="nil"/>
        </w:pBdr>
        <w:shd w:val="clear" w:color="auto" w:fill="FFFFFF"/>
        <w:spacing w:after="100" w:line="276" w:lineRule="auto"/>
        <w:jc w:val="both"/>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BE6D12">
      <w:pPr>
        <w:keepNext/>
        <w:keepLines/>
        <w:spacing w:before="400" w:after="0" w:line="276" w:lineRule="auto"/>
        <w:outlineLvl w:val="0"/>
        <w:rPr>
          <w:rFonts w:eastAsia="Palatino Linotype" w:cs="Palatino Linotype"/>
          <w:b/>
          <w:color w:val="auto"/>
          <w:sz w:val="40"/>
          <w:szCs w:val="40"/>
        </w:rPr>
      </w:pPr>
      <w:r w:rsidRPr="00BE6D12">
        <w:rPr>
          <w:rFonts w:eastAsia="Palatino Linotype" w:cs="Palatino Linotype"/>
          <w:b/>
          <w:color w:val="auto"/>
          <w:sz w:val="40"/>
          <w:szCs w:val="40"/>
        </w:rPr>
        <w:t>AWS Cloud9</w:t>
      </w:r>
    </w:p>
    <w:p w14:paraId="6847AB98" w14:textId="10C2D4C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In the dynamic landscape of cloud-based development, AWS Cloud9 emerges as a powerful integrated development environment (IDE),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208EDE55"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Introduction to AWS Cloud9</w:t>
      </w:r>
    </w:p>
    <w:p w14:paraId="23F41CE0" w14:textId="6F45A64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Key Features and Capabilities</w:t>
      </w:r>
    </w:p>
    <w:p w14:paraId="33CE45D0" w14:textId="2F08DEA7"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Collaborative 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5B68E353"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Built-in Terminal and Debugger</w:t>
      </w:r>
      <w:r w:rsidRPr="00BE6D12">
        <w:t>: The IDE comes with a built-in terminal and debugger, providing developers with a comprehensive set of tools for coding, testing, 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7152D7CF"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Wide 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E5A381C" w14:textId="77777777" w:rsidR="00BE6D12" w:rsidRPr="00BE6D12" w:rsidRDefault="00BE6D12" w:rsidP="00961512">
      <w:pPr>
        <w:keepNext/>
        <w:keepLines/>
        <w:spacing w:before="40" w:after="0"/>
        <w:outlineLvl w:val="1"/>
        <w:rPr>
          <w:rFonts w:eastAsiaTheme="majorEastAsia" w:cstheme="majorBidi"/>
          <w:sz w:val="36"/>
          <w:szCs w:val="26"/>
        </w:rPr>
      </w:pPr>
      <w:r w:rsidRPr="00BE6D12">
        <w:rPr>
          <w:rFonts w:eastAsiaTheme="majorEastAsia" w:cstheme="majorBidi"/>
          <w:sz w:val="36"/>
          <w:szCs w:val="26"/>
        </w:rPr>
        <w:t>Use Cases and Scenarios</w:t>
      </w:r>
    </w:p>
    <w:p w14:paraId="762774A4" w14:textId="5B61E580"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Remote 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77777777"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Education and 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7E62F3D3"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Serverless 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BE6D12">
      <w:pPr>
        <w:pBdr>
          <w:top w:val="nil"/>
          <w:left w:val="nil"/>
          <w:bottom w:val="nil"/>
          <w:right w:val="nil"/>
          <w:between w:val="nil"/>
        </w:pBdr>
        <w:shd w:val="clear" w:color="auto" w:fill="FFFFFF"/>
        <w:spacing w:after="100" w:line="276" w:lineRule="auto"/>
        <w:jc w:val="both"/>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2D42CA">
      <w:pPr>
        <w:keepNext/>
        <w:keepLines/>
        <w:spacing w:before="400" w:after="0" w:line="276" w:lineRule="auto"/>
        <w:outlineLvl w:val="0"/>
        <w:rPr>
          <w:rFonts w:eastAsia="Palatino Linotype" w:cs="Palatino Linotype"/>
          <w:b/>
          <w:color w:val="auto"/>
          <w:sz w:val="40"/>
          <w:szCs w:val="40"/>
        </w:rPr>
      </w:pPr>
      <w:r w:rsidRPr="00DE37AC">
        <w:rPr>
          <w:rFonts w:eastAsia="Palatino Linotype" w:cs="Palatino Linotype"/>
          <w:b/>
          <w:color w:val="auto"/>
          <w:sz w:val="40"/>
          <w:szCs w:val="40"/>
        </w:rPr>
        <w:t>AWS Cloud Control API</w:t>
      </w:r>
    </w:p>
    <w:p w14:paraId="2DCE450D"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77777777" w:rsidR="00DE37AC" w:rsidRPr="00DE37AC" w:rsidRDefault="00DE37AC" w:rsidP="00AE14CF">
      <w:pPr>
        <w:keepNext/>
        <w:keepLines/>
        <w:spacing w:before="40" w:after="0"/>
        <w:outlineLvl w:val="1"/>
        <w:rPr>
          <w:rFonts w:eastAsiaTheme="majorEastAsia" w:cstheme="majorBidi"/>
          <w:sz w:val="36"/>
          <w:szCs w:val="26"/>
        </w:rPr>
      </w:pPr>
      <w:r w:rsidRPr="00DE37AC">
        <w:rPr>
          <w:rFonts w:eastAsiaTheme="majorEastAsia" w:cstheme="majorBidi"/>
          <w:sz w:val="36"/>
          <w:szCs w:val="26"/>
        </w:rPr>
        <w:t>Introduction to AWS Cloud Control API</w:t>
      </w:r>
    </w:p>
    <w:p w14:paraId="5A8D878E" w14:textId="7772F98F"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Key Features and Capabilities</w:t>
      </w:r>
    </w:p>
    <w:p w14:paraId="587D88E3" w14:textId="37DCAC47"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Cross-Service Resource Management</w:t>
      </w:r>
      <w:r w:rsidRPr="00DE37AC">
        <w:t>: A distinctive feature of the AWS Cloud Control API is its ability to manage resources seamlessly across different AWS services</w:t>
      </w:r>
      <w:bookmarkStart w:id="3" w:name="_Ref150863476"/>
      <w:r w:rsidR="007D185F">
        <w:rPr>
          <w:rStyle w:val="FootnoteReference"/>
        </w:rPr>
        <w:footnoteReference w:id="25"/>
      </w:r>
      <w:bookmarkEnd w:id="3"/>
      <w:r w:rsidRPr="00DE37AC">
        <w:t>. This capability facilitates integrated and holistic resource orchestration in complex cloud environments.</w:t>
      </w:r>
    </w:p>
    <w:p w14:paraId="62F94927" w14:textId="233769A8"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Infrastructure as Code (IaC) Integration</w:t>
      </w:r>
      <w:r w:rsidRPr="00DE37AC">
        <w:t>: Aligned with the Infrastructure as Code (IaC)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2DB3DAA3"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Consistent Resource Schema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708C8641"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Use Cases and Scenarios</w:t>
      </w:r>
    </w:p>
    <w:p w14:paraId="5A076F43" w14:textId="258BB678"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Automated Resource Provisioning</w:t>
      </w:r>
      <w:r w:rsidRPr="00DE37AC">
        <w:t>: DevOps teams can leverage the AWS Cloud Control API to automate resource provisioning, enabling swift and consistent deployment across different environments</w:t>
      </w:r>
      <w:bookmarkStart w:id="4" w:name="_Ref150863658"/>
      <w:r w:rsidR="00E7443D">
        <w:rPr>
          <w:rStyle w:val="FootnoteReference"/>
        </w:rPr>
        <w:footnoteReference w:id="26"/>
      </w:r>
      <w:bookmarkEnd w:id="4"/>
      <w:r w:rsidRPr="00DE37AC">
        <w:t>.</w:t>
      </w:r>
    </w:p>
    <w:p w14:paraId="6A443CB9" w14:textId="175D4841"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Multi-Service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5EDF506A"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Continuous Integration/Continuous Deployment (CI/CD) 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2D42CA">
      <w:pPr>
        <w:keepNext/>
        <w:keepLines/>
        <w:spacing w:before="400" w:after="0" w:line="276" w:lineRule="auto"/>
        <w:outlineLvl w:val="0"/>
        <w:rPr>
          <w:rFonts w:eastAsia="Palatino Linotype" w:cs="Palatino Linotype"/>
          <w:b/>
          <w:color w:val="auto"/>
          <w:sz w:val="40"/>
          <w:szCs w:val="40"/>
        </w:rPr>
      </w:pPr>
      <w:r w:rsidRPr="00332601">
        <w:rPr>
          <w:rFonts w:eastAsia="Palatino Linotype" w:cs="Palatino Linotype"/>
          <w:b/>
          <w:color w:val="auto"/>
          <w:sz w:val="40"/>
          <w:szCs w:val="40"/>
        </w:rPr>
        <w:t>AWS CodeArtifact</w:t>
      </w:r>
    </w:p>
    <w:p w14:paraId="262817A9" w14:textId="77777777"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In the realm of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delves into the key features, use cases, and significance of AWS CodeArtifact.</w:t>
      </w:r>
    </w:p>
    <w:p w14:paraId="6B206D42"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Introduction to AWS CodeArtifact</w:t>
      </w:r>
    </w:p>
    <w:p w14:paraId="560C6606" w14:textId="36DA3EAF"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AWS CodeArtifact is a fully managed artifact repository service that allows organizations to securely store, publish, and share software packages and dependencies</w:t>
      </w:r>
      <w:bookmarkStart w:id="5" w:name="_Ref150864158"/>
      <w:r w:rsidR="00DA0C12">
        <w:rPr>
          <w:rStyle w:val="FootnoteReference"/>
        </w:rPr>
        <w:footnoteReference w:id="28"/>
      </w:r>
      <w:bookmarkEnd w:id="5"/>
      <w:r w:rsidRPr="00332601">
        <w:t>. With native integration to popular build and deployment tools, CodeArtifact simplifies the management of dependencies in the software development lifecycle.</w:t>
      </w:r>
    </w:p>
    <w:p w14:paraId="34B2E77F"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Key Features and Capabilities</w:t>
      </w:r>
    </w:p>
    <w:p w14:paraId="4E67BB84" w14:textId="05AB355E"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Universal Package Management</w:t>
      </w:r>
      <w:r w:rsidRPr="00332601">
        <w:t>: CodeArtifact supports popular package formats, including Java (Maven), JavaScript (npm), Python (PyPI),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Security and Access Control</w:t>
      </w:r>
      <w:r w:rsidRPr="00332601">
        <w:t>: Granular access controls and integration with AWS Identity and Access Management (IAM) enable organizations to manage who can 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59FC5A0C"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Scalability and High Availability</w:t>
      </w:r>
      <w:r w:rsidRPr="00332601">
        <w:t>: CodeArtifact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FF08D3E"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Use Cases and Scenarios</w:t>
      </w:r>
    </w:p>
    <w:p w14:paraId="6A6737E5" w14:textId="643EEFE8"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Dependency Management in CI/CD Pipelines</w:t>
      </w:r>
      <w:r w:rsidRPr="00332601">
        <w:t>: CodeArtifact streamlines the process of managing dependencies in continuous integration and continuous deployment (CI/CD) pipelines, ensuring consistent and reliable builds</w:t>
      </w:r>
      <w:r w:rsidR="009433B5">
        <w:rPr>
          <w:rStyle w:val="FootnoteReference"/>
        </w:rPr>
        <w:footnoteReference w:id="29"/>
      </w:r>
      <w:r w:rsidRPr="00332601">
        <w:t>.</w:t>
      </w:r>
    </w:p>
    <w:p w14:paraId="14D84B1F" w14:textId="77777777"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Centralized 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359C4D6E"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Support for Polyglot Development</w:t>
      </w:r>
      <w:r w:rsidRPr="00332601">
        <w:t>: With support for various package formats, CodeArtifact facilitates polyglot development environments where different projects may use distinct programming languages and dependencies</w:t>
      </w:r>
      <w:r w:rsidR="009433B5">
        <w:rPr>
          <w:rStyle w:val="FootnoteReference"/>
        </w:rPr>
        <w:footnoteReference w:id="30"/>
      </w:r>
      <w:r w:rsidRPr="00332601">
        <w:t>.</w:t>
      </w:r>
    </w:p>
    <w:p w14:paraId="32BA00DF" w14:textId="0B9F2FF3"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2D42CA">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DD0D0F" w:rsidRPr="00DD0D0F">
        <w:rPr>
          <w:rFonts w:eastAsia="Palatino Linotype" w:cs="Palatino Linotype"/>
          <w:b/>
          <w:color w:val="auto"/>
          <w:sz w:val="40"/>
          <w:szCs w:val="40"/>
        </w:rPr>
        <w:t>WS CodeBuild</w:t>
      </w:r>
    </w:p>
    <w:p w14:paraId="6EE58E0F" w14:textId="77777777" w:rsidR="00DD0D0F" w:rsidRDefault="00DD0D0F" w:rsidP="00DD0D0F">
      <w:pPr>
        <w:pBdr>
          <w:top w:val="nil"/>
          <w:left w:val="nil"/>
          <w:bottom w:val="nil"/>
          <w:right w:val="nil"/>
          <w:between w:val="nil"/>
        </w:pBdr>
        <w:shd w:val="clear" w:color="auto" w:fill="FFFFFF"/>
        <w:spacing w:after="100" w:line="276" w:lineRule="auto"/>
        <w:jc w:val="both"/>
      </w:pPr>
      <w:r w:rsidRPr="00DD0D0F">
        <w:t>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CodeBuild.</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E05F83">
      <w:pPr>
        <w:keepNext/>
        <w:pBdr>
          <w:top w:val="nil"/>
          <w:left w:val="nil"/>
          <w:bottom w:val="nil"/>
          <w:right w:val="nil"/>
          <w:between w:val="nil"/>
        </w:pBdr>
        <w:shd w:val="clear" w:color="auto" w:fill="FFFFFF"/>
        <w:spacing w:after="100" w:line="276" w:lineRule="auto"/>
        <w:jc w:val="both"/>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59854710" w:rsidR="00B60C68" w:rsidRDefault="00E05F83" w:rsidP="00E05F83">
      <w:pPr>
        <w:pStyle w:val="Caption"/>
        <w:jc w:val="both"/>
      </w:pPr>
      <w:r>
        <w:t xml:space="preserve">Figure </w:t>
      </w:r>
      <w:r>
        <w:fldChar w:fldCharType="begin"/>
      </w:r>
      <w:r>
        <w:instrText xml:space="preserve"> SEQ Figure \* ARABIC </w:instrText>
      </w:r>
      <w:r>
        <w:fldChar w:fldCharType="separate"/>
      </w:r>
      <w:r w:rsidR="009304A7">
        <w:rPr>
          <w:noProof/>
        </w:rPr>
        <w:t>3</w:t>
      </w:r>
      <w:r>
        <w:fldChar w:fldCharType="end"/>
      </w:r>
      <w:r>
        <w:t xml:space="preserve">. </w:t>
      </w:r>
      <w:r w:rsidRPr="00B85830">
        <w:t xml:space="preserve"> shows what happens when you run a build with CodeBuild</w:t>
      </w:r>
      <w:r>
        <w:rPr>
          <w:noProof/>
        </w:rPr>
        <w:t xml:space="preserve"> )AWS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Introduction to AWS CodeBuild</w:t>
      </w:r>
    </w:p>
    <w:p w14:paraId="2F7B6C3E" w14:textId="3AA38630"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AWS CodeBuild is a cloud-based build service that compiles source code, runs tests, and produces ready-to-deploy software artifacts</w:t>
      </w:r>
      <w:bookmarkStart w:id="6" w:name="_Ref150865512"/>
      <w:r w:rsidR="008305A3">
        <w:rPr>
          <w:rStyle w:val="FootnoteReference"/>
        </w:rPr>
        <w:footnoteReference w:id="31"/>
      </w:r>
      <w:bookmarkEnd w:id="6"/>
      <w:r w:rsidRPr="00DD0D0F">
        <w:t>. It integrates seamlessly with other AWS services and supports popular programming languages, enabling developers to focus on writing code rather than managing build infrastructure.</w:t>
      </w:r>
    </w:p>
    <w:p w14:paraId="2CF45DAB"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Key Features and Capabilities</w:t>
      </w:r>
    </w:p>
    <w:p w14:paraId="35BA261D" w14:textId="550F1AA2"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Fully Managed Build Service</w:t>
      </w:r>
      <w:r w:rsidRPr="00DD0D0F">
        <w:t>: CodeBuild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24093175"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Extensive 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CB4BF3A"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Build 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2A1E1C57"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Use Cases and Scenarios</w:t>
      </w:r>
    </w:p>
    <w:p w14:paraId="60320E8B" w14:textId="04120B4A"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45968BD9"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Scalable Build Processes</w:t>
      </w:r>
      <w:r w:rsidRPr="00DD0D0F">
        <w:t>: With its ability to scale automatically, CodeBuild is well-suited for projects with varying build workloads. Whether handling small code changes or large feature additions, CodeBuild adapts to the demands of the development pipeline</w:t>
      </w:r>
      <w:r w:rsidR="00167099">
        <w:rPr>
          <w:rStyle w:val="FootnoteReference"/>
        </w:rPr>
        <w:footnoteReference w:id="32"/>
      </w:r>
      <w:r w:rsidRPr="00DD0D0F">
        <w:t>.</w:t>
      </w:r>
    </w:p>
    <w:p w14:paraId="674AE0B1" w14:textId="75FD892B"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Integration with Source Control</w:t>
      </w:r>
      <w:r w:rsidRPr="00DD0D0F">
        <w:t>: CodeBuild easily integrates with version control systems like AWS CodeCommit,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2D42CA">
      <w:pPr>
        <w:keepNext/>
        <w:keepLines/>
        <w:spacing w:before="400" w:after="0" w:line="276" w:lineRule="auto"/>
        <w:outlineLvl w:val="0"/>
        <w:rPr>
          <w:rFonts w:eastAsia="Palatino Linotype" w:cs="Palatino Linotype"/>
          <w:b/>
          <w:color w:val="auto"/>
          <w:sz w:val="40"/>
          <w:szCs w:val="40"/>
        </w:rPr>
      </w:pPr>
      <w:r w:rsidRPr="001D4C56">
        <w:rPr>
          <w:rFonts w:eastAsia="Palatino Linotype" w:cs="Palatino Linotype"/>
          <w:b/>
          <w:color w:val="auto"/>
          <w:sz w:val="40"/>
          <w:szCs w:val="40"/>
        </w:rPr>
        <w:t>AWS CodeCommit</w:t>
      </w:r>
    </w:p>
    <w:p w14:paraId="7E406CFC" w14:textId="0077595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CodeCommit is a </w:t>
      </w:r>
      <w:r w:rsidR="007600C1" w:rsidRPr="001D4C56">
        <w:t>fully managed</w:t>
      </w:r>
      <w:r w:rsidRPr="001D4C56">
        <w:t xml:space="preserve"> source control service offered by Amazon Web Services (AWS), providing a secure and scalable platform for hosting Git repositories. This section delves into the key features, use cases, and best practices surrounding AWS CodeCommit.</w:t>
      </w:r>
    </w:p>
    <w:p w14:paraId="08A1EE72" w14:textId="6632C12C"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p>
    <w:p w14:paraId="458D8DE1"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Security and Compliance:</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bookmarkStart w:id="7" w:name="_Ref150866619"/>
      <w:r w:rsidR="007600C1">
        <w:rPr>
          <w:rStyle w:val="FootnoteReference"/>
        </w:rPr>
        <w:footnoteReference w:id="34"/>
      </w:r>
      <w:bookmarkEnd w:id="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Integration with Other AWS Services:</w:t>
      </w:r>
    </w:p>
    <w:p w14:paraId="72015EEB" w14:textId="404F52C2"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integrates with AWS Identity and Access Management (IAM), AWS CodePipeline,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39A340F4" w14:textId="289DC4E3"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Use Cases</w:t>
      </w:r>
    </w:p>
    <w:p w14:paraId="46FF938D"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Collaborative Software Development: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8" w:name="_Ref150866867"/>
      <w:r w:rsidR="00C803A1">
        <w:rPr>
          <w:rStyle w:val="FootnoteReference"/>
        </w:rPr>
        <w:footnoteReference w:id="35"/>
      </w:r>
      <w:bookmarkEnd w:id="8"/>
      <w:r w:rsidR="00C803A1">
        <w:t>.</w:t>
      </w:r>
    </w:p>
    <w:p w14:paraId="1E08A3E8"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Continuous Integration and Deployment (CI/CD):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9" w:name="_Ref150866893"/>
      <w:r w:rsidR="007A5C3E">
        <w:rPr>
          <w:rStyle w:val="FootnoteReference"/>
        </w:rPr>
        <w:footnoteReference w:id="36"/>
      </w:r>
      <w:bookmarkEnd w:id="9"/>
      <w:r w:rsidRPr="001D4C56">
        <w:t>.</w:t>
      </w:r>
    </w:p>
    <w:p w14:paraId="1D448B35"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Secure Code Storage:</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0" w:name="_Ref150866828"/>
      <w:r w:rsidR="00AD59E4">
        <w:rPr>
          <w:rStyle w:val="FootnoteReference"/>
        </w:rPr>
        <w:footnoteReference w:id="37"/>
      </w:r>
      <w:bookmarkEnd w:id="10"/>
      <w:r w:rsidRPr="001D4C56">
        <w:t>.</w:t>
      </w:r>
    </w:p>
    <w:p w14:paraId="4C67EEFE" w14:textId="4797050B"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Best Practices for AWS CodeCommit Implementation</w:t>
      </w:r>
    </w:p>
    <w:p w14:paraId="4A486C07"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Branching Strategies:</w:t>
      </w:r>
    </w:p>
    <w:p w14:paraId="576515A5" w14:textId="60B1FF66"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Code Reviews:</w:t>
      </w:r>
    </w:p>
    <w:p w14:paraId="74FA9467" w14:textId="6B6FD1D2"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Leverage CodeCommit's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Repository Structure:</w:t>
      </w:r>
    </w:p>
    <w:p w14:paraId="712BCA20" w14:textId="19D3CBAD"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37F61361" w14:textId="07A942E7"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Conclusion</w:t>
      </w:r>
    </w:p>
    <w:p w14:paraId="76523D7D"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77777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AWS CodeDeploy is a powerful deployment service offered by Amazon Web Services (AWS),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6D1BB116"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Key Features of AWS CodeDeploy</w:t>
      </w:r>
    </w:p>
    <w:p w14:paraId="300E1ABD" w14:textId="602616F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Flexible Deployment Strategies:</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11" w:name="_Ref150866969"/>
      <w:r w:rsidR="00E015AF">
        <w:rPr>
          <w:rStyle w:val="FootnoteReference"/>
        </w:rPr>
        <w:footnoteReference w:id="38"/>
      </w:r>
      <w:bookmarkEnd w:id="11"/>
      <w:r w:rsidRPr="0096252F">
        <w:t>.</w:t>
      </w:r>
    </w:p>
    <w:p w14:paraId="282492F6" w14:textId="7EABC082"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Multi-Platform Support:</w:t>
      </w:r>
      <w:r w:rsidRPr="0096252F">
        <w:t xml:space="preserve"> CodeDeploy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77C9689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Integration with DevOps Tools:</w:t>
      </w:r>
      <w:r w:rsidRPr="0096252F">
        <w:t xml:space="preserve"> Seamlessly integrates with other AWS Developer Tools and popular third-party DevOps tools, streamlining the deployment pipeline and supporting continuous integration and continuous delivery (CI/CD)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16B722A0" w:rsid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Rollback Capabilities:</w:t>
      </w:r>
      <w:r w:rsidRPr="0096252F">
        <w:t xml:space="preserve"> CodeDeploy incorporates automatic rollback features, ensuring that if issues arise during deployment, the system can revert to the previous version, minimizing downtime and impact on 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p>
    <w:p w14:paraId="3CBE474C" w14:textId="77777777" w:rsidR="00496204" w:rsidRDefault="00496204" w:rsidP="00496204">
      <w:pPr>
        <w:pBdr>
          <w:top w:val="nil"/>
          <w:left w:val="nil"/>
          <w:bottom w:val="nil"/>
          <w:right w:val="nil"/>
          <w:between w:val="nil"/>
        </w:pBdr>
        <w:shd w:val="clear" w:color="auto" w:fill="FFFFFF"/>
        <w:spacing w:after="100" w:line="276" w:lineRule="auto"/>
        <w:jc w:val="both"/>
      </w:pPr>
    </w:p>
    <w:p w14:paraId="53F2FC13" w14:textId="77777777" w:rsidR="00496204" w:rsidRDefault="00496204" w:rsidP="00496204">
      <w:pPr>
        <w:keepNext/>
        <w:pBdr>
          <w:top w:val="nil"/>
          <w:left w:val="nil"/>
          <w:bottom w:val="nil"/>
          <w:right w:val="nil"/>
          <w:between w:val="nil"/>
        </w:pBdr>
        <w:shd w:val="clear" w:color="auto" w:fill="FFFFFF"/>
        <w:spacing w:after="100" w:line="276" w:lineRule="auto"/>
        <w:jc w:val="both"/>
      </w:pPr>
      <w:r w:rsidRPr="00496204">
        <w:rPr>
          <w:noProof/>
        </w:rPr>
        <w:drawing>
          <wp:inline distT="0" distB="0" distL="0" distR="0" wp14:anchorId="6ABB0EB9" wp14:editId="6D0770F9">
            <wp:extent cx="5731510" cy="2200275"/>
            <wp:effectExtent l="0" t="0" r="2540" b="952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5028FD09" w14:textId="7E64B69C" w:rsidR="00496204" w:rsidRDefault="00496204" w:rsidP="00496204">
      <w:pPr>
        <w:pStyle w:val="Caption"/>
        <w:jc w:val="both"/>
      </w:pPr>
      <w:r>
        <w:t xml:space="preserve">Figure </w:t>
      </w:r>
      <w:r>
        <w:fldChar w:fldCharType="begin"/>
      </w:r>
      <w:r>
        <w:instrText xml:space="preserve"> SEQ Figure \* ARABIC </w:instrText>
      </w:r>
      <w:r>
        <w:fldChar w:fldCharType="separate"/>
      </w:r>
      <w:r w:rsidR="009304A7">
        <w:rPr>
          <w:noProof/>
        </w:rPr>
        <w:t>4</w:t>
      </w:r>
      <w:r>
        <w:fldChar w:fldCharType="end"/>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rsidP="00496204">
      <w:pPr>
        <w:pBdr>
          <w:top w:val="nil"/>
          <w:left w:val="nil"/>
          <w:bottom w:val="nil"/>
          <w:right w:val="nil"/>
          <w:between w:val="nil"/>
        </w:pBdr>
        <w:shd w:val="clear" w:color="auto" w:fill="FFFFFF"/>
        <w:spacing w:after="100" w:line="276" w:lineRule="auto"/>
        <w:jc w:val="both"/>
      </w:pPr>
    </w:p>
    <w:p w14:paraId="625014DF" w14:textId="3FECE54B"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Use Cases of AWS CodeDeploy</w:t>
      </w:r>
    </w:p>
    <w:p w14:paraId="353DA660" w14:textId="41E18933"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Web Application Deployments:</w:t>
      </w:r>
      <w:r w:rsidRPr="0096252F">
        <w:t xml:space="preserve"> CodeDeploy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293C2C31"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Microservices Deployments:</w:t>
      </w:r>
      <w:r w:rsidRPr="0096252F">
        <w:t xml:space="preserve"> In a microservices architecture, CodeDeploy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012FC6AB"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Hybrid Cloud Environments:</w:t>
      </w:r>
      <w:r w:rsidRPr="0096252F">
        <w:t xml:space="preserve"> Organizations with hybrid cloud setups can leverage CodeDeploy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A6CA7C0" w14:textId="7E2531E7"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Best Practices for AWS CodeDeploy Implementation</w:t>
      </w:r>
    </w:p>
    <w:p w14:paraId="056C3610" w14:textId="195E708E"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Define Clear Deployment Goals:</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398EAC5F"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Thorough Testing Procedures:</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1E2BF3C6"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Monitor and Optimize:</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1257D0FF" w14:textId="1C51F4AA"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Conclusion</w:t>
      </w:r>
    </w:p>
    <w:p w14:paraId="4DF971DF" w14:textId="2D16014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 xml:space="preserve">AWS CodeDeploy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is a fully managed continuous integration and continuous delivery (CI/CD) service that automates the end-to-end software release process. This section provides an in-depth exploration of AWS CodePipeline, covering its features, integrations, and best practices for achieving efficient and reliable software delivery.</w:t>
      </w:r>
    </w:p>
    <w:p w14:paraId="3CB87D3D" w14:textId="3A809A39"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Key Features of AWS CodePipeline</w:t>
      </w:r>
    </w:p>
    <w:p w14:paraId="0CA96DBF" w14:textId="61C10648"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Automated Workflows:</w:t>
      </w:r>
      <w:r w:rsidRPr="002F0A2A">
        <w:t xml:space="preserve"> CodePipeline allows users to define and automate their release pipelines, orchestrating the flow of code from source repositories through build, test, and deployment phases</w:t>
      </w:r>
      <w:bookmarkStart w:id="12" w:name="_Ref150867602"/>
      <w:r w:rsidR="001C7FEA">
        <w:rPr>
          <w:rStyle w:val="FootnoteReference"/>
        </w:rPr>
        <w:footnoteReference w:id="41"/>
      </w:r>
      <w:bookmarkEnd w:id="12"/>
      <w:r w:rsidRPr="002F0A2A">
        <w:t>.</w:t>
      </w:r>
    </w:p>
    <w:p w14:paraId="5AE3F108" w14:textId="3A5B4A9F"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Integration with DevOps Tools:</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3F5B9512"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Parallel and Sequential Execution:</w:t>
      </w:r>
      <w:r w:rsidRPr="002F0A2A">
        <w:t xml:space="preserve"> CodePipeline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33128D47"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Artifact Management:</w:t>
      </w:r>
      <w:r w:rsidRPr="002F0A2A">
        <w:t xml:space="preserve"> Manages and stores build artifacts, ensuring versioned and consistent artifact availability throughout the software delivery process.</w:t>
      </w:r>
    </w:p>
    <w:p w14:paraId="539E1D0E" w14:textId="3289B07E"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Use Cases of AWS CodePipeline</w:t>
      </w:r>
    </w:p>
    <w:p w14:paraId="73CD9566" w14:textId="66B745A8"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Multi-Environment Deployments:</w:t>
      </w:r>
      <w:r w:rsidRPr="002F0A2A">
        <w:t xml:space="preserve"> CodePipeline facilitates the creation of pipelines that support deploying applications to multiple environments, such as development, testing, and production.</w:t>
      </w:r>
    </w:p>
    <w:p w14:paraId="30E958CD" w14:textId="3DAD103C"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Microservices Architectures: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1F7305D"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Serverless Application Deployments:</w:t>
      </w:r>
      <w:r w:rsidRPr="002F0A2A">
        <w:t xml:space="preserve"> Well-suited for automating the deployment of serverless applications, managing the build and deployment of AWS Lambda functions and related resources.</w:t>
      </w:r>
    </w:p>
    <w:p w14:paraId="43B913E9" w14:textId="67449283"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Best Practices for AWS CodePipeline Implementation</w:t>
      </w:r>
    </w:p>
    <w:p w14:paraId="2E3DB36E" w14:textId="5FABB4DA"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Version Control Integration:</w:t>
      </w:r>
      <w:r w:rsidRPr="002F0A2A">
        <w:t xml:space="preserve"> Integrate CodePipeline with version control systems like AWS CodeCommit or GitHub for seamless source code management</w:t>
      </w:r>
      <w:r w:rsidR="00D96C6B">
        <w:rPr>
          <w:rStyle w:val="FootnoteReference"/>
        </w:rPr>
        <w:footnoteReference w:id="42"/>
      </w:r>
      <w:r w:rsidRPr="002F0A2A">
        <w:t>.</w:t>
      </w:r>
    </w:p>
    <w:p w14:paraId="10194F04" w14:textId="01496277"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Automated Testing Strategies:</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50F04A59"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Security Best Practices:</w:t>
      </w:r>
      <w:r w:rsidRPr="002F0A2A">
        <w:t xml:space="preserve"> Follow AWS best practices for security, including least privilege principles and encryption of sensitive data within the pipeline.</w:t>
      </w:r>
    </w:p>
    <w:p w14:paraId="2E98A6F3" w14:textId="72A95B1D"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Conclusion</w:t>
      </w:r>
    </w:p>
    <w:p w14:paraId="31498E4C"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emerges as a cornerstone in the CI/CD landscape, providing a robust and scalable solution for automating software release processes. Its versatility and integrations make it a key component in the toolkit of DevOps practitioners aiming for streamlined and efficient software delivery.</w:t>
      </w:r>
    </w:p>
    <w:p w14:paraId="15380EFF" w14:textId="0287E5DB" w:rsidR="00906929" w:rsidRPr="00906929" w:rsidRDefault="00906929" w:rsidP="002D42CA">
      <w:pPr>
        <w:keepNext/>
        <w:keepLines/>
        <w:spacing w:before="400" w:after="0" w:line="276" w:lineRule="auto"/>
        <w:outlineLvl w:val="0"/>
        <w:rPr>
          <w:rFonts w:eastAsia="Palatino Linotype" w:cs="Palatino Linotype"/>
          <w:b/>
          <w:color w:val="auto"/>
          <w:sz w:val="40"/>
          <w:szCs w:val="40"/>
        </w:rPr>
      </w:pPr>
      <w:r w:rsidRPr="00906929">
        <w:rPr>
          <w:rFonts w:eastAsia="Palatino Linotype" w:cs="Palatino Linotype"/>
          <w:b/>
          <w:color w:val="auto"/>
          <w:sz w:val="40"/>
          <w:szCs w:val="40"/>
        </w:rPr>
        <w:t>Developer Tools - AWS CodeStar</w:t>
      </w:r>
    </w:p>
    <w:p w14:paraId="22A40908"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is an integrated development environment (IDE) and continuous integration/continuous delivery (CI/CD) service designed to simplify the development and deployment of applications on AWS. This section delves into the features, benefits, and best practices associated with AWS CodeStar.</w:t>
      </w:r>
    </w:p>
    <w:p w14:paraId="09FB3AD2" w14:textId="6DE31B11"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Key Features of AWS CodeStar</w:t>
      </w:r>
    </w:p>
    <w:p w14:paraId="060C45A3" w14:textId="7CA8F02A"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Unified Development Platform:</w:t>
      </w:r>
      <w:r w:rsidRPr="00906929">
        <w:t xml:space="preserve"> CodeStar provides a unified platform for developing, building, and deploying applications, streamlining the software development life cycle</w:t>
      </w:r>
      <w:bookmarkStart w:id="13" w:name="_Ref150868022"/>
      <w:r>
        <w:rPr>
          <w:rStyle w:val="FootnoteReference"/>
        </w:rPr>
        <w:footnoteReference w:id="44"/>
      </w:r>
      <w:bookmarkEnd w:id="13"/>
      <w:r w:rsidRPr="00906929">
        <w:t>.</w:t>
      </w:r>
    </w:p>
    <w:p w14:paraId="1FD82C4C" w14:textId="299C5554"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Project Templates:</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222903F9"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Built-in CI/CD Pipeline:</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6D8E7CF6"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Team Collaboration:</w:t>
      </w:r>
      <w:r w:rsidRPr="00906929">
        <w:t xml:space="preserve"> Supports collaboration by integrating with AWS Identity and Access Management (IAM) 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A4ED76" w14:textId="4CB59A09"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Use Cases of AWS CodeStar</w:t>
      </w:r>
    </w:p>
    <w:p w14:paraId="653684A2" w14:textId="5A9954C9"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Rapid Prototyping:</w:t>
      </w:r>
      <w:r w:rsidRPr="00906929">
        <w:t xml:space="preserve"> CodeStar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618B0AEF"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Multi-Language Support: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130075A5"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Serverless Application Development:</w:t>
      </w:r>
      <w:r w:rsidRPr="00906929">
        <w:t xml:space="preserve"> Suited for serverless application development, simplifying the process of building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43193D89" w14:textId="3C92462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Best Practices for AWS CodeStar Implementation</w:t>
      </w:r>
    </w:p>
    <w:p w14:paraId="3A5A9B2B" w14:textId="585A129B"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Customization of Templates:</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18DE65B1"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Integration with AWS Services:</w:t>
      </w:r>
      <w:r w:rsidRPr="00906929">
        <w:t xml:space="preserve"> Leverage integrations with other AWS services, such as AWS CodeCommit and AWS CodeBuild, to enhance the CI/CD pipeline</w:t>
      </w:r>
      <w:r w:rsidR="00230108">
        <w:rPr>
          <w:rStyle w:val="FootnoteReference"/>
        </w:rPr>
        <w:footnoteReference w:id="46"/>
      </w:r>
      <w:r w:rsidRPr="00906929">
        <w:t>.</w:t>
      </w:r>
    </w:p>
    <w:p w14:paraId="286DF732" w14:textId="57F290BF"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Regular Monitoring and Optimization:</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1DB10D76" w14:textId="1403231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Conclusion</w:t>
      </w:r>
    </w:p>
    <w:p w14:paraId="2C5E289B"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serves as a valuable tool for developers seeking a simplified and efficient development experience on the AWS cloud. By combining an intuitive IDE with automated CI/CD pipelines, CodeStar contributes to accelerating application delivery and fostering collaboration within development teams.</w:t>
      </w:r>
    </w:p>
    <w:p w14:paraId="575F3A7F" w14:textId="5766DA76" w:rsidR="00CB4782" w:rsidRPr="00CB4782" w:rsidRDefault="00CB4782" w:rsidP="002D42CA">
      <w:pPr>
        <w:keepNext/>
        <w:keepLines/>
        <w:spacing w:before="400" w:after="0" w:line="276" w:lineRule="auto"/>
        <w:outlineLvl w:val="0"/>
        <w:rPr>
          <w:rFonts w:eastAsia="Palatino Linotype" w:cs="Palatino Linotype"/>
          <w:b/>
          <w:color w:val="auto"/>
          <w:sz w:val="40"/>
          <w:szCs w:val="40"/>
        </w:rPr>
      </w:pPr>
      <w:r w:rsidRPr="00CB4782">
        <w:rPr>
          <w:rFonts w:eastAsia="Palatino Linotype" w:cs="Palatino Linotype"/>
          <w:b/>
          <w:color w:val="auto"/>
          <w:sz w:val="40"/>
          <w:szCs w:val="40"/>
        </w:rPr>
        <w:t>AWS Command Line Interface (CLI)</w:t>
      </w:r>
    </w:p>
    <w:p w14:paraId="7B53EDD4"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Command Line Interface (CLI) is a powerful tool that enables users to interact with various AWS services directly from the command line. This section explores the functionalities, benefits, and best practices associated with the AWS CLI.</w:t>
      </w:r>
    </w:p>
    <w:p w14:paraId="5DD7DA18" w14:textId="1FD7D349"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Key Features of AWS CLI</w:t>
      </w:r>
    </w:p>
    <w:p w14:paraId="3CD6C321" w14:textId="4BC71BC9"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Cross-Service Commands:</w:t>
      </w:r>
      <w:r w:rsidRPr="00CB4782">
        <w:t xml:space="preserve"> The AWS CLI provides a unified interface with commands that span multiple AWS services, offering a consistent user experience</w:t>
      </w:r>
      <w:bookmarkStart w:id="14" w:name="_Ref150868386"/>
      <w:r w:rsidR="00962E4E">
        <w:rPr>
          <w:rStyle w:val="FootnoteReference"/>
        </w:rPr>
        <w:footnoteReference w:id="47"/>
      </w:r>
      <w:bookmarkEnd w:id="14"/>
      <w:r w:rsidRPr="00CB4782">
        <w:t>.</w:t>
      </w:r>
    </w:p>
    <w:p w14:paraId="16089EDC" w14:textId="448D8EDF"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Scripting and Automation:</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4A282CF8"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Customization and Configuration:</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4E6AFD1F" w14:textId="529AEE82"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Use Cases of AWS CLI</w:t>
      </w:r>
    </w:p>
    <w:p w14:paraId="797D6EFE" w14:textId="66C8E604"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Batch Operations:</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67320D5A"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Integration with Scripts:</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713F034C"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Quick Resource Management: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63D52680" w14:textId="1CBCD9FB"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Best Practices for AWS CLI Usage</w:t>
      </w:r>
    </w:p>
    <w:p w14:paraId="0332FBA8" w14:textId="274062F9"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Security Best Practices:</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45C87F48" w14:textId="2A9AB817"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Conclusion</w:t>
      </w:r>
    </w:p>
    <w:p w14:paraId="37C7BAC8"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CLI empowers users with a flexible and efficient means of interacting with AWS services, offering a command-line alternative to the AWS Management Console. By leveraging its scripting capabilities and cross-service commands, users can enhance their AWS management experience and integrate AWS actions seamlessly into their workflows.</w:t>
      </w:r>
    </w:p>
    <w:p w14:paraId="0D3211A4" w14:textId="1D74F2FE" w:rsidR="00737068" w:rsidRPr="00737068" w:rsidRDefault="00737068" w:rsidP="002D42CA">
      <w:pPr>
        <w:keepNext/>
        <w:keepLines/>
        <w:spacing w:before="400" w:after="0" w:line="276" w:lineRule="auto"/>
        <w:outlineLvl w:val="0"/>
        <w:rPr>
          <w:rFonts w:eastAsia="Palatino Linotype" w:cs="Palatino Linotype"/>
          <w:b/>
          <w:color w:val="auto"/>
          <w:sz w:val="40"/>
          <w:szCs w:val="40"/>
        </w:rPr>
      </w:pPr>
      <w:r w:rsidRPr="00737068">
        <w:rPr>
          <w:rFonts w:eastAsia="Palatino Linotype" w:cs="Palatino Linotype"/>
          <w:b/>
          <w:color w:val="auto"/>
          <w:sz w:val="40"/>
          <w:szCs w:val="40"/>
        </w:rPr>
        <w:t>AWS Device Farm</w:t>
      </w:r>
    </w:p>
    <w:p w14:paraId="54DB760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C951E94"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Key Features of AWS Device Farm</w:t>
      </w:r>
    </w:p>
    <w:p w14:paraId="0A69C307" w14:textId="4E4E2DD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Device Compatibility Testing:</w:t>
      </w:r>
      <w:r w:rsidRPr="00737068">
        <w:t xml:space="preserve"> AWS Device Farm allows developers to test their mobile apps on a diverse set of real devices to ensure compatibility across various platforms</w:t>
      </w:r>
      <w:bookmarkStart w:id="15" w:name="_Ref150868775"/>
      <w:r>
        <w:rPr>
          <w:rStyle w:val="FootnoteReference"/>
        </w:rPr>
        <w:footnoteReference w:id="50"/>
      </w:r>
      <w:bookmarkEnd w:id="15"/>
      <w:r w:rsidRPr="00737068">
        <w:t>.</w:t>
      </w:r>
    </w:p>
    <w:p w14:paraId="166B9527" w14:textId="23F6999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Parallel Testing:</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034F001C"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Built-in Test Scripts:</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631995DB" w14:textId="45C7E0EB"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Use Cases of AWS Device Farm</w:t>
      </w:r>
    </w:p>
    <w:p w14:paraId="6796CCC5" w14:textId="562F06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Automated Testing:</w:t>
      </w:r>
      <w:r w:rsidRPr="00737068">
        <w:t xml:space="preserve"> Well-suited for automated testing scenarios, AWS Device Farm supports popular test automation frameworks such as Appium, XCTest,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22F0361B"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Real-Device Testing:</w:t>
      </w:r>
      <w:r w:rsidRPr="00737068">
        <w:t xml:space="preserve"> Allows developers to perform testing on real devices rather than relying solely on emulators, ensuring accurate simulation of user interactions</w:t>
      </w:r>
      <w:bookmarkStart w:id="16" w:name="_Ref150868953"/>
      <w:r w:rsidR="008369FB">
        <w:rPr>
          <w:rStyle w:val="FootnoteReference"/>
        </w:rPr>
        <w:footnoteReference w:id="51"/>
      </w:r>
      <w:bookmarkEnd w:id="16"/>
      <w:r w:rsidRPr="00737068">
        <w:t>.</w:t>
      </w:r>
    </w:p>
    <w:p w14:paraId="259C686A" w14:textId="442DA9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Performance Testing:</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7C5E7A9A" w14:textId="4F38815E"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Best Practices for AWS Device Farm Usage</w:t>
      </w:r>
    </w:p>
    <w:p w14:paraId="4F926CD1" w14:textId="379C29A2"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Test on Real Devices: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2BE36985"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Parallel Execution Planning:</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0B201A69"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Regular Test Updates:</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62B0CC63" w14:textId="200C752F"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Conclusion</w:t>
      </w:r>
    </w:p>
    <w:p w14:paraId="339DDD9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6E62E214" w14:textId="090C3A7B"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Fault Injection Simulator</w:t>
      </w:r>
    </w:p>
    <w:p w14:paraId="62880DED"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4FC2CD8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Fault Injection Simulator</w:t>
      </w:r>
    </w:p>
    <w:p w14:paraId="2FAD50CD" w14:textId="0A7791B3"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Fault Injection Scenarios:</w:t>
      </w:r>
      <w:r w:rsidRPr="00A66E30">
        <w:t xml:space="preserve"> AWS Fault Injection Simulator enables users to create and run fault injection scenarios, simulating various failure conditions such as latency, errors, and timeouts</w:t>
      </w:r>
      <w:bookmarkStart w:id="17" w:name="_Ref150869615"/>
      <w:r w:rsidR="008C71AF">
        <w:rPr>
          <w:rStyle w:val="FootnoteReference"/>
        </w:rPr>
        <w:footnoteReference w:id="53"/>
      </w:r>
      <w:bookmarkEnd w:id="17"/>
      <w:r w:rsidRPr="00A66E30">
        <w:t>.</w:t>
      </w:r>
    </w:p>
    <w:p w14:paraId="2701A59C" w14:textId="012EB21C"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Observability Integration:</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2401833E" w:rsidR="008D3E3B" w:rsidRPr="00FD6EF0" w:rsidRDefault="00A66E30" w:rsidP="00FD6EF0">
      <w:pPr>
        <w:numPr>
          <w:ilvl w:val="0"/>
          <w:numId w:val="32"/>
        </w:numPr>
        <w:pBdr>
          <w:top w:val="nil"/>
          <w:left w:val="nil"/>
          <w:bottom w:val="nil"/>
          <w:right w:val="nil"/>
          <w:between w:val="nil"/>
        </w:pBdr>
        <w:shd w:val="clear" w:color="auto" w:fill="FFFFFF"/>
        <w:spacing w:after="100" w:line="276" w:lineRule="auto"/>
        <w:jc w:val="both"/>
        <w:rPr>
          <w:b/>
          <w:bCs/>
        </w:rPr>
      </w:pPr>
      <w:r w:rsidRPr="00A66E30">
        <w:rPr>
          <w:b/>
          <w:bCs/>
        </w:rPr>
        <w:t xml:space="preserve">Automation Capabilities: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48BC40E0" w14:textId="7F53DC54" w:rsidR="00A66E30" w:rsidRPr="00A66E30" w:rsidRDefault="00A66E30" w:rsidP="00F22FAD">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Fault Injection Simulator</w:t>
      </w:r>
    </w:p>
    <w:p w14:paraId="7911B015" w14:textId="72D5F980"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Resilience Validation:</w:t>
      </w:r>
      <w:r w:rsidRPr="00A66E30">
        <w:t xml:space="preserve"> Allows developers to proactively validate the resilience of their applications, identifying and addressing potential weaknesses before they impact users</w:t>
      </w:r>
      <w:bookmarkStart w:id="18" w:name="_Ref150869851"/>
      <w:r w:rsidR="00F22FAD">
        <w:rPr>
          <w:rStyle w:val="FootnoteReference"/>
        </w:rPr>
        <w:footnoteReference w:id="54"/>
      </w:r>
      <w:bookmarkEnd w:id="18"/>
      <w:r w:rsidRPr="00A66E30">
        <w:t>.</w:t>
      </w:r>
    </w:p>
    <w:p w14:paraId="369D063F" w14:textId="22FC5DC1"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Cost-Effective Testing:</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 xml:space="preserve"> .</w:t>
      </w:r>
    </w:p>
    <w:p w14:paraId="41057907" w14:textId="7FEE420E"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Realistic Failure Simulations:</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0A00C8BA" w14:textId="18F84F70"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5B215079" w14:textId="0C279A3B"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Chaos Engineering:</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77934981"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Continuous Resilience 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68221206" w14:textId="352C3C6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AWS Fault Injection Simulator</w:t>
      </w:r>
    </w:p>
    <w:p w14:paraId="7E1A5CD2" w14:textId="71E08F91"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Start with Low-Impact Scenarios:</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14C5759F"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Regularly Review Results:</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2E32E6F" w14:textId="51E4460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079187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6EC6DA6" w14:textId="3D5FBEC8"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Tools and SDKs</w:t>
      </w:r>
    </w:p>
    <w:p w14:paraId="57373698"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provides a comprehensive set of tools and Software Development Kits (SDKs)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7309517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Tools and SDKs</w:t>
      </w:r>
    </w:p>
    <w:p w14:paraId="4B768D95" w14:textId="53B5DE34"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Multi-Language Support:</w:t>
      </w:r>
      <w:r w:rsidRPr="00A66E30">
        <w:t xml:space="preserve"> AWS Tools and SDKs offer support for multiple programming languages, allowing developers to choose the language they are most comfortable with</w:t>
      </w:r>
      <w:bookmarkStart w:id="19" w:name="_Ref150870021"/>
      <w:r w:rsidR="00D86EB9">
        <w:rPr>
          <w:rStyle w:val="FootnoteReference"/>
        </w:rPr>
        <w:footnoteReference w:id="56"/>
      </w:r>
      <w:bookmarkEnd w:id="19"/>
      <w:r w:rsidRPr="00A66E30">
        <w:t>.</w:t>
      </w:r>
    </w:p>
    <w:p w14:paraId="1E226612" w14:textId="2748BDE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Comprehensive Service Coverage:</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67864D8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Integration with Popular IDEs:</w:t>
      </w:r>
      <w:r w:rsidRPr="00A66E30">
        <w:t xml:space="preserve"> Integrates seamlessly with popular Integrated Development Environments (IDEs) such as Visual Studio Code, Eclipse, and IntelliJ IDEA, enhancing the development experience.</w:t>
      </w:r>
    </w:p>
    <w:p w14:paraId="649786E7" w14:textId="046C2AF5"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Tools and SDKs</w:t>
      </w:r>
    </w:p>
    <w:p w14:paraId="241F3C03" w14:textId="1BF08ECB"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Efficiency and Productivity:</w:t>
      </w:r>
      <w:r w:rsidRPr="00A66E30">
        <w:t xml:space="preserve"> Streamlines the development process by providing pre-built functions and abstractions, reducing the time and effort required to interact with AWS services</w:t>
      </w:r>
      <w:bookmarkStart w:id="20" w:name="_Ref150870189"/>
      <w:r w:rsidR="00BC15A2">
        <w:rPr>
          <w:rStyle w:val="FootnoteReference"/>
        </w:rPr>
        <w:footnoteReference w:id="57"/>
      </w:r>
      <w:bookmarkEnd w:id="20"/>
      <w:r w:rsidRPr="00A66E30">
        <w:t>.</w:t>
      </w:r>
    </w:p>
    <w:p w14:paraId="5D4E0EBD" w14:textId="2C3B0D2D"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Consistent Development Experience: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2FA5D107" w:rsid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Version Compatibility:</w:t>
      </w:r>
      <w:r w:rsidRPr="00A66E30">
        <w:t xml:space="preserve"> Maintains version compatibility with AWS services, allowing developers to leverage the latest features and 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DF64A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53D514C9" w:rsidR="009C1454" w:rsidRDefault="00DF64A0" w:rsidP="00DF64A0">
      <w:pPr>
        <w:pStyle w:val="Caption"/>
        <w:jc w:val="both"/>
      </w:pPr>
      <w:r>
        <w:t xml:space="preserve">Figure </w:t>
      </w:r>
      <w:r>
        <w:fldChar w:fldCharType="begin"/>
      </w:r>
      <w:r>
        <w:instrText xml:space="preserve"> SEQ Figure \* ARABIC </w:instrText>
      </w:r>
      <w:r>
        <w:fldChar w:fldCharType="separate"/>
      </w:r>
      <w:r w:rsidR="009304A7">
        <w:rPr>
          <w:noProof/>
        </w:rPr>
        <w:t>5</w:t>
      </w:r>
      <w:r>
        <w:fldChar w:fldCharType="end"/>
      </w:r>
      <w: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r>
        <w:t>S</w:t>
      </w:r>
      <w:r w:rsidR="002349B9">
        <w:t>ervices</w:t>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7D160C56"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FCD0CAD" w14:textId="1CD87244"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Application Development: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4769D47B"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Automation and Scripting:</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1D26CDA2"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Tools and SDKs</w:t>
      </w:r>
    </w:p>
    <w:p w14:paraId="7554C27B" w14:textId="68667306"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6B8DA83E"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Utilize Code Samples and Documentation:</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0C9544AE" w14:textId="74AB848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578886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37ECB21E" w14:textId="478640AE"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X-Ray</w:t>
      </w:r>
    </w:p>
    <w:p w14:paraId="0E79E79E"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44B8A10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X-Ray</w:t>
      </w:r>
    </w:p>
    <w:p w14:paraId="14177FDA" w14:textId="4575EA70"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Distributed Tracing:</w:t>
      </w:r>
      <w:r w:rsidRPr="00A66E30">
        <w:t xml:space="preserve"> AWS X-Ray enables distributed tracing, allowing developers to track requests as they traverse various components of a microservices architecture</w:t>
      </w:r>
      <w:bookmarkStart w:id="21" w:name="_Ref150870435"/>
      <w:r w:rsidR="00497417">
        <w:rPr>
          <w:rStyle w:val="FootnoteReference"/>
        </w:rPr>
        <w:footnoteReference w:id="59"/>
      </w:r>
      <w:bookmarkEnd w:id="21"/>
      <w:r w:rsidRPr="00A66E30">
        <w:t>.</w:t>
      </w:r>
    </w:p>
    <w:p w14:paraId="649087F7" w14:textId="6F2AF3BC"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Performance Monitoring:</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D949625"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Error Detection:</w:t>
      </w:r>
      <w:r w:rsidRPr="00A66E30">
        <w:t xml:space="preserve"> Automatically detects errors and exceptions in distributed applications, aiding in rapid diagnosis and issue resolution</w:t>
      </w:r>
      <w:bookmarkStart w:id="22" w:name="_Ref150870572"/>
      <w:r w:rsidR="00374A1E">
        <w:rPr>
          <w:rStyle w:val="FootnoteReference"/>
        </w:rPr>
        <w:footnoteReference w:id="60"/>
      </w:r>
      <w:bookmarkEnd w:id="22"/>
      <w:r w:rsidRPr="00A66E30">
        <w:t>.</w:t>
      </w:r>
    </w:p>
    <w:p w14:paraId="457517BD" w14:textId="694DC2F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X-Ray</w:t>
      </w:r>
    </w:p>
    <w:p w14:paraId="381C74FE" w14:textId="4D74DDFC"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Improved Debugging:</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01C2EC09"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Enhanced Performance Optimization: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4E962265"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Reduced Downtime:</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8767F05" w14:textId="673DE4A8"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34F3A20F" w14:textId="15058C0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Microservices Architecture:</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74F597F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Troubleshooting Production Issues:</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792EDD97" w14:textId="4C79FA3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X-Ray</w:t>
      </w:r>
    </w:p>
    <w:p w14:paraId="15F7F2E7" w14:textId="45DFA5D3"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Instrumentation of Code:</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5FABC0B4" w14:textId="43F4AEC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B0C9ADF"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2C265C67" w14:textId="2EB9023D"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Amazon CodeWhisperer</w:t>
      </w:r>
    </w:p>
    <w:p w14:paraId="56B3B3E8" w14:textId="77777777" w:rsid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lifecycle.</w:t>
      </w:r>
    </w:p>
    <w:p w14:paraId="731D46CA" w14:textId="3E4D62E9" w:rsidR="004E7B43" w:rsidRDefault="004E7B43" w:rsidP="004E7B43">
      <w:pPr>
        <w:pBdr>
          <w:top w:val="nil"/>
          <w:left w:val="nil"/>
          <w:bottom w:val="nil"/>
          <w:right w:val="nil"/>
          <w:between w:val="nil"/>
        </w:pBdr>
        <w:shd w:val="clear" w:color="auto" w:fill="FFFFFF"/>
        <w:spacing w:after="100" w:line="276" w:lineRule="auto"/>
        <w:jc w:val="center"/>
      </w:pPr>
      <w:r>
        <w:rPr>
          <w:noProof/>
        </w:rPr>
        <w:drawing>
          <wp:inline distT="0" distB="0" distL="0" distR="0" wp14:anchorId="134C0695" wp14:editId="1465B506">
            <wp:extent cx="4416022" cy="3114675"/>
            <wp:effectExtent l="0" t="0" r="3810" b="0"/>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444" cy="3117794"/>
                    </a:xfrm>
                    <a:prstGeom prst="rect">
                      <a:avLst/>
                    </a:prstGeom>
                    <a:noFill/>
                  </pic:spPr>
                </pic:pic>
              </a:graphicData>
            </a:graphic>
          </wp:inline>
        </w:drawing>
      </w:r>
    </w:p>
    <w:p w14:paraId="0BFB9BCC" w14:textId="48E43F12" w:rsidR="004E7B43" w:rsidRDefault="004E7B43" w:rsidP="004E7B43">
      <w:pPr>
        <w:pStyle w:val="Caption"/>
        <w:jc w:val="center"/>
        <w:rPr>
          <w:rFonts w:eastAsiaTheme="majorEastAsia" w:cstheme="majorBidi"/>
          <w:sz w:val="36"/>
          <w:szCs w:val="26"/>
        </w:rPr>
      </w:pPr>
      <w:r>
        <w:t xml:space="preserve">Figure </w:t>
      </w:r>
      <w:r>
        <w:fldChar w:fldCharType="begin"/>
      </w:r>
      <w:r>
        <w:instrText xml:space="preserve"> SEQ Figure \* ARABIC </w:instrText>
      </w:r>
      <w:r>
        <w:fldChar w:fldCharType="separate"/>
      </w:r>
      <w:r w:rsidR="009304A7">
        <w:rPr>
          <w:noProof/>
        </w:rPr>
        <w:t>6</w:t>
      </w:r>
      <w:r>
        <w:fldChar w:fldCharType="end"/>
      </w:r>
      <w:r>
        <w:t xml:space="preserve">. </w:t>
      </w:r>
      <w:r w:rsidRPr="007C2977">
        <w:t>Amazon CodeWhisperer, the ML-powered coding companion</w:t>
      </w:r>
      <w:r>
        <w:rPr>
          <w:noProof/>
        </w:rPr>
        <w:t xml:space="preserve"> (AWS Blog).</w:t>
      </w:r>
    </w:p>
    <w:p w14:paraId="4709B8FA" w14:textId="7A05F02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Amazon CodeWhisperer</w:t>
      </w:r>
    </w:p>
    <w:p w14:paraId="5B0A25A9" w14:textId="3745E1AE"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Real-time Collaboration:</w:t>
      </w:r>
      <w:r w:rsidRPr="00A66E30">
        <w:t xml:space="preserve"> CodeWhisperer facilitates real-time collaboration among developers, allowing them to review and edit code simultaneously</w:t>
      </w:r>
      <w:bookmarkStart w:id="24" w:name="_Ref150870833"/>
      <w:r w:rsidR="00577A39">
        <w:rPr>
          <w:rStyle w:val="FootnoteReference"/>
        </w:rPr>
        <w:footnoteReference w:id="61"/>
      </w:r>
      <w:bookmarkEnd w:id="24"/>
      <w:r w:rsidRPr="00A66E30">
        <w:t>.</w:t>
      </w:r>
    </w:p>
    <w:p w14:paraId="2F53B23E" w14:textId="33BF3A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Automated Code Reviews:</w:t>
      </w:r>
      <w:r w:rsidRPr="00A66E30">
        <w:t xml:space="preserve"> Implements automated code reviews, leveraging predefined rules and best practices to ensure code quality and adherence to coding standards</w:t>
      </w:r>
      <w:bookmarkStart w:id="25" w:name="_Ref150870847"/>
      <w:r w:rsidR="00995582">
        <w:rPr>
          <w:rStyle w:val="FootnoteReference"/>
        </w:rPr>
        <w:footnoteReference w:id="62"/>
      </w:r>
      <w:bookmarkEnd w:id="25"/>
      <w:r w:rsidRPr="00A66E30">
        <w:t>.</w:t>
      </w:r>
    </w:p>
    <w:p w14:paraId="38E9B2F1" w14:textId="7B4733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In-line Comments and Suggestions:</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88286CA" w14:textId="18DDBAF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Amazon CodeWhisperer</w:t>
      </w:r>
    </w:p>
    <w:p w14:paraId="4279D8E9" w14:textId="2DBDE86C"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Accelerated Code Review Process:</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031AA1AF"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Code Quality Improvement: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33FEF530"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Knowledge Transfer:</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0DA50F3D" w14:textId="7E7FF89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0465701" w14:textId="16E6DF8D" w:rsidR="00A66E30" w:rsidRPr="00A66E30" w:rsidRDefault="00A66E30"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Large-scale Development Projects:</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6AA32304" w:rsidR="00A66E30" w:rsidRPr="00A66E30" w:rsidRDefault="00F874A3"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Open-Source</w:t>
      </w:r>
      <w:r w:rsidR="00A66E30" w:rsidRPr="00A66E30">
        <w:rPr>
          <w:b/>
          <w:bCs/>
        </w:rPr>
        <w:t xml:space="preserve"> Contributions:</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741EBDD0" w14:textId="0E71EF4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Amazon CodeWhisperer</w:t>
      </w:r>
    </w:p>
    <w:p w14:paraId="5A64BA64" w14:textId="4A3611E8"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Define Clear Review Guidelines:</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2C61B5A4"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Regularly Update Review Rules:</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76249538" w14:textId="1D99B241" w:rsidR="00AA7468" w:rsidRP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26" w:name="_Hlk151458501"/>
      <w:r>
        <w:t xml:space="preserve">Chapter 7, Part </w:t>
      </w:r>
      <w:r w:rsidR="00E57023">
        <w:t>2</w:t>
      </w:r>
      <w:r>
        <w:t xml:space="preserve">: </w:t>
      </w:r>
      <w:r w:rsidR="00181E96">
        <w:t>Application Integration</w:t>
      </w:r>
      <w:r w:rsidR="00F24034">
        <w:t xml:space="preserve"> </w:t>
      </w:r>
      <w:r w:rsidR="00906929" w:rsidRPr="00906929">
        <w:rPr>
          <w:vanish/>
        </w:rPr>
        <w:t>Top of Form</w:t>
      </w:r>
    </w:p>
    <w:p w14:paraId="15E3B51B" w14:textId="77777777" w:rsidR="00D81278" w:rsidRDefault="00D81278" w:rsidP="00D81278"/>
    <w:p w14:paraId="2E803BCB" w14:textId="77777777" w:rsidR="00D466CB" w:rsidRDefault="00D81278" w:rsidP="00D466CB">
      <w:pPr>
        <w:keepNext/>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494868CA" w:rsidR="00D81278" w:rsidRPr="00D81278" w:rsidRDefault="00D466CB" w:rsidP="00D466CB">
      <w:pPr>
        <w:pStyle w:val="Caption"/>
      </w:pPr>
      <w:r>
        <w:t xml:space="preserve">Figure </w:t>
      </w:r>
      <w:r>
        <w:fldChar w:fldCharType="begin"/>
      </w:r>
      <w:r>
        <w:instrText xml:space="preserve"> SEQ Figure \* ARABIC </w:instrText>
      </w:r>
      <w:r>
        <w:fldChar w:fldCharType="separate"/>
      </w:r>
      <w:r w:rsidR="009304A7">
        <w:rPr>
          <w:noProof/>
        </w:rPr>
        <w:t>7</w:t>
      </w:r>
      <w:r>
        <w:fldChar w:fldCharType="end"/>
      </w:r>
      <w:r>
        <w:t xml:space="preserve">.  </w:t>
      </w:r>
      <w:r w:rsidRPr="006551FA">
        <w:t>AWS Application Integration Services</w:t>
      </w:r>
      <w:r w:rsidR="00DF5456">
        <w:t xml:space="preserve"> (AWS Training Blog)</w:t>
      </w:r>
    </w:p>
    <w:bookmarkEnd w:id="26"/>
    <w:p w14:paraId="72429669" w14:textId="768781D2"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w:t>
      </w:r>
    </w:p>
    <w:p w14:paraId="4DAF0379" w14:textId="77777777" w:rsidR="00AA66A6" w:rsidRPr="000760BB" w:rsidRDefault="00AA66A6" w:rsidP="00AA66A6">
      <w:pPr>
        <w:pBdr>
          <w:top w:val="nil"/>
          <w:left w:val="nil"/>
          <w:bottom w:val="nil"/>
          <w:right w:val="nil"/>
          <w:between w:val="nil"/>
        </w:pBdr>
        <w:shd w:val="clear" w:color="auto" w:fill="FFFFFF"/>
        <w:spacing w:after="100" w:line="276" w:lineRule="auto"/>
        <w:jc w:val="both"/>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355E7B">
      <w:pPr>
        <w:pBdr>
          <w:top w:val="nil"/>
          <w:left w:val="nil"/>
          <w:bottom w:val="nil"/>
          <w:right w:val="nil"/>
          <w:between w:val="nil"/>
        </w:pBdr>
        <w:shd w:val="clear" w:color="auto" w:fill="FFFFFF"/>
        <w:spacing w:after="100" w:line="276" w:lineRule="auto"/>
        <w:jc w:val="both"/>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Pr="000760BB" w:rsidRDefault="005F4F4B" w:rsidP="005F4F4B">
      <w:pPr>
        <w:pBdr>
          <w:top w:val="nil"/>
          <w:left w:val="nil"/>
          <w:bottom w:val="nil"/>
          <w:right w:val="nil"/>
          <w:between w:val="nil"/>
        </w:pBdr>
        <w:shd w:val="clear" w:color="auto" w:fill="FFFFFF"/>
        <w:spacing w:after="100" w:line="276" w:lineRule="auto"/>
        <w:jc w:val="both"/>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78C3F2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Significance of Application Integration</w:t>
      </w:r>
    </w:p>
    <w:p w14:paraId="2A63B854" w14:textId="7764AA00"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Data Consistency:</w:t>
      </w:r>
      <w:r w:rsidRPr="000760BB">
        <w:t xml:space="preserve"> Application integration ensures that data is consistent across various systems, preventing discrepancies and errors</w:t>
      </w:r>
      <w:bookmarkStart w:id="27" w:name="_Ref151397553"/>
      <w:r w:rsidR="004D52CB">
        <w:rPr>
          <w:rStyle w:val="FootnoteReference"/>
        </w:rPr>
        <w:footnoteReference w:id="63"/>
      </w:r>
      <w:bookmarkEnd w:id="27"/>
      <w:r w:rsidRPr="000760BB">
        <w:t>.</w:t>
      </w:r>
    </w:p>
    <w:p w14:paraId="4EA344C2" w14:textId="5D48E238"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Improved Efficiency:</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695AA549"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Enhanced Decision-Making:</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3624B092" w14:textId="7E34ED26"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Strategies for Application Integration</w:t>
      </w:r>
    </w:p>
    <w:p w14:paraId="3896B3A5" w14:textId="11357D8E"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6B8035D8"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API-based Integration:</w:t>
      </w:r>
      <w:r w:rsidRPr="000760BB">
        <w:t xml:space="preserve"> Utilizing APIs (Application Programming Interfaces) for seamless connectivity between applications, enabling data exchange and functionality sharing</w:t>
      </w:r>
      <w:r w:rsidR="00E3773D">
        <w:rPr>
          <w:rStyle w:val="FootnoteReference"/>
        </w:rPr>
        <w:footnoteReference w:id="66"/>
      </w:r>
      <w:r w:rsidRPr="000760BB">
        <w:t>.</w:t>
      </w:r>
    </w:p>
    <w:p w14:paraId="495639BE" w14:textId="7E91CA79"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Event-Driven Architecture:</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BFB2A91" w14:textId="36CC03BF" w:rsidR="00AB156D" w:rsidRPr="00DA3801" w:rsidRDefault="00AB156D" w:rsidP="00AB156D">
      <w:pPr>
        <w:keepNext/>
        <w:keepLines/>
        <w:spacing w:before="40" w:after="0"/>
        <w:outlineLvl w:val="1"/>
        <w:rPr>
          <w:rFonts w:eastAsiaTheme="majorEastAsia" w:cstheme="majorBidi"/>
          <w:sz w:val="36"/>
          <w:szCs w:val="26"/>
        </w:rPr>
      </w:pPr>
      <w:r w:rsidRPr="00DA3801">
        <w:rPr>
          <w:rFonts w:eastAsiaTheme="majorEastAsia" w:cstheme="majorBidi"/>
          <w:sz w:val="36"/>
          <w:szCs w:val="26"/>
        </w:rPr>
        <w:t>AWS Application Integration Services</w:t>
      </w:r>
    </w:p>
    <w:p w14:paraId="43C2E931" w14:textId="77777777"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28" w:name="_Ref150873099"/>
      <w:r>
        <w:rPr>
          <w:rStyle w:val="FootnoteReference"/>
        </w:rPr>
        <w:footnoteReference w:id="68"/>
      </w:r>
      <w:bookmarkEnd w:id="28"/>
      <w:r w:rsidRPr="00DA3801">
        <w:t>.</w:t>
      </w:r>
    </w:p>
    <w:p w14:paraId="77DD3D96" w14:textId="0CF590DB"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AppFlow:</w:t>
      </w:r>
      <w:r w:rsidRPr="000760BB">
        <w:t xml:space="preserve"> Amazon AppFlow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EventBridge:</w:t>
      </w:r>
      <w:r w:rsidRPr="000760BB">
        <w:t xml:space="preserve"> Amazon EventBridge simplifies event-driven integration by connecting application data with various AWS services</w:t>
      </w:r>
      <w:r w:rsidR="00CC6A79">
        <w:rPr>
          <w:rStyle w:val="FootnoteReference"/>
        </w:rPr>
        <w:footnoteReference w:id="71"/>
      </w:r>
      <w:r w:rsidRPr="000760BB">
        <w:t>.</w:t>
      </w:r>
    </w:p>
    <w:p w14:paraId="70C15A49" w14:textId="05DC597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 for Effective Application Integration</w:t>
      </w:r>
    </w:p>
    <w:p w14:paraId="1CC2C039" w14:textId="77777777"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Standardize Data Formats:</w:t>
      </w:r>
      <w:r w:rsidRPr="000760BB">
        <w:t xml:space="preserve"> Adopt standardized data formats to ensure compatibility and smooth data exchange between applications (Linthicum, 2009).</w:t>
      </w:r>
    </w:p>
    <w:p w14:paraId="683FFB8D" w14:textId="14E127DB"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Security Measures:</w:t>
      </w:r>
      <w:r w:rsidRPr="000760BB">
        <w:t xml:space="preserve"> Implement robust security measures, including encryption and authentication, to protect data during integration processes (Leukert et al., 2009).</w:t>
      </w:r>
    </w:p>
    <w:p w14:paraId="07246FE8" w14:textId="5718AA09"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5553A4">
        <w:rPr>
          <w:b/>
          <w:bCs/>
        </w:rPr>
        <w:t>Event-Driven Design:</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77777777"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DA3801">
        <w:rPr>
          <w:b/>
          <w:bCs/>
        </w:rPr>
        <w:t>Decoupling Components:</w:t>
      </w:r>
      <w:r w:rsidRPr="00DA3801">
        <w:t xml:space="preserve"> Leverage SQS for decoupling components, reducing interdependencies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21BF636D" w14:textId="71615CB5"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Use Cases</w:t>
      </w:r>
    </w:p>
    <w:p w14:paraId="2C427474" w14:textId="77777777" w:rsidR="00F95F26" w:rsidRDefault="005553A4" w:rsidP="00F95F26">
      <w:pPr>
        <w:keepNext/>
        <w:numPr>
          <w:ilvl w:val="0"/>
          <w:numId w:val="48"/>
        </w:numPr>
        <w:pBdr>
          <w:top w:val="nil"/>
          <w:left w:val="nil"/>
          <w:bottom w:val="nil"/>
          <w:right w:val="nil"/>
          <w:between w:val="nil"/>
        </w:pBdr>
        <w:shd w:val="clear" w:color="auto" w:fill="FFFFFF"/>
        <w:spacing w:after="100" w:line="276" w:lineRule="auto"/>
      </w:pPr>
      <w:r w:rsidRPr="00DA3801">
        <w:rPr>
          <w:b/>
          <w:bCs/>
        </w:rPr>
        <w:t>Microservices Architecture:</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29" w:name="_Ref150873061"/>
      <w:r>
        <w:rPr>
          <w:rStyle w:val="FootnoteReference"/>
        </w:rPr>
        <w:footnoteReference w:id="72"/>
      </w:r>
      <w:bookmarkEnd w:id="29"/>
      <w:r w:rsidRPr="00DA3801">
        <w:t>.</w:t>
      </w:r>
      <w:r w:rsidR="00F95F26">
        <w:br/>
      </w:r>
      <w:r w:rsidR="00F8277D">
        <w:br/>
      </w:r>
      <w:r w:rsidR="000E07E1">
        <w:t xml:space="preserve"> </w:t>
      </w:r>
      <w:r w:rsidR="000E07E1">
        <w:rPr>
          <w:noProof/>
        </w:rPr>
        <w:drawing>
          <wp:inline distT="0" distB="0" distL="0" distR="0" wp14:anchorId="3B3E0A58" wp14:editId="7617DECC">
            <wp:extent cx="5181245" cy="4009765"/>
            <wp:effectExtent l="0" t="0" r="635" b="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5344" cy="4012937"/>
                    </a:xfrm>
                    <a:prstGeom prst="rect">
                      <a:avLst/>
                    </a:prstGeom>
                    <a:noFill/>
                  </pic:spPr>
                </pic:pic>
              </a:graphicData>
            </a:graphic>
          </wp:inline>
        </w:drawing>
      </w:r>
    </w:p>
    <w:p w14:paraId="4656216B" w14:textId="36CBB3D8" w:rsidR="005553A4" w:rsidRPr="00DA3801" w:rsidRDefault="00F95F26" w:rsidP="00F95F26">
      <w:pPr>
        <w:pStyle w:val="Caption"/>
      </w:pPr>
      <w:r>
        <w:t xml:space="preserve">Figure </w:t>
      </w:r>
      <w:r>
        <w:fldChar w:fldCharType="begin"/>
      </w:r>
      <w:r>
        <w:instrText xml:space="preserve"> SEQ Figure \* ARABIC </w:instrText>
      </w:r>
      <w:r>
        <w:fldChar w:fldCharType="separate"/>
      </w:r>
      <w:r w:rsidR="009304A7">
        <w:rPr>
          <w:noProof/>
        </w:rPr>
        <w:t>8</w:t>
      </w:r>
      <w:r>
        <w:fldChar w:fldCharType="end"/>
      </w:r>
      <w:r>
        <w:t xml:space="preserve">. </w:t>
      </w:r>
      <w:r w:rsidRPr="00C93985">
        <w:t>Typical microservices application on AWS</w:t>
      </w:r>
      <w:r w:rsidR="001351C7">
        <w:t xml:space="preserve"> (AWS Documentation).</w:t>
      </w:r>
    </w:p>
    <w:p w14:paraId="714CD106" w14:textId="77777777" w:rsidR="005553A4" w:rsidRDefault="005553A4" w:rsidP="00AA66A6">
      <w:pPr>
        <w:numPr>
          <w:ilvl w:val="0"/>
          <w:numId w:val="48"/>
        </w:numPr>
        <w:pBdr>
          <w:top w:val="nil"/>
          <w:left w:val="nil"/>
          <w:bottom w:val="nil"/>
          <w:right w:val="nil"/>
          <w:between w:val="nil"/>
        </w:pBdr>
        <w:shd w:val="clear" w:color="auto" w:fill="FFFFFF"/>
        <w:spacing w:after="100" w:line="276" w:lineRule="auto"/>
        <w:jc w:val="both"/>
      </w:pPr>
      <w:r w:rsidRPr="00DA3801">
        <w:rPr>
          <w:b/>
          <w:bCs/>
        </w:rPr>
        <w:t>Asynchronous Communication:</w:t>
      </w:r>
      <w:r w:rsidRPr="00DA3801">
        <w:t xml:space="preserve"> SQS is particularly effective for enabling asynchronous communication between different parts of an application, ensuring smooth operation and reducing dependencies</w:t>
      </w:r>
      <w:bookmarkStart w:id="30" w:name="_Ref150873084"/>
      <w:r>
        <w:rPr>
          <w:rStyle w:val="FootnoteReference"/>
        </w:rPr>
        <w:footnoteReference w:id="73"/>
      </w:r>
      <w:bookmarkEnd w:id="30"/>
      <w:r w:rsidRPr="00DA3801">
        <w:t>.</w:t>
      </w:r>
    </w:p>
    <w:p w14:paraId="1A2F653B" w14:textId="3F2E7F38"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Challenges and Considerations</w:t>
      </w:r>
    </w:p>
    <w:p w14:paraId="274B4FB1"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Message Ordering:</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Error Handling:</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324E4A0" w14:textId="76C4105A" w:rsidR="00257528" w:rsidRDefault="00257528" w:rsidP="00257528">
      <w:pPr>
        <w:pBdr>
          <w:top w:val="nil"/>
          <w:left w:val="nil"/>
          <w:bottom w:val="nil"/>
          <w:right w:val="nil"/>
          <w:between w:val="nil"/>
        </w:pBdr>
        <w:shd w:val="clear" w:color="auto" w:fill="FFFFFF"/>
        <w:spacing w:after="100" w:line="276" w:lineRule="auto"/>
        <w:jc w:val="both"/>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AppFlow</w:t>
      </w:r>
    </w:p>
    <w:p w14:paraId="0832EBD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6CD46C7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AppFlow</w:t>
      </w:r>
    </w:p>
    <w:p w14:paraId="1579455B" w14:textId="70A0F47D"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Bi-Directional Data Flow:</w:t>
      </w:r>
      <w:r w:rsidRPr="000760BB">
        <w:t xml:space="preserve"> Amazon AppFlow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3F743736"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Pre-built Connectors:</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FC4E76F"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Data Mapping and Transformation:</w:t>
      </w:r>
      <w:r w:rsidRPr="000760BB">
        <w:t xml:space="preserve"> Amazon AppFlow enables data mapping and transformation, ensuring that data formats are compatible between source and destination systems</w:t>
      </w:r>
      <w:bookmarkStart w:id="31" w:name="_Ref151398679"/>
      <w:r w:rsidR="00AA66A6">
        <w:rPr>
          <w:rStyle w:val="FootnoteReference"/>
        </w:rPr>
        <w:footnoteReference w:id="74"/>
      </w:r>
      <w:bookmarkEnd w:id="31"/>
      <w:r w:rsidRPr="000760BB">
        <w:t>.</w:t>
      </w:r>
    </w:p>
    <w:p w14:paraId="23C23C75" w14:textId="2C52F6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D960E1F" w14:textId="456B5F63"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BF611A2"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Data Warehousing:</w:t>
      </w:r>
      <w:r w:rsidRPr="000760BB">
        <w:t xml:space="preserve"> Amazon AppFlow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2580AFB" w14:textId="2D86965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 for Implementation</w:t>
      </w:r>
    </w:p>
    <w:p w14:paraId="16AA2C22" w14:textId="1CAE4B91"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Security and Compliance:</w:t>
      </w:r>
      <w:r w:rsidRPr="000760BB">
        <w:t xml:space="preserve"> Ensure that data transferred through Amazon AppFlow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4349822D"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Data Mapping Accuracy:</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791AB4" w14:textId="1F415B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5C024C6C" w14:textId="7E853BD3" w:rsidR="000760BB" w:rsidRPr="000760BB" w:rsidRDefault="000760BB" w:rsidP="00AA66A6">
      <w:pPr>
        <w:numPr>
          <w:ilvl w:val="0"/>
          <w:numId w:val="54"/>
        </w:numPr>
        <w:pBdr>
          <w:top w:val="nil"/>
          <w:left w:val="nil"/>
          <w:bottom w:val="nil"/>
          <w:right w:val="nil"/>
          <w:between w:val="nil"/>
        </w:pBdr>
        <w:shd w:val="clear" w:color="auto" w:fill="FFFFFF"/>
        <w:spacing w:after="100" w:line="276" w:lineRule="auto"/>
        <w:jc w:val="both"/>
      </w:pPr>
      <w:r w:rsidRPr="000760BB">
        <w:rPr>
          <w:b/>
          <w:bCs/>
        </w:rPr>
        <w:t>Data Transfer Speed:</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5F3AADB0" w14:textId="296E479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9262CB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EventBridge</w:t>
      </w:r>
    </w:p>
    <w:p w14:paraId="2816F6A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a serverless event bus service provided by AWS, enables easy and scalable event-driven applications. This section delves into the features, use cases, and best practices for leveraging Amazon EventBridge in your cloud architecture.</w:t>
      </w:r>
    </w:p>
    <w:p w14:paraId="14019341" w14:textId="713F22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EventBridge</w:t>
      </w:r>
    </w:p>
    <w:p w14:paraId="1B7AE0A2" w14:textId="7E5466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Event Routing:</w:t>
      </w:r>
      <w:r w:rsidRPr="000760BB">
        <w:t xml:space="preserve"> Amazon EventBridge allows the definition of event rules to route events from a source to one or more targets, facilitating decoupled communication between services</w:t>
      </w:r>
      <w:bookmarkStart w:id="32" w:name="_Ref151399142"/>
      <w:r w:rsidR="00DB6FEF">
        <w:rPr>
          <w:rStyle w:val="FootnoteReference"/>
        </w:rPr>
        <w:footnoteReference w:id="77"/>
      </w:r>
      <w:bookmarkEnd w:id="32"/>
      <w:r w:rsidRPr="000760BB">
        <w:t>.</w:t>
      </w:r>
    </w:p>
    <w:p w14:paraId="54086D49" w14:textId="2200C9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Schema Registry:</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676D60AE"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Managed Integrations:</w:t>
      </w:r>
      <w:r w:rsidRPr="000760BB">
        <w:t xml:space="preserve"> Amazon EventBridge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F562329" w14:textId="3A85E69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68FE28B" w14:textId="237C3D80"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33" w:name="_Ref151399311"/>
      <w:r w:rsidR="00E6031A">
        <w:rPr>
          <w:rStyle w:val="FootnoteReference"/>
        </w:rPr>
        <w:footnoteReference w:id="78"/>
      </w:r>
      <w:bookmarkEnd w:id="33"/>
      <w:r w:rsidRPr="000760BB">
        <w:t>.</w:t>
      </w:r>
    </w:p>
    <w:p w14:paraId="78F2B1B4" w14:textId="49A7DE17"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Real-time Data Processing:</w:t>
      </w:r>
      <w:r w:rsidRPr="000760BB">
        <w:t xml:space="preserve"> Organizations can leverage Amazon EventBridge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119843F9" w14:textId="3DEB989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19746B6B" w14:textId="078A12EB"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Event Schema Design:</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09B72094"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Rule Filtering Strategies:</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126657A" w14:textId="124A27C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2881CA00" w14:textId="758C47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62F332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simplifies the implementation of event-driven architectures by providing a flexible and scalable event bus. By understanding its features, use cases, and best practices, organizations can seamlessly integrate and orchestrate services in a cloud environment.</w:t>
      </w:r>
    </w:p>
    <w:p w14:paraId="5965888C" w14:textId="0B8B596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Managed Workflows for Apache Airflow (MWAA)</w:t>
      </w:r>
    </w:p>
    <w:p w14:paraId="273448C4"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(MWAA) is a fully managed service that simplifies the orchestration and automation of complex workflows. This section explores the key features, use cases, and considerations for leveraging Amazon MWAA in your cloud-based applications.</w:t>
      </w:r>
    </w:p>
    <w:p w14:paraId="461F3204" w14:textId="77777777" w:rsidR="00C96C73" w:rsidRDefault="001B0CC2" w:rsidP="00C96C73">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F8503F0" w:rsidR="001B0CC2" w:rsidRPr="000760BB" w:rsidRDefault="00C96C73" w:rsidP="00C96C73">
      <w:pPr>
        <w:pStyle w:val="Caption"/>
        <w:jc w:val="both"/>
      </w:pPr>
      <w:r>
        <w:t xml:space="preserve">Figure </w:t>
      </w:r>
      <w:r>
        <w:fldChar w:fldCharType="begin"/>
      </w:r>
      <w:r>
        <w:instrText xml:space="preserve"> SEQ Figure \* ARABIC </w:instrText>
      </w:r>
      <w:r>
        <w:fldChar w:fldCharType="separate"/>
      </w:r>
      <w:r w:rsidR="009304A7">
        <w:rPr>
          <w:noProof/>
        </w:rPr>
        <w:t>9</w:t>
      </w:r>
      <w:r>
        <w:fldChar w:fldCharType="end"/>
      </w:r>
      <w:r>
        <w:t xml:space="preserve">. </w:t>
      </w:r>
      <w:r w:rsidRPr="00D029FB">
        <w:t>Amazon Managed Workflows for Apache Airflow</w:t>
      </w:r>
      <w:r>
        <w:t xml:space="preserve"> Architecture (AWS Documentation).</w:t>
      </w:r>
    </w:p>
    <w:p w14:paraId="1BD83BE1" w14:textId="6EDB9F7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MWAA</w:t>
      </w:r>
    </w:p>
    <w:p w14:paraId="517DF4D0" w14:textId="1905DB0F"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Managed Apache Airflow Environment:</w:t>
      </w:r>
      <w:r w:rsidRPr="000760BB">
        <w:t xml:space="preserve"> Amazon MWAA provides a fully managed Apache Airflow environment, eliminating the operational overhead of infrastructure management</w:t>
      </w:r>
      <w:bookmarkStart w:id="34" w:name="_Ref151399781"/>
      <w:r w:rsidR="00F66CB1">
        <w:rPr>
          <w:rStyle w:val="FootnoteReference"/>
        </w:rPr>
        <w:footnoteReference w:id="79"/>
      </w:r>
      <w:bookmarkEnd w:id="34"/>
      <w:r w:rsidRPr="000760BB">
        <w:t>.</w:t>
      </w:r>
    </w:p>
    <w:p w14:paraId="6825B3BD" w14:textId="6A3844F0"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4245AEA8" w14:textId="458031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64A3E99" w14:textId="013F4CB2"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3DB804AA"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ETL (Extract, Transform, Load)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42C37E73" w14:textId="6CADBDC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0D6D89E" w14:textId="55A4770C"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Environment Configuration:</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2E0E574F"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Monitoring and Logging:</w:t>
      </w:r>
      <w:r w:rsidRPr="000760BB">
        <w:t xml:space="preserve"> Implement robust monitoring and logging practices to track workflow execution, identify issues, and ensure optimal performance</w:t>
      </w:r>
      <w:bookmarkStart w:id="35" w:name="_Ref151399875"/>
      <w:r w:rsidR="002D1AAE">
        <w:rPr>
          <w:rStyle w:val="FootnoteReference"/>
        </w:rPr>
        <w:footnoteReference w:id="80"/>
      </w:r>
      <w:bookmarkEnd w:id="35"/>
      <w:r w:rsidRPr="000760BB">
        <w:t>.</w:t>
      </w:r>
    </w:p>
    <w:p w14:paraId="348C164E" w14:textId="13C7A26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7D406D92" w14:textId="13DE5F60" w:rsidR="000760BB" w:rsidRPr="000760BB" w:rsidRDefault="000760BB" w:rsidP="00AA66A6">
      <w:pPr>
        <w:numPr>
          <w:ilvl w:val="0"/>
          <w:numId w:val="62"/>
        </w:numPr>
        <w:pBdr>
          <w:top w:val="nil"/>
          <w:left w:val="nil"/>
          <w:bottom w:val="nil"/>
          <w:right w:val="nil"/>
          <w:between w:val="nil"/>
        </w:pBdr>
        <w:shd w:val="clear" w:color="auto" w:fill="FFFFFF"/>
        <w:spacing w:after="100" w:line="276" w:lineRule="auto"/>
        <w:jc w:val="both"/>
      </w:pPr>
      <w:r w:rsidRPr="000760BB">
        <w:rPr>
          <w:b/>
          <w:bCs/>
        </w:rPr>
        <w:t>Cost Management: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BB885EF" w14:textId="3A57D8C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0F6DA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2CEDE5A3" w14:textId="2B834083"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MQ</w:t>
      </w:r>
    </w:p>
    <w:p w14:paraId="3D8F6C2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07AAB08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MQ</w:t>
      </w:r>
    </w:p>
    <w:p w14:paraId="71D2613F" w14:textId="3C60CDB1"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Compatibility with Industry Standards:</w:t>
      </w:r>
      <w:r w:rsidRPr="000760BB">
        <w:t xml:space="preserve"> Amazon MQ supports multiple messaging protocols, including MQTT, AMQP, and STOMP, ensuring compatibility with various applications and systems</w:t>
      </w:r>
      <w:bookmarkStart w:id="36" w:name="_Ref151400225"/>
      <w:r w:rsidR="00086395">
        <w:rPr>
          <w:rStyle w:val="FootnoteReference"/>
        </w:rPr>
        <w:footnoteReference w:id="81"/>
      </w:r>
      <w:bookmarkEnd w:id="36"/>
      <w:r w:rsidRPr="000760BB">
        <w:t>.</w:t>
      </w:r>
    </w:p>
    <w:p w14:paraId="2EE9B3A3" w14:textId="450B8620"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Managed Message Broker: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569D3088" w14:textId="3A41D0E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75BB3B6" w14:textId="1BC7E6A7"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37" w:name="_Ref151400309"/>
      <w:r w:rsidR="00EA4630">
        <w:rPr>
          <w:rStyle w:val="FootnoteReference"/>
        </w:rPr>
        <w:footnoteReference w:id="82"/>
      </w:r>
      <w:bookmarkEnd w:id="37"/>
      <w:r w:rsidRPr="000760BB">
        <w:t>.</w:t>
      </w:r>
    </w:p>
    <w:p w14:paraId="440A32F2" w14:textId="121A1F30"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565141FC" w14:textId="09F8F74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065D32BF" w14:textId="7B5A65A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Secure Configuration:</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7DD2685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Scalability Planning:</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37F14AC2" w14:textId="2F3431B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ECDC2DA" w14:textId="3794AD77" w:rsidR="000760BB" w:rsidRPr="000760BB" w:rsidRDefault="000760BB" w:rsidP="00AA66A6">
      <w:pPr>
        <w:numPr>
          <w:ilvl w:val="0"/>
          <w:numId w:val="66"/>
        </w:numPr>
        <w:pBdr>
          <w:top w:val="nil"/>
          <w:left w:val="nil"/>
          <w:bottom w:val="nil"/>
          <w:right w:val="nil"/>
          <w:between w:val="nil"/>
        </w:pBdr>
        <w:shd w:val="clear" w:color="auto" w:fill="FFFFFF"/>
        <w:spacing w:after="100" w:line="276" w:lineRule="auto"/>
        <w:jc w:val="both"/>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76B8FEE2" w14:textId="006342A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32170E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368ABE84" w14:textId="181B41A0"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Notification Service (SNS)</w:t>
      </w:r>
    </w:p>
    <w:p w14:paraId="03BBA81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Simple Notification Service (SNS) is a fully managed messaging service that enables the decoupling of microservices, distributed systems, and serverless applications. This section explores the features, use cases, and best practices associated with Amazon SNS.</w:t>
      </w:r>
    </w:p>
    <w:p w14:paraId="512C67E6" w14:textId="35876EA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SNS</w:t>
      </w:r>
    </w:p>
    <w:p w14:paraId="2F9AD1D3" w14:textId="02E07DC7"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Publish-Subscribe Model:</w:t>
      </w:r>
      <w:r w:rsidRPr="000760BB">
        <w:t xml:space="preserve"> Amazon SNS follows a publish-subscribe messaging paradigm, allowing message producers to send messages to multiple subscribers simultaneously</w:t>
      </w:r>
      <w:bookmarkStart w:id="38" w:name="_Ref151400749"/>
      <w:r w:rsidR="00DB6DF2">
        <w:rPr>
          <w:rStyle w:val="FootnoteReference"/>
        </w:rPr>
        <w:footnoteReference w:id="83"/>
      </w:r>
      <w:bookmarkEnd w:id="38"/>
      <w:r w:rsidRPr="000760BB">
        <w:t>.</w:t>
      </w:r>
    </w:p>
    <w:p w14:paraId="61705B60" w14:textId="1180107A"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6E55E8" w14:textId="27ABFF3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9E26B90" w14:textId="2A440232"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Event-Driven Architectures:</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2EB16A7F"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Mobile Application Notifications:</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5DB49C1" w14:textId="17AA93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8A92A48" w14:textId="03D4D1BE"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Topic Organization:</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13C07D2F"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Message Filtering:</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5F36321F" w14:textId="0C6B9E7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D2DB9F6" w14:textId="4F6BA259" w:rsidR="000760BB" w:rsidRPr="000760BB" w:rsidRDefault="000760BB" w:rsidP="00AA66A6">
      <w:pPr>
        <w:numPr>
          <w:ilvl w:val="0"/>
          <w:numId w:val="70"/>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CCF95B0"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345D6806" w14:textId="05D8E59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E6C8E8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Understanding Amazon SNS and its integration capabilities is crucial for architects and developers aiming to build scalable, event-driven systems in the AWS cloud.</w:t>
      </w:r>
    </w:p>
    <w:p w14:paraId="56059185" w14:textId="73CE631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Queue Service (SQS)</w:t>
      </w:r>
    </w:p>
    <w:p w14:paraId="2EAC7AA1"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Simple Queue Service (SQS) is a fully managed message queuing service that enables the decoupling of components in a distributed system. This section delves into the features, use cases, and best practices associated with Amazon SQS.</w:t>
      </w:r>
    </w:p>
    <w:p w14:paraId="147FC81F" w14:textId="247B3972" w:rsidR="004C6348" w:rsidRDefault="004C6348" w:rsidP="004C634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7AAFC47B" w:rsidR="00532E64" w:rsidRPr="000760BB" w:rsidRDefault="004C6348" w:rsidP="004C6348">
      <w:pPr>
        <w:pStyle w:val="Caption"/>
        <w:jc w:val="both"/>
      </w:pPr>
      <w:r>
        <w:t xml:space="preserve">Figure </w:t>
      </w:r>
      <w:r>
        <w:fldChar w:fldCharType="begin"/>
      </w:r>
      <w:r>
        <w:instrText xml:space="preserve"> SEQ Figure \* ARABIC </w:instrText>
      </w:r>
      <w:r>
        <w:fldChar w:fldCharType="separate"/>
      </w:r>
      <w:r w:rsidR="009304A7">
        <w:rPr>
          <w:noProof/>
        </w:rPr>
        <w:t>10</w:t>
      </w:r>
      <w:r>
        <w:fldChar w:fldCharType="end"/>
      </w:r>
      <w:r>
        <w:t xml:space="preserve">. Amazon </w:t>
      </w:r>
      <w:r w:rsidRPr="00A126AC">
        <w:t>Simple Queuing Service</w:t>
      </w:r>
      <w:r>
        <w:t xml:space="preserve"> </w:t>
      </w:r>
      <w:r w:rsidR="00D43E33">
        <w:t>Basic Architecture (SWS Documentation).</w:t>
      </w:r>
    </w:p>
    <w:p w14:paraId="29E93626" w14:textId="59C9F9C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SQS</w:t>
      </w:r>
    </w:p>
    <w:p w14:paraId="72CF2A77" w14:textId="2554F171"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SQS automatically scales to accommodate the volume of messages in the system, ensuring reliable message delivery even under varying workloads</w:t>
      </w:r>
      <w:bookmarkStart w:id="39" w:name="_Ref151401430"/>
      <w:r w:rsidR="00FC5238">
        <w:rPr>
          <w:rStyle w:val="FootnoteReference"/>
        </w:rPr>
        <w:footnoteReference w:id="87"/>
      </w:r>
      <w:bookmarkEnd w:id="39"/>
      <w:r w:rsidRPr="000760BB">
        <w:t>.</w:t>
      </w:r>
    </w:p>
    <w:p w14:paraId="109D0F32" w14:textId="5FA647CE"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SQS allows users to set the retention period for messages, providing flexibility in managing the lifespan of messages in the queue</w:t>
      </w:r>
      <w:r w:rsidR="00FC5238">
        <w:fldChar w:fldCharType="begin"/>
      </w:r>
      <w:r w:rsidR="00FC5238">
        <w:instrText xml:space="preserve"> NOTEREF _Ref151401430 \f \h </w:instrText>
      </w:r>
      <w:r w:rsidR="00FC5238">
        <w:fldChar w:fldCharType="separate"/>
      </w:r>
      <w:r w:rsidR="00FC5238" w:rsidRPr="00FC5238">
        <w:rPr>
          <w:rStyle w:val="FootnoteReference"/>
        </w:rPr>
        <w:t>87</w:t>
      </w:r>
      <w:r w:rsidR="00FC5238">
        <w:fldChar w:fldCharType="end"/>
      </w:r>
      <w:r w:rsidRPr="000760BB">
        <w:t>.</w:t>
      </w:r>
    </w:p>
    <w:p w14:paraId="745C9D4B" w14:textId="0C6F263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00B45ED" w14:textId="07048B55"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Load Leveling:</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22409497"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Task Decoupling:</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1C91DEEF" w14:textId="1F1A63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23224294" w14:textId="014CC3E6"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Visibility Timeout: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77777777"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Dead-Letter Queues:</w:t>
      </w:r>
      <w:r w:rsidRPr="000760BB">
        <w:t xml:space="preserve"> Implement dead-letter queues to capture and analyze messages that cannot be processed successfully after a certain number of attempts (AWS, 2023a).</w:t>
      </w:r>
    </w:p>
    <w:p w14:paraId="4673A0E8" w14:textId="4DE72D9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5CF0B8E0" w14:textId="683512A4" w:rsidR="000760BB" w:rsidRPr="000760BB" w:rsidRDefault="000760BB" w:rsidP="00AA66A6">
      <w:pPr>
        <w:numPr>
          <w:ilvl w:val="0"/>
          <w:numId w:val="75"/>
        </w:numPr>
        <w:pBdr>
          <w:top w:val="nil"/>
          <w:left w:val="nil"/>
          <w:bottom w:val="nil"/>
          <w:right w:val="nil"/>
          <w:between w:val="nil"/>
        </w:pBdr>
        <w:shd w:val="clear" w:color="auto" w:fill="FFFFFF"/>
        <w:spacing w:after="100" w:line="276" w:lineRule="auto"/>
        <w:jc w:val="both"/>
      </w:pPr>
      <w:r w:rsidRPr="000760BB">
        <w:rPr>
          <w:b/>
          <w:bCs/>
        </w:rPr>
        <w:t>Message Ordering:</w:t>
      </w:r>
      <w:r w:rsidRPr="000760BB">
        <w:t xml:space="preserve"> While SQS provides best-effort ordering, it's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19F145FD" w14:textId="38CD7FF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5816C1D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SQS seamlessly integrates with various AWS services, enhancing its capabilities and applications in different scenarios. Notable integrations include:</w:t>
      </w:r>
    </w:p>
    <w:p w14:paraId="7C183C02" w14:textId="704A178E"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2C401E5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SQS plays a pivotal role in building scalable and resilient distributed systems, providing a reliable mechanism for asynchronous communication between decoupled components.</w:t>
      </w:r>
    </w:p>
    <w:p w14:paraId="1E548E38" w14:textId="4ECB8C6F"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Message Queues</w:t>
      </w:r>
    </w:p>
    <w:p w14:paraId="2CE0AA3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71D750E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Managed Message Queues Overview</w:t>
      </w:r>
    </w:p>
    <w:p w14:paraId="0F0B360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6C47417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Advantages of Managed Message Queues</w:t>
      </w:r>
    </w:p>
    <w:p w14:paraId="3EC9536F" w14:textId="3872A0F4"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Managed message queues automatically scale to accommodate varying workloads, ensuring consistent performance as the system evolves</w:t>
      </w:r>
      <w:bookmarkStart w:id="40" w:name="_Ref151402670"/>
      <w:r w:rsidR="00B739EF">
        <w:rPr>
          <w:rStyle w:val="FootnoteReference"/>
        </w:rPr>
        <w:footnoteReference w:id="91"/>
      </w:r>
      <w:bookmarkEnd w:id="40"/>
      <w:r w:rsidRPr="000760BB">
        <w:t>.</w:t>
      </w:r>
    </w:p>
    <w:p w14:paraId="4C928CE9" w14:textId="78D71859"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41" w:name="_Ref151402875"/>
      <w:r w:rsidR="00C60255">
        <w:rPr>
          <w:rStyle w:val="FootnoteReference"/>
        </w:rPr>
        <w:footnoteReference w:id="92"/>
      </w:r>
      <w:bookmarkEnd w:id="41"/>
      <w:r w:rsidRPr="000760BB">
        <w:t>.</w:t>
      </w:r>
    </w:p>
    <w:p w14:paraId="5611D15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4982F34" w14:textId="1579EBEF"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6FC30D01"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Event-Driven Systems:</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02D83BAE" w14:textId="59FEFA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3C762979" w14:textId="2D3BBC60"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bookmarkStart w:id="42" w:name="_Ref151402824"/>
      <w:r w:rsidR="00F51CCF">
        <w:rPr>
          <w:rStyle w:val="FootnoteReference"/>
        </w:rPr>
        <w:footnoteReference w:id="93"/>
      </w:r>
      <w:bookmarkEnd w:id="42"/>
      <w:r w:rsidRPr="000760BB">
        <w:t>.</w:t>
      </w:r>
    </w:p>
    <w:p w14:paraId="1C21E7B2" w14:textId="7FEB2B45"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BC24EE3" w14:textId="25D88C3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48592F4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8193389" w14:textId="7F881B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9DB06A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fundamental to building scalable and resilient distributed systems, providing an essential tool for architects and developers working on cloud-based applications.</w:t>
      </w:r>
    </w:p>
    <w:p w14:paraId="046B5A0D" w14:textId="54180C9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Step Functions</w:t>
      </w:r>
    </w:p>
    <w:p w14:paraId="256A4EF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AWS Step Functions:</w:t>
      </w:r>
    </w:p>
    <w:p w14:paraId="0AA9935E"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AWS Step Functions simplifies the process of building scalable and resilient applications by allowing developers to design workflows using a visual interface. Workflows in Step Functions are represented as state machines, where each state represents a step in the workflow.</w:t>
      </w:r>
    </w:p>
    <w:p w14:paraId="0149525F" w14:textId="77777777" w:rsidR="00345228" w:rsidRDefault="00D541F5" w:rsidP="0034522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01C43F8B" w:rsidR="00D541F5" w:rsidRPr="000760BB" w:rsidRDefault="00345228" w:rsidP="00345228">
      <w:pPr>
        <w:pStyle w:val="Caption"/>
        <w:jc w:val="both"/>
      </w:pPr>
      <w:r>
        <w:t xml:space="preserve">Figure </w:t>
      </w:r>
      <w:r>
        <w:fldChar w:fldCharType="begin"/>
      </w:r>
      <w:r>
        <w:instrText xml:space="preserve"> SEQ Figure \* ARABIC </w:instrText>
      </w:r>
      <w:r>
        <w:fldChar w:fldCharType="separate"/>
      </w:r>
      <w:r w:rsidR="009304A7">
        <w:rPr>
          <w:noProof/>
        </w:rPr>
        <w:t>11</w:t>
      </w:r>
      <w:r>
        <w:fldChar w:fldCharType="end"/>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Step Functions:</w:t>
      </w:r>
    </w:p>
    <w:p w14:paraId="2E411AB1" w14:textId="4118992A"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Visual Workflow Design:</w:t>
      </w:r>
      <w:r w:rsidRPr="000760BB">
        <w:t xml:space="preserve"> Step Functions provides a visual workflow designer, allowing developers to design, visualize, and modify workflows easily</w:t>
      </w:r>
      <w:bookmarkStart w:id="43" w:name="_Ref151403469"/>
      <w:r w:rsidR="002F372B">
        <w:rPr>
          <w:rStyle w:val="FootnoteReference"/>
        </w:rPr>
        <w:footnoteReference w:id="94"/>
      </w:r>
      <w:bookmarkEnd w:id="43"/>
      <w:r w:rsidRPr="000760BB">
        <w:t>.</w:t>
      </w:r>
    </w:p>
    <w:p w14:paraId="12A9BE83" w14:textId="5571BC95"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Coordination of Microservices:</w:t>
      </w:r>
      <w:r w:rsidRPr="000760BB">
        <w:t xml:space="preserve"> It excels in coordinating microservices, enabling seamless communication and execution of tasks across distributed applications</w:t>
      </w:r>
      <w:bookmarkStart w:id="44" w:name="_Ref151403561"/>
      <w:r w:rsidR="00017008">
        <w:rPr>
          <w:rStyle w:val="FootnoteReference"/>
        </w:rPr>
        <w:footnoteReference w:id="95"/>
      </w:r>
      <w:bookmarkEnd w:id="44"/>
      <w:r w:rsidRPr="000760BB">
        <w:t>.</w:t>
      </w:r>
    </w:p>
    <w:p w14:paraId="14FE62A3" w14:textId="5D3A1BB6"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7E1ABFC8" w14:textId="31EECDB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AWS Step Functions</w:t>
      </w:r>
    </w:p>
    <w:p w14:paraId="633C612D" w14:textId="3761CE09"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Order Processing Workflows:</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6783C5DF"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760E51CB"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Media Processing Workflows:</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3B29F91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AWS Step Functions:</w:t>
      </w:r>
    </w:p>
    <w:p w14:paraId="54452CE9" w14:textId="4ABBB4A9"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Simplified Workflow Management: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Step Functions scales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FBF1075" w14:textId="31B8278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FE6FF0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seamlessly integrates with various AWS services, including AWS Lambda, AWS Fargate, and Amazon SageMaker, allowing developers to leverage a wide array of functionalities within their workflows.</w:t>
      </w:r>
    </w:p>
    <w:p w14:paraId="4BD2243A" w14:textId="1E0E9D6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7C4B4DD" w14:textId="25B6BEA8"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r>
        <w:t>Chapter 7, Part 3: Containers</w:t>
      </w:r>
      <w:r w:rsidRPr="00906929">
        <w:rPr>
          <w:vanish/>
        </w:rPr>
        <w:t>Top of Form</w:t>
      </w:r>
    </w:p>
    <w:p w14:paraId="3387DD1A" w14:textId="77777777" w:rsidR="009A4DB6" w:rsidRDefault="009A4DB6" w:rsidP="009A4DB6"/>
    <w:p w14:paraId="2D92E0B2" w14:textId="77777777" w:rsidR="00170BB9" w:rsidRDefault="00172F2B" w:rsidP="00170BB9">
      <w:pPr>
        <w:keepNext/>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5ED056D5" w:rsidR="009A4DB6" w:rsidRPr="009A4DB6" w:rsidRDefault="00170BB9" w:rsidP="00170BB9">
      <w:pPr>
        <w:pStyle w:val="Caption"/>
      </w:pPr>
      <w:r>
        <w:t xml:space="preserve">Figure </w:t>
      </w:r>
      <w:r>
        <w:fldChar w:fldCharType="begin"/>
      </w:r>
      <w:r>
        <w:instrText xml:space="preserve"> SEQ Figure \* ARABIC </w:instrText>
      </w:r>
      <w:r>
        <w:fldChar w:fldCharType="separate"/>
      </w:r>
      <w:r w:rsidR="009304A7">
        <w:rPr>
          <w:noProof/>
        </w:rPr>
        <w:t>12</w:t>
      </w:r>
      <w:r>
        <w:fldChar w:fldCharType="end"/>
      </w:r>
      <w:r>
        <w:t>. AWS Containers (Amazon Web Services)</w:t>
      </w:r>
    </w:p>
    <w:p w14:paraId="35CE4BBE" w14:textId="52FED3C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Registry (ECR)</w:t>
      </w:r>
    </w:p>
    <w:p w14:paraId="463C8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Registry (ECR)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66EA55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Registry (ECR)</w:t>
      </w:r>
    </w:p>
    <w:p w14:paraId="5079C93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46CE8D2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ECR</w:t>
      </w:r>
    </w:p>
    <w:p w14:paraId="4F477B01" w14:textId="56249683"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45" w:name="_Ref151455810"/>
      <w:r w:rsidR="00CE0F3B">
        <w:rPr>
          <w:rStyle w:val="FootnoteReference"/>
        </w:rPr>
        <w:footnoteReference w:id="96"/>
      </w:r>
      <w:bookmarkEnd w:id="45"/>
      <w:r w:rsidRPr="000760BB">
        <w:t>.</w:t>
      </w:r>
    </w:p>
    <w:p w14:paraId="0446AB4F" w14:textId="42AC85AF"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Seamless integration with other AWS services, such as Amazon ECS (Elastic Container Service)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46" w:name="_Ref151457769"/>
      <w:r w:rsidR="001B7FAF">
        <w:rPr>
          <w:rStyle w:val="FootnoteReference"/>
        </w:rPr>
        <w:footnoteReference w:id="97"/>
      </w:r>
      <w:bookmarkEnd w:id="46"/>
      <w:r w:rsidRPr="000760BB">
        <w:t>.</w:t>
      </w:r>
    </w:p>
    <w:p w14:paraId="362BFE63" w14:textId="7366324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ECR</w:t>
      </w:r>
    </w:p>
    <w:p w14:paraId="50CAFD12" w14:textId="4B2A7CFE"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08450B77"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7F696CB4"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Collaborative Development: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AE15C4A" w14:textId="32A4674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ECR</w:t>
      </w:r>
    </w:p>
    <w:p w14:paraId="329E78AC" w14:textId="778FA4F9"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Ease of Use:</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535ED96A"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7CD01E5E"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Comprehensive Security:</w:t>
      </w:r>
      <w:r w:rsidRPr="000760BB">
        <w:t xml:space="preserve"> ECR provides fine-grained access control and integrates with AWS Identity and Access Management (IAM)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1EE63D7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01D00454" w14:textId="7486800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AB53A93" w14:textId="188CB31C" w:rsidR="000761FF" w:rsidRDefault="000760BB" w:rsidP="004D2213">
      <w:pPr>
        <w:pBdr>
          <w:top w:val="nil"/>
          <w:left w:val="nil"/>
          <w:bottom w:val="nil"/>
          <w:right w:val="nil"/>
          <w:between w:val="nil"/>
        </w:pBdr>
        <w:shd w:val="clear" w:color="auto" w:fill="FFFFFF"/>
        <w:spacing w:after="100" w:line="276" w:lineRule="auto"/>
        <w:jc w:val="both"/>
      </w:pPr>
      <w:r w:rsidRPr="000760BB">
        <w:t>Amazon Elastic Container Registry is an essential component for organizations embracing containerization, offering a secure, scalable, and easy-to-use solution for managing Docker container images in the AWS cloud.</w:t>
      </w:r>
    </w:p>
    <w:p w14:paraId="480CD455" w14:textId="6E8E1E9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 (ECS)</w:t>
      </w:r>
    </w:p>
    <w:p w14:paraId="2F3A8D2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is a fully managed container orchestration service provided by Amazon Web Services (AWS). This section delves into the features, architecture, and use cases of ECS, highlighting its role in simplifying the deployment and management of containerized applications.</w:t>
      </w:r>
    </w:p>
    <w:p w14:paraId="74460DEC" w14:textId="5D3831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Service (ECS)</w:t>
      </w:r>
    </w:p>
    <w:p w14:paraId="3E91012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4FE0AF1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ECS</w:t>
      </w:r>
    </w:p>
    <w:p w14:paraId="06B46122" w14:textId="76B84E42"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ECS provides auto-scaling capabilities, allowing the automatic adjustment of the number of running containers based on application load</w:t>
      </w:r>
      <w:bookmarkStart w:id="47" w:name="_Ref151457898"/>
      <w:r w:rsidR="009A22AF">
        <w:rPr>
          <w:rStyle w:val="FootnoteReference"/>
        </w:rPr>
        <w:footnoteReference w:id="98"/>
      </w:r>
      <w:bookmarkEnd w:id="47"/>
      <w:r w:rsidRPr="000760BB">
        <w:t>.</w:t>
      </w:r>
    </w:p>
    <w:p w14:paraId="50FF0348" w14:textId="42DC8B8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Integration with Elastic Load Balancing:</w:t>
      </w:r>
      <w:r w:rsidRPr="000760BB">
        <w:t xml:space="preserve"> Seamless integration with Elastic Load Balancing (ELB)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67F9CE3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1F521D7D" w14:textId="39F8AB67" w:rsidR="000C5218"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ECS Architecture</w:t>
      </w:r>
    </w:p>
    <w:p w14:paraId="2D53E8C6" w14:textId="79E9AD0D" w:rsidR="000C5218" w:rsidRDefault="000C5218" w:rsidP="008E169A">
      <w:pPr>
        <w:keepNext/>
        <w:keepLines/>
        <w:spacing w:before="40" w:after="0"/>
        <w:outlineLvl w:val="1"/>
        <w:rPr>
          <w:rFonts w:eastAsiaTheme="majorEastAsia" w:cstheme="majorBidi"/>
          <w:sz w:val="36"/>
          <w:szCs w:val="26"/>
        </w:rPr>
      </w:pPr>
      <w:r>
        <w:rPr>
          <w:rFonts w:eastAsiaTheme="majorEastAsia" w:cstheme="majorBidi"/>
          <w:noProof/>
          <w:sz w:val="36"/>
          <w:szCs w:val="26"/>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3C6BE67F" w:rsidR="000C5218" w:rsidRPr="00801D74" w:rsidRDefault="000C5218" w:rsidP="000C5218">
      <w:pPr>
        <w:pStyle w:val="Caption"/>
      </w:pPr>
      <w:r>
        <w:t xml:space="preserve">Figure </w:t>
      </w:r>
      <w:r>
        <w:fldChar w:fldCharType="begin"/>
      </w:r>
      <w:r>
        <w:instrText xml:space="preserve"> SEQ Figure \* ARABIC </w:instrText>
      </w:r>
      <w:r>
        <w:fldChar w:fldCharType="separate"/>
      </w:r>
      <w:r w:rsidR="009304A7">
        <w:rPr>
          <w:noProof/>
        </w:rPr>
        <w:t>13</w:t>
      </w:r>
      <w:r>
        <w:fldChar w:fldCharType="end"/>
      </w:r>
      <w:r>
        <w:t xml:space="preserve">. </w:t>
      </w:r>
      <w:r w:rsidRPr="00EA12A1">
        <w:t>Amazon Elastic Container Service</w:t>
      </w:r>
      <w:r>
        <w:t xml:space="preserve"> (Amazon Web Services)</w:t>
      </w:r>
    </w:p>
    <w:p w14:paraId="6CBAD8BC" w14:textId="446F6643"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E0E7964" w14:textId="22CB1A7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ECS</w:t>
      </w:r>
    </w:p>
    <w:p w14:paraId="4C53C061" w14:textId="20C9289E"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7FFD04C9"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680DAE3D" w14:textId="64C2380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ECS</w:t>
      </w:r>
    </w:p>
    <w:p w14:paraId="6FE254AA" w14:textId="0D3F48FA"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195A4E66"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Identity and Access Management (IAM),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18E0E412"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Operational Simplicity:</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83697C0" w14:textId="09ECD3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68635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seamlessly integrates with common DevOps tools, enabling developers to incorporate containerized applications into their continuous integration and continuous deployment pipelines.</w:t>
      </w:r>
    </w:p>
    <w:p w14:paraId="3CB8AC9E" w14:textId="5D77660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3C30E5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Kubernetes Service (EKS)</w:t>
      </w:r>
    </w:p>
    <w:p w14:paraId="25C58A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is a fully managed Kubernetes service provided by Amazon Web Services (AWS), offering a simplified yet powerful platform for deploying, managing, and scaling containerized applications using Kubernetes.</w:t>
      </w:r>
    </w:p>
    <w:p w14:paraId="266AFBA5" w14:textId="37E452E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Kubernetes Service (EKS)</w:t>
      </w:r>
    </w:p>
    <w:p w14:paraId="7144B79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abstracts the complexity of setting up and maintaining a Kubernetes control plane, providing a reliable and scalable solution for running containerized applications using Kubernetes orchestration.</w:t>
      </w:r>
    </w:p>
    <w:p w14:paraId="7444F798" w14:textId="5994EB2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EKS</w:t>
      </w:r>
    </w:p>
    <w:p w14:paraId="14DB8246" w14:textId="6700C4A9"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Managed Kubernetes Control Plane:</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48" w:name="_Ref151458181"/>
      <w:r w:rsidR="00540875">
        <w:rPr>
          <w:rStyle w:val="FootnoteReference"/>
        </w:rPr>
        <w:footnoteReference w:id="100"/>
      </w:r>
      <w:bookmarkEnd w:id="48"/>
      <w:r w:rsidRPr="000760BB">
        <w:t>.</w:t>
      </w:r>
    </w:p>
    <w:p w14:paraId="44217B3D"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EKS seamlessly integrates with other AWS services, such as Elastic Load Balancing, AWS Identity and Access Management (IAM), and Amazon VPC, simplifying the deployment and operation of Kubernetes clusters (AWS, 2023).</w:t>
      </w:r>
    </w:p>
    <w:p w14:paraId="5381BBC2"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EKS allows users to scale their Kubernetes applications easily by adding or removing worker nodes to meet varying application demands (AWS, 2023).</w:t>
      </w:r>
    </w:p>
    <w:p w14:paraId="330CF132" w14:textId="410E43E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EKS Architecture</w:t>
      </w:r>
    </w:p>
    <w:p w14:paraId="128DDE56" w14:textId="77777777"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Control Plane:</w:t>
      </w:r>
      <w:r w:rsidRPr="000760BB">
        <w:t xml:space="preserve"> Managed by AWS, the control plane consists of control plane nodes responsible for managing the Kubernetes master components (AWS, 2023).</w:t>
      </w:r>
    </w:p>
    <w:p w14:paraId="6797548B" w14:textId="54BE834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Worker Nodes:</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4269A93" w14:textId="5B4F139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EKS</w:t>
      </w:r>
    </w:p>
    <w:p w14:paraId="4804CBAC" w14:textId="5F5C0154"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7E6987E3"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Hybrid Deployments:</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14083EA4" w:rsid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Multi-Region Deployments:</w:t>
      </w:r>
      <w:r w:rsidRPr="000760BB">
        <w:t xml:space="preserve"> EKS supports multi-region deployments, enabling organizations to deploy containerized applications across multiple AWS regions for enhanced 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CAF8893" w14:textId="77777777" w:rsidR="009304A7" w:rsidRDefault="007027C4" w:rsidP="009304A7">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0D09CB3" w:rsidR="007027C4" w:rsidRPr="000760BB" w:rsidRDefault="009304A7" w:rsidP="009304A7">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w:t>
      </w:r>
      <w:r w:rsidRPr="007219E6">
        <w:t>Amazon EKS use case</w:t>
      </w:r>
      <w:r>
        <w:t xml:space="preserve"> (AWS Whitepapers).</w:t>
      </w:r>
    </w:p>
    <w:p w14:paraId="3A4C2755" w14:textId="68C002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EKS</w:t>
      </w:r>
    </w:p>
    <w:p w14:paraId="168DBE0D" w14:textId="3FB31C5F"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IAM and Virtual Private Cloud (VPC),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F566A42" w14:textId="293C279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3744D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integrates seamlessly with DevOps workflows, enabling developers to incorporate Kubernetes-based applications into their continuous integration and continuous deployment (CI/CD) pipelines.</w:t>
      </w:r>
    </w:p>
    <w:p w14:paraId="60589DEE" w14:textId="03C6C2B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2AFABA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 xml:space="preserve">AWS App2Container </w:t>
      </w:r>
      <w:r w:rsidR="00DD1E4B">
        <w:rPr>
          <w:rFonts w:eastAsia="Palatino Linotype" w:cs="Palatino Linotype"/>
          <w:b/>
          <w:color w:val="auto"/>
          <w:sz w:val="40"/>
          <w:szCs w:val="40"/>
        </w:rPr>
        <w:t>and</w:t>
      </w:r>
      <w:r w:rsidRPr="000760BB">
        <w:rPr>
          <w:rFonts w:eastAsia="Palatino Linotype" w:cs="Palatino Linotype"/>
          <w:b/>
          <w:color w:val="auto"/>
          <w:sz w:val="40"/>
          <w:szCs w:val="40"/>
        </w:rPr>
        <w:t xml:space="preserve"> AWS Copilot</w:t>
      </w:r>
    </w:p>
    <w:p w14:paraId="658587D0"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Copilot:</w:t>
      </w:r>
    </w:p>
    <w:p w14:paraId="4EB825F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App2Container (A2C)</w:t>
      </w:r>
    </w:p>
    <w:p w14:paraId="57859941"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059528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App2Container</w:t>
      </w:r>
    </w:p>
    <w:p w14:paraId="50856E0F" w14:textId="07C2D134"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Automated Containerization:</w:t>
      </w:r>
      <w:r w:rsidRPr="000760BB">
        <w:t xml:space="preserve"> A2C automates the process of containerizing applications, reducing the manual effort and time required for migration</w:t>
      </w:r>
      <w:bookmarkStart w:id="49" w:name="_Ref151458798"/>
      <w:r w:rsidR="004D2213">
        <w:rPr>
          <w:rStyle w:val="FootnoteReference"/>
        </w:rPr>
        <w:footnoteReference w:id="101"/>
      </w:r>
      <w:bookmarkEnd w:id="49"/>
      <w:r w:rsidRPr="000760BB">
        <w:t>.</w:t>
      </w:r>
    </w:p>
    <w:p w14:paraId="29DC0D6B" w14:textId="1A15B198"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Dependency Analysis:</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51E8758B"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Container Orchestration Recommendations: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Copilot</w:t>
      </w:r>
    </w:p>
    <w:p w14:paraId="52F582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5C28F25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Copilot</w:t>
      </w:r>
    </w:p>
    <w:p w14:paraId="559FEBDA" w14:textId="683BC974"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0" w:name="_Ref151458853"/>
      <w:r w:rsidR="00D70BE5">
        <w:rPr>
          <w:rStyle w:val="FootnoteReference"/>
        </w:rPr>
        <w:footnoteReference w:id="102"/>
      </w:r>
      <w:bookmarkEnd w:id="50"/>
      <w:r w:rsidRPr="000760BB">
        <w:t>.</w:t>
      </w:r>
    </w:p>
    <w:p w14:paraId="7327E29C" w14:textId="20FD1B2A"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Automatic Service Scaling:</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376363DC"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Integrated CI/CD Pipelines:</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3FE6117" w14:textId="29E56F3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0DFA3CB" w14:textId="5410E076"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3641E890"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2F940652" w14:textId="61E742C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w:t>
      </w:r>
    </w:p>
    <w:p w14:paraId="5CC3318F" w14:textId="365883B7"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Accelerated Migration:</w:t>
      </w:r>
      <w:r w:rsidRPr="000760BB">
        <w:t xml:space="preserve"> A2C accelerates the migration of existing applications to containers, providing a faster path to modernization.</w:t>
      </w:r>
    </w:p>
    <w:p w14:paraId="47511683" w14:textId="148BE8DD"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0DE084F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A2C and Copilot seamlessly integrate with DevOps workflows, aligning with the principles of Infrastructure as Code (IaC) and supporting automation throughout the application lifecycle.</w:t>
      </w:r>
    </w:p>
    <w:p w14:paraId="7959A835" w14:textId="281F2FC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F96E7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and AWS Copilot together offer a comprehensive solution for organizations looking to adopt containers, from the initial migration phase with A2C to the ongoing management and deployment with Copilot.</w:t>
      </w:r>
    </w:p>
    <w:p w14:paraId="262F2297" w14:textId="6D8E3AD1"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Fargate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Fargate Integration</w:t>
      </w:r>
    </w:p>
    <w:p w14:paraId="5F624C6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Fargate together form a powerful combination in the AWS Developer Tools suite, offering a streamlined pathway for containerizing applications and seamlessly deploying them onto AWS Fargate. This section explores the integration of these tools and how they collectively contribute to efficient container management.</w:t>
      </w:r>
    </w:p>
    <w:p w14:paraId="591AB329"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Fargate Overview:</w:t>
      </w:r>
    </w:p>
    <w:p w14:paraId="7058034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Fargate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68B16FB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435D332B"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Containerization with AWS App2Container (A2C):</w:t>
      </w:r>
      <w:r w:rsidRPr="000760BB">
        <w:t xml:space="preserve"> Before deploying an application on AWS Fargate, it needs to be containerized. A2C simplifies this process by automatically analyzing the existing application, generating Docker container images, and providing recommendations for container orchestration.</w:t>
      </w:r>
    </w:p>
    <w:p w14:paraId="6980C186"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A2C Containerization Process:</w:t>
      </w:r>
    </w:p>
    <w:p w14:paraId="0B8D27C5"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Dependency Analysis: A2C identifies application components and their dependencies.</w:t>
      </w:r>
    </w:p>
    <w:p w14:paraId="413B6E3C"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Docker Image Generation: A2C creates Docker container images based on the analyzed dependencies.</w:t>
      </w:r>
    </w:p>
    <w:p w14:paraId="56EF79A4" w14:textId="36BC7120" w:rsidR="000760BB" w:rsidRPr="000760BB" w:rsidRDefault="000760BB" w:rsidP="00386D73">
      <w:pPr>
        <w:numPr>
          <w:ilvl w:val="2"/>
          <w:numId w:val="102"/>
        </w:numPr>
        <w:pBdr>
          <w:top w:val="nil"/>
          <w:left w:val="nil"/>
          <w:bottom w:val="nil"/>
          <w:right w:val="nil"/>
          <w:between w:val="nil"/>
        </w:pBdr>
        <w:shd w:val="clear" w:color="auto" w:fill="FFFFFF"/>
        <w:spacing w:after="100" w:line="276" w:lineRule="auto"/>
        <w:jc w:val="both"/>
      </w:pPr>
      <w:r w:rsidRPr="000760BB">
        <w:t>Orchestration Recommendations: A2C suggests suitable container orchestration platforms, such as AWS Fargate</w:t>
      </w:r>
      <w:bookmarkStart w:id="51" w:name="_Ref151459270"/>
      <w:r w:rsidR="00277876">
        <w:rPr>
          <w:rStyle w:val="FootnoteReference"/>
        </w:rPr>
        <w:footnoteReference w:id="103"/>
      </w:r>
      <w:bookmarkEnd w:id="51"/>
      <w:r w:rsidRPr="000760BB">
        <w:t>.</w:t>
      </w:r>
    </w:p>
    <w:p w14:paraId="3C1A6364"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Deploying on AWS Fargate:</w:t>
      </w:r>
      <w:r w:rsidRPr="000760BB">
        <w:t xml:space="preserve"> Once the application is containerized, AWS Fargate offers a serverless environment for running containers. The deployment process involves defining the task and service configurations, specifying resource requirements, and orchestrating the deployment on Fargate.</w:t>
      </w:r>
    </w:p>
    <w:p w14:paraId="5B63D2DC"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AWS Fargate Deployment Steps:</w:t>
      </w:r>
    </w:p>
    <w:p w14:paraId="1F9D3277"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Task Definition: Define the parameters for the containers, including image, CPU, memory, and networking.</w:t>
      </w:r>
    </w:p>
    <w:p w14:paraId="6CA5D253"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Service Configuration: Specify how many tasks (containers) should run and the desired task state.</w:t>
      </w:r>
    </w:p>
    <w:p w14:paraId="1EFB0BD9" w14:textId="39D9D986" w:rsidR="000760BB" w:rsidRPr="000760BB" w:rsidRDefault="000760BB" w:rsidP="00E73EC9">
      <w:pPr>
        <w:numPr>
          <w:ilvl w:val="2"/>
          <w:numId w:val="102"/>
        </w:numPr>
        <w:pBdr>
          <w:top w:val="nil"/>
          <w:left w:val="nil"/>
          <w:bottom w:val="nil"/>
          <w:right w:val="nil"/>
          <w:between w:val="nil"/>
        </w:pBdr>
        <w:shd w:val="clear" w:color="auto" w:fill="FFFFFF"/>
        <w:spacing w:after="100" w:line="276" w:lineRule="auto"/>
        <w:jc w:val="both"/>
      </w:pPr>
      <w:r w:rsidRPr="000760BB">
        <w:t>Deployment Orchestration: AWS Fargate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200256B4" w14:textId="757AC5E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Fargate Integration</w:t>
      </w:r>
    </w:p>
    <w:p w14:paraId="14C50D30" w14:textId="7337034D"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Serverless Container Orchestration:</w:t>
      </w:r>
      <w:r w:rsidRPr="000760BB">
        <w:t xml:space="preserve"> AWS Fargate's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6C98B47A"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Resource Optimization:</w:t>
      </w:r>
      <w:r w:rsidRPr="000760BB">
        <w:t xml:space="preserve"> Fargate automatically scales resources based on application demands, optimizing resource allocation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48460A60"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Integrating A2C with AWS Fargate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904BECD" w14:textId="020792D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4618AEF1" w14:textId="338ACAFE"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36490E99"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Modernizing applications with A2C and deploying them on Fargate offers agility, scalability, and cost-effectiveness</w:t>
      </w:r>
      <w:r w:rsidR="00927F20">
        <w:rPr>
          <w:rStyle w:val="FootnoteReference"/>
        </w:rPr>
        <w:footnoteReference w:id="104"/>
      </w:r>
      <w:r w:rsidRPr="000760BB">
        <w:t>.</w:t>
      </w:r>
    </w:p>
    <w:p w14:paraId="525AFE89" w14:textId="5FC81E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07E3BC4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The integration of AWS App2Container and AWS Fargate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FC188E5" w14:textId="25DB2CD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Red Hat OpenShift Service on AWS</w:t>
      </w:r>
    </w:p>
    <w:p w14:paraId="6EADAD7A" w14:textId="6453BF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Red Hat OpenShift Service on AWS</w:t>
      </w:r>
    </w:p>
    <w:p w14:paraId="17E51DE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combines the powerful container orchestration capabilities of OpenShift with the flexibility and scalability of Amazon Web Services (AWS). This section delves into the features, benefits, and integration aspects of Red Hat OpenShift Service on AWS.</w:t>
      </w:r>
    </w:p>
    <w:p w14:paraId="4BB9E9A2" w14:textId="7BE3561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Red Hat OpenShift Service on AWS</w:t>
      </w:r>
    </w:p>
    <w:p w14:paraId="3644D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5B6BA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1BC58597" w14:textId="1F89EC2D"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Fully Managed Kubernetes:</w:t>
      </w:r>
      <w:r w:rsidRPr="000760BB">
        <w:t xml:space="preserve"> Red Hat OpenShift Service on AWS offers a fully managed Kubernetes service, eliminating the operational overhead of managing the Kubernetes control plane</w:t>
      </w:r>
      <w:bookmarkStart w:id="52" w:name="_Ref151459439"/>
      <w:r w:rsidR="006A6D44">
        <w:rPr>
          <w:rStyle w:val="FootnoteReference"/>
        </w:rPr>
        <w:footnoteReference w:id="105"/>
      </w:r>
      <w:bookmarkEnd w:id="52"/>
      <w:r w:rsidRPr="000760BB">
        <w:t>.</w:t>
      </w:r>
    </w:p>
    <w:p w14:paraId="03A2B1EC" w14:textId="506F6AC2"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Integrated Developer Tools:</w:t>
      </w:r>
      <w:r w:rsidRPr="000760BB">
        <w:t xml:space="preserve"> The platform integrates with popular developer tools, facilitating continuous integration and deployment (CI/CD)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9F63F"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Seamless Scaling:</w:t>
      </w:r>
      <w:r w:rsidRPr="000760BB">
        <w:t xml:space="preserve"> Leveraging AWS infrastructure, OpenShift Service allows seamless scaling of applications to meet changing demands</w:t>
      </w:r>
      <w:bookmarkStart w:id="53" w:name="_Ref151459515"/>
      <w:r w:rsidR="00920751">
        <w:rPr>
          <w:rStyle w:val="FootnoteReference"/>
        </w:rPr>
        <w:footnoteReference w:id="106"/>
      </w:r>
      <w:bookmarkEnd w:id="53"/>
      <w:r w:rsidRPr="000760BB">
        <w:t>.</w:t>
      </w:r>
    </w:p>
    <w:p w14:paraId="26389B3F" w14:textId="4CC43CE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64A88053"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Red Hat OpenShift Service is deployed on AWS infrastructure, leveraging services like Amazon Elastic Compute Cloud (EC2) and Amazon Simple Storage Service (S3).</w:t>
      </w:r>
    </w:p>
    <w:p w14:paraId="2F4FD216"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AWS Infrastructure Components:</w:t>
      </w:r>
    </w:p>
    <w:p w14:paraId="243B58F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EC2 Instances: Provide the compute capacity for running OpenShift nodes.</w:t>
      </w:r>
    </w:p>
    <w:p w14:paraId="61167375" w14:textId="5E4C9D1A" w:rsidR="000760BB" w:rsidRPr="000760BB" w:rsidRDefault="000760BB" w:rsidP="000760BB">
      <w:pPr>
        <w:numPr>
          <w:ilvl w:val="2"/>
          <w:numId w:val="106"/>
        </w:numPr>
        <w:pBdr>
          <w:top w:val="nil"/>
          <w:left w:val="nil"/>
          <w:bottom w:val="nil"/>
          <w:right w:val="nil"/>
          <w:between w:val="nil"/>
        </w:pBdr>
        <w:shd w:val="clear" w:color="auto" w:fill="FFFFFF"/>
        <w:spacing w:after="100" w:line="276" w:lineRule="auto"/>
        <w:jc w:val="both"/>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OpenShift Service on AWS uses Kubernetes for container orchestration, providing a robust and scalable environment for deploying and managing containers.</w:t>
      </w:r>
    </w:p>
    <w:p w14:paraId="1658B70D"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Kubernetes Features:</w:t>
      </w:r>
    </w:p>
    <w:p w14:paraId="647332B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Pod Scheduling: Kubernetes scheduler optimizes pod placement based on resource requirements.</w:t>
      </w:r>
    </w:p>
    <w:p w14:paraId="44260F55" w14:textId="40886CDC" w:rsidR="000760BB" w:rsidRPr="000760BB" w:rsidRDefault="000760BB" w:rsidP="005050CA">
      <w:pPr>
        <w:numPr>
          <w:ilvl w:val="2"/>
          <w:numId w:val="106"/>
        </w:numPr>
        <w:pBdr>
          <w:top w:val="nil"/>
          <w:left w:val="nil"/>
          <w:bottom w:val="nil"/>
          <w:right w:val="nil"/>
          <w:between w:val="nil"/>
        </w:pBdr>
        <w:shd w:val="clear" w:color="auto" w:fill="FFFFFF"/>
        <w:spacing w:after="100" w:line="276" w:lineRule="auto"/>
        <w:jc w:val="both"/>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0327090C" w14:textId="1F61446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B92CAAF" w14:textId="0B59D53D"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Hybrid Cloud Flexibility:</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6DE2F58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4C6FC15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18B19F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BC34555" w14:textId="2FF24432"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Hybrid Cloud Deployments: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0D3350CF"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Containerized Application Development: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03EB44A4" w14:textId="0070B33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3B4EBF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7338277E" w14:textId="450A78E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OpenShift in the Cloud</w:t>
      </w:r>
    </w:p>
    <w:p w14:paraId="4C500A48" w14:textId="73DA2D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w:t>
      </w:r>
    </w:p>
    <w:p w14:paraId="35A7402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4542C2F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Managed OpenShift</w:t>
      </w:r>
    </w:p>
    <w:p w14:paraId="0FA4819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2D3F35A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5D6F4DF8" w14:textId="4669F021"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Automated Operations:</w:t>
      </w:r>
      <w:r w:rsidRPr="000760BB">
        <w:t xml:space="preserve"> Managed OpenShift automates operational tasks, including updates, patches, and scaling, reducing the burden on IT teams</w:t>
      </w:r>
      <w:bookmarkStart w:id="54" w:name="_Ref151459912"/>
      <w:r w:rsidR="00EF7667">
        <w:rPr>
          <w:rStyle w:val="FootnoteReference"/>
        </w:rPr>
        <w:footnoteReference w:id="107"/>
      </w:r>
      <w:bookmarkEnd w:id="54"/>
      <w:r w:rsidRPr="000760BB">
        <w:t>.</w:t>
      </w:r>
    </w:p>
    <w:p w14:paraId="120F0D45" w14:textId="2ABBBEF6"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2A04270C"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Leveraging cloud infrastructure, Managed OpenShift enables organizations to scale applications dynamically based on demand, ensuring optimal performance</w:t>
      </w:r>
      <w:bookmarkStart w:id="55" w:name="_Ref151459935"/>
      <w:r w:rsidR="00724932">
        <w:rPr>
          <w:rStyle w:val="FootnoteReference"/>
        </w:rPr>
        <w:footnoteReference w:id="108"/>
      </w:r>
      <w:bookmarkEnd w:id="55"/>
      <w:r w:rsidRPr="000760BB">
        <w:t>.</w:t>
      </w:r>
    </w:p>
    <w:p w14:paraId="5D9CC3B0" w14:textId="6CFA4E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w:t>
      </w:r>
    </w:p>
    <w:p w14:paraId="620C3078"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Managed OpenShift is deployed on AWS infrastructure, utilizing services such as Amazon EC2, Amazon S3, and AWS Identity and Access Management (IAM).</w:t>
      </w:r>
    </w:p>
    <w:p w14:paraId="08AC5D4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Components:</w:t>
      </w:r>
    </w:p>
    <w:p w14:paraId="57829BDF"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EC2 Instances: Provide compute resources for running OpenShift nodes.</w:t>
      </w:r>
    </w:p>
    <w:p w14:paraId="48A28D42"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S3 Buckets: Store container images and artifacts.</w:t>
      </w:r>
    </w:p>
    <w:p w14:paraId="0E142EAA" w14:textId="083B2845" w:rsidR="000760BB" w:rsidRPr="000760BB" w:rsidRDefault="000760BB" w:rsidP="00135EA4">
      <w:pPr>
        <w:numPr>
          <w:ilvl w:val="2"/>
          <w:numId w:val="110"/>
        </w:numPr>
        <w:pBdr>
          <w:top w:val="nil"/>
          <w:left w:val="nil"/>
          <w:bottom w:val="nil"/>
          <w:right w:val="nil"/>
          <w:between w:val="nil"/>
        </w:pBdr>
        <w:shd w:val="clear" w:color="auto" w:fill="FFFFFF"/>
        <w:spacing w:after="100" w:line="276" w:lineRule="auto"/>
        <w:jc w:val="both"/>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Service Integration:</w:t>
      </w:r>
    </w:p>
    <w:p w14:paraId="7577EE0E"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Amazon RDS: Managed databases for applications.</w:t>
      </w:r>
    </w:p>
    <w:p w14:paraId="04832322" w14:textId="1185443D" w:rsidR="000760BB" w:rsidRPr="000760BB" w:rsidRDefault="000760BB" w:rsidP="006C1957">
      <w:pPr>
        <w:numPr>
          <w:ilvl w:val="2"/>
          <w:numId w:val="110"/>
        </w:numPr>
        <w:pBdr>
          <w:top w:val="nil"/>
          <w:left w:val="nil"/>
          <w:bottom w:val="nil"/>
          <w:right w:val="nil"/>
          <w:between w:val="nil"/>
        </w:pBdr>
        <w:shd w:val="clear" w:color="auto" w:fill="FFFFFF"/>
        <w:spacing w:after="100" w:line="276" w:lineRule="auto"/>
        <w:jc w:val="both"/>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35E79230" w14:textId="599E1C6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FE0162E" w14:textId="40BF69BB"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78B8E86F"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Scalability and Flexibility:</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A9E8237"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Enhanced Developer Experience:</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21B59A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2BF5718" w14:textId="44C9BC91"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6D2F40EC"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30DACE09" w14:textId="4EF5F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51F074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t>Chapter 7, Part 4: Robotics</w:t>
      </w:r>
      <w:r w:rsidR="00695188">
        <w:t xml:space="preserve"> &amp; Quantum Technologies</w:t>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B548F5">
      <w:pPr>
        <w:keepNext/>
        <w:pBdr>
          <w:top w:val="nil"/>
          <w:left w:val="nil"/>
          <w:bottom w:val="nil"/>
          <w:right w:val="nil"/>
          <w:between w:val="nil"/>
        </w:pBdr>
        <w:shd w:val="clear" w:color="auto" w:fill="FFFFFF"/>
        <w:spacing w:after="100" w:line="276" w:lineRule="auto"/>
        <w:jc w:val="both"/>
      </w:pPr>
      <w:r>
        <w:rPr>
          <w:b/>
          <w:bCs/>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3939074" w:rsidR="00535F92" w:rsidRPr="000760BB" w:rsidRDefault="00B548F5" w:rsidP="00B548F5">
      <w:pPr>
        <w:pStyle w:val="Caption"/>
        <w:jc w:val="both"/>
        <w:rPr>
          <w:b/>
          <w:bCs/>
        </w:rPr>
      </w:pPr>
      <w:r>
        <w:t xml:space="preserve">Figure </w:t>
      </w:r>
      <w:r>
        <w:fldChar w:fldCharType="begin"/>
      </w:r>
      <w:r>
        <w:instrText xml:space="preserve"> SEQ Figure \* ARABIC </w:instrText>
      </w:r>
      <w:r>
        <w:fldChar w:fldCharType="separate"/>
      </w:r>
      <w:r w:rsidR="009304A7">
        <w:rPr>
          <w:noProof/>
        </w:rPr>
        <w:t>15</w:t>
      </w:r>
      <w:r>
        <w:fldChar w:fldCharType="end"/>
      </w:r>
      <w:r>
        <w:t xml:space="preserve">. </w:t>
      </w:r>
      <w:r w:rsidRPr="000C276E">
        <w:t xml:space="preserve">AWS RoboMaker cloud-based simulation service </w:t>
      </w:r>
      <w:r>
        <w:t>(AWS</w:t>
      </w:r>
      <w:r>
        <w:rPr>
          <w:noProof/>
        </w:rPr>
        <w:t xml:space="preserve"> Documentation)</w:t>
      </w:r>
    </w:p>
    <w:p w14:paraId="1F4C2091" w14:textId="351D062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Robotics - AWS RoboMaker</w:t>
      </w:r>
    </w:p>
    <w:p w14:paraId="468A2F32" w14:textId="4D1EE97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w:t>
      </w:r>
    </w:p>
    <w:p w14:paraId="3E4166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is a comprehensive cloud service provided by Amazon Web Services (AWS) that facilitates the development, testing, and deployment of robotic applications. This section delves into the key features, capabilities, and integration aspects of AWS RoboMaker, emphasizing its role in advancing robotics development in the cloud.</w:t>
      </w:r>
    </w:p>
    <w:p w14:paraId="6E11DE46" w14:textId="5344B5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and Capabilities</w:t>
      </w:r>
    </w:p>
    <w:p w14:paraId="3E8923C8" w14:textId="518EA79A"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bookmarkStart w:id="56" w:name="_Ref151460198"/>
      <w:r w:rsidR="004A2285">
        <w:rPr>
          <w:rStyle w:val="FootnoteReference"/>
        </w:rPr>
        <w:footnoteReference w:id="109"/>
      </w:r>
      <w:bookmarkEnd w:id="56"/>
      <w:r w:rsidRPr="000760BB">
        <w:t>.</w:t>
      </w:r>
    </w:p>
    <w:p w14:paraId="2E2E8F57" w14:textId="2C7C066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Fleet Management: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4D6D21B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Integration with ROS:</w:t>
      </w:r>
      <w:r w:rsidRPr="000760BB">
        <w:t xml:space="preserve"> AWS RoboMaker seamlessly integrates with the Robot Operating System (ROS),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1E168810" w14:textId="3581E54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RoboMaker Workflow</w:t>
      </w:r>
    </w:p>
    <w:p w14:paraId="616E92E5" w14:textId="77350B5D"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Development:</w:t>
      </w:r>
      <w:r w:rsidRPr="000760BB">
        <w:t xml:space="preserve"> Developers can use the integrated development environment (IDE) in AWS RoboMaker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16331B3" w14:textId="0DEDDCC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757655D3" w14:textId="7885ACD1"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AWS RoboMaker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18282CD9" w14:textId="793C19D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84D3B46" w14:textId="25BFEC8A"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Industrial Automation:</w:t>
      </w:r>
      <w:r w:rsidRPr="000760BB">
        <w:t xml:space="preserve"> AWS RoboMaker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6E27C934"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Research and Education:</w:t>
      </w:r>
      <w:r w:rsidRPr="000760BB">
        <w:t xml:space="preserve"> Educational institutions and researchers utilize AWS RoboMaker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4B9669BC" w14:textId="11B7E22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RoboMaker</w:t>
      </w:r>
    </w:p>
    <w:p w14:paraId="64631C00" w14:textId="3FE5E476"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Cost-Effective Development: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AWS RoboMaker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917B471" w14:textId="566C1A6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D72225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54D2CE52" w14:textId="6856E13E"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680BF71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Quantum Technologies</w:t>
      </w:r>
    </w:p>
    <w:p w14:paraId="1D2C1A7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Quantum technologies represent a paradigm shift in computing, promising unparalleled computational power by leveraging the principles of quantum mechanics. Amazon Web Services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2945B0D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Quantum Computing Concepts</w:t>
      </w:r>
    </w:p>
    <w:p w14:paraId="7F66979D" w14:textId="32F19426"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57" w:name="_Ref151460438"/>
      <w:r w:rsidR="006E4083">
        <w:rPr>
          <w:rStyle w:val="FootnoteReference"/>
        </w:rPr>
        <w:footnoteReference w:id="110"/>
      </w:r>
      <w:bookmarkEnd w:id="57"/>
      <w:r w:rsidRPr="000760BB">
        <w:t>.</w:t>
      </w:r>
    </w:p>
    <w:p w14:paraId="1DD3544E" w14:textId="774421C3"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4F55E7F6" w14:textId="719D412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Braket - Quantum Computing Service</w:t>
      </w:r>
    </w:p>
    <w:p w14:paraId="2DB0A7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is the dedicated quantum computing service by AWS, providing users with the tools to explore, experiment, and integrate quantum computing into their workflows.</w:t>
      </w:r>
    </w:p>
    <w:p w14:paraId="6D28F2F7" w14:textId="38D95F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Components of AWS Braket</w:t>
      </w:r>
    </w:p>
    <w:p w14:paraId="56FDE311" w14:textId="45D730EB"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AWS Braket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77777777"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and execute quantum tasks on AWS Braket, which involve running quantum algorithms on selected quantum processors (AWS, 2023).</w:t>
      </w:r>
    </w:p>
    <w:p w14:paraId="5652961F" w14:textId="2601B5C9"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represent the sequence of quantum gates that make up a quantum algorithm. AWS Braket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3955FFA6" w14:textId="062B75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333D5BB9" w14:textId="672285FB"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Quantum computing results and data can be stored and retrieved using Amazon Simple Storage Service (S3),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7282400" w14:textId="4C3F1B7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Quantum Technologies</w:t>
      </w:r>
    </w:p>
    <w:p w14:paraId="09FA0179" w14:textId="627AC298"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Optimization Problems:</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3107BF56"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Material Science:</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3221650A" w14:textId="2C0E0CB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Future Prospects</w:t>
      </w:r>
    </w:p>
    <w:p w14:paraId="462DEDED" w14:textId="1909C1D2"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75AABCE"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Hybrid Cloud-Quantum Solutions: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2699AB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527EAEC5" w14:textId="066967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Braket - Quantum Computing Service on AWS</w:t>
      </w:r>
    </w:p>
    <w:p w14:paraId="6103A01E" w14:textId="3C50B8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Amazon Braket</w:t>
      </w:r>
    </w:p>
    <w:p w14:paraId="632295F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is a comprehensive quantum computing service provided by Amazon Web Services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7FB6592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Braket</w:t>
      </w:r>
    </w:p>
    <w:p w14:paraId="645133A0" w14:textId="1AB04CDE"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58" w:name="_Ref151460645"/>
      <w:r w:rsidR="00B64177">
        <w:rPr>
          <w:rStyle w:val="FootnoteReference"/>
        </w:rPr>
        <w:footnoteReference w:id="111"/>
      </w:r>
      <w:bookmarkEnd w:id="58"/>
      <w:r w:rsidRPr="000760BB">
        <w:t>.</w:t>
      </w:r>
    </w:p>
    <w:p w14:paraId="1A366E60" w14:textId="15009EBB"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51A8CD90"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042B7D3F"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1C67D7EC" w14:textId="72367F23"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015C0260" w14:textId="3245163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Braket</w:t>
      </w:r>
    </w:p>
    <w:p w14:paraId="41D3CFC0" w14:textId="1312DB07"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Quantum Algorithm Development:</w:t>
      </w:r>
      <w:r w:rsidRPr="000760BB">
        <w:t xml:space="preserve"> Researchers and developers can use Amazon Braket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FE8A8DB"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Exploration of Quantum Computing:</w:t>
      </w:r>
      <w:r w:rsidRPr="000760BB">
        <w:t xml:space="preserve"> Amazon Braket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E851E1" w14:textId="1F719E2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Considerations</w:t>
      </w:r>
    </w:p>
    <w:p w14:paraId="7399E819" w14:textId="3F1D5EEA"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16134689"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Resource Allocation:</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4989C07" w14:textId="64CD59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DA6977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empowers users to embark on a quantum computing journey, providing access to cutting-edge quantum processors, tools, and a collaborative environment for advancing quantum algorithm development. As quantum technologies evolve, Amazon Braket remains a pivotal resource for those at the forefront of quantum research and application development.</w:t>
      </w:r>
    </w:p>
    <w:p w14:paraId="757F8A6B" w14:textId="198547C1" w:rsidR="00506522" w:rsidRPr="00506522" w:rsidRDefault="00506522" w:rsidP="000A6FC3">
      <w:pPr>
        <w:keepNext/>
        <w:keepLines/>
        <w:spacing w:before="400" w:after="0" w:line="276" w:lineRule="auto"/>
        <w:outlineLvl w:val="0"/>
        <w:rPr>
          <w:rFonts w:eastAsia="Palatino Linotype" w:cs="Palatino Linotype"/>
          <w:b/>
          <w:color w:val="auto"/>
          <w:sz w:val="40"/>
          <w:szCs w:val="40"/>
        </w:rPr>
      </w:pPr>
      <w:r w:rsidRPr="00506522">
        <w:rPr>
          <w:rFonts w:eastAsia="Palatino Linotype" w:cs="Palatino Linotype"/>
          <w:b/>
          <w:color w:val="auto"/>
          <w:sz w:val="40"/>
          <w:szCs w:val="40"/>
        </w:rPr>
        <w:t>Conclusion: Developer Tools &amp; DevOps in AWS Cloud Computing</w:t>
      </w:r>
    </w:p>
    <w:p w14:paraId="38EE1F16"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Developer Tools: A Foundation for Efficiency</w:t>
      </w:r>
    </w:p>
    <w:p w14:paraId="74CF1727" w14:textId="5DB852A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Optimizing Java Development with Amazon Corretto</w:t>
      </w:r>
    </w:p>
    <w:p w14:paraId="00BFD374" w14:textId="33FBA64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Infrastructure as Code with AWS Cloud Development Kit (CDK)</w:t>
      </w:r>
    </w:p>
    <w:p w14:paraId="0CA84131" w14:textId="748E97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w:t>
      </w:r>
      <w:r w:rsidRPr="00506522">
        <w:rPr>
          <w:b/>
          <w:bCs/>
        </w:rPr>
        <w:t>AWS Cloud Development Kit (CDK)</w:t>
      </w:r>
      <w:r w:rsidRPr="00506522">
        <w:t xml:space="preserve"> highlighted the paradigm shift toward Infrastructure as Code (IaC). CDK enables developers to define cloud infrastructure using familiar programming languages, offering a higher-level abstraction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integrated development environment (IDE).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Command Line Interface and Beyond: AWS CloudShell</w:t>
      </w:r>
    </w:p>
    <w:p w14:paraId="08F2D94E" w14:textId="3DAFB3F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CloudShell</w:t>
      </w:r>
      <w:r w:rsidRPr="00506522">
        <w:t xml:space="preserve"> delved into the significance of command-line interfaces (CLIs) in cloud environments. CloudShell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Artifact Management with AWS CodeArtifact</w:t>
      </w:r>
    </w:p>
    <w:p w14:paraId="4864E334" w14:textId="48B13E0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Efficient Build Processes with AWS CodeBuild</w:t>
      </w:r>
    </w:p>
    <w:p w14:paraId="2F7201C4" w14:textId="3149FE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Version Control and Collaboration with AWS CodeCommit</w:t>
      </w:r>
    </w:p>
    <w:p w14:paraId="658013AB" w14:textId="19B4C53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continuous integration/continuous deployment (CI/CD) pipeline</w:t>
      </w:r>
      <w:r w:rsidR="00AE20CF">
        <w:rPr>
          <w:rStyle w:val="FootnoteReference"/>
        </w:rPr>
        <w:footnoteReference w:id="120"/>
      </w:r>
      <w:r w:rsidRPr="00506522">
        <w:t>.</w:t>
      </w:r>
    </w:p>
    <w:p w14:paraId="7D7F83E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Deployment Automation: AWS CodeDeploy and CodePipeline</w:t>
      </w:r>
    </w:p>
    <w:p w14:paraId="1FF312C7" w14:textId="2660F32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B240D12"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Development with AWS CodeStar</w:t>
      </w:r>
    </w:p>
    <w:p w14:paraId="41164EE5" w14:textId="525A00B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r w:rsidR="003F3348">
        <w:rPr>
          <w:rStyle w:val="FootnoteReference"/>
        </w:rPr>
        <w:footnoteReference w:id="123"/>
      </w:r>
      <w:r w:rsidRPr="00506522">
        <w:t>.</w:t>
      </w:r>
    </w:p>
    <w:p w14:paraId="0FDD7B7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Efficiency at the Command Line: AWS CLI</w:t>
      </w:r>
    </w:p>
    <w:p w14:paraId="3ED72B26" w14:textId="27F76CA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5F9F283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Mobile App Testing: AWS Device Farm</w:t>
      </w:r>
    </w:p>
    <w:p w14:paraId="77D7D1C0" w14:textId="5461F47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2D969CE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Comprehensive SDKs and Tools: AWS Tools and SDKs</w:t>
      </w:r>
    </w:p>
    <w:p w14:paraId="09ABA8A6" w14:textId="0B19461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Tools and SDKs</w:t>
      </w:r>
      <w:r w:rsidRPr="00506522">
        <w:t xml:space="preserve"> provided an overview of the vast collection of tools and software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Novel Approach: Amazon CodeWhisperer</w:t>
      </w:r>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Containers: The Foundation of Scalable Deployments</w:t>
      </w:r>
    </w:p>
    <w:p w14:paraId="695EE69A" w14:textId="3F0752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Elastic Container Service (ECS)</w:t>
      </w:r>
      <w:r w:rsidRPr="00506522">
        <w:t xml:space="preserve">, and </w:t>
      </w:r>
      <w:r w:rsidRPr="00506522">
        <w:rPr>
          <w:b/>
          <w:bCs/>
        </w:rPr>
        <w:t>Amazon Elastic Kubernetes Service (EKS)</w:t>
      </w:r>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Containerization: AWS App2Container and AWS Copilot</w:t>
      </w:r>
    </w:p>
    <w:p w14:paraId="32887640" w14:textId="064CCF5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382D54C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Serverless Computing with AWS Fargate</w:t>
      </w:r>
    </w:p>
    <w:p w14:paraId="3E1A6D33" w14:textId="6B9D079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Red Hat OpenShift Service on AWS: Enhanced Kubernetes Management</w:t>
      </w:r>
    </w:p>
    <w:p w14:paraId="13768E76" w14:textId="100D42B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6D9E7D3A"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Robotics with AWS RoboMaker: Building Intelligent Robots</w:t>
      </w:r>
    </w:p>
    <w:p w14:paraId="74371972" w14:textId="3F07E4E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00D8228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Quantum Technologies: Unleashing the Power of Quantum Computing</w:t>
      </w:r>
    </w:p>
    <w:p w14:paraId="7EB14F1C" w14:textId="4ECEDF4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r w:rsidR="00AC0946">
        <w:rPr>
          <w:rStyle w:val="FootnoteReference"/>
        </w:rPr>
        <w:footnoteReference w:id="144"/>
      </w:r>
      <w:r w:rsidRPr="00506522">
        <w:t>.</w:t>
      </w:r>
    </w:p>
    <w:p w14:paraId="7334DC9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Conclusion: Enabling the Future of Cloud Development and Operations</w:t>
      </w:r>
    </w:p>
    <w:p w14:paraId="4E002037"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In conclusion, Chapter 7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8475" w14:textId="77777777" w:rsidR="002B6F23" w:rsidRDefault="002B6F23" w:rsidP="005935FF">
      <w:pPr>
        <w:spacing w:after="0" w:line="240" w:lineRule="auto"/>
      </w:pPr>
      <w:r>
        <w:separator/>
      </w:r>
    </w:p>
  </w:endnote>
  <w:endnote w:type="continuationSeparator" w:id="0">
    <w:p w14:paraId="2E3C77D0" w14:textId="77777777" w:rsidR="002B6F23" w:rsidRDefault="002B6F23"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F923" w14:textId="77777777" w:rsidR="002B6F23" w:rsidRDefault="002B6F23" w:rsidP="005935FF">
      <w:pPr>
        <w:spacing w:after="0" w:line="240" w:lineRule="auto"/>
      </w:pPr>
      <w:r>
        <w:separator/>
      </w:r>
    </w:p>
  </w:footnote>
  <w:footnote w:type="continuationSeparator" w:id="0">
    <w:p w14:paraId="56A844CF" w14:textId="77777777" w:rsidR="002B6F23" w:rsidRDefault="002B6F23"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Amazon CodeCatalyst Overview</w:t>
      </w:r>
      <w:r w:rsidRPr="00DA0CA2">
        <w:t xml:space="preserve">. </w:t>
      </w:r>
      <w:r w:rsidRPr="00DA0CA2">
        <w:rPr>
          <w:i/>
          <w:iCs/>
        </w:rPr>
        <w:t>AWS Documentation</w:t>
      </w:r>
      <w:r w:rsidRPr="00DA0CA2">
        <w:t>[^AWS-CodeCatalyst-Overview].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AWS CodeGuru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AWS CodeGuru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Corretto - Developer Guide." Retrieved from </w:t>
      </w:r>
      <w:hyperlink r:id="rId4" w:tgtFrame="_new" w:history="1">
        <w:r w:rsidRPr="00C664F4">
          <w:rPr>
            <w:rStyle w:val="Hyperlink"/>
          </w:rPr>
          <w:t>AWS Corretto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CodeArtifact - Developer Guide." Retrieved from </w:t>
      </w:r>
      <w:hyperlink r:id="rId12" w:tgtFrame="_new" w:history="1">
        <w:r w:rsidR="00AC78E5" w:rsidRPr="00332601">
          <w:rPr>
            <w:rStyle w:val="Hyperlink"/>
          </w:rPr>
          <w:t>AWS CodeArtifact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CodeBuild - User Guide." Retrieved from </w:t>
      </w:r>
      <w:hyperlink r:id="rId13" w:tgtFrame="_new" w:history="1">
        <w:r w:rsidRPr="00DD0D0F">
          <w:rPr>
            <w:rStyle w:val="Hyperlink"/>
          </w:rPr>
          <w:t>AWS CodeBuild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CodeCommit.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CodeCommit.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CodeDeploy.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CodePipeline.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CodeStar.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CodeStar.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23"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23"/>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CodeWhisperer.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r w:rsidRPr="000760BB">
        <w:t xml:space="preserve">Leukert, B., Matthes, F., &amp; Uebernickel,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r w:rsidRPr="000760BB">
        <w:t>Hohpe,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r w:rsidRPr="00DA3801">
        <w:t>AW</w:t>
      </w:r>
      <w:r w:rsidR="007F6B54">
        <w:t>S</w:t>
      </w:r>
      <w:r w:rsidRPr="00DA3801">
        <w:t xml:space="preserve">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AppFlow.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EventBridge.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AppFlow.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EventBridge.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r w:rsidRPr="000760BB">
        <w:t xml:space="preserve">Bonnin,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Zope, P., Kulkarni, A., &amp; Ghag,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Fargate.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RoboMaker.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Braket.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Braket.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CodeCatalyst.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Corretto.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CloudShell.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CodeArtifact.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CodeBuild.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CodeCommit.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CodeDeploy.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CodePipeline.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CodeStar.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CodeWhisperer.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AppFlow.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EventBridge.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Fargate.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RoboMaker.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Braket.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235F23"/>
    <w:multiLevelType w:val="multilevel"/>
    <w:tmpl w:val="04046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F55C0B"/>
    <w:multiLevelType w:val="multilevel"/>
    <w:tmpl w:val="B380A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0A644A"/>
    <w:multiLevelType w:val="multilevel"/>
    <w:tmpl w:val="5E729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914944">
    <w:abstractNumId w:val="55"/>
  </w:num>
  <w:num w:numId="2" w16cid:durableId="1538470589">
    <w:abstractNumId w:val="115"/>
  </w:num>
  <w:num w:numId="3" w16cid:durableId="106431354">
    <w:abstractNumId w:val="53"/>
  </w:num>
  <w:num w:numId="4" w16cid:durableId="1468010890">
    <w:abstractNumId w:val="47"/>
  </w:num>
  <w:num w:numId="5" w16cid:durableId="509416894">
    <w:abstractNumId w:val="24"/>
  </w:num>
  <w:num w:numId="6" w16cid:durableId="1153908531">
    <w:abstractNumId w:val="17"/>
  </w:num>
  <w:num w:numId="7" w16cid:durableId="23795952">
    <w:abstractNumId w:val="59"/>
  </w:num>
  <w:num w:numId="8" w16cid:durableId="675765316">
    <w:abstractNumId w:val="61"/>
  </w:num>
  <w:num w:numId="9" w16cid:durableId="643194801">
    <w:abstractNumId w:val="88"/>
  </w:num>
  <w:num w:numId="10" w16cid:durableId="1925718251">
    <w:abstractNumId w:val="20"/>
  </w:num>
  <w:num w:numId="11" w16cid:durableId="1255897891">
    <w:abstractNumId w:val="23"/>
  </w:num>
  <w:num w:numId="12" w16cid:durableId="886181935">
    <w:abstractNumId w:val="15"/>
  </w:num>
  <w:num w:numId="13" w16cid:durableId="503739418">
    <w:abstractNumId w:val="2"/>
  </w:num>
  <w:num w:numId="14" w16cid:durableId="876890950">
    <w:abstractNumId w:val="80"/>
  </w:num>
  <w:num w:numId="15" w16cid:durableId="799224388">
    <w:abstractNumId w:val="18"/>
  </w:num>
  <w:num w:numId="16" w16cid:durableId="1482431094">
    <w:abstractNumId w:val="34"/>
  </w:num>
  <w:num w:numId="17" w16cid:durableId="175004517">
    <w:abstractNumId w:val="113"/>
  </w:num>
  <w:num w:numId="18" w16cid:durableId="1653019479">
    <w:abstractNumId w:val="122"/>
  </w:num>
  <w:num w:numId="19" w16cid:durableId="411702138">
    <w:abstractNumId w:val="37"/>
  </w:num>
  <w:num w:numId="20" w16cid:durableId="80957352">
    <w:abstractNumId w:val="65"/>
  </w:num>
  <w:num w:numId="21" w16cid:durableId="1974213718">
    <w:abstractNumId w:val="29"/>
  </w:num>
  <w:num w:numId="22" w16cid:durableId="1184974982">
    <w:abstractNumId w:val="70"/>
  </w:num>
  <w:num w:numId="23" w16cid:durableId="375160525">
    <w:abstractNumId w:val="86"/>
  </w:num>
  <w:num w:numId="24" w16cid:durableId="614481799">
    <w:abstractNumId w:val="76"/>
  </w:num>
  <w:num w:numId="25" w16cid:durableId="36856234">
    <w:abstractNumId w:val="85"/>
  </w:num>
  <w:num w:numId="26" w16cid:durableId="1340964328">
    <w:abstractNumId w:val="9"/>
  </w:num>
  <w:num w:numId="27" w16cid:durableId="2030450294">
    <w:abstractNumId w:val="10"/>
  </w:num>
  <w:num w:numId="28" w16cid:durableId="1639724511">
    <w:abstractNumId w:val="19"/>
  </w:num>
  <w:num w:numId="29" w16cid:durableId="1189640703">
    <w:abstractNumId w:val="11"/>
  </w:num>
  <w:num w:numId="30" w16cid:durableId="16976901">
    <w:abstractNumId w:val="118"/>
  </w:num>
  <w:num w:numId="31" w16cid:durableId="866796496">
    <w:abstractNumId w:val="74"/>
  </w:num>
  <w:num w:numId="32" w16cid:durableId="1818909800">
    <w:abstractNumId w:val="13"/>
  </w:num>
  <w:num w:numId="33" w16cid:durableId="647319825">
    <w:abstractNumId w:val="93"/>
  </w:num>
  <w:num w:numId="34" w16cid:durableId="283654058">
    <w:abstractNumId w:val="56"/>
  </w:num>
  <w:num w:numId="35" w16cid:durableId="1991862057">
    <w:abstractNumId w:val="52"/>
  </w:num>
  <w:num w:numId="36" w16cid:durableId="1971010417">
    <w:abstractNumId w:val="77"/>
  </w:num>
  <w:num w:numId="37" w16cid:durableId="66348241">
    <w:abstractNumId w:val="45"/>
  </w:num>
  <w:num w:numId="38" w16cid:durableId="410389072">
    <w:abstractNumId w:val="111"/>
  </w:num>
  <w:num w:numId="39" w16cid:durableId="586118554">
    <w:abstractNumId w:val="82"/>
  </w:num>
  <w:num w:numId="40" w16cid:durableId="288511537">
    <w:abstractNumId w:val="117"/>
  </w:num>
  <w:num w:numId="41" w16cid:durableId="1880123596">
    <w:abstractNumId w:val="106"/>
  </w:num>
  <w:num w:numId="42" w16cid:durableId="692223246">
    <w:abstractNumId w:val="36"/>
  </w:num>
  <w:num w:numId="43" w16cid:durableId="985471959">
    <w:abstractNumId w:val="99"/>
  </w:num>
  <w:num w:numId="44" w16cid:durableId="984236949">
    <w:abstractNumId w:val="1"/>
  </w:num>
  <w:num w:numId="45" w16cid:durableId="1090152866">
    <w:abstractNumId w:val="121"/>
  </w:num>
  <w:num w:numId="46" w16cid:durableId="1326784697">
    <w:abstractNumId w:val="75"/>
  </w:num>
  <w:num w:numId="47" w16cid:durableId="2147046432">
    <w:abstractNumId w:val="12"/>
  </w:num>
  <w:num w:numId="48" w16cid:durableId="139811628">
    <w:abstractNumId w:val="40"/>
  </w:num>
  <w:num w:numId="49" w16cid:durableId="1328677509">
    <w:abstractNumId w:val="110"/>
  </w:num>
  <w:num w:numId="50" w16cid:durableId="1311713363">
    <w:abstractNumId w:val="101"/>
  </w:num>
  <w:num w:numId="51" w16cid:durableId="1849638891">
    <w:abstractNumId w:val="107"/>
  </w:num>
  <w:num w:numId="52" w16cid:durableId="1457022272">
    <w:abstractNumId w:val="98"/>
  </w:num>
  <w:num w:numId="53" w16cid:durableId="349527750">
    <w:abstractNumId w:val="38"/>
  </w:num>
  <w:num w:numId="54" w16cid:durableId="109904156">
    <w:abstractNumId w:val="14"/>
  </w:num>
  <w:num w:numId="55" w16cid:durableId="1206791594">
    <w:abstractNumId w:val="43"/>
  </w:num>
  <w:num w:numId="56" w16cid:durableId="1961258260">
    <w:abstractNumId w:val="27"/>
  </w:num>
  <w:num w:numId="57" w16cid:durableId="1751734807">
    <w:abstractNumId w:val="87"/>
  </w:num>
  <w:num w:numId="58" w16cid:durableId="774055356">
    <w:abstractNumId w:val="109"/>
  </w:num>
  <w:num w:numId="59" w16cid:durableId="429279440">
    <w:abstractNumId w:val="68"/>
  </w:num>
  <w:num w:numId="60" w16cid:durableId="455489375">
    <w:abstractNumId w:val="7"/>
  </w:num>
  <w:num w:numId="61" w16cid:durableId="371267925">
    <w:abstractNumId w:val="108"/>
  </w:num>
  <w:num w:numId="62" w16cid:durableId="959646862">
    <w:abstractNumId w:val="26"/>
  </w:num>
  <w:num w:numId="63" w16cid:durableId="1732457626">
    <w:abstractNumId w:val="4"/>
  </w:num>
  <w:num w:numId="64" w16cid:durableId="1027026798">
    <w:abstractNumId w:val="35"/>
  </w:num>
  <w:num w:numId="65" w16cid:durableId="783766258">
    <w:abstractNumId w:val="71"/>
  </w:num>
  <w:num w:numId="66" w16cid:durableId="2044592605">
    <w:abstractNumId w:val="103"/>
  </w:num>
  <w:num w:numId="67" w16cid:durableId="1548102933">
    <w:abstractNumId w:val="90"/>
  </w:num>
  <w:num w:numId="68" w16cid:durableId="2031831312">
    <w:abstractNumId w:val="69"/>
  </w:num>
  <w:num w:numId="69" w16cid:durableId="460342239">
    <w:abstractNumId w:val="31"/>
  </w:num>
  <w:num w:numId="70" w16cid:durableId="2118023074">
    <w:abstractNumId w:val="16"/>
  </w:num>
  <w:num w:numId="71" w16cid:durableId="2136410138">
    <w:abstractNumId w:val="97"/>
  </w:num>
  <w:num w:numId="72" w16cid:durableId="269046851">
    <w:abstractNumId w:val="8"/>
  </w:num>
  <w:num w:numId="73" w16cid:durableId="1262450269">
    <w:abstractNumId w:val="84"/>
  </w:num>
  <w:num w:numId="74" w16cid:durableId="226231156">
    <w:abstractNumId w:val="22"/>
  </w:num>
  <w:num w:numId="75" w16cid:durableId="1649095996">
    <w:abstractNumId w:val="39"/>
  </w:num>
  <w:num w:numId="76" w16cid:durableId="271670235">
    <w:abstractNumId w:val="6"/>
  </w:num>
  <w:num w:numId="77" w16cid:durableId="228879497">
    <w:abstractNumId w:val="62"/>
  </w:num>
  <w:num w:numId="78" w16cid:durableId="1746687847">
    <w:abstractNumId w:val="25"/>
  </w:num>
  <w:num w:numId="79" w16cid:durableId="655571451">
    <w:abstractNumId w:val="102"/>
  </w:num>
  <w:num w:numId="80" w16cid:durableId="1492327331">
    <w:abstractNumId w:val="33"/>
  </w:num>
  <w:num w:numId="81" w16cid:durableId="1282608073">
    <w:abstractNumId w:val="79"/>
  </w:num>
  <w:num w:numId="82" w16cid:durableId="203293633">
    <w:abstractNumId w:val="63"/>
  </w:num>
  <w:num w:numId="83" w16cid:durableId="75984859">
    <w:abstractNumId w:val="44"/>
  </w:num>
  <w:num w:numId="84" w16cid:durableId="1193493832">
    <w:abstractNumId w:val="51"/>
  </w:num>
  <w:num w:numId="85" w16cid:durableId="1245334166">
    <w:abstractNumId w:val="46"/>
  </w:num>
  <w:num w:numId="86" w16cid:durableId="947616132">
    <w:abstractNumId w:val="49"/>
  </w:num>
  <w:num w:numId="87" w16cid:durableId="469982269">
    <w:abstractNumId w:val="125"/>
  </w:num>
  <w:num w:numId="88" w16cid:durableId="781875869">
    <w:abstractNumId w:val="73"/>
  </w:num>
  <w:num w:numId="89" w16cid:durableId="1917281954">
    <w:abstractNumId w:val="58"/>
  </w:num>
  <w:num w:numId="90" w16cid:durableId="2115976335">
    <w:abstractNumId w:val="112"/>
  </w:num>
  <w:num w:numId="91" w16cid:durableId="1857688048">
    <w:abstractNumId w:val="0"/>
  </w:num>
  <w:num w:numId="92" w16cid:durableId="1986229767">
    <w:abstractNumId w:val="78"/>
  </w:num>
  <w:num w:numId="93" w16cid:durableId="211308743">
    <w:abstractNumId w:val="60"/>
  </w:num>
  <w:num w:numId="94" w16cid:durableId="352001662">
    <w:abstractNumId w:val="95"/>
  </w:num>
  <w:num w:numId="95" w16cid:durableId="929897749">
    <w:abstractNumId w:val="114"/>
  </w:num>
  <w:num w:numId="96" w16cid:durableId="1787117213">
    <w:abstractNumId w:val="100"/>
  </w:num>
  <w:num w:numId="97" w16cid:durableId="1798798035">
    <w:abstractNumId w:val="92"/>
  </w:num>
  <w:num w:numId="98" w16cid:durableId="1332832399">
    <w:abstractNumId w:val="32"/>
  </w:num>
  <w:num w:numId="99" w16cid:durableId="1611350357">
    <w:abstractNumId w:val="5"/>
  </w:num>
  <w:num w:numId="100" w16cid:durableId="983580134">
    <w:abstractNumId w:val="41"/>
  </w:num>
  <w:num w:numId="101" w16cid:durableId="806318585">
    <w:abstractNumId w:val="89"/>
  </w:num>
  <w:num w:numId="102" w16cid:durableId="990596257">
    <w:abstractNumId w:val="105"/>
  </w:num>
  <w:num w:numId="103" w16cid:durableId="1447195400">
    <w:abstractNumId w:val="120"/>
  </w:num>
  <w:num w:numId="104" w16cid:durableId="1229994640">
    <w:abstractNumId w:val="96"/>
  </w:num>
  <w:num w:numId="105" w16cid:durableId="1373266108">
    <w:abstractNumId w:val="64"/>
  </w:num>
  <w:num w:numId="106" w16cid:durableId="763839176">
    <w:abstractNumId w:val="72"/>
  </w:num>
  <w:num w:numId="107" w16cid:durableId="345442871">
    <w:abstractNumId w:val="67"/>
  </w:num>
  <w:num w:numId="108" w16cid:durableId="2009168209">
    <w:abstractNumId w:val="3"/>
  </w:num>
  <w:num w:numId="109" w16cid:durableId="351617265">
    <w:abstractNumId w:val="30"/>
  </w:num>
  <w:num w:numId="110" w16cid:durableId="693848733">
    <w:abstractNumId w:val="21"/>
  </w:num>
  <w:num w:numId="111" w16cid:durableId="949312923">
    <w:abstractNumId w:val="42"/>
  </w:num>
  <w:num w:numId="112" w16cid:durableId="818887908">
    <w:abstractNumId w:val="94"/>
  </w:num>
  <w:num w:numId="113" w16cid:durableId="1720276866">
    <w:abstractNumId w:val="48"/>
  </w:num>
  <w:num w:numId="114" w16cid:durableId="1836601956">
    <w:abstractNumId w:val="91"/>
  </w:num>
  <w:num w:numId="115" w16cid:durableId="824973286">
    <w:abstractNumId w:val="28"/>
  </w:num>
  <w:num w:numId="116" w16cid:durableId="1388526051">
    <w:abstractNumId w:val="119"/>
  </w:num>
  <w:num w:numId="117" w16cid:durableId="188031347">
    <w:abstractNumId w:val="116"/>
  </w:num>
  <w:num w:numId="118" w16cid:durableId="2016220626">
    <w:abstractNumId w:val="50"/>
  </w:num>
  <w:num w:numId="119" w16cid:durableId="977613125">
    <w:abstractNumId w:val="54"/>
  </w:num>
  <w:num w:numId="120" w16cid:durableId="351419304">
    <w:abstractNumId w:val="104"/>
  </w:num>
  <w:num w:numId="121" w16cid:durableId="791173387">
    <w:abstractNumId w:val="81"/>
  </w:num>
  <w:num w:numId="122" w16cid:durableId="2069104191">
    <w:abstractNumId w:val="57"/>
  </w:num>
  <w:num w:numId="123" w16cid:durableId="1097487090">
    <w:abstractNumId w:val="124"/>
  </w:num>
  <w:num w:numId="124" w16cid:durableId="1728724213">
    <w:abstractNumId w:val="66"/>
  </w:num>
  <w:num w:numId="125" w16cid:durableId="1198659184">
    <w:abstractNumId w:val="83"/>
  </w:num>
  <w:num w:numId="126" w16cid:durableId="1510563415">
    <w:abstractNumId w:val="12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4008"/>
    <w:rsid w:val="000C5218"/>
    <w:rsid w:val="000C6524"/>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F92"/>
    <w:rsid w:val="001148EB"/>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69B4"/>
    <w:rsid w:val="0025319A"/>
    <w:rsid w:val="00256B63"/>
    <w:rsid w:val="00257528"/>
    <w:rsid w:val="00257D23"/>
    <w:rsid w:val="00263629"/>
    <w:rsid w:val="00263889"/>
    <w:rsid w:val="00263A36"/>
    <w:rsid w:val="00263DCE"/>
    <w:rsid w:val="002676E3"/>
    <w:rsid w:val="0027043E"/>
    <w:rsid w:val="00270C88"/>
    <w:rsid w:val="00271BC1"/>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B6F23"/>
    <w:rsid w:val="002C02AB"/>
    <w:rsid w:val="002C0D08"/>
    <w:rsid w:val="002C1EA5"/>
    <w:rsid w:val="002C64FB"/>
    <w:rsid w:val="002C761F"/>
    <w:rsid w:val="002D1AAE"/>
    <w:rsid w:val="002D42CA"/>
    <w:rsid w:val="002D633A"/>
    <w:rsid w:val="002E0E0E"/>
    <w:rsid w:val="002E1A1E"/>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FA6"/>
    <w:rsid w:val="003A61A2"/>
    <w:rsid w:val="003B24E3"/>
    <w:rsid w:val="003B639D"/>
    <w:rsid w:val="003B7564"/>
    <w:rsid w:val="003C29E6"/>
    <w:rsid w:val="003C4078"/>
    <w:rsid w:val="003C4DD8"/>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36E4"/>
    <w:rsid w:val="005850F8"/>
    <w:rsid w:val="0058576D"/>
    <w:rsid w:val="005935FF"/>
    <w:rsid w:val="00593ED1"/>
    <w:rsid w:val="005947BA"/>
    <w:rsid w:val="005952D9"/>
    <w:rsid w:val="00595E5D"/>
    <w:rsid w:val="00596338"/>
    <w:rsid w:val="005A0C9D"/>
    <w:rsid w:val="005A193F"/>
    <w:rsid w:val="005A1FB0"/>
    <w:rsid w:val="005A6767"/>
    <w:rsid w:val="005B4D58"/>
    <w:rsid w:val="005B7775"/>
    <w:rsid w:val="005C12AC"/>
    <w:rsid w:val="005D0ECE"/>
    <w:rsid w:val="005D2391"/>
    <w:rsid w:val="005D2436"/>
    <w:rsid w:val="005D5849"/>
    <w:rsid w:val="005E167D"/>
    <w:rsid w:val="005E44F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B5D"/>
    <w:rsid w:val="006478B7"/>
    <w:rsid w:val="00650C11"/>
    <w:rsid w:val="00653D3A"/>
    <w:rsid w:val="00653FDB"/>
    <w:rsid w:val="00654F94"/>
    <w:rsid w:val="0066417E"/>
    <w:rsid w:val="0066418A"/>
    <w:rsid w:val="0067225A"/>
    <w:rsid w:val="006731F3"/>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304C"/>
    <w:rsid w:val="006F3A0E"/>
    <w:rsid w:val="006F5920"/>
    <w:rsid w:val="007027C4"/>
    <w:rsid w:val="007030DC"/>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54372"/>
    <w:rsid w:val="00754517"/>
    <w:rsid w:val="00756019"/>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7AAB"/>
    <w:rsid w:val="008950CD"/>
    <w:rsid w:val="0089522B"/>
    <w:rsid w:val="008A4EDE"/>
    <w:rsid w:val="008B1D80"/>
    <w:rsid w:val="008B1FBA"/>
    <w:rsid w:val="008B2A84"/>
    <w:rsid w:val="008B3919"/>
    <w:rsid w:val="008B5829"/>
    <w:rsid w:val="008C68C0"/>
    <w:rsid w:val="008C71AF"/>
    <w:rsid w:val="008C73B1"/>
    <w:rsid w:val="008D064C"/>
    <w:rsid w:val="008D2317"/>
    <w:rsid w:val="008D3E3B"/>
    <w:rsid w:val="008E169A"/>
    <w:rsid w:val="008E1DC8"/>
    <w:rsid w:val="008E265C"/>
    <w:rsid w:val="008E5C36"/>
    <w:rsid w:val="008E6A20"/>
    <w:rsid w:val="008F1AE7"/>
    <w:rsid w:val="008F24BD"/>
    <w:rsid w:val="008F2D69"/>
    <w:rsid w:val="008F6634"/>
    <w:rsid w:val="00900001"/>
    <w:rsid w:val="00900F03"/>
    <w:rsid w:val="00903499"/>
    <w:rsid w:val="00903532"/>
    <w:rsid w:val="00903708"/>
    <w:rsid w:val="009044F7"/>
    <w:rsid w:val="00906929"/>
    <w:rsid w:val="00906BE7"/>
    <w:rsid w:val="00916597"/>
    <w:rsid w:val="00920751"/>
    <w:rsid w:val="00923D9F"/>
    <w:rsid w:val="00926D72"/>
    <w:rsid w:val="00927CC5"/>
    <w:rsid w:val="00927F20"/>
    <w:rsid w:val="009304A7"/>
    <w:rsid w:val="00931D4F"/>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709D3"/>
    <w:rsid w:val="00971EE3"/>
    <w:rsid w:val="00972DC4"/>
    <w:rsid w:val="00977893"/>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E18A6"/>
    <w:rsid w:val="009E19DF"/>
    <w:rsid w:val="009E33FA"/>
    <w:rsid w:val="009E40EF"/>
    <w:rsid w:val="009F0465"/>
    <w:rsid w:val="009F0EB1"/>
    <w:rsid w:val="009F200A"/>
    <w:rsid w:val="009F299D"/>
    <w:rsid w:val="009F4145"/>
    <w:rsid w:val="009F5D45"/>
    <w:rsid w:val="009F7795"/>
    <w:rsid w:val="00A0582A"/>
    <w:rsid w:val="00A06411"/>
    <w:rsid w:val="00A1086B"/>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483D"/>
    <w:rsid w:val="00B84AC3"/>
    <w:rsid w:val="00B852E9"/>
    <w:rsid w:val="00B95EE4"/>
    <w:rsid w:val="00B977E1"/>
    <w:rsid w:val="00B97C4A"/>
    <w:rsid w:val="00BA0ED1"/>
    <w:rsid w:val="00BA2347"/>
    <w:rsid w:val="00BA322C"/>
    <w:rsid w:val="00BA539B"/>
    <w:rsid w:val="00BB2264"/>
    <w:rsid w:val="00BB6282"/>
    <w:rsid w:val="00BB6C8D"/>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1413F"/>
    <w:rsid w:val="00C14288"/>
    <w:rsid w:val="00C20E30"/>
    <w:rsid w:val="00C2179A"/>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5D0D"/>
    <w:rsid w:val="00F26A18"/>
    <w:rsid w:val="00F27AC2"/>
    <w:rsid w:val="00F27D4F"/>
    <w:rsid w:val="00F35064"/>
    <w:rsid w:val="00F357B9"/>
    <w:rsid w:val="00F35A78"/>
    <w:rsid w:val="00F42099"/>
    <w:rsid w:val="00F43E20"/>
    <w:rsid w:val="00F475AD"/>
    <w:rsid w:val="00F50C5C"/>
    <w:rsid w:val="00F51CCF"/>
    <w:rsid w:val="00F5556E"/>
    <w:rsid w:val="00F56F5A"/>
    <w:rsid w:val="00F61320"/>
    <w:rsid w:val="00F66CB1"/>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docs.aws.amazon.com/codeguru/latest/reviewer-ug/what-is-codeguru.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CC0240AA-3863-4EEA-85CA-DD452EEB0699}"/>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70</Pages>
  <Words>16917</Words>
  <Characters>109458</Characters>
  <Application>Microsoft Office Word</Application>
  <DocSecurity>0</DocSecurity>
  <Lines>1990</Lines>
  <Paragraphs>957</Paragraphs>
  <ScaleCrop>false</ScaleCrop>
  <Company/>
  <LinksUpToDate>false</LinksUpToDate>
  <CharactersWithSpaces>125418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451</cp:revision>
  <dcterms:created xsi:type="dcterms:W3CDTF">2023-11-06T20:52:00Z</dcterms:created>
  <dcterms:modified xsi:type="dcterms:W3CDTF">2023-12-11T16:05:00Z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1903700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