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261E76E6" w:rsidR="00B72611" w:rsidRPr="009E19DF" w:rsidRDefault="00B72611" w:rsidP="00703812">
      <w:pPr>
        <w:pStyle w:val="ChapterTitleNumberBPBHEB"/>
      </w:pPr>
      <w:r w:rsidRPr="00030C69">
        <w:t>CHAPTER</w:t>
      </w:r>
      <w:r w:rsidRPr="009E19DF">
        <w:t xml:space="preserve"> </w:t>
      </w:r>
      <w:r w:rsidR="008C1249">
        <w:t>7</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0"/>
      <w:commentRangeStart w:id="1"/>
      <w:r w:rsidRPr="003D5B30">
        <w:t>Introduction</w:t>
      </w:r>
      <w:commentRangeEnd w:id="0"/>
      <w:r w:rsidR="00703812">
        <w:rPr>
          <w:rStyle w:val="CommentReference"/>
          <w:rFonts w:eastAsiaTheme="minorHAnsi" w:cstheme="minorBidi"/>
          <w:b w:val="0"/>
          <w:color w:val="000000" w:themeColor="text1"/>
        </w:rPr>
        <w:commentReference w:id="0"/>
      </w:r>
      <w:commentRangeEnd w:id="1"/>
      <w:r w:rsidR="009E7A45">
        <w:rPr>
          <w:rStyle w:val="CommentReference"/>
          <w:rFonts w:eastAsiaTheme="minorHAnsi" w:cstheme="minorBidi"/>
          <w:b w:val="0"/>
          <w:color w:val="000000" w:themeColor="text1"/>
        </w:rPr>
        <w:commentReference w:id="1"/>
      </w:r>
    </w:p>
    <w:p w14:paraId="7F9D814D" w14:textId="4B9B7CEC"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w:t>
      </w:r>
      <w:r w:rsidR="007A3ABE" w:rsidRPr="00CB6A8F">
        <w:t>a change in thinking</w:t>
      </w:r>
      <w:r w:rsidRPr="00CB6A8F">
        <w:t xml:space="preserve"> towards agility, scalability, and automation. This chapter navigates through foundational principles and advanced techniques employed by developers to </w:t>
      </w:r>
      <w:r w:rsidRPr="001731C0">
        <w:t>leverage cloud-native services effectively.</w:t>
      </w:r>
    </w:p>
    <w:p w14:paraId="5E289245" w14:textId="77777777" w:rsidR="00FE469A" w:rsidRDefault="00FE469A" w:rsidP="009E7A45">
      <w:pPr>
        <w:pStyle w:val="NormalBPBHEB"/>
      </w:pPr>
      <w:r w:rsidRPr="00FE469A">
        <w:t>Software development in contemporary environments demands a robust framework that seamlessly integrates coding, testing, deployment, and management processes. With the emergence of cloud platforms like Amazon Web Services (AWS), developers gain access to a plethora of services and tools that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r>
        <w:t>.</w:t>
      </w:r>
    </w:p>
    <w:p w14:paraId="5B708CE3" w14:textId="77777777" w:rsidR="00D802EC" w:rsidRDefault="003D4A53" w:rsidP="009E7A45">
      <w:pPr>
        <w:pStyle w:val="NormalBPBHEB"/>
        <w:sectPr w:rsidR="00D802EC" w:rsidSect="00D802EC">
          <w:headerReference w:type="default" r:id="rId15"/>
          <w:footerReference w:type="default" r:id="rId16"/>
          <w:footerReference w:type="first" r:id="rId17"/>
          <w:pgSz w:w="11906" w:h="16838"/>
          <w:pgMar w:top="1440" w:right="1440" w:bottom="1440" w:left="1440" w:header="708" w:footer="708" w:gutter="0"/>
          <w:cols w:space="708"/>
          <w:titlePg/>
          <w:docGrid w:linePitch="360"/>
        </w:sectPr>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p>
    <w:p w14:paraId="511BFE33" w14:textId="755BCF31" w:rsidR="003D4A53" w:rsidRPr="001731C0" w:rsidRDefault="003D4A53" w:rsidP="009E7A45">
      <w:pPr>
        <w:pStyle w:val="NormalBPBHEB"/>
      </w:pPr>
      <w:r w:rsidRPr="001731C0">
        <w:lastRenderedPageBreak/>
        <w:t>developer productivity through features like code completion, debugging tools, and collaborative capabilities [3], [18].</w:t>
      </w:r>
    </w:p>
    <w:p w14:paraId="39F3BAB4" w14:textId="2EE8DC2D" w:rsidR="003D4A53" w:rsidRPr="001731C0" w:rsidRDefault="00154A41" w:rsidP="009E7A45">
      <w:pPr>
        <w:pStyle w:val="NormalBPBHEB"/>
      </w:pPr>
      <w:r w:rsidRPr="00154A41">
        <w:t>Moreover, this chapter explores the integration of machine learning (ML) algorithms in software development practices, particularly for improving code quality and automating code reviews [5], [6], [53]. These innovations optimize software performance and enhance the accuracy and speed of code deployment processes. The chapter also investigates how artifact management tools facilitate seamless version control and dependency management within DevOps workflows</w:t>
      </w:r>
      <w:r>
        <w:t xml:space="preserve"> </w:t>
      </w:r>
      <w:r w:rsidR="003D4A53" w:rsidRPr="001731C0">
        <w:t>[21], [22].</w:t>
      </w:r>
    </w:p>
    <w:p w14:paraId="180BA52F" w14:textId="77777777" w:rsidR="004E79FC" w:rsidRDefault="004E79FC" w:rsidP="009E7A45">
      <w:pPr>
        <w:pStyle w:val="NormalBPBHEB"/>
      </w:pPr>
      <w:r w:rsidRPr="004E79FC">
        <w:t xml:space="preserve">In parallel, the chapter addresses the critical aspects of continuous integration (CI) and continuous deployment (CD) methodologies, illustrating how cloud-native services like AWS </w:t>
      </w:r>
      <w:proofErr w:type="spellStart"/>
      <w:r w:rsidRPr="004E79FC">
        <w:t>CodeBuild</w:t>
      </w:r>
      <w:proofErr w:type="spellEnd"/>
      <w:r w:rsidRPr="004E79FC">
        <w:t xml:space="preserve">, AWS </w:t>
      </w:r>
      <w:proofErr w:type="spellStart"/>
      <w:r w:rsidRPr="004E79FC">
        <w:t>CodeCommit</w:t>
      </w:r>
      <w:proofErr w:type="spellEnd"/>
      <w:r w:rsidRPr="004E79FC">
        <w:t xml:space="preserve">, and AWS </w:t>
      </w:r>
      <w:proofErr w:type="spellStart"/>
      <w:r w:rsidRPr="004E79FC">
        <w:t>CodePipeline</w:t>
      </w:r>
      <w:proofErr w:type="spellEnd"/>
      <w:r w:rsidRPr="004E79FC">
        <w:t xml:space="preserve"> automate building, testing, and deploying tasks [24], [27], [32]. It also highlights best practices for secure CI/CD pipelines, emphasizing the importance of robust security measures in cloud environments [34].</w:t>
      </w:r>
    </w:p>
    <w:p w14:paraId="3EA8E4D5" w14:textId="77777777" w:rsidR="00FF6B9B" w:rsidRDefault="00FF6B9B" w:rsidP="009E7A45">
      <w:pPr>
        <w:pStyle w:val="NormalBPBHEB"/>
      </w:pPr>
      <w:r w:rsidRPr="00FF6B9B">
        <w:t>The discussion then shifts towards advanced deployment strategies and orchestration techniques, emphasizing how infrastructure as code (</w:t>
      </w:r>
      <w:proofErr w:type="spellStart"/>
      <w:r w:rsidRPr="00FF6B9B">
        <w:t>IaC</w:t>
      </w:r>
      <w:proofErr w:type="spellEnd"/>
      <w:r w:rsidRPr="00FF6B9B">
        <w:t>) plays a crucial role in provisioning and managing cloud resources programmatically [13], [15]. The chapter examines tools like AWS CloudFormation and AWS Cloud Control API for their effectiveness in achieving infrastructure scalability and consistency [14], [16].</w:t>
      </w:r>
    </w:p>
    <w:p w14:paraId="015F1749" w14:textId="288CDA8C" w:rsidR="003D4A53" w:rsidRPr="001731C0" w:rsidRDefault="003D4A53" w:rsidP="009E7A45">
      <w:pPr>
        <w:pStyle w:val="NormalBPBHEB"/>
      </w:pPr>
      <w:r w:rsidRPr="001731C0">
        <w:t xml:space="preserve">Furthermore, the chapter explores emerging trends such as chaos engineering and resilience testing, which play a pivotal role in fortifying cloud-native applications against potential failures and disruptions [45], [46]. The adoption of these </w:t>
      </w:r>
      <w:r w:rsidR="003868BA" w:rsidRPr="001731C0">
        <w:t>initiative-taking</w:t>
      </w:r>
      <w:r w:rsidRPr="001731C0">
        <w:t xml:space="preserve"> testing methodologies ensures the reliability and fault tolerance of distributed systems deployed in cloud environments.</w:t>
      </w:r>
    </w:p>
    <w:p w14:paraId="6966A308" w14:textId="77777777" w:rsidR="00E30E13" w:rsidRDefault="00E30E13" w:rsidP="009E7A45">
      <w:pPr>
        <w:pStyle w:val="NormalBPBHEB"/>
      </w:pPr>
      <w:r w:rsidRPr="00E30E13">
        <w:t>Lastly, the chapter discusses event-driven architectures (EDA) and their significance in building scalable and responsive applications that can efficiently manage dynamic workloads [63], [65]. It also explores AWS services like Amazon SNS and AWS Step Functions in the context of orchestrating microservices and enabling seamless communication across distributed systems [56], [73].</w:t>
      </w:r>
    </w:p>
    <w:p w14:paraId="629A1119" w14:textId="681E31BA"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2"/>
      <w:commentRangeStart w:id="3"/>
      <w:commentRangeStart w:id="4"/>
      <w:commentRangeStart w:id="5"/>
      <w:r>
        <w:t>topics</w:t>
      </w:r>
      <w:commentRangeEnd w:id="2"/>
      <w:r>
        <w:rPr>
          <w:rStyle w:val="CommentReference"/>
          <w:rFonts w:asciiTheme="minorHAnsi" w:eastAsiaTheme="minorHAnsi" w:hAnsiTheme="minorHAnsi" w:cstheme="minorBidi"/>
        </w:rPr>
        <w:commentReference w:id="2"/>
      </w:r>
      <w:commentRangeEnd w:id="3"/>
      <w:commentRangeEnd w:id="4"/>
      <w:commentRangeEnd w:id="5"/>
      <w:r w:rsidR="00910FFE">
        <w:rPr>
          <w:rStyle w:val="CommentReference"/>
          <w:rFonts w:eastAsiaTheme="minorHAnsi" w:cstheme="minorBidi"/>
        </w:rPr>
        <w:commentReference w:id="3"/>
      </w:r>
      <w:r w:rsidR="004120C0">
        <w:rPr>
          <w:rStyle w:val="CommentReference"/>
          <w:rFonts w:eastAsiaTheme="minorHAnsi" w:cstheme="minorBidi"/>
        </w:rPr>
        <w:commentReference w:id="4"/>
      </w:r>
      <w:r w:rsidR="00910FFE">
        <w:rPr>
          <w:rStyle w:val="CommentReference"/>
          <w:rFonts w:eastAsiaTheme="minorHAnsi" w:cstheme="minorBidi"/>
        </w:rPr>
        <w:commentReference w:id="5"/>
      </w:r>
      <w:r>
        <w:t xml:space="preserve">: </w:t>
      </w:r>
    </w:p>
    <w:p w14:paraId="5779CF43" w14:textId="77777777" w:rsid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CodeCatalyst</w:t>
      </w:r>
      <w:proofErr w:type="spellEnd"/>
      <w:r w:rsidRPr="001F211F">
        <w:rPr>
          <w:rFonts w:ascii="Times New Roman" w:eastAsia="Times New Roman" w:hAnsi="Times New Roman" w:cs="Times New Roman"/>
          <w:color w:val="404040"/>
          <w:sz w:val="24"/>
          <w:szCs w:val="24"/>
          <w:lang w:val="en-GB"/>
        </w:rPr>
        <w:t xml:space="preserve"> </w:t>
      </w:r>
    </w:p>
    <w:p w14:paraId="66C704F7"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CodeGuru</w:t>
      </w:r>
      <w:proofErr w:type="spellEnd"/>
    </w:p>
    <w:p w14:paraId="7C166BA4"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lastRenderedPageBreak/>
        <w:t xml:space="preserve">Amazon </w:t>
      </w:r>
      <w:proofErr w:type="spellStart"/>
      <w:r w:rsidRPr="001F211F">
        <w:rPr>
          <w:rFonts w:ascii="Times New Roman" w:eastAsia="Times New Roman" w:hAnsi="Times New Roman" w:cs="Times New Roman"/>
          <w:color w:val="404040"/>
          <w:sz w:val="24"/>
          <w:szCs w:val="24"/>
          <w:lang w:val="en-GB"/>
        </w:rPr>
        <w:t>Corretto</w:t>
      </w:r>
      <w:proofErr w:type="spellEnd"/>
    </w:p>
    <w:p w14:paraId="032C72B6"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CloudShell</w:t>
      </w:r>
      <w:proofErr w:type="spellEnd"/>
    </w:p>
    <w:p w14:paraId="1A36BD51"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CodeArtifact</w:t>
      </w:r>
      <w:proofErr w:type="spellEnd"/>
    </w:p>
    <w:p w14:paraId="41098080"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CodeBuild</w:t>
      </w:r>
      <w:proofErr w:type="spellEnd"/>
    </w:p>
    <w:p w14:paraId="2493918F"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CodeCommit</w:t>
      </w:r>
      <w:proofErr w:type="spellEnd"/>
    </w:p>
    <w:p w14:paraId="4C43D35F"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CodeDeploy</w:t>
      </w:r>
      <w:proofErr w:type="spellEnd"/>
    </w:p>
    <w:p w14:paraId="6110B4BB"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CodePipeline</w:t>
      </w:r>
      <w:proofErr w:type="spellEnd"/>
    </w:p>
    <w:p w14:paraId="58F2663D"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CodeStar</w:t>
      </w:r>
      <w:proofErr w:type="spellEnd"/>
    </w:p>
    <w:p w14:paraId="6649191C"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CodeWhisperer</w:t>
      </w:r>
      <w:proofErr w:type="spellEnd"/>
    </w:p>
    <w:p w14:paraId="61E48F46" w14:textId="77777777" w:rsid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Amazon </w:t>
      </w:r>
      <w:proofErr w:type="spellStart"/>
      <w:r w:rsidRPr="00273BC7">
        <w:rPr>
          <w:rFonts w:ascii="Times New Roman" w:eastAsia="Times New Roman" w:hAnsi="Times New Roman" w:cs="Times New Roman"/>
          <w:color w:val="404040"/>
          <w:lang w:val="en-GB"/>
        </w:rPr>
        <w:t>AppFlow</w:t>
      </w:r>
      <w:proofErr w:type="spellEnd"/>
    </w:p>
    <w:p w14:paraId="0629F7E0"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Amazon </w:t>
      </w:r>
      <w:proofErr w:type="spellStart"/>
      <w:r w:rsidRPr="00273BC7">
        <w:rPr>
          <w:rFonts w:ascii="Times New Roman" w:eastAsia="Times New Roman" w:hAnsi="Times New Roman" w:cs="Times New Roman"/>
          <w:color w:val="404040"/>
          <w:lang w:val="en-GB"/>
        </w:rPr>
        <w:t>EventBridge</w:t>
      </w:r>
      <w:proofErr w:type="spellEnd"/>
    </w:p>
    <w:p w14:paraId="13170EEA"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AWS </w:t>
      </w:r>
      <w:proofErr w:type="spellStart"/>
      <w:r w:rsidRPr="00273BC7">
        <w:rPr>
          <w:rFonts w:ascii="Times New Roman" w:eastAsia="Times New Roman" w:hAnsi="Times New Roman" w:cs="Times New Roman"/>
          <w:color w:val="404040"/>
          <w:lang w:val="en-GB"/>
        </w:rPr>
        <w:t>Fargate</w:t>
      </w:r>
      <w:proofErr w:type="spellEnd"/>
    </w:p>
    <w:p w14:paraId="00690DEC"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AWS </w:t>
      </w:r>
      <w:proofErr w:type="spellStart"/>
      <w:r w:rsidRPr="00273BC7">
        <w:rPr>
          <w:rFonts w:ascii="Times New Roman" w:eastAsia="Times New Roman" w:hAnsi="Times New Roman" w:cs="Times New Roman"/>
          <w:color w:val="404040"/>
          <w:lang w:val="en-GB"/>
        </w:rPr>
        <w:t>RoboMaker</w:t>
      </w:r>
      <w:proofErr w:type="spellEnd"/>
    </w:p>
    <w:p w14:paraId="229A325C"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Braket</w:t>
      </w:r>
      <w:proofErr w:type="spellEnd"/>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6"/>
      <w:commentRangeStart w:id="7"/>
      <w:commentRangeStart w:id="8"/>
      <w:commentRangeStart w:id="9"/>
      <w:r w:rsidRPr="001F0F2A">
        <w:rPr>
          <w:rFonts w:eastAsiaTheme="majorEastAsia" w:cstheme="majorBidi"/>
          <w:sz w:val="36"/>
          <w:szCs w:val="26"/>
        </w:rPr>
        <w:lastRenderedPageBreak/>
        <w:t>Objectives</w:t>
      </w:r>
      <w:commentRangeEnd w:id="6"/>
      <w:r w:rsidRPr="001F0F2A">
        <w:rPr>
          <w:rFonts w:eastAsiaTheme="majorEastAsia" w:cstheme="majorBidi"/>
          <w:sz w:val="36"/>
          <w:szCs w:val="26"/>
        </w:rPr>
        <w:commentReference w:id="6"/>
      </w:r>
      <w:commentRangeEnd w:id="7"/>
      <w:r w:rsidR="00B03188">
        <w:rPr>
          <w:rStyle w:val="CommentReference"/>
        </w:rPr>
        <w:commentReference w:id="7"/>
      </w:r>
      <w:commentRangeEnd w:id="8"/>
      <w:r w:rsidR="004D6DE5">
        <w:rPr>
          <w:rStyle w:val="CommentReference"/>
        </w:rPr>
        <w:commentReference w:id="8"/>
      </w:r>
      <w:commentRangeEnd w:id="9"/>
      <w:r w:rsidR="00D6511A">
        <w:rPr>
          <w:rStyle w:val="CommentReference"/>
        </w:rPr>
        <w:commentReference w:id="9"/>
      </w:r>
      <w:r w:rsidRPr="001F0F2A">
        <w:rPr>
          <w:rFonts w:eastAsiaTheme="majorEastAsia" w:cstheme="majorBidi"/>
          <w:sz w:val="36"/>
          <w:szCs w:val="26"/>
        </w:rPr>
        <w:t xml:space="preserve"> </w:t>
      </w:r>
    </w:p>
    <w:p w14:paraId="7CE849A5" w14:textId="77777777" w:rsidR="00E43153" w:rsidRDefault="00E43153" w:rsidP="00703812">
      <w:pPr>
        <w:pStyle w:val="NormalBPBHEB"/>
      </w:pPr>
      <w:r w:rsidRPr="00E43153">
        <w:t>Module 7 of this text aims to equip readers with a deep understanding of contemporary software development practices within cloud environments, focusing on Amazon Web Services (AWS) as the primary platform. This module covers a wide array of tools, methodologies, and best practices essential for efficient and scalable application development and deployment.</w:t>
      </w:r>
    </w:p>
    <w:p w14:paraId="2B9770C3" w14:textId="488DA463" w:rsidR="0077223E" w:rsidRDefault="007A3962" w:rsidP="00703812">
      <w:pPr>
        <w:pStyle w:val="NormalBPBHEB"/>
      </w:pPr>
      <w:r w:rsidRPr="007A3962">
        <w:t xml:space="preserve">By the end of this module, readers will have gained practical insights and skills in </w:t>
      </w:r>
      <w:r w:rsidR="003868BA">
        <w:t>different</w:t>
      </w:r>
      <w:r w:rsidRPr="007A3962">
        <w:t xml:space="preserve"> key areas. These include understanding the principles and advantages of serverless computing, particularly its impact on developer productivity and operational efficiency in cloud-native applications. Readers will also develop skills in utilizing Integrated Development Environments (IDEs) to enhance coding efficiency, collaborate effectively, and utilize debugging tools for rapid software development. </w:t>
      </w:r>
    </w:p>
    <w:p w14:paraId="4B14F409" w14:textId="77777777" w:rsidR="0077223E" w:rsidRDefault="007A3962" w:rsidP="00703812">
      <w:pPr>
        <w:pStyle w:val="NormalBPBHEB"/>
      </w:pPr>
      <w:r w:rsidRPr="007A3962">
        <w:t xml:space="preserve">Additionally, the module explores the integration of machine learning algorithms in software development for tasks such as code quality improvement, automated code reviews, and performance optimization. Readers will learn to manage artifacts, version control, and dependencies using AWS tools like </w:t>
      </w:r>
      <w:proofErr w:type="spellStart"/>
      <w:r w:rsidRPr="007A3962">
        <w:t>CodeArtifact</w:t>
      </w:r>
      <w:proofErr w:type="spellEnd"/>
      <w:r w:rsidRPr="007A3962">
        <w:t xml:space="preserve">, ensuring reliable and consistent software builds. The module also delves into the implementation of Continuous Integration and Continuous Deployment (CI/CD) pipelines using AWS </w:t>
      </w:r>
      <w:proofErr w:type="spellStart"/>
      <w:r w:rsidRPr="007A3962">
        <w:t>CodeBuild</w:t>
      </w:r>
      <w:proofErr w:type="spellEnd"/>
      <w:r w:rsidRPr="007A3962">
        <w:t xml:space="preserve">, </w:t>
      </w:r>
      <w:proofErr w:type="spellStart"/>
      <w:r w:rsidRPr="007A3962">
        <w:t>CodeCommit</w:t>
      </w:r>
      <w:proofErr w:type="spellEnd"/>
      <w:r w:rsidRPr="007A3962">
        <w:t xml:space="preserve">, and </w:t>
      </w:r>
      <w:proofErr w:type="spellStart"/>
      <w:r w:rsidRPr="007A3962">
        <w:t>CodePipeline</w:t>
      </w:r>
      <w:proofErr w:type="spellEnd"/>
      <w:r w:rsidRPr="007A3962">
        <w:t xml:space="preserve">, emphasizing best practices for secure and efficient CI/CD pipelines. </w:t>
      </w:r>
    </w:p>
    <w:p w14:paraId="44F86366" w14:textId="77777777" w:rsidR="00F76E3E" w:rsidRDefault="00F76E3E" w:rsidP="00703812">
      <w:pPr>
        <w:pStyle w:val="NormalBPBHEB"/>
      </w:pPr>
      <w:r w:rsidRPr="00F76E3E">
        <w:t>Furthermore, readers will gain proficiency in deploying Infrastructure as Code (</w:t>
      </w:r>
      <w:proofErr w:type="spellStart"/>
      <w:r w:rsidRPr="00F76E3E">
        <w:t>IaC</w:t>
      </w:r>
      <w:proofErr w:type="spellEnd"/>
      <w:r w:rsidRPr="00F76E3E">
        <w:t>) using AWS CloudFormation and Cloud Control API to provision and manage cloud resources programmatically, which ensures scalability and reproducibility. The module will also cover advanced deployment strategies, including blue/green deployments and canary releases, to achieve zero-downtime deployments and minimize risks. It focuses on testing resilience and fault tolerance through chaos engineering and resilience testing methodologies to ensure the reliability of cloud-based applications. Additionally, the module explores techniques for building event-driven architectures (EDA) using AWS services like SNS and Step Functions, enabling the design and implementation of scalable and responsive applications.</w:t>
      </w:r>
    </w:p>
    <w:p w14:paraId="6039D085" w14:textId="11B4178E" w:rsidR="00703812" w:rsidRDefault="007A3962" w:rsidP="00703812">
      <w:pPr>
        <w:pStyle w:val="NormalBPBHEB"/>
      </w:pPr>
      <w:r w:rsidRPr="007A3962">
        <w:t xml:space="preserve">Finally, the module integrates DevOps practices with AWS services to streamline collaboration, automate workflows, and accelerate the software development lifecycle. By mastering these skills, readers will be well-equipped to leverage AWS effectively in building robust, scalable, and secure cloud-native applications, thereby enhancing their capabilities as proficient developers in modern cloud </w:t>
      </w:r>
      <w:r w:rsidR="00D6511A" w:rsidRPr="007A3962">
        <w:t>environments</w:t>
      </w:r>
      <w:r w:rsidR="004308E6" w:rsidRPr="004308E6">
        <w:t>.</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5085C4A2"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w:t>
      </w:r>
      <w:proofErr w:type="spellStart"/>
      <w:r w:rsidRPr="009F5D45">
        <w:t>CodeGuru</w:t>
      </w:r>
      <w:proofErr w:type="spellEnd"/>
      <w:r w:rsidRPr="009F5D45">
        <w:t xml:space="preserve"> to the robust development experience of Amazon </w:t>
      </w:r>
      <w:r w:rsidRPr="00555FFB">
        <w:rPr>
          <w:b/>
          <w:bCs/>
        </w:rPr>
        <w:t>Cloud Development Kit (CDK)</w:t>
      </w:r>
      <w:r w:rsidRPr="009F5D45">
        <w:t xml:space="preserve">, </w:t>
      </w:r>
      <w:r w:rsidRPr="009F5D45">
        <w:lastRenderedPageBreak/>
        <w:t>these tools cater to a wide spectrum of development needs. You</w:t>
      </w:r>
      <w:r w:rsidR="00703812">
        <w:t xml:space="preserve"> wi</w:t>
      </w:r>
      <w:r w:rsidRPr="009F5D45">
        <w:t xml:space="preserve">ll discover how services like AWS </w:t>
      </w:r>
      <w:proofErr w:type="spellStart"/>
      <w:r w:rsidRPr="009F5D45">
        <w:t>CloudShell</w:t>
      </w:r>
      <w:proofErr w:type="spellEnd"/>
      <w:r w:rsidRPr="009F5D45">
        <w:t xml:space="preserve"> and AWS </w:t>
      </w:r>
      <w:proofErr w:type="spellStart"/>
      <w:r w:rsidRPr="009F5D45">
        <w:t>CodePipeline</w:t>
      </w:r>
      <w:proofErr w:type="spellEnd"/>
      <w:r w:rsidRPr="009F5D45">
        <w:t xml:space="preserve"> provide a seamless and integrated development experience, while AWS </w:t>
      </w:r>
      <w:proofErr w:type="spellStart"/>
      <w:r w:rsidRPr="009F5D45">
        <w:t>CodeCommit</w:t>
      </w:r>
      <w:proofErr w:type="spellEnd"/>
      <w:r w:rsidRPr="009F5D45">
        <w:t xml:space="preserve"> and AWS </w:t>
      </w:r>
      <w:proofErr w:type="spellStart"/>
      <w:r w:rsidRPr="009F5D45">
        <w:t>CodeDeploy</w:t>
      </w:r>
      <w:proofErr w:type="spellEnd"/>
      <w:r w:rsidRPr="009F5D45">
        <w:t xml:space="preserve"> enable version control and application deployment at scale. With </w:t>
      </w:r>
      <w:r w:rsidR="003868BA" w:rsidRPr="009F5D45">
        <w:t>direct</w:t>
      </w:r>
      <w:r w:rsidRPr="009F5D45">
        <w:t xml:space="preserve">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 xml:space="preserve">ll gain insights into how AWS </w:t>
      </w:r>
      <w:proofErr w:type="spellStart"/>
      <w:r w:rsidRPr="009F5D45">
        <w:t>CodePipeline</w:t>
      </w:r>
      <w:proofErr w:type="spellEnd"/>
      <w:r w:rsidRPr="009F5D45">
        <w:t xml:space="preserve"> automates your release processes, how AWS </w:t>
      </w:r>
      <w:proofErr w:type="spellStart"/>
      <w:r w:rsidRPr="009F5D45">
        <w:t>CodeBuild</w:t>
      </w:r>
      <w:proofErr w:type="spellEnd"/>
      <w:r w:rsidRPr="009F5D45">
        <w:t xml:space="preserve"> simplifies the build and test phases, and how AWS </w:t>
      </w:r>
      <w:proofErr w:type="spellStart"/>
      <w:r w:rsidRPr="009F5D45">
        <w:t>CodeDeploy</w:t>
      </w:r>
      <w:proofErr w:type="spellEnd"/>
      <w:r w:rsidRPr="009F5D45">
        <w:t xml:space="preserve"> automates application deployments. With Amazon </w:t>
      </w:r>
      <w:proofErr w:type="spellStart"/>
      <w:r w:rsidRPr="009F5D45">
        <w:t>CodeStar</w:t>
      </w:r>
      <w:proofErr w:type="spellEnd"/>
      <w:r w:rsidRPr="009F5D45">
        <w:t>,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3A14323A" w:rsidR="009F5D45" w:rsidRDefault="009F5D45" w:rsidP="00DC7D67">
      <w:pPr>
        <w:pStyle w:val="NormalBPBHEB"/>
      </w:pPr>
      <w:r w:rsidRPr="009F5D45">
        <w:t xml:space="preserve">In the era of interconnected applications, effective application integration is essential. This chapter also delves into services like Amazon </w:t>
      </w:r>
      <w:proofErr w:type="spellStart"/>
      <w:r w:rsidRPr="009F5D45">
        <w:t>EventBridge</w:t>
      </w:r>
      <w:proofErr w:type="spellEnd"/>
      <w:r w:rsidRPr="009F5D45">
        <w:t xml:space="preserve"> and AWS Step Functions that facilitate seamless communication between diverse components of your applications. </w:t>
      </w:r>
      <w:r w:rsidR="00383451" w:rsidRPr="009F5D45">
        <w:t>You will</w:t>
      </w:r>
      <w:r w:rsidRPr="009F5D45">
        <w:t xml:space="preserve"> understand how Amazon </w:t>
      </w:r>
      <w:proofErr w:type="spellStart"/>
      <w:r w:rsidRPr="009F5D45">
        <w:t>AppFlow</w:t>
      </w:r>
      <w:proofErr w:type="spellEnd"/>
      <w:r w:rsidRPr="009F5D45">
        <w:t xml:space="preserve">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3C78566D" w14:textId="77777777" w:rsidR="00A6567B" w:rsidRDefault="002B41E1" w:rsidP="001F0F2A">
      <w:pPr>
        <w:keepNext/>
        <w:keepLines/>
        <w:spacing w:before="40" w:after="0"/>
        <w:outlineLvl w:val="1"/>
        <w:rPr>
          <w:rFonts w:eastAsia="Palatino Linotype" w:cs="Palatino Linotype"/>
        </w:rPr>
      </w:pPr>
      <w:r w:rsidRPr="002B41E1">
        <w:rPr>
          <w:rFonts w:eastAsia="Palatino Linotype" w:cs="Palatino Linotype"/>
        </w:rPr>
        <w:t xml:space="preserve">The DevOps landscape extends beyond traditional software development. In an era of containerization, AWS offers a robust ecosystem for managing containers through services like Amazon Elastic Container Service (ECS), Amazon Elastic Kubernetes Service (EKS), and AWS </w:t>
      </w:r>
      <w:proofErr w:type="spellStart"/>
      <w:r w:rsidRPr="002B41E1">
        <w:rPr>
          <w:rFonts w:eastAsia="Palatino Linotype" w:cs="Palatino Linotype"/>
        </w:rPr>
        <w:t>Fargate</w:t>
      </w:r>
      <w:proofErr w:type="spellEnd"/>
      <w:r w:rsidRPr="002B41E1">
        <w:rPr>
          <w:rFonts w:eastAsia="Palatino Linotype" w:cs="Palatino Linotype"/>
        </w:rPr>
        <w:t xml:space="preserve">. You will also explore AWS </w:t>
      </w:r>
      <w:proofErr w:type="spellStart"/>
      <w:r w:rsidRPr="002B41E1">
        <w:rPr>
          <w:rFonts w:eastAsia="Palatino Linotype" w:cs="Palatino Linotype"/>
        </w:rPr>
        <w:t>RoboMaker</w:t>
      </w:r>
      <w:proofErr w:type="spellEnd"/>
      <w:r w:rsidRPr="002B41E1">
        <w:rPr>
          <w:rFonts w:eastAsia="Palatino Linotype" w:cs="Palatino Linotype"/>
        </w:rPr>
        <w:t xml:space="preserve"> for robotic application development, demonstrating the versatility of AWS DevOps tools across various domains.</w:t>
      </w:r>
    </w:p>
    <w:p w14:paraId="2E1EF784" w14:textId="7EF29CDA"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w:t>
      </w:r>
      <w:proofErr w:type="spellStart"/>
      <w:r w:rsidRPr="009F5D45">
        <w:t>Braket</w:t>
      </w:r>
      <w:proofErr w:type="spellEnd"/>
      <w:r w:rsidRPr="009F5D45">
        <w:t>. This quantum computing service allows developers to explore and experiment with quantum algorithms and hardware, paving the way for innovation in quantum computing applications.</w:t>
      </w:r>
    </w:p>
    <w:p w14:paraId="4EAB7D14" w14:textId="77777777" w:rsidR="00512439" w:rsidRDefault="00512439" w:rsidP="00EB5823">
      <w:pPr>
        <w:pStyle w:val="NormalBPBHEB"/>
      </w:pPr>
      <w:r w:rsidRPr="00512439">
        <w:t>In the digital age, a holistic understanding of developer tools and DevOps practices is indispensable for individuals and organizations looking to accelerate their cloud-powered innovation. By the end of this chapter, you will have a comprehensive toolkit to meet the demands of modern software development, ensuring that your applications are not only well-architected but also agile and scalable.</w:t>
      </w:r>
    </w:p>
    <w:p w14:paraId="5F86741B" w14:textId="1ACD3D0B"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lastRenderedPageBreak/>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0"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0"/>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w:t>
      </w:r>
      <w:proofErr w:type="spellStart"/>
      <w:r w:rsidRPr="00CF15FF">
        <w:rPr>
          <w:rFonts w:eastAsia="Palatino Linotype" w:cs="Palatino Linotype"/>
          <w:b/>
          <w:color w:val="auto"/>
          <w:sz w:val="40"/>
          <w:szCs w:val="40"/>
          <w:lang w:val="en-GB"/>
        </w:rPr>
        <w:t>CodeCatalyst</w:t>
      </w:r>
      <w:proofErr w:type="spellEnd"/>
      <w:r w:rsidRPr="00CF15FF">
        <w:rPr>
          <w:rFonts w:eastAsia="Palatino Linotype" w:cs="Palatino Linotype"/>
          <w:b/>
          <w:color w:val="auto"/>
          <w:sz w:val="40"/>
          <w:szCs w:val="40"/>
          <w:lang w:val="en-GB"/>
        </w:rPr>
        <w:t xml:space="preserve"> </w:t>
      </w:r>
    </w:p>
    <w:p w14:paraId="5E2D54C8" w14:textId="0CC49D05" w:rsidR="007942F0" w:rsidRDefault="007942F0" w:rsidP="004120C0">
      <w:pPr>
        <w:pStyle w:val="NormalBPBHEB"/>
      </w:pPr>
      <w:r w:rsidRPr="007942F0">
        <w:t xml:space="preserve">In the dynamic landscape of cloud-based application development, AWS consistently endeavors to empower developers with tools and services that enhance productivity, streamline workflows, and elevate the quality of code. Amazon </w:t>
      </w:r>
      <w:proofErr w:type="spellStart"/>
      <w:r w:rsidRPr="007942F0">
        <w:t>CodeCatalyst</w:t>
      </w:r>
      <w:proofErr w:type="spellEnd"/>
      <w:r w:rsidRPr="007942F0">
        <w:t xml:space="preserve"> is one such innovative offering within AWS's Developer Tools ecosystem, designed to simplify the development and deployment process, enabling developers to focus on what they do best: creating and refining software solutions.</w:t>
      </w:r>
      <w:sdt>
        <w:sdtPr>
          <w:id w:val="1640220454"/>
          <w:citation/>
        </w:sdtPr>
        <w:sdtEnd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345D9699" w:rsidR="007942F0" w:rsidRPr="007942F0" w:rsidRDefault="007942F0" w:rsidP="00555FFB">
      <w:pPr>
        <w:pStyle w:val="NormalBPBHEB"/>
      </w:pPr>
      <w:r w:rsidRPr="007942F0">
        <w:t xml:space="preserve">Amazon </w:t>
      </w:r>
      <w:proofErr w:type="spellStart"/>
      <w:r w:rsidRPr="007942F0">
        <w:t>CodeCatalyst</w:t>
      </w:r>
      <w:proofErr w:type="spellEnd"/>
      <w:r w:rsidRPr="007942F0">
        <w:t xml:space="preserve"> serves as a robust and flexible </w:t>
      </w:r>
      <w:r w:rsidRPr="00555FFB">
        <w:rPr>
          <w:b/>
          <w:bCs/>
        </w:rPr>
        <w:t xml:space="preserve">Integrated Development Environment (IDE) </w:t>
      </w:r>
      <w:r w:rsidRPr="007942F0">
        <w:t xml:space="preserve">specifically tailored to AWS services and applications. It offers </w:t>
      </w:r>
      <w:r w:rsidR="003868BA">
        <w:t>d</w:t>
      </w:r>
      <w:r w:rsidRPr="007942F0">
        <w:t xml:space="preserve"> key features that make it </w:t>
      </w:r>
      <w:r w:rsidR="001C54D0" w:rsidRPr="007942F0">
        <w:t>an asset</w:t>
      </w:r>
      <w:r w:rsidRPr="007942F0">
        <w:t xml:space="preserve"> for developers:</w:t>
      </w:r>
    </w:p>
    <w:p w14:paraId="7EE8A36C" w14:textId="706C1884" w:rsidR="007942F0" w:rsidRPr="007942F0" w:rsidRDefault="007942F0" w:rsidP="00055564">
      <w:pPr>
        <w:pStyle w:val="NormalBPBHEB"/>
        <w:numPr>
          <w:ilvl w:val="0"/>
          <w:numId w:val="3"/>
        </w:numPr>
      </w:pPr>
      <w:r w:rsidRPr="007942F0">
        <w:rPr>
          <w:b/>
          <w:bCs/>
        </w:rPr>
        <w:t xml:space="preserve">AWS </w:t>
      </w:r>
      <w:r w:rsidR="00DC7D67" w:rsidRPr="007942F0">
        <w:rPr>
          <w:b/>
          <w:bCs/>
        </w:rPr>
        <w:t>service integration</w:t>
      </w:r>
      <w:r w:rsidRPr="007942F0">
        <w:t xml:space="preserve">: </w:t>
      </w:r>
      <w:proofErr w:type="spellStart"/>
      <w:r w:rsidRPr="007942F0">
        <w:t>CodeCatalyst</w:t>
      </w:r>
      <w:proofErr w:type="spellEnd"/>
      <w:r w:rsidRPr="007942F0">
        <w:t xml:space="preserve">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End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055564">
      <w:pPr>
        <w:pStyle w:val="NormalBPBHEB"/>
        <w:numPr>
          <w:ilvl w:val="0"/>
          <w:numId w:val="3"/>
        </w:numPr>
      </w:pPr>
      <w:r w:rsidRPr="007942F0">
        <w:rPr>
          <w:b/>
          <w:bCs/>
        </w:rPr>
        <w:lastRenderedPageBreak/>
        <w:t xml:space="preserve">Collaborative </w:t>
      </w:r>
      <w:r w:rsidR="00DC7D67" w:rsidRPr="007942F0">
        <w:rPr>
          <w:b/>
          <w:bCs/>
        </w:rPr>
        <w:t>capabilities</w:t>
      </w:r>
      <w:r w:rsidRPr="007942F0">
        <w:t xml:space="preserve">: </w:t>
      </w:r>
      <w:proofErr w:type="spellStart"/>
      <w:r w:rsidRPr="007942F0">
        <w:t>CodeCatalyst</w:t>
      </w:r>
      <w:proofErr w:type="spellEnd"/>
      <w:r w:rsidRPr="007942F0">
        <w:t xml:space="preserve"> supports collaborative coding, allowing multiple developers to work on the same project simultaneously. It ensures that developers can effortlessly collaborate, review code, and iterate on their applications.</w:t>
      </w:r>
      <w:sdt>
        <w:sdtPr>
          <w:id w:val="-851945839"/>
          <w:citation/>
        </w:sdtPr>
        <w:sdtEnd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End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055564">
      <w:pPr>
        <w:pStyle w:val="NormalBPBHEB"/>
        <w:numPr>
          <w:ilvl w:val="0"/>
          <w:numId w:val="3"/>
        </w:numPr>
      </w:pPr>
      <w:r w:rsidRPr="007942F0">
        <w:rPr>
          <w:b/>
          <w:bCs/>
        </w:rPr>
        <w:t xml:space="preserve">Serverless </w:t>
      </w:r>
      <w:r w:rsidR="00DC7D67" w:rsidRPr="007942F0">
        <w:rPr>
          <w:b/>
          <w:bCs/>
        </w:rPr>
        <w:t>development</w:t>
      </w:r>
      <w:r w:rsidRPr="007942F0">
        <w:t xml:space="preserve">: Leveraging AWS Lambda, Amazon </w:t>
      </w:r>
      <w:proofErr w:type="spellStart"/>
      <w:r w:rsidRPr="007942F0">
        <w:t>CodeCatalyst</w:t>
      </w:r>
      <w:proofErr w:type="spellEnd"/>
      <w:r w:rsidRPr="007942F0">
        <w:t xml:space="preserve">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055564">
      <w:pPr>
        <w:pStyle w:val="NormalBPBHEB"/>
        <w:numPr>
          <w:ilvl w:val="0"/>
          <w:numId w:val="3"/>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End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08CADCC6" w:rsidR="007942F0" w:rsidRPr="007942F0" w:rsidRDefault="007942F0" w:rsidP="00555FFB">
      <w:pPr>
        <w:pStyle w:val="NormalBPBHEB"/>
      </w:pPr>
      <w:r w:rsidRPr="007942F0">
        <w:t xml:space="preserve">In conclusion, Amazon </w:t>
      </w:r>
      <w:proofErr w:type="spellStart"/>
      <w:r w:rsidRPr="007942F0">
        <w:t>CodeCatalyst</w:t>
      </w:r>
      <w:proofErr w:type="spellEnd"/>
      <w:r w:rsidRPr="007942F0">
        <w:t xml:space="preserve"> is a remarkable addition to the AWS Developer Tools portfolio. It empowers developers to create, collaborate, and refine their applications with efficiency, </w:t>
      </w:r>
      <w:r w:rsidR="00522A0D" w:rsidRPr="007942F0">
        <w:t>accelerating</w:t>
      </w:r>
      <w:r w:rsidRPr="007942F0">
        <w:t xml:space="preserve">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 xml:space="preserve">ll delve into Amazon </w:t>
      </w:r>
      <w:proofErr w:type="spellStart"/>
      <w:r w:rsidRPr="007942F0">
        <w:t>CodeGuru</w:t>
      </w:r>
      <w:proofErr w:type="spellEnd"/>
      <w:r w:rsidRPr="007942F0">
        <w:t xml:space="preserve">, Amazon </w:t>
      </w:r>
      <w:proofErr w:type="spellStart"/>
      <w:r w:rsidRPr="007942F0">
        <w:t>Corretto</w:t>
      </w:r>
      <w:proofErr w:type="spellEnd"/>
      <w:r w:rsidRPr="007942F0">
        <w:t>,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 xml:space="preserve">Amazon </w:t>
      </w:r>
      <w:proofErr w:type="spellStart"/>
      <w:r w:rsidRPr="00AA52E0">
        <w:rPr>
          <w:rFonts w:eastAsia="Palatino Linotype" w:cs="Palatino Linotype"/>
          <w:b/>
          <w:color w:val="auto"/>
          <w:sz w:val="40"/>
          <w:szCs w:val="40"/>
        </w:rPr>
        <w:t>CodeGuru</w:t>
      </w:r>
      <w:proofErr w:type="spellEnd"/>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w:t>
      </w:r>
      <w:proofErr w:type="spellStart"/>
      <w:r w:rsidRPr="00AA52E0">
        <w:t>CodeGuru</w:t>
      </w:r>
      <w:proofErr w:type="spellEnd"/>
      <w:r w:rsidRPr="00AA52E0">
        <w:t xml:space="preserve">, a groundbreaking developer tool offered by </w:t>
      </w:r>
      <w:commentRangeStart w:id="11"/>
      <w:r w:rsidRPr="00AA52E0">
        <w:t>AWS,</w:t>
      </w:r>
      <w:commentRangeEnd w:id="11"/>
      <w:r w:rsidR="00DC7D67">
        <w:rPr>
          <w:rStyle w:val="CommentReference"/>
          <w:rFonts w:eastAsiaTheme="minorHAnsi" w:cstheme="minorBidi"/>
        </w:rPr>
        <w:commentReference w:id="11"/>
      </w:r>
      <w:r w:rsidRPr="00AA52E0">
        <w:t xml:space="preserve"> addresses this imperative by leveraging machine learning to enhance code quality and application performance. This section provides a detailed exploration of Amazon </w:t>
      </w:r>
      <w:proofErr w:type="spellStart"/>
      <w:r w:rsidRPr="00AA52E0">
        <w:t>CodeGuru</w:t>
      </w:r>
      <w:proofErr w:type="spellEnd"/>
      <w:r w:rsidRPr="00AA52E0">
        <w:t>,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to Amazon </w:t>
      </w:r>
      <w:proofErr w:type="spellStart"/>
      <w:r w:rsidRPr="001F0F2A">
        <w:rPr>
          <w:rFonts w:eastAsiaTheme="majorEastAsia" w:cstheme="majorBidi"/>
          <w:sz w:val="36"/>
          <w:szCs w:val="26"/>
        </w:rPr>
        <w:t>CodeGuru</w:t>
      </w:r>
      <w:proofErr w:type="spellEnd"/>
    </w:p>
    <w:p w14:paraId="7A3D4F6D" w14:textId="513A77A8" w:rsidR="00AA52E0" w:rsidRDefault="00AA52E0" w:rsidP="00DC7D67">
      <w:pPr>
        <w:pStyle w:val="NormalBPBHEB"/>
      </w:pPr>
      <w:r w:rsidRPr="00AA52E0">
        <w:t xml:space="preserve">Amazon </w:t>
      </w:r>
      <w:proofErr w:type="spellStart"/>
      <w:r w:rsidRPr="00AA52E0">
        <w:t>CodeGuru</w:t>
      </w:r>
      <w:proofErr w:type="spellEnd"/>
      <w:r w:rsidRPr="00AA52E0">
        <w:t xml:space="preserve">,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w:t>
      </w:r>
      <w:r w:rsidR="00411ED8" w:rsidRPr="00AA52E0">
        <w:t>usual challenges</w:t>
      </w:r>
      <w:r w:rsidRPr="00AA52E0">
        <w:t xml:space="preserve"> faced by developers, such as identifying code defects, optimizing performance, and ensuring adherence to coding best practices.</w:t>
      </w:r>
      <w:sdt>
        <w:sdtPr>
          <w:id w:val="-1501036107"/>
          <w:citation/>
        </w:sdtPr>
        <w:sdtEnd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Automated </w:t>
      </w:r>
      <w:r w:rsidR="00DC7D67" w:rsidRPr="001F0F2A">
        <w:rPr>
          <w:rFonts w:eastAsiaTheme="majorEastAsia" w:cstheme="majorBidi"/>
          <w:sz w:val="36"/>
          <w:szCs w:val="26"/>
        </w:rPr>
        <w:t xml:space="preserve">code reviews with </w:t>
      </w:r>
      <w:proofErr w:type="spellStart"/>
      <w:r w:rsidRPr="001F0F2A">
        <w:rPr>
          <w:rFonts w:eastAsiaTheme="majorEastAsia" w:cstheme="majorBidi"/>
          <w:sz w:val="36"/>
          <w:szCs w:val="26"/>
        </w:rPr>
        <w:t>CodeGuru</w:t>
      </w:r>
      <w:proofErr w:type="spellEnd"/>
      <w:r w:rsidRPr="001F0F2A">
        <w:rPr>
          <w:rFonts w:eastAsiaTheme="majorEastAsia" w:cstheme="majorBidi"/>
          <w:sz w:val="36"/>
          <w:szCs w:val="26"/>
        </w:rPr>
        <w:t xml:space="preserve">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 xml:space="preserve">One of the key features of Amazon </w:t>
      </w:r>
      <w:proofErr w:type="spellStart"/>
      <w:r w:rsidRPr="00AA52E0">
        <w:t>CodeGuru</w:t>
      </w:r>
      <w:proofErr w:type="spellEnd"/>
      <w:r w:rsidRPr="00AA52E0">
        <w:t xml:space="preserve"> is the </w:t>
      </w:r>
      <w:proofErr w:type="spellStart"/>
      <w:r w:rsidRPr="00AA52E0">
        <w:t>CodeGuru</w:t>
      </w:r>
      <w:proofErr w:type="spellEnd"/>
      <w:r w:rsidRPr="00AA52E0">
        <w:t xml:space="preserve"> Reviewer. This component performs automated code reviews, offering insightful recommendations for improvements. By analyzing source code, identifying defects, and providing suggestions for enhancements, </w:t>
      </w:r>
      <w:proofErr w:type="spellStart"/>
      <w:r w:rsidRPr="00AA52E0">
        <w:t>CodeGuru</w:t>
      </w:r>
      <w:proofErr w:type="spellEnd"/>
      <w:r w:rsidRPr="00AA52E0">
        <w:t xml:space="preserve"> Reviewer significantly streamlines the code review process. It evaluates the code against a plethora of best practices, enhancing code maintainability, readability, and reliability.</w:t>
      </w:r>
      <w:sdt>
        <w:sdtPr>
          <w:id w:val="431099130"/>
          <w:citation/>
        </w:sdtPr>
        <w:sdtEnd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proofErr w:type="spellStart"/>
      <w:r w:rsidR="004402FD">
        <w:t>CodeGuru</w:t>
      </w:r>
      <w:proofErr w:type="spellEnd"/>
      <w:sdt>
        <w:sdtPr>
          <w:id w:val="995312423"/>
          <w:citation/>
        </w:sdtPr>
        <w:sdtEnd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2"/>
      <w:commentRangeEnd w:id="12"/>
      <w:r w:rsidR="00DC7D67">
        <w:rPr>
          <w:rStyle w:val="CommentReference"/>
        </w:rPr>
        <w:commentReference w:id="12"/>
      </w:r>
      <w:r w:rsidR="00CE1089">
        <w:t xml:space="preserve">, </w:t>
      </w:r>
      <w:proofErr w:type="spellStart"/>
      <w:r w:rsidRPr="00AA52E0">
        <w:t>CodeGuru</w:t>
      </w:r>
      <w:proofErr w:type="spellEnd"/>
      <w:r w:rsidRPr="00AA52E0">
        <w:t xml:space="preserve">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w:t>
      </w:r>
      <w:proofErr w:type="spellStart"/>
      <w:r w:rsidRPr="001F0F2A">
        <w:rPr>
          <w:rFonts w:eastAsiaTheme="majorEastAsia" w:cstheme="majorBidi"/>
          <w:sz w:val="36"/>
          <w:szCs w:val="26"/>
        </w:rPr>
        <w:t>CodeGuru</w:t>
      </w:r>
      <w:proofErr w:type="spellEnd"/>
      <w:r w:rsidRPr="001F0F2A">
        <w:rPr>
          <w:rFonts w:eastAsiaTheme="majorEastAsia" w:cstheme="majorBidi"/>
          <w:sz w:val="36"/>
          <w:szCs w:val="26"/>
        </w:rPr>
        <w:t xml:space="preserve">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 xml:space="preserve">In addition to code reviews, Amazon </w:t>
      </w:r>
      <w:proofErr w:type="spellStart"/>
      <w:r w:rsidRPr="00AA52E0">
        <w:t>CodeGuru</w:t>
      </w:r>
      <w:proofErr w:type="spellEnd"/>
      <w:r w:rsidRPr="00AA52E0">
        <w:t xml:space="preserve"> includes the </w:t>
      </w:r>
      <w:proofErr w:type="spellStart"/>
      <w:r w:rsidRPr="00AA52E0">
        <w:t>CodeGuru</w:t>
      </w:r>
      <w:proofErr w:type="spellEnd"/>
      <w:r w:rsidRPr="00AA52E0">
        <w:t xml:space="preserve"> Profiler, a tool focused on optimizing application performance. </w:t>
      </w:r>
      <w:proofErr w:type="spellStart"/>
      <w:r w:rsidRPr="00AA52E0">
        <w:t>CodeGuru</w:t>
      </w:r>
      <w:proofErr w:type="spellEnd"/>
      <w:r w:rsidRPr="00AA52E0">
        <w:t xml:space="preserve">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3"/>
      <w:commentRangeEnd w:id="13"/>
      <w:r w:rsidR="00CD05F2">
        <w:rPr>
          <w:rStyle w:val="CommentReference"/>
          <w:rFonts w:eastAsiaTheme="minorHAnsi" w:cstheme="minorBidi"/>
        </w:rPr>
        <w:commentReference w:id="13"/>
      </w:r>
      <w:r w:rsidRPr="00AA52E0">
        <w:t>.</w:t>
      </w:r>
      <w:sdt>
        <w:sdtPr>
          <w:id w:val="-127778942"/>
          <w:citation/>
        </w:sdtPr>
        <w:sdtEnd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 xml:space="preserve">The profiling capabilities of </w:t>
      </w:r>
      <w:proofErr w:type="spellStart"/>
      <w:r w:rsidRPr="00AA52E0">
        <w:t>CodeGuru</w:t>
      </w:r>
      <w:proofErr w:type="spellEnd"/>
      <w:r w:rsidRPr="00AA52E0">
        <w:t xml:space="preserve">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w:t>
      </w:r>
      <w:proofErr w:type="spellStart"/>
      <w:r w:rsidRPr="00AA52E0">
        <w:t>CodeGuru</w:t>
      </w:r>
      <w:proofErr w:type="spellEnd"/>
      <w:r w:rsidRPr="00AA52E0">
        <w:t xml:space="preserve">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562C1F1D"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t xml:space="preserve">Incorporating machine learning into the software development lifecycle, Amazon </w:t>
      </w:r>
      <w:proofErr w:type="spellStart"/>
      <w:r w:rsidRPr="00AA52E0">
        <w:t>CodeGuru</w:t>
      </w:r>
      <w:proofErr w:type="spellEnd"/>
      <w:r w:rsidRPr="00AA52E0">
        <w:t xml:space="preserve"> stands as a testament to AWS's commitment to empowering developers with </w:t>
      </w:r>
      <w:r w:rsidR="00411ED8" w:rsidRPr="00AA52E0">
        <w:t>innovative</w:t>
      </w:r>
      <w:r w:rsidRPr="00AA52E0">
        <w:t xml:space="preserve"> tools. As we delve deeper into the </w:t>
      </w:r>
      <w:r w:rsidR="005A3156" w:rsidRPr="00AA52E0">
        <w:t>myriads</w:t>
      </w:r>
      <w:r w:rsidRPr="00AA52E0">
        <w:t xml:space="preserve"> of developer tools and DevOps practices in this chapter, the impact of </w:t>
      </w:r>
      <w:proofErr w:type="spellStart"/>
      <w:r w:rsidRPr="00AA52E0">
        <w:t>CodeGuru</w:t>
      </w:r>
      <w:proofErr w:type="spellEnd"/>
      <w:r w:rsidRPr="00AA52E0">
        <w:t xml:space="preserve"> on code quality and application performance becomes even more apparent.</w:t>
      </w:r>
      <w:sdt>
        <w:sdtPr>
          <w:id w:val="-668244713"/>
          <w:citation/>
        </w:sdtPr>
        <w:sdtEnd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 xml:space="preserve">Amazon </w:t>
      </w:r>
      <w:proofErr w:type="spellStart"/>
      <w:r w:rsidRPr="00C664F4">
        <w:t>Corretto</w:t>
      </w:r>
      <w:proofErr w:type="spellEnd"/>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w:t>
      </w:r>
      <w:proofErr w:type="spellStart"/>
      <w:r w:rsidRPr="00C664F4">
        <w:t>Corretto</w:t>
      </w:r>
      <w:proofErr w:type="spellEnd"/>
      <w:r w:rsidRPr="00C664F4">
        <w:t xml:space="preserve">, an open-source distribution of the </w:t>
      </w:r>
      <w:r w:rsidRPr="00555FFB">
        <w:rPr>
          <w:b/>
          <w:bCs/>
        </w:rPr>
        <w:lastRenderedPageBreak/>
        <w:t xml:space="preserve">Java Development Kit (JDK) </w:t>
      </w:r>
      <w:r w:rsidRPr="00C664F4">
        <w:t xml:space="preserve">provided by AWS, serves as a robust solution for developers. This section provides an in-depth exploration of Amazon </w:t>
      </w:r>
      <w:proofErr w:type="spellStart"/>
      <w:r w:rsidRPr="00C664F4">
        <w:t>Corretto</w:t>
      </w:r>
      <w:proofErr w:type="spellEnd"/>
      <w:r w:rsidRPr="00C664F4">
        <w:t>,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04EF9A6" w14:textId="77777777" w:rsidR="00556879" w:rsidRDefault="00E833AF" w:rsidP="001F0F2A">
      <w:pPr>
        <w:keepNext/>
        <w:keepLines/>
        <w:spacing w:before="40" w:after="0"/>
        <w:outlineLvl w:val="1"/>
        <w:rPr>
          <w:rFonts w:eastAsia="Palatino Linotype" w:cs="Palatino Linotype"/>
        </w:rPr>
      </w:pPr>
      <w:r w:rsidRPr="00E833AF">
        <w:rPr>
          <w:rFonts w:eastAsia="Palatino Linotype" w:cs="Palatino Linotype"/>
        </w:rPr>
        <w:t xml:space="preserve">Amazon </w:t>
      </w:r>
      <w:proofErr w:type="spellStart"/>
      <w:r w:rsidRPr="00E833AF">
        <w:rPr>
          <w:rFonts w:eastAsia="Palatino Linotype" w:cs="Palatino Linotype"/>
        </w:rPr>
        <w:t>Corretto</w:t>
      </w:r>
      <w:proofErr w:type="spellEnd"/>
      <w:r w:rsidRPr="00E833AF">
        <w:rPr>
          <w:rFonts w:eastAsia="Palatino Linotype" w:cs="Palatino Linotype"/>
        </w:rPr>
        <w:t xml:space="preserve"> is AWS's non-cost, multiplatform, production-ready distribution of the Open Java Development Kit (OpenJDK). It provides a secure, stable, and high-performance environment for Java applications. Available under long-term support (LTS), Amazon </w:t>
      </w:r>
      <w:proofErr w:type="spellStart"/>
      <w:r w:rsidRPr="00E833AF">
        <w:rPr>
          <w:rFonts w:eastAsia="Palatino Linotype" w:cs="Palatino Linotype"/>
        </w:rPr>
        <w:t>Corretto</w:t>
      </w:r>
      <w:proofErr w:type="spellEnd"/>
      <w:r w:rsidRPr="00E833AF">
        <w:rPr>
          <w:rFonts w:eastAsia="Palatino Linotype" w:cs="Palatino Linotype"/>
        </w:rPr>
        <w:t xml:space="preserve"> features performance enhancements, monitoring, and security updates [10]. This distribution demonstrates AWS's commitment to supporting the Java development community and ensuring a seamless Java experience for AWS users [11].</w:t>
      </w:r>
    </w:p>
    <w:p w14:paraId="248ED8EF" w14:textId="3630919D"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 xml:space="preserve">One of the key strengths of Amazon </w:t>
      </w:r>
      <w:proofErr w:type="spellStart"/>
      <w:r w:rsidRPr="00C664F4">
        <w:t>Corretto</w:t>
      </w:r>
      <w:proofErr w:type="spellEnd"/>
      <w:r w:rsidRPr="00C664F4">
        <w:t xml:space="preserve">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xml:space="preserve">. </w:t>
      </w:r>
      <w:proofErr w:type="spellStart"/>
      <w:r w:rsidRPr="00C664F4">
        <w:t>Corretto</w:t>
      </w:r>
      <w:proofErr w:type="spellEnd"/>
      <w:r w:rsidRPr="00C664F4">
        <w:t xml:space="preserve"> incorporates performance enhancements derived from the collaboration within the OpenJDK community, contributing to a faster and more efficient runtime environment</w:t>
      </w:r>
      <w:sdt>
        <w:sdtPr>
          <w:id w:val="-956335260"/>
          <w:citation/>
        </w:sdtPr>
        <w:sdtEnd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 xml:space="preserve">Moreover, Amazon </w:t>
      </w:r>
      <w:proofErr w:type="spellStart"/>
      <w:r w:rsidRPr="00C664F4">
        <w:t>Corretto</w:t>
      </w:r>
      <w:proofErr w:type="spellEnd"/>
      <w:r w:rsidRPr="00C664F4">
        <w:t xml:space="preserve">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 xml:space="preserve">A notable feature of Amazon </w:t>
      </w:r>
      <w:proofErr w:type="spellStart"/>
      <w:r w:rsidRPr="00C664F4">
        <w:t>Corretto</w:t>
      </w:r>
      <w:proofErr w:type="spellEnd"/>
      <w:r w:rsidRPr="00C664F4">
        <w:t xml:space="preserve">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xml:space="preserve">. AWS commits to providing updates and security patches for </w:t>
      </w:r>
      <w:proofErr w:type="spellStart"/>
      <w:r w:rsidRPr="00C664F4">
        <w:t>Corretto</w:t>
      </w:r>
      <w:proofErr w:type="spellEnd"/>
      <w:r w:rsidRPr="00C664F4">
        <w:t xml:space="preserve"> builds for an extended period, offering stability and predictability for developers</w:t>
      </w:r>
      <w:sdt>
        <w:sdtPr>
          <w:id w:val="1314828709"/>
          <w:citation/>
        </w:sdtPr>
        <w:sdtEnd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t xml:space="preserve">Additionally, Amazon </w:t>
      </w:r>
      <w:proofErr w:type="spellStart"/>
      <w:r w:rsidRPr="00C664F4">
        <w:t>Corretto</w:t>
      </w:r>
      <w:proofErr w:type="spellEnd"/>
      <w:r w:rsidRPr="00C664F4">
        <w:t xml:space="preserve">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 xml:space="preserve">As part of the AWS ecosystem, Amazon </w:t>
      </w:r>
      <w:proofErr w:type="spellStart"/>
      <w:r w:rsidRPr="00C664F4">
        <w:t>Corretto</w:t>
      </w:r>
      <w:proofErr w:type="spellEnd"/>
      <w:r w:rsidRPr="00C664F4">
        <w:t xml:space="preserve"> seamlessly integrates with various AWS services, providing a cohesive experience for Java developers building applications on the AWS platform. Whether deploying applications on Amazon EC2 instances or leveraging </w:t>
      </w:r>
      <w:r w:rsidRPr="00C664F4">
        <w:lastRenderedPageBreak/>
        <w:t xml:space="preserve">serverless computing with AWS Lambda, developers can rely on </w:t>
      </w:r>
      <w:proofErr w:type="spellStart"/>
      <w:r w:rsidRPr="00C664F4">
        <w:t>Corretto</w:t>
      </w:r>
      <w:proofErr w:type="spellEnd"/>
      <w:r w:rsidRPr="00C664F4">
        <w:t xml:space="preserve"> to deliver optimal performance and compatibility</w:t>
      </w:r>
      <w:sdt>
        <w:sdtPr>
          <w:id w:val="156197999"/>
          <w:citation/>
        </w:sdtPr>
        <w:sdtEnd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 xml:space="preserve">In conclusion, Amazon </w:t>
      </w:r>
      <w:proofErr w:type="spellStart"/>
      <w:r w:rsidRPr="00C664F4">
        <w:t>Corretto</w:t>
      </w:r>
      <w:proofErr w:type="spellEnd"/>
      <w:r w:rsidRPr="00C664F4">
        <w:t xml:space="preserve"> stands as a reliable and performant choice for Java developers in the AWS ecosystem. As we navigate through the diverse landscape of developer tools and DevOps practices in this chapter, the significance of Amazon </w:t>
      </w:r>
      <w:proofErr w:type="spellStart"/>
      <w:r w:rsidRPr="00C664F4">
        <w:t>Corretto</w:t>
      </w:r>
      <w:proofErr w:type="spellEnd"/>
      <w:r w:rsidRPr="00C664F4">
        <w:t xml:space="preserve">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5E80C2A7" w14:textId="77777777" w:rsidR="004929BA" w:rsidRDefault="004929BA" w:rsidP="00555FFB">
      <w:pPr>
        <w:pStyle w:val="NormalBPBHEB"/>
      </w:pPr>
      <w:r w:rsidRPr="004929BA">
        <w:t>The AWS Cloud Control API simplifies the management of AWS resources by offering a consistent API to create, update, and delete resources across different AWS services. This uniform interface streamlines resource provisioning and management tasks, enhancing the automation and efficiency of cloud operations.</w:t>
      </w:r>
    </w:p>
    <w:p w14:paraId="099711C4" w14:textId="5AEA02F8"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End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4"/>
      <w:commentRangeStart w:id="15"/>
      <w:r w:rsidRPr="00AE4A6A">
        <w:t>nuances</w:t>
      </w:r>
      <w:commentRangeEnd w:id="14"/>
      <w:r w:rsidR="00CD05F2">
        <w:rPr>
          <w:rStyle w:val="CommentReference"/>
          <w:rFonts w:eastAsiaTheme="minorHAnsi" w:cstheme="minorBidi"/>
        </w:rPr>
        <w:commentReference w:id="14"/>
      </w:r>
      <w:commentRangeEnd w:id="15"/>
      <w:r w:rsidR="00AD46F1">
        <w:rPr>
          <w:rStyle w:val="CommentReference"/>
          <w:rFonts w:eastAsiaTheme="minorHAnsi" w:cstheme="minorBidi"/>
        </w:rPr>
        <w:commentReference w:id="15"/>
      </w:r>
      <w:r w:rsidRPr="00AE4A6A">
        <w:t>.</w:t>
      </w:r>
    </w:p>
    <w:p w14:paraId="56FA9A59" w14:textId="54940A8A" w:rsidR="00EC0DDC" w:rsidRDefault="00D66E3D" w:rsidP="00555FFB">
      <w:pPr>
        <w:pStyle w:val="FigureBPBHEB"/>
      </w:pPr>
      <w:r>
        <w:rPr>
          <w:noProof/>
        </w:rPr>
        <w:drawing>
          <wp:inline distT="0" distB="0" distL="0" distR="0" wp14:anchorId="0BE938A1" wp14:editId="60CD1537">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055564">
      <w:pPr>
        <w:pStyle w:val="NormalBPBHEB"/>
        <w:numPr>
          <w:ilvl w:val="0"/>
          <w:numId w:val="4"/>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055564">
      <w:pPr>
        <w:pStyle w:val="NormalBPBHEB"/>
        <w:numPr>
          <w:ilvl w:val="0"/>
          <w:numId w:val="4"/>
        </w:numPr>
      </w:pPr>
      <w:r w:rsidRPr="00106C44">
        <w:rPr>
          <w:b/>
          <w:bCs/>
        </w:rPr>
        <w:t>Infrastructure as Code (</w:t>
      </w:r>
      <w:proofErr w:type="spellStart"/>
      <w:r w:rsidRPr="00106C44">
        <w:rPr>
          <w:b/>
          <w:bCs/>
        </w:rPr>
        <w:t>IaC</w:t>
      </w:r>
      <w:proofErr w:type="spellEnd"/>
      <w:r w:rsidRPr="00106C44">
        <w:rPr>
          <w:b/>
          <w:bCs/>
        </w:rPr>
        <w:t xml:space="preserve">) </w:t>
      </w:r>
      <w:r w:rsidR="00CD05F2" w:rsidRPr="00106C44">
        <w:rPr>
          <w:b/>
          <w:bCs/>
        </w:rPr>
        <w:t>integration</w:t>
      </w:r>
      <w:r w:rsidRPr="00106C44">
        <w:t xml:space="preserve">: The API aligns with the </w:t>
      </w:r>
      <w:proofErr w:type="spellStart"/>
      <w:r w:rsidRPr="00106C44">
        <w:t>IaC</w:t>
      </w:r>
      <w:proofErr w:type="spellEnd"/>
      <w:r w:rsidRPr="00106C44">
        <w:t xml:space="preserve">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055564">
      <w:pPr>
        <w:pStyle w:val="NormalBPBHEB"/>
        <w:numPr>
          <w:ilvl w:val="0"/>
          <w:numId w:val="4"/>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055564">
      <w:pPr>
        <w:pStyle w:val="NormalBPBHEB"/>
        <w:numPr>
          <w:ilvl w:val="0"/>
          <w:numId w:val="4"/>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End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055564">
      <w:pPr>
        <w:pStyle w:val="NormalBPBHEB"/>
        <w:numPr>
          <w:ilvl w:val="0"/>
          <w:numId w:val="4"/>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End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055564">
      <w:pPr>
        <w:pStyle w:val="NormalBPBHEB"/>
        <w:numPr>
          <w:ilvl w:val="0"/>
          <w:numId w:val="4"/>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End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055564">
      <w:pPr>
        <w:pStyle w:val="NormalBPBHEB"/>
        <w:numPr>
          <w:ilvl w:val="0"/>
          <w:numId w:val="5"/>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End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055564">
      <w:pPr>
        <w:pStyle w:val="NormalBPBHEB"/>
        <w:numPr>
          <w:ilvl w:val="0"/>
          <w:numId w:val="5"/>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End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64AE3F6F" w:rsidR="00A208D3" w:rsidRPr="00C31CD4" w:rsidRDefault="00A208D3" w:rsidP="00055564">
      <w:pPr>
        <w:pStyle w:val="NormalBPBHEB"/>
        <w:numPr>
          <w:ilvl w:val="0"/>
          <w:numId w:val="5"/>
        </w:numPr>
      </w:pPr>
      <w:proofErr w:type="spellStart"/>
      <w:r w:rsidRPr="00C31CD4">
        <w:rPr>
          <w:b/>
          <w:bCs/>
        </w:rPr>
        <w:t>IaC</w:t>
      </w:r>
      <w:proofErr w:type="spellEnd"/>
      <w:r w:rsidRPr="00C31CD4">
        <w:t xml:space="preserve">: </w:t>
      </w:r>
      <w:r w:rsidR="0082764C" w:rsidRPr="0082764C">
        <w:t xml:space="preserve">The AWS Cloud Control API is particularly beneficial in </w:t>
      </w:r>
      <w:proofErr w:type="spellStart"/>
      <w:r w:rsidR="0082764C" w:rsidRPr="0082764C">
        <w:t>IaC</w:t>
      </w:r>
      <w:proofErr w:type="spellEnd"/>
      <w:r w:rsidR="0082764C" w:rsidRPr="0082764C">
        <w:t xml:space="preserve"> scenarios, where developers define and manage infrastructure using code. By offering a unified API, it </w:t>
      </w:r>
      <w:r w:rsidR="0082764C" w:rsidRPr="0082764C">
        <w:lastRenderedPageBreak/>
        <w:t>enables the creation and management of AWS resources in a programmatic and version-controlled manner.</w:t>
      </w:r>
    </w:p>
    <w:p w14:paraId="672127F7" w14:textId="614C31C1" w:rsidR="00106C44" w:rsidRDefault="00106C44" w:rsidP="00055564">
      <w:pPr>
        <w:pStyle w:val="NormalBPBHEB"/>
        <w:numPr>
          <w:ilvl w:val="0"/>
          <w:numId w:val="5"/>
        </w:numPr>
      </w:pPr>
      <w:proofErr w:type="spellStart"/>
      <w:r w:rsidRPr="00106C44">
        <w:rPr>
          <w:b/>
          <w:bCs/>
        </w:rPr>
        <w:t>IaC</w:t>
      </w:r>
      <w:proofErr w:type="spellEnd"/>
      <w:r w:rsidRPr="00106C44">
        <w:rPr>
          <w:b/>
          <w:bCs/>
        </w:rPr>
        <w:t xml:space="preserve">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w:t>
      </w:r>
      <w:r w:rsidR="00383451" w:rsidRPr="00106C44">
        <w:t>coordinated</w:t>
      </w:r>
      <w:r w:rsidRPr="00106C44">
        <w:t xml:space="preserve"> with the codebase throughout its lifecycle</w:t>
      </w:r>
      <w:sdt>
        <w:sdtPr>
          <w:id w:val="-1905518382"/>
          <w:citation/>
        </w:sdtPr>
        <w:sdtEnd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055564">
      <w:pPr>
        <w:pStyle w:val="NormalBPBHEB"/>
        <w:numPr>
          <w:ilvl w:val="0"/>
          <w:numId w:val="5"/>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407A2B67" w:rsidR="005000D7" w:rsidRPr="00106C44" w:rsidRDefault="005000D7" w:rsidP="00055564">
      <w:pPr>
        <w:pStyle w:val="NormalBPBHEB"/>
        <w:numPr>
          <w:ilvl w:val="0"/>
          <w:numId w:val="5"/>
        </w:numPr>
      </w:pPr>
      <w:r w:rsidRPr="00C31CD4">
        <w:rPr>
          <w:b/>
          <w:bCs/>
        </w:rPr>
        <w:t>Multi-</w:t>
      </w:r>
      <w:r w:rsidR="00CD05F2" w:rsidRPr="00C31CD4">
        <w:rPr>
          <w:b/>
          <w:bCs/>
        </w:rPr>
        <w:t>service applic</w:t>
      </w:r>
      <w:r w:rsidRPr="00C31CD4">
        <w:rPr>
          <w:b/>
          <w:bCs/>
        </w:rPr>
        <w:t>ations</w:t>
      </w:r>
      <w:r w:rsidRPr="00C31CD4">
        <w:t xml:space="preserve">: In scenarios where applications span multiple AWS services, the Cloud Control API simplifies the coordination of resources. It becomes instrumental in maintaining consistency and coherence across </w:t>
      </w:r>
      <w:r w:rsidR="00411505" w:rsidRPr="00C31CD4">
        <w:t>distinct parts</w:t>
      </w:r>
      <w:r w:rsidRPr="00C31CD4">
        <w:t xml:space="preserve">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End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End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055564">
      <w:pPr>
        <w:pStyle w:val="NormalBPBHEB"/>
        <w:numPr>
          <w:ilvl w:val="0"/>
          <w:numId w:val="6"/>
        </w:numPr>
      </w:pPr>
      <w:r w:rsidRPr="00BE6D12">
        <w:rPr>
          <w:b/>
          <w:bCs/>
        </w:rPr>
        <w:lastRenderedPageBreak/>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055564">
      <w:pPr>
        <w:pStyle w:val="NormalBPBHEB"/>
        <w:numPr>
          <w:ilvl w:val="0"/>
          <w:numId w:val="6"/>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End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0C3D3067" w:rsidR="00BE6D12" w:rsidRDefault="00BE6D12" w:rsidP="00055564">
      <w:pPr>
        <w:pStyle w:val="NormalBPBHEB"/>
        <w:numPr>
          <w:ilvl w:val="0"/>
          <w:numId w:val="6"/>
        </w:numPr>
      </w:pPr>
      <w:r w:rsidRPr="00BE6D12">
        <w:rPr>
          <w:b/>
          <w:bCs/>
        </w:rPr>
        <w:t xml:space="preserve">Wide </w:t>
      </w:r>
      <w:r w:rsidR="00CD05F2" w:rsidRPr="00BE6D12">
        <w:rPr>
          <w:b/>
          <w:bCs/>
        </w:rPr>
        <w:t>language support</w:t>
      </w:r>
      <w:r w:rsidRPr="00BE6D12">
        <w:t xml:space="preserve">: AWS Cloud9 supports a variety of programming languages, making it versatile for </w:t>
      </w:r>
      <w:r w:rsidR="00411505" w:rsidRPr="00BE6D12">
        <w:t>distinct types</w:t>
      </w:r>
      <w:r w:rsidRPr="00BE6D12">
        <w:t xml:space="preserve"> of development projects</w:t>
      </w:r>
      <w:sdt>
        <w:sdtPr>
          <w:id w:val="808053962"/>
          <w:citation/>
        </w:sdtPr>
        <w:sdtEnd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3D2CE77D" w:rsidR="00BE6D12" w:rsidRPr="00BE6D12" w:rsidRDefault="00BE6D12" w:rsidP="00055564">
      <w:pPr>
        <w:pStyle w:val="NormalBPBHEB"/>
        <w:numPr>
          <w:ilvl w:val="0"/>
          <w:numId w:val="7"/>
        </w:numPr>
      </w:pPr>
      <w:r w:rsidRPr="00BE6D12">
        <w:rPr>
          <w:b/>
          <w:bCs/>
        </w:rPr>
        <w:t xml:space="preserve">Remote </w:t>
      </w:r>
      <w:r w:rsidR="00CD05F2" w:rsidRPr="00BE6D12">
        <w:rPr>
          <w:b/>
          <w:bCs/>
        </w:rPr>
        <w:t>development environments</w:t>
      </w:r>
      <w:r w:rsidRPr="00BE6D12">
        <w:t xml:space="preserve">: AWS Cloud9 is particularly valuable for teams distributed across </w:t>
      </w:r>
      <w:r w:rsidR="00411505" w:rsidRPr="00BE6D12">
        <w:t>separate locations</w:t>
      </w:r>
      <w:r w:rsidRPr="00BE6D12">
        <w:t>. It enables developers to access a consistent and fully configured development environment from anywhere with an internet connection</w:t>
      </w:r>
      <w:sdt>
        <w:sdtPr>
          <w:id w:val="1219791028"/>
          <w:citation/>
        </w:sdtPr>
        <w:sdtEnd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055564">
      <w:pPr>
        <w:pStyle w:val="NormalBPBHEB"/>
        <w:numPr>
          <w:ilvl w:val="0"/>
          <w:numId w:val="7"/>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116F3653" w:rsidR="00BE6D12" w:rsidRPr="00BE6D12" w:rsidRDefault="00BE6D12" w:rsidP="00055564">
      <w:pPr>
        <w:pStyle w:val="NormalBPBHEB"/>
        <w:numPr>
          <w:ilvl w:val="0"/>
          <w:numId w:val="7"/>
        </w:numPr>
      </w:pPr>
      <w:r w:rsidRPr="00BE6D12">
        <w:rPr>
          <w:b/>
          <w:bCs/>
        </w:rPr>
        <w:t xml:space="preserve">Serverless </w:t>
      </w:r>
      <w:r w:rsidR="00CD05F2" w:rsidRPr="00BE6D12">
        <w:rPr>
          <w:b/>
          <w:bCs/>
        </w:rPr>
        <w:t>application development</w:t>
      </w:r>
      <w:r w:rsidRPr="00BE6D12">
        <w:t xml:space="preserve">: For developers working on serverless applications, AWS Cloud9 provides a streamlined experience. It integrates seamlessly with AWS Lambda, making it easier to build, </w:t>
      </w:r>
      <w:r w:rsidR="00FD65DD" w:rsidRPr="00BE6D12">
        <w:t>evaluate</w:t>
      </w:r>
      <w:r w:rsidRPr="00BE6D12">
        <w:t>, and deploy serverless functions.</w:t>
      </w:r>
    </w:p>
    <w:p w14:paraId="597FDA64" w14:textId="5E0605F3" w:rsidR="00CD05F2" w:rsidRDefault="00BE6D12" w:rsidP="00555FFB">
      <w:pPr>
        <w:pStyle w:val="NormalBPBHEB"/>
      </w:pPr>
      <w:r w:rsidRPr="00BE6D12">
        <w:t>In conclusion, AWS Cloud9 stands as a versatile and collaborative IDE, catering to the needs of modern development teams. Whether used for remote collaboration, educational purposes, 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342B0462" w:rsidR="009D7D42" w:rsidRPr="00DE37AC" w:rsidRDefault="009D7D42" w:rsidP="00555FFB">
      <w:pPr>
        <w:pStyle w:val="NormalBPBHEB"/>
      </w:pPr>
      <w:r>
        <w:t xml:space="preserve">The following </w:t>
      </w:r>
      <w:r w:rsidR="00A8145A">
        <w:t>is a summary of the</w:t>
      </w:r>
      <w:r>
        <w:t xml:space="preserve"> key features and capabilities:</w:t>
      </w:r>
    </w:p>
    <w:p w14:paraId="587D88E3" w14:textId="699C88A8" w:rsidR="00DE37AC" w:rsidRPr="00DE37AC" w:rsidRDefault="00DE37AC" w:rsidP="00055564">
      <w:pPr>
        <w:numPr>
          <w:ilvl w:val="0"/>
          <w:numId w:val="8"/>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6" w:name="_Ref150863476"/>
      <w:sdt>
        <w:sdtPr>
          <w:id w:val="-490566452"/>
          <w:citation/>
        </w:sdtPr>
        <w:sdtEnd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6"/>
      <w:r w:rsidRPr="00DE37AC">
        <w:t>. This capability facilitates integrated and holistic resource orchestration in complex cloud environments.</w:t>
      </w:r>
    </w:p>
    <w:p w14:paraId="62F94927" w14:textId="42248004" w:rsidR="00DE37AC" w:rsidRPr="00DE37AC" w:rsidRDefault="00DE37AC" w:rsidP="00055564">
      <w:pPr>
        <w:numPr>
          <w:ilvl w:val="0"/>
          <w:numId w:val="8"/>
        </w:numPr>
        <w:pBdr>
          <w:top w:val="nil"/>
          <w:left w:val="nil"/>
          <w:bottom w:val="nil"/>
          <w:right w:val="nil"/>
          <w:between w:val="nil"/>
        </w:pBdr>
        <w:shd w:val="clear" w:color="auto" w:fill="FFFFFF"/>
        <w:spacing w:after="100" w:line="276" w:lineRule="auto"/>
        <w:jc w:val="both"/>
      </w:pPr>
      <w:r w:rsidRPr="00DE37AC">
        <w:rPr>
          <w:b/>
          <w:bCs/>
        </w:rPr>
        <w:t>Infrastructure as Code (</w:t>
      </w:r>
      <w:proofErr w:type="spellStart"/>
      <w:r w:rsidRPr="00DE37AC">
        <w:rPr>
          <w:b/>
          <w:bCs/>
        </w:rPr>
        <w:t>IaC</w:t>
      </w:r>
      <w:proofErr w:type="spellEnd"/>
      <w:r w:rsidRPr="00DE37AC">
        <w:rPr>
          <w:b/>
          <w:bCs/>
        </w:rPr>
        <w:t xml:space="preserve">) </w:t>
      </w:r>
      <w:r w:rsidR="00645157" w:rsidRPr="00DE37AC">
        <w:rPr>
          <w:b/>
          <w:bCs/>
        </w:rPr>
        <w:t>integration</w:t>
      </w:r>
      <w:r w:rsidRPr="00DE37AC">
        <w:t xml:space="preserve">: Aligned with the </w:t>
      </w:r>
      <w:proofErr w:type="spellStart"/>
      <w:r w:rsidRPr="00DE37AC">
        <w:t>IaC</w:t>
      </w:r>
      <w:proofErr w:type="spellEnd"/>
      <w:r w:rsidRPr="00DE37AC">
        <w:t xml:space="preserve"> philosophy, the API supports the definition and management of AWS resources using code</w:t>
      </w:r>
      <w:sdt>
        <w:sdtPr>
          <w:id w:val="394709833"/>
          <w:citation/>
        </w:sdtPr>
        <w:sdtEnd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055564">
      <w:pPr>
        <w:numPr>
          <w:ilvl w:val="0"/>
          <w:numId w:val="8"/>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End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055564">
      <w:pPr>
        <w:pStyle w:val="NormalBPBHEB"/>
        <w:numPr>
          <w:ilvl w:val="0"/>
          <w:numId w:val="9"/>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7" w:name="_Ref150863658"/>
      <w:sdt>
        <w:sdtPr>
          <w:id w:val="507637864"/>
          <w:citation/>
        </w:sdtPr>
        <w:sdtEnd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7"/>
      <w:r w:rsidRPr="00DE37AC">
        <w:t>.</w:t>
      </w:r>
    </w:p>
    <w:p w14:paraId="6A443CB9" w14:textId="214C2B1C" w:rsidR="00DE37AC" w:rsidRPr="00DE37AC" w:rsidRDefault="00DE37AC" w:rsidP="00055564">
      <w:pPr>
        <w:pStyle w:val="NormalBPBHEB"/>
        <w:numPr>
          <w:ilvl w:val="0"/>
          <w:numId w:val="9"/>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End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055564">
      <w:pPr>
        <w:pStyle w:val="NormalBPBHEB"/>
        <w:numPr>
          <w:ilvl w:val="0"/>
          <w:numId w:val="9"/>
        </w:numPr>
      </w:pPr>
      <w:r w:rsidRPr="00DE37AC">
        <w:rPr>
          <w:b/>
          <w:bCs/>
        </w:rPr>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End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219C84A8" w:rsidR="005C000B" w:rsidRPr="00DE37AC" w:rsidRDefault="00674388" w:rsidP="00555FFB">
      <w:pPr>
        <w:pStyle w:val="NormalBPBHEB"/>
      </w:pPr>
      <w:r w:rsidRPr="00DE37AC">
        <w:t>The</w:t>
      </w:r>
      <w:r w:rsidR="00DE37AC" w:rsidRPr="00DE37AC">
        <w:t xml:space="preserv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lastRenderedPageBreak/>
        <w:t xml:space="preserve">AWS </w:t>
      </w:r>
      <w:proofErr w:type="spellStart"/>
      <w:r w:rsidRPr="00332601">
        <w:t>CodeArtifact</w:t>
      </w:r>
      <w:proofErr w:type="spellEnd"/>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w:t>
      </w:r>
      <w:proofErr w:type="spellStart"/>
      <w:r w:rsidRPr="00332601">
        <w:t>CodeArtifact</w:t>
      </w:r>
      <w:proofErr w:type="spellEnd"/>
      <w:r w:rsidRPr="00332601">
        <w:t xml:space="preserve"> emerges as a robust and scalable artifact management service, providing developers and organizations with a centralized repository for packages and dependencies. This section </w:t>
      </w:r>
      <w:r w:rsidR="005C000B">
        <w:t xml:space="preserve">discusses </w:t>
      </w:r>
      <w:r w:rsidRPr="00332601">
        <w:t xml:space="preserve">the key features, use cases, and significance of AWS </w:t>
      </w:r>
      <w:proofErr w:type="spellStart"/>
      <w:r w:rsidRPr="00332601">
        <w:t>CodeArtifact</w:t>
      </w:r>
      <w:proofErr w:type="spellEnd"/>
      <w:r w:rsidRPr="00332601">
        <w: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 xml:space="preserve">AWS </w:t>
      </w:r>
      <w:proofErr w:type="spellStart"/>
      <w:r w:rsidRPr="00332601">
        <w:t>CodeArtifact</w:t>
      </w:r>
      <w:proofErr w:type="spellEnd"/>
      <w:r w:rsidRPr="00332601">
        <w:t xml:space="preserve"> is a fully managed artifact repository service that allows organizations to securely store, publish, and share software packages and dependencies</w:t>
      </w:r>
      <w:bookmarkStart w:id="18" w:name="_Ref150864158"/>
      <w:sdt>
        <w:sdtPr>
          <w:id w:val="-755589244"/>
          <w:citation/>
        </w:sdtPr>
        <w:sdtEnd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18"/>
      <w:r w:rsidRPr="00332601">
        <w:t xml:space="preserve">. With native integration to popular build and deployment tools, </w:t>
      </w:r>
      <w:proofErr w:type="spellStart"/>
      <w:r w:rsidRPr="00332601">
        <w:t>CodeArtifact</w:t>
      </w:r>
      <w:proofErr w:type="spellEnd"/>
      <w:r w:rsidRPr="00332601">
        <w:t xml:space="preserve">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055564">
      <w:pPr>
        <w:pStyle w:val="NormalBPBHEB"/>
        <w:numPr>
          <w:ilvl w:val="0"/>
          <w:numId w:val="10"/>
        </w:numPr>
      </w:pPr>
      <w:r w:rsidRPr="00332601">
        <w:rPr>
          <w:b/>
          <w:bCs/>
        </w:rPr>
        <w:t xml:space="preserve">Universal </w:t>
      </w:r>
      <w:r w:rsidR="005C000B" w:rsidRPr="00332601">
        <w:rPr>
          <w:b/>
          <w:bCs/>
        </w:rPr>
        <w:t>package management</w:t>
      </w:r>
      <w:r w:rsidRPr="00332601">
        <w:t xml:space="preserve">: </w:t>
      </w:r>
      <w:proofErr w:type="spellStart"/>
      <w:r w:rsidRPr="00332601">
        <w:t>CodeArtifact</w:t>
      </w:r>
      <w:proofErr w:type="spellEnd"/>
      <w:r w:rsidRPr="00332601">
        <w:t xml:space="preserve"> supports popular package formats, including Java (Maven), JavaScript (</w:t>
      </w:r>
      <w:proofErr w:type="spellStart"/>
      <w:r w:rsidRPr="00332601">
        <w:t>npm</w:t>
      </w:r>
      <w:proofErr w:type="spellEnd"/>
      <w:r w:rsidRPr="00332601">
        <w:t>), Python (</w:t>
      </w:r>
      <w:proofErr w:type="spellStart"/>
      <w:r w:rsidRPr="00332601">
        <w:t>PyPI</w:t>
      </w:r>
      <w:proofErr w:type="spellEnd"/>
      <w:r w:rsidRPr="00332601">
        <w:t>), and more</w:t>
      </w:r>
      <w:sdt>
        <w:sdtPr>
          <w:id w:val="-590537925"/>
          <w:citation/>
        </w:sdtPr>
        <w:sdtEnd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055564">
      <w:pPr>
        <w:pStyle w:val="NormalBPBHEB"/>
        <w:numPr>
          <w:ilvl w:val="0"/>
          <w:numId w:val="10"/>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End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7CD1FCDE" w:rsidR="00332601" w:rsidRDefault="00332601" w:rsidP="00055564">
      <w:pPr>
        <w:pStyle w:val="NormalBPBHEB"/>
        <w:numPr>
          <w:ilvl w:val="0"/>
          <w:numId w:val="10"/>
        </w:numPr>
      </w:pPr>
      <w:r w:rsidRPr="00332601">
        <w:rPr>
          <w:b/>
          <w:bCs/>
        </w:rPr>
        <w:t xml:space="preserve">Scalability and </w:t>
      </w:r>
      <w:r w:rsidR="005C000B" w:rsidRPr="00332601">
        <w:rPr>
          <w:b/>
          <w:bCs/>
        </w:rPr>
        <w:t>high availability</w:t>
      </w:r>
      <w:r w:rsidRPr="00332601">
        <w:t xml:space="preserve">: </w:t>
      </w:r>
      <w:proofErr w:type="spellStart"/>
      <w:r w:rsidR="002658A9" w:rsidRPr="002658A9">
        <w:t>CodeArtifact</w:t>
      </w:r>
      <w:proofErr w:type="spellEnd"/>
      <w:r w:rsidR="002658A9" w:rsidRPr="002658A9">
        <w:t xml:space="preserve"> scales with organizational needs, allowing for the effective management of an increasing volume of artifacts. It also maintains high availability across multiple AWS Availability Zones</w:t>
      </w:r>
      <w:r w:rsidR="009E5AC8" w:rsidRPr="009E5AC8">
        <w:t>,</w:t>
      </w:r>
      <w:sdt>
        <w:sdtPr>
          <w:id w:val="-24409752"/>
          <w:citation/>
        </w:sdtPr>
        <w:sdtEnd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055564">
      <w:pPr>
        <w:pStyle w:val="NormalBPBHEB"/>
        <w:numPr>
          <w:ilvl w:val="0"/>
          <w:numId w:val="11"/>
        </w:numPr>
      </w:pPr>
      <w:r w:rsidRPr="00332601">
        <w:rPr>
          <w:b/>
          <w:bCs/>
        </w:rPr>
        <w:t xml:space="preserve">Dependency </w:t>
      </w:r>
      <w:r w:rsidR="005C000B" w:rsidRPr="00332601">
        <w:rPr>
          <w:b/>
          <w:bCs/>
        </w:rPr>
        <w:t>managem</w:t>
      </w:r>
      <w:r w:rsidRPr="00332601">
        <w:rPr>
          <w:b/>
          <w:bCs/>
        </w:rPr>
        <w:t xml:space="preserve">ent in CI/CD </w:t>
      </w:r>
      <w:r w:rsidR="005C000B" w:rsidRPr="00332601">
        <w:rPr>
          <w:b/>
          <w:bCs/>
        </w:rPr>
        <w:t>pipelines</w:t>
      </w:r>
      <w:r w:rsidRPr="00332601">
        <w:t xml:space="preserve">: </w:t>
      </w:r>
      <w:proofErr w:type="spellStart"/>
      <w:r w:rsidRPr="00332601">
        <w:t>CodeArtifact</w:t>
      </w:r>
      <w:proofErr w:type="spellEnd"/>
      <w:r w:rsidRPr="00332601">
        <w:t xml:space="preserve"> streamlines the process of managing dependencies in CI/CD pipelines, ensuring consistent and reliable builds</w:t>
      </w:r>
      <w:sdt>
        <w:sdtPr>
          <w:id w:val="2114087118"/>
          <w:citation/>
        </w:sdtPr>
        <w:sdtEnd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055564">
      <w:pPr>
        <w:pStyle w:val="NormalBPBHEB"/>
        <w:numPr>
          <w:ilvl w:val="0"/>
          <w:numId w:val="11"/>
        </w:numPr>
      </w:pPr>
      <w:r w:rsidRPr="00332601">
        <w:rPr>
          <w:b/>
          <w:bCs/>
        </w:rPr>
        <w:t xml:space="preserve">Centralized </w:t>
      </w:r>
      <w:r w:rsidR="005C000B" w:rsidRPr="00332601">
        <w:rPr>
          <w:b/>
          <w:bCs/>
        </w:rPr>
        <w:t>artifact repository</w:t>
      </w:r>
      <w:r w:rsidRPr="00332601">
        <w:t xml:space="preserve">: Organizations with multiple projects and teams benefit from a centralized repository for managing and sharing software artifacts. </w:t>
      </w:r>
      <w:proofErr w:type="spellStart"/>
      <w:r w:rsidRPr="00332601">
        <w:t>CodeArtifact</w:t>
      </w:r>
      <w:proofErr w:type="spellEnd"/>
      <w:r w:rsidRPr="00332601">
        <w:t xml:space="preserve"> simplifies the organization-wide use of shared packages.</w:t>
      </w:r>
    </w:p>
    <w:p w14:paraId="48C6B290" w14:textId="69C03A18" w:rsidR="00332601" w:rsidRPr="00332601" w:rsidRDefault="00332601" w:rsidP="00055564">
      <w:pPr>
        <w:pStyle w:val="NormalBPBHEB"/>
        <w:numPr>
          <w:ilvl w:val="0"/>
          <w:numId w:val="11"/>
        </w:numPr>
      </w:pPr>
      <w:r w:rsidRPr="00332601">
        <w:rPr>
          <w:b/>
          <w:bCs/>
        </w:rPr>
        <w:lastRenderedPageBreak/>
        <w:t xml:space="preserve">Support for Polyglot </w:t>
      </w:r>
      <w:r w:rsidR="005C000B" w:rsidRPr="00332601">
        <w:rPr>
          <w:b/>
          <w:bCs/>
        </w:rPr>
        <w:t>development</w:t>
      </w:r>
      <w:r w:rsidRPr="00332601">
        <w:t xml:space="preserve">: </w:t>
      </w:r>
      <w:r w:rsidR="00F24A0A">
        <w:t xml:space="preserve">By supporting various package formats, </w:t>
      </w:r>
      <w:proofErr w:type="spellStart"/>
      <w:r w:rsidR="00F24A0A">
        <w:t>CodeArtifact</w:t>
      </w:r>
      <w:proofErr w:type="spellEnd"/>
      <w:r w:rsidR="00F24A0A">
        <w:t xml:space="preserve">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w:t>
      </w:r>
      <w:proofErr w:type="spellStart"/>
      <w:r w:rsidRPr="00332601">
        <w:t>CodeArtifact</w:t>
      </w:r>
      <w:proofErr w:type="spellEnd"/>
      <w:r w:rsidRPr="00332601">
        <w:t xml:space="preserve">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 xml:space="preserve">WS </w:t>
      </w:r>
      <w:proofErr w:type="spellStart"/>
      <w:r w:rsidR="00DD0D0F" w:rsidRPr="00DD0D0F">
        <w:t>CodeBuild</w:t>
      </w:r>
      <w:proofErr w:type="spellEnd"/>
    </w:p>
    <w:p w14:paraId="6EE58E0F" w14:textId="65970CC6" w:rsidR="00DD0D0F" w:rsidRDefault="00DD0D0F" w:rsidP="00555FFB">
      <w:pPr>
        <w:pStyle w:val="NormalBPBHEB"/>
      </w:pPr>
      <w:r w:rsidRPr="00DD0D0F">
        <w:t xml:space="preserve">In the ever-evolving landscape of DevOps, a robust and efficient build process is the cornerstone of reliable software delivery. AWS </w:t>
      </w:r>
      <w:proofErr w:type="spellStart"/>
      <w:r w:rsidRPr="00DD0D0F">
        <w:t>CodeBuild</w:t>
      </w:r>
      <w:proofErr w:type="spellEnd"/>
      <w:r w:rsidRPr="00DD0D0F">
        <w:t xml:space="preserve">, a fully managed build service, empowers development teams to compile, </w:t>
      </w:r>
      <w:r w:rsidR="00A8145A" w:rsidRPr="00DD0D0F">
        <w:t>evaluate</w:t>
      </w:r>
      <w:r w:rsidRPr="00DD0D0F">
        <w:t xml:space="preserve">, and package their code with ease. This section explores the key features, benefits, and use cases of AWS </w:t>
      </w:r>
      <w:commentRangeStart w:id="19"/>
      <w:commentRangeStart w:id="20"/>
      <w:proofErr w:type="spellStart"/>
      <w:r w:rsidRPr="00DD0D0F">
        <w:t>CodeBuild</w:t>
      </w:r>
      <w:commentRangeEnd w:id="19"/>
      <w:proofErr w:type="spellEnd"/>
      <w:r w:rsidR="00BE4976">
        <w:rPr>
          <w:rStyle w:val="CommentReference"/>
          <w:rFonts w:eastAsiaTheme="minorHAnsi" w:cstheme="minorBidi"/>
        </w:rPr>
        <w:commentReference w:id="19"/>
      </w:r>
      <w:commentRangeEnd w:id="20"/>
      <w:r w:rsidR="00120911">
        <w:rPr>
          <w:rStyle w:val="CommentReference"/>
          <w:rFonts w:eastAsiaTheme="minorHAnsi" w:cstheme="minorBidi"/>
        </w:rPr>
        <w:commentReference w:id="20"/>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 xml:space="preserve">Introduction to AWS </w:t>
      </w:r>
      <w:proofErr w:type="spellStart"/>
      <w:r w:rsidRPr="00814CEA">
        <w:rPr>
          <w:rFonts w:eastAsiaTheme="majorEastAsia" w:cstheme="majorBidi"/>
          <w:sz w:val="36"/>
          <w:szCs w:val="26"/>
        </w:rPr>
        <w:t>CodeBuild</w:t>
      </w:r>
      <w:proofErr w:type="spellEnd"/>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AWS </w:t>
      </w:r>
      <w:proofErr w:type="spellStart"/>
      <w:r w:rsidRPr="00814CEA">
        <w:rPr>
          <w:rFonts w:eastAsia="Palatino Linotype" w:cs="Palatino Linotype"/>
        </w:rPr>
        <w:t>CodeBuild</w:t>
      </w:r>
      <w:proofErr w:type="spellEnd"/>
      <w:r w:rsidRPr="00814CEA">
        <w:rPr>
          <w:rFonts w:eastAsia="Palatino Linotype" w:cs="Palatino Linotype"/>
        </w:rPr>
        <w:t xml:space="preserve"> is a cloud-based build service that compiles source code, runs tests, and produces ready-to-deploy software artifacts</w:t>
      </w:r>
      <w:bookmarkStart w:id="21" w:name="_Ref150865512"/>
      <w:sdt>
        <w:sdtPr>
          <w:rPr>
            <w:rFonts w:eastAsia="Palatino Linotype" w:cs="Palatino Linotype"/>
          </w:rPr>
          <w:id w:val="-584074880"/>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1"/>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055564">
      <w:pPr>
        <w:numPr>
          <w:ilvl w:val="0"/>
          <w:numId w:val="12"/>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xml:space="preserve">: </w:t>
      </w:r>
      <w:proofErr w:type="spellStart"/>
      <w:r w:rsidRPr="00814CEA">
        <w:rPr>
          <w:rFonts w:eastAsia="Palatino Linotype" w:cs="Palatino Linotype"/>
        </w:rPr>
        <w:t>CodeBuild</w:t>
      </w:r>
      <w:proofErr w:type="spellEnd"/>
      <w:r w:rsidRPr="00814CEA">
        <w:rPr>
          <w:rFonts w:eastAsia="Palatino Linotype" w:cs="Palatino Linotype"/>
        </w:rPr>
        <w:t xml:space="preserve">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055564">
      <w:pPr>
        <w:numPr>
          <w:ilvl w:val="0"/>
          <w:numId w:val="12"/>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xml:space="preserve">: </w:t>
      </w:r>
      <w:proofErr w:type="spellStart"/>
      <w:r w:rsidRPr="00814CEA">
        <w:rPr>
          <w:rFonts w:eastAsia="Palatino Linotype" w:cs="Palatino Linotype"/>
        </w:rPr>
        <w:t>CodeBuild</w:t>
      </w:r>
      <w:proofErr w:type="spellEnd"/>
      <w:r w:rsidRPr="00814CEA">
        <w:rPr>
          <w:rFonts w:eastAsia="Palatino Linotype" w:cs="Palatino Linotype"/>
        </w:rPr>
        <w:t xml:space="preserve">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055564">
      <w:pPr>
        <w:numPr>
          <w:ilvl w:val="0"/>
          <w:numId w:val="12"/>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 xml:space="preserve">shows what happens when you run a build with </w:t>
      </w:r>
      <w:proofErr w:type="spellStart"/>
      <w:r w:rsidRPr="00814CEA">
        <w:rPr>
          <w:rFonts w:eastAsia="Palatino Linotype" w:cs="Palatino Linotype"/>
        </w:rPr>
        <w:t>CodeBuild</w:t>
      </w:r>
      <w:proofErr w:type="spellEnd"/>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lastRenderedPageBreak/>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 xml:space="preserve">hows what happens when you run a build with </w:t>
      </w:r>
      <w:proofErr w:type="spellStart"/>
      <w:r w:rsidRPr="00B85830">
        <w:t>CodeBuild</w:t>
      </w:r>
      <w:proofErr w:type="spellEnd"/>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055564">
      <w:pPr>
        <w:pStyle w:val="NormalBPBHEB"/>
        <w:numPr>
          <w:ilvl w:val="0"/>
          <w:numId w:val="13"/>
        </w:numPr>
      </w:pPr>
      <w:r w:rsidRPr="00DD0D0F">
        <w:rPr>
          <w:b/>
          <w:bCs/>
        </w:rPr>
        <w:t>Continuous Integration (CI)</w:t>
      </w:r>
      <w:r w:rsidRPr="00DD0D0F">
        <w:t xml:space="preserve">: </w:t>
      </w:r>
      <w:proofErr w:type="spellStart"/>
      <w:r w:rsidRPr="00DD0D0F">
        <w:t>CodeBuild</w:t>
      </w:r>
      <w:proofErr w:type="spellEnd"/>
      <w:r w:rsidRPr="00DD0D0F">
        <w:t xml:space="preserve"> is a key component of CI pipelines, automating the build and test phases. It integrates seamlessly with AWS </w:t>
      </w:r>
      <w:proofErr w:type="spellStart"/>
      <w:r w:rsidRPr="00DD0D0F">
        <w:t>CodePipeline</w:t>
      </w:r>
      <w:proofErr w:type="spellEnd"/>
      <w:r w:rsidRPr="00DD0D0F">
        <w:t>, enabling a continuous integration workflow.</w:t>
      </w:r>
    </w:p>
    <w:p w14:paraId="7B64DBA2" w14:textId="17E24A58" w:rsidR="00DD0D0F" w:rsidRPr="00DD0D0F" w:rsidRDefault="00DD0D0F" w:rsidP="00055564">
      <w:pPr>
        <w:pStyle w:val="NormalBPBHEB"/>
        <w:numPr>
          <w:ilvl w:val="0"/>
          <w:numId w:val="13"/>
        </w:numPr>
      </w:pPr>
      <w:r w:rsidRPr="00DD0D0F">
        <w:rPr>
          <w:b/>
          <w:bCs/>
        </w:rPr>
        <w:t xml:space="preserve">Scalable </w:t>
      </w:r>
      <w:r w:rsidR="00BE4976" w:rsidRPr="00DD0D0F">
        <w:rPr>
          <w:b/>
          <w:bCs/>
        </w:rPr>
        <w:t>build processes</w:t>
      </w:r>
      <w:r w:rsidRPr="00DD0D0F">
        <w:t xml:space="preserve">: With its ability to scale automatically, </w:t>
      </w:r>
      <w:proofErr w:type="spellStart"/>
      <w:r w:rsidRPr="00DD0D0F">
        <w:t>CodeBuild</w:t>
      </w:r>
      <w:proofErr w:type="spellEnd"/>
      <w:r w:rsidRPr="00DD0D0F">
        <w:t xml:space="preserve"> is well-suited for projects with varying build workloads. Whether </w:t>
      </w:r>
      <w:r w:rsidR="0056003D" w:rsidRPr="00DD0D0F">
        <w:t>managing</w:t>
      </w:r>
      <w:r w:rsidRPr="00DD0D0F">
        <w:t xml:space="preserve"> small code changes or large feature additions, </w:t>
      </w:r>
      <w:proofErr w:type="spellStart"/>
      <w:r w:rsidRPr="00DD0D0F">
        <w:t>CodeBuild</w:t>
      </w:r>
      <w:proofErr w:type="spellEnd"/>
      <w:r w:rsidRPr="00DD0D0F">
        <w:t xml:space="preserve"> adapts to the demands of the development pipeline</w:t>
      </w:r>
      <w:sdt>
        <w:sdtPr>
          <w:id w:val="-1352714520"/>
          <w:citation/>
        </w:sdtPr>
        <w:sdtEnd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6403A36C" w:rsidR="00DD0D0F" w:rsidRPr="00DD0D0F" w:rsidRDefault="00DD0D0F" w:rsidP="00055564">
      <w:pPr>
        <w:pStyle w:val="NormalBPBHEB"/>
        <w:numPr>
          <w:ilvl w:val="0"/>
          <w:numId w:val="13"/>
        </w:numPr>
      </w:pPr>
      <w:r w:rsidRPr="00DD0D0F">
        <w:rPr>
          <w:b/>
          <w:bCs/>
        </w:rPr>
        <w:t xml:space="preserve">Integration with </w:t>
      </w:r>
      <w:r w:rsidR="00BE4976" w:rsidRPr="00DD0D0F">
        <w:rPr>
          <w:b/>
          <w:bCs/>
        </w:rPr>
        <w:t>source control</w:t>
      </w:r>
      <w:r w:rsidRPr="00DD0D0F">
        <w:t xml:space="preserve">: </w:t>
      </w:r>
      <w:proofErr w:type="spellStart"/>
      <w:r w:rsidR="006A7F13" w:rsidRPr="006A7F13">
        <w:t>CodeBuild</w:t>
      </w:r>
      <w:proofErr w:type="spellEnd"/>
      <w:r w:rsidR="006A7F13" w:rsidRPr="006A7F13">
        <w:t xml:space="preserve"> seamlessly integrates with version control systems such as AWS </w:t>
      </w:r>
      <w:proofErr w:type="spellStart"/>
      <w:r w:rsidR="006A7F13" w:rsidRPr="006A7F13">
        <w:t>CodeCommit</w:t>
      </w:r>
      <w:proofErr w:type="spellEnd"/>
      <w:r w:rsidR="006A7F13" w:rsidRPr="006A7F13">
        <w:t>, GitHub, and Bitbucket, automatically triggering builds when changes are pushed to the repository</w:t>
      </w:r>
      <w:sdt>
        <w:sdtPr>
          <w:id w:val="-1685586971"/>
          <w:citation/>
        </w:sdtPr>
        <w:sdtEnd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t xml:space="preserve">In summary, AWS </w:t>
      </w:r>
      <w:proofErr w:type="spellStart"/>
      <w:r w:rsidRPr="00DD0D0F">
        <w:t>CodeBuild</w:t>
      </w:r>
      <w:proofErr w:type="spellEnd"/>
      <w:r w:rsidRPr="00DD0D0F">
        <w:t xml:space="preserve">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lastRenderedPageBreak/>
        <w:t xml:space="preserve">AWS </w:t>
      </w:r>
      <w:proofErr w:type="spellStart"/>
      <w:r w:rsidRPr="001D4C56">
        <w:t>CodeCommit</w:t>
      </w:r>
      <w:proofErr w:type="spellEnd"/>
    </w:p>
    <w:p w14:paraId="7E406CFC" w14:textId="6AAF225F" w:rsidR="001D4C56" w:rsidRDefault="001D4C56" w:rsidP="00BE4976">
      <w:pPr>
        <w:pStyle w:val="NormalBPBHEB"/>
      </w:pPr>
      <w:r w:rsidRPr="00BE4976">
        <w:t xml:space="preserve">AWS </w:t>
      </w:r>
      <w:proofErr w:type="spellStart"/>
      <w:r w:rsidRPr="00BE4976">
        <w:t>CodeCommit</w:t>
      </w:r>
      <w:proofErr w:type="spellEnd"/>
      <w:r w:rsidRPr="00BE4976">
        <w:t xml:space="preserve">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w:t>
      </w:r>
      <w:proofErr w:type="spellStart"/>
      <w:r w:rsidRPr="001D4C56">
        <w:t>CodeCommit</w:t>
      </w:r>
      <w:proofErr w:type="spellEnd"/>
      <w:r w:rsidRPr="001D4C56">
        <w: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 xml:space="preserve">AWS </w:t>
      </w:r>
      <w:proofErr w:type="spellStart"/>
      <w:r w:rsidRPr="001D4C56">
        <w:t>CodeCommit</w:t>
      </w:r>
      <w:proofErr w:type="spellEnd"/>
      <w:r w:rsidRPr="001D4C56">
        <w:t xml:space="preserve"> allows developers to store and version their code in the cloud, facilitating collaboration and ensuring a secure and accessible repository. Key aspects include</w:t>
      </w:r>
      <w:sdt>
        <w:sdtPr>
          <w:id w:val="-1610582190"/>
          <w:citation/>
        </w:sdtPr>
        <w:sdtEnd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integrates with AWS IAM, AWS </w:t>
      </w:r>
      <w:proofErr w:type="spellStart"/>
      <w:r w:rsidRPr="001D4C56">
        <w:t>CodePipeline</w:t>
      </w:r>
      <w:proofErr w:type="spellEnd"/>
      <w:r w:rsidRPr="001D4C56">
        <w:t>,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facilitates team collaboration by providing a central repository for code changes, enabling version control and efficient collaboration</w:t>
      </w:r>
      <w:bookmarkStart w:id="22" w:name="_Ref150866867"/>
      <w:sdt>
        <w:sdtPr>
          <w:id w:val="1305582639"/>
          <w:citation/>
        </w:sdtPr>
        <w:sdtEnd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2"/>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 xml:space="preserve">Integration with AWS </w:t>
      </w:r>
      <w:proofErr w:type="spellStart"/>
      <w:r w:rsidRPr="001D4C56">
        <w:t>CodePipeline</w:t>
      </w:r>
      <w:proofErr w:type="spellEnd"/>
      <w:r w:rsidRPr="001D4C56">
        <w:t xml:space="preserve"> allows for the seamless implementation of CI/CD pipelines, automating code builds, testing, and deployments</w:t>
      </w:r>
      <w:bookmarkStart w:id="23" w:name="_Ref150866893"/>
      <w:sdt>
        <w:sdtPr>
          <w:id w:val="1388457351"/>
          <w:citation/>
        </w:sdtPr>
        <w:sdtEnd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3"/>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serves as a secure and compliant storage solution for source code, meeting the requirements of industries with stringent security and compliance standards</w:t>
      </w:r>
      <w:bookmarkStart w:id="24" w:name="_Ref150866828"/>
      <w:sdt>
        <w:sdtPr>
          <w:id w:val="519135085"/>
          <w:citation/>
        </w:sdtPr>
        <w:sdtEnd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4"/>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w:t>
      </w:r>
      <w:proofErr w:type="spellStart"/>
      <w:r w:rsidRPr="001F0F2A">
        <w:rPr>
          <w:rFonts w:eastAsiaTheme="majorEastAsia" w:cstheme="majorBidi"/>
          <w:sz w:val="36"/>
          <w:szCs w:val="26"/>
        </w:rPr>
        <w:t>CodeCommit</w:t>
      </w:r>
      <w:proofErr w:type="spellEnd"/>
      <w:r w:rsidRPr="001F0F2A">
        <w:rPr>
          <w:rFonts w:eastAsiaTheme="majorEastAsia" w:cstheme="majorBidi"/>
          <w:sz w:val="36"/>
          <w:szCs w:val="26"/>
        </w:rPr>
        <w:t xml:space="preserve">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 xml:space="preserve">best practices for AWS </w:t>
      </w:r>
      <w:proofErr w:type="spellStart"/>
      <w:r w:rsidRPr="001667D7">
        <w:t>CodeCommit</w:t>
      </w:r>
      <w:proofErr w:type="spellEnd"/>
      <w:r w:rsidRPr="001667D7">
        <w:t xml:space="preserve"> implementation</w:t>
      </w:r>
      <w:r>
        <w:t>:</w:t>
      </w:r>
    </w:p>
    <w:p w14:paraId="4A486C07" w14:textId="05C3F126" w:rsidR="001D4C56" w:rsidRPr="001D4C56" w:rsidRDefault="001D4C56" w:rsidP="00055564">
      <w:pPr>
        <w:pStyle w:val="NormalBPBHEB"/>
        <w:numPr>
          <w:ilvl w:val="0"/>
          <w:numId w:val="23"/>
        </w:numPr>
      </w:pPr>
      <w:r w:rsidRPr="001D4C56">
        <w:t xml:space="preserve">Branching </w:t>
      </w:r>
      <w:r w:rsidR="00BC61EA" w:rsidRPr="001D4C56">
        <w:t>strategies</w:t>
      </w:r>
      <w:r w:rsidRPr="001D4C56">
        <w:t>:</w:t>
      </w:r>
    </w:p>
    <w:p w14:paraId="576515A5" w14:textId="6B409323" w:rsidR="001D4C56" w:rsidRPr="001D4C56" w:rsidRDefault="001D4C56" w:rsidP="00055564">
      <w:pPr>
        <w:pStyle w:val="NormalBPBHEB"/>
        <w:numPr>
          <w:ilvl w:val="0"/>
          <w:numId w:val="24"/>
        </w:numPr>
      </w:pPr>
      <w:r w:rsidRPr="001D4C56">
        <w:t>Adopt effective branching strategies to manage feature development, bug fixes, and releases efficiently</w:t>
      </w:r>
      <w:sdt>
        <w:sdtPr>
          <w:id w:val="1147784118"/>
          <w:citation/>
        </w:sdtPr>
        <w:sdtEnd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055564">
      <w:pPr>
        <w:pStyle w:val="NormalBPBHEB"/>
        <w:numPr>
          <w:ilvl w:val="0"/>
          <w:numId w:val="23"/>
        </w:numPr>
      </w:pPr>
      <w:r w:rsidRPr="001D4C56">
        <w:lastRenderedPageBreak/>
        <w:t xml:space="preserve">Code </w:t>
      </w:r>
      <w:r w:rsidR="003C552A" w:rsidRPr="001D4C56">
        <w:t>reviews</w:t>
      </w:r>
      <w:r w:rsidRPr="001D4C56">
        <w:t>:</w:t>
      </w:r>
    </w:p>
    <w:p w14:paraId="74FA9467" w14:textId="5DAC2A9D" w:rsidR="001D4C56" w:rsidRPr="001D4C56" w:rsidRDefault="001D4C56" w:rsidP="00055564">
      <w:pPr>
        <w:pStyle w:val="NormalBPBHEB"/>
        <w:numPr>
          <w:ilvl w:val="0"/>
          <w:numId w:val="24"/>
        </w:numPr>
      </w:pPr>
      <w:r w:rsidRPr="001D4C56">
        <w:t xml:space="preserve">Leverage </w:t>
      </w:r>
      <w:proofErr w:type="spellStart"/>
      <w:r w:rsidRPr="001D4C56">
        <w:t>CodeCommit's</w:t>
      </w:r>
      <w:proofErr w:type="spellEnd"/>
      <w:r w:rsidRPr="001D4C56">
        <w:t xml:space="preserve"> built-in code review tools to maintain code quality and ensure adherence to coding standards</w:t>
      </w:r>
      <w:sdt>
        <w:sdtPr>
          <w:id w:val="-853794109"/>
          <w:citation/>
        </w:sdtPr>
        <w:sdtEnd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055564">
      <w:pPr>
        <w:pStyle w:val="NormalBPBHEB"/>
        <w:numPr>
          <w:ilvl w:val="0"/>
          <w:numId w:val="23"/>
        </w:numPr>
      </w:pPr>
      <w:r w:rsidRPr="001D4C56">
        <w:t xml:space="preserve">Repository </w:t>
      </w:r>
      <w:r w:rsidR="003C552A" w:rsidRPr="001D4C56">
        <w:t>structure</w:t>
      </w:r>
      <w:r w:rsidRPr="001D4C56">
        <w:t>:</w:t>
      </w:r>
    </w:p>
    <w:p w14:paraId="4A75725A" w14:textId="254B63BF" w:rsidR="005012B1" w:rsidRPr="00600D5E" w:rsidRDefault="001D4C56" w:rsidP="00055564">
      <w:pPr>
        <w:pStyle w:val="NormalBPBHEB"/>
        <w:numPr>
          <w:ilvl w:val="0"/>
          <w:numId w:val="24"/>
        </w:numPr>
      </w:pPr>
      <w:r w:rsidRPr="001D4C56">
        <w:t>Organize repositories logically, considering factors like team structure, project dependencies, and deployment pipelines</w:t>
      </w:r>
      <w:sdt>
        <w:sdtPr>
          <w:id w:val="-779866535"/>
          <w:citation/>
        </w:sdtPr>
        <w:sdtEnd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w:t>
      </w:r>
      <w:proofErr w:type="spellStart"/>
      <w:r w:rsidRPr="0096252F">
        <w:rPr>
          <w:rFonts w:eastAsia="Palatino Linotype" w:cs="Palatino Linotype"/>
          <w:b/>
          <w:color w:val="auto"/>
          <w:sz w:val="40"/>
          <w:szCs w:val="40"/>
        </w:rPr>
        <w:t>CodeDeploy</w:t>
      </w:r>
      <w:proofErr w:type="spellEnd"/>
    </w:p>
    <w:p w14:paraId="676DC974" w14:textId="775EFBD3" w:rsidR="0096252F" w:rsidRPr="0096252F" w:rsidRDefault="0096252F" w:rsidP="00555FFB">
      <w:pPr>
        <w:pStyle w:val="NormalBPBHEB"/>
      </w:pPr>
      <w:r w:rsidRPr="0096252F">
        <w:t xml:space="preserve">AWS </w:t>
      </w:r>
      <w:proofErr w:type="spellStart"/>
      <w:r w:rsidRPr="0096252F">
        <w:t>CodeDeploy</w:t>
      </w:r>
      <w:proofErr w:type="spellEnd"/>
      <w:r w:rsidRPr="0096252F">
        <w:t xml:space="preserve"> is a powerful deployment service offered by </w:t>
      </w:r>
      <w:r w:rsidRPr="00F24A0A">
        <w:t>AWS</w:t>
      </w:r>
      <w:r w:rsidRPr="0096252F">
        <w:t xml:space="preserve">, designed to simplify and automate the process of deploying applications across diverse compute services. This section provides a comprehensive exploration of AWS </w:t>
      </w:r>
      <w:proofErr w:type="spellStart"/>
      <w:r w:rsidRPr="0096252F">
        <w:t>CodeDeploy</w:t>
      </w:r>
      <w:proofErr w:type="spellEnd"/>
      <w:r w:rsidRPr="0096252F">
        <w:t>,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 xml:space="preserve">The following are the key features of AWS </w:t>
      </w:r>
      <w:proofErr w:type="spellStart"/>
      <w:r>
        <w:t>CodeDeploy</w:t>
      </w:r>
      <w:proofErr w:type="spellEnd"/>
      <w:r>
        <w:t>:</w:t>
      </w:r>
    </w:p>
    <w:p w14:paraId="300E1ABD" w14:textId="6BC69009" w:rsidR="0096252F" w:rsidRPr="0096252F" w:rsidRDefault="0096252F" w:rsidP="00055564">
      <w:pPr>
        <w:pStyle w:val="NormalBPBHEB"/>
        <w:numPr>
          <w:ilvl w:val="0"/>
          <w:numId w:val="14"/>
        </w:numPr>
      </w:pPr>
      <w:r w:rsidRPr="0096252F">
        <w:rPr>
          <w:b/>
          <w:bCs/>
        </w:rPr>
        <w:t xml:space="preserve">Flexible </w:t>
      </w:r>
      <w:r w:rsidR="005012B1" w:rsidRPr="0096252F">
        <w:rPr>
          <w:b/>
          <w:bCs/>
        </w:rPr>
        <w:t>deployment strategies</w:t>
      </w:r>
      <w:r w:rsidRPr="0096252F">
        <w:rPr>
          <w:b/>
          <w:bCs/>
        </w:rPr>
        <w:t>:</w:t>
      </w:r>
      <w:r w:rsidRPr="0096252F">
        <w:t xml:space="preserve"> AWS </w:t>
      </w:r>
      <w:proofErr w:type="spellStart"/>
      <w:r w:rsidRPr="0096252F">
        <w:t>CodeDeploy</w:t>
      </w:r>
      <w:proofErr w:type="spellEnd"/>
      <w:r w:rsidRPr="0096252F">
        <w:t xml:space="preserve"> supports various deployment strategies, including in-place deployments, blue/green deployments, and canary deployments. This flexibility allows developers to choose the method that best suits their application's requirements</w:t>
      </w:r>
      <w:bookmarkStart w:id="25" w:name="_Ref150866969"/>
      <w:sdt>
        <w:sdtPr>
          <w:id w:val="-783497564"/>
          <w:citation/>
        </w:sdtPr>
        <w:sdtEnd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5"/>
      <w:r w:rsidRPr="0096252F">
        <w:t>.</w:t>
      </w:r>
    </w:p>
    <w:p w14:paraId="282492F6" w14:textId="483BCE8B" w:rsidR="0096252F" w:rsidRPr="0096252F" w:rsidRDefault="0096252F" w:rsidP="00055564">
      <w:pPr>
        <w:pStyle w:val="NormalBPBHEB"/>
        <w:numPr>
          <w:ilvl w:val="0"/>
          <w:numId w:val="14"/>
        </w:numPr>
      </w:pPr>
      <w:r w:rsidRPr="0096252F">
        <w:rPr>
          <w:b/>
          <w:bCs/>
        </w:rPr>
        <w:t>Multi-</w:t>
      </w:r>
      <w:r w:rsidR="005012B1" w:rsidRPr="0096252F">
        <w:rPr>
          <w:b/>
          <w:bCs/>
        </w:rPr>
        <w:t>platform support</w:t>
      </w:r>
      <w:r w:rsidRPr="0096252F">
        <w:rPr>
          <w:b/>
          <w:bCs/>
        </w:rPr>
        <w:t>:</w:t>
      </w:r>
      <w:r w:rsidRPr="0096252F">
        <w:t xml:space="preserve"> </w:t>
      </w:r>
      <w:proofErr w:type="spellStart"/>
      <w:r w:rsidRPr="0096252F">
        <w:t>CodeDeploy</w:t>
      </w:r>
      <w:proofErr w:type="spellEnd"/>
      <w:r w:rsidRPr="0096252F">
        <w:t xml:space="preserve"> is platform-agnostic, extending its support to a variety of applications built on different programming languages and frameworks. This inclusivity makes it a versatile choice for heterogeneous environments</w:t>
      </w:r>
      <w:sdt>
        <w:sdtPr>
          <w:id w:val="-158547150"/>
          <w:citation/>
        </w:sdtPr>
        <w:sdtEnd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055564">
      <w:pPr>
        <w:pStyle w:val="NormalBPBHEB"/>
        <w:numPr>
          <w:ilvl w:val="0"/>
          <w:numId w:val="14"/>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End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055564">
      <w:pPr>
        <w:pStyle w:val="NormalBPBHEB"/>
        <w:numPr>
          <w:ilvl w:val="0"/>
          <w:numId w:val="14"/>
        </w:numPr>
      </w:pPr>
      <w:r w:rsidRPr="0096252F">
        <w:rPr>
          <w:b/>
          <w:bCs/>
        </w:rPr>
        <w:t xml:space="preserve">Rollback </w:t>
      </w:r>
      <w:r w:rsidR="005012B1" w:rsidRPr="0096252F">
        <w:rPr>
          <w:b/>
          <w:bCs/>
        </w:rPr>
        <w:t>capabilities</w:t>
      </w:r>
      <w:r w:rsidRPr="0096252F">
        <w:rPr>
          <w:b/>
          <w:bCs/>
        </w:rPr>
        <w:t>:</w:t>
      </w:r>
      <w:r w:rsidRPr="0096252F">
        <w:t xml:space="preserve"> </w:t>
      </w:r>
      <w:proofErr w:type="spellStart"/>
      <w:r w:rsidRPr="0096252F">
        <w:t>CodeDeploy</w:t>
      </w:r>
      <w:proofErr w:type="spellEnd"/>
      <w:r w:rsidRPr="0096252F">
        <w:t xml:space="preserve"> incorporates automatic rollback features, ensuring that if issues arise during deployment, the system can revert to the previous version, minimizing downtime and impact on </w:t>
      </w:r>
      <w:commentRangeStart w:id="26"/>
      <w:commentRangeStart w:id="27"/>
      <w:r w:rsidRPr="0096252F">
        <w:t>users</w:t>
      </w:r>
      <w:sdt>
        <w:sdtPr>
          <w:id w:val="-1081981206"/>
          <w:citation/>
        </w:sdtPr>
        <w:sdtEnd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6"/>
      <w:r w:rsidR="005012B1">
        <w:rPr>
          <w:rStyle w:val="CommentReference"/>
          <w:rFonts w:eastAsiaTheme="minorHAnsi" w:cstheme="minorBidi"/>
        </w:rPr>
        <w:commentReference w:id="26"/>
      </w:r>
      <w:commentRangeEnd w:id="27"/>
      <w:r w:rsidR="00BE0D16">
        <w:rPr>
          <w:rStyle w:val="CommentReference"/>
          <w:rFonts w:eastAsiaTheme="minorHAnsi" w:cstheme="minorBidi"/>
        </w:rPr>
        <w:commentReference w:id="27"/>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 xml:space="preserve">AWS </w:t>
      </w:r>
      <w:proofErr w:type="spellStart"/>
      <w:r w:rsidR="00713C02" w:rsidRPr="00713C02">
        <w:t>CodeDeploy</w:t>
      </w:r>
      <w:proofErr w:type="spellEnd"/>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lastRenderedPageBreak/>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 xml:space="preserve">AWS </w:t>
      </w:r>
      <w:proofErr w:type="spellStart"/>
      <w:r w:rsidRPr="000C63FF">
        <w:t>CodeDeploy</w:t>
      </w:r>
      <w:proofErr w:type="spellEnd"/>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 xml:space="preserve">s of AWS </w:t>
      </w:r>
      <w:proofErr w:type="spellStart"/>
      <w:r w:rsidRPr="001F0F2A">
        <w:rPr>
          <w:rFonts w:eastAsiaTheme="majorEastAsia" w:cstheme="majorBidi"/>
          <w:sz w:val="36"/>
          <w:szCs w:val="26"/>
        </w:rPr>
        <w:t>CodeDeploy</w:t>
      </w:r>
      <w:proofErr w:type="spellEnd"/>
    </w:p>
    <w:p w14:paraId="7824D634" w14:textId="360A5C05" w:rsidR="005012B1" w:rsidRPr="0096252F" w:rsidRDefault="005012B1" w:rsidP="00555FFB">
      <w:pPr>
        <w:pStyle w:val="NormalBPBHEB"/>
      </w:pPr>
      <w:r>
        <w:t xml:space="preserve">The following are the use cases of AWS </w:t>
      </w:r>
      <w:proofErr w:type="spellStart"/>
      <w:r>
        <w:t>CodeDeploy</w:t>
      </w:r>
      <w:proofErr w:type="spellEnd"/>
      <w:sdt>
        <w:sdtPr>
          <w:id w:val="1522354551"/>
          <w:citation/>
        </w:sdtPr>
        <w:sdtEnd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055564">
      <w:pPr>
        <w:pStyle w:val="NormalBPBHEB"/>
        <w:numPr>
          <w:ilvl w:val="0"/>
          <w:numId w:val="15"/>
        </w:numPr>
      </w:pPr>
      <w:r w:rsidRPr="0096252F">
        <w:rPr>
          <w:b/>
          <w:bCs/>
        </w:rPr>
        <w:t xml:space="preserve">Web </w:t>
      </w:r>
      <w:r w:rsidR="005012B1" w:rsidRPr="0096252F">
        <w:rPr>
          <w:b/>
          <w:bCs/>
        </w:rPr>
        <w:t>application deployments</w:t>
      </w:r>
      <w:r w:rsidRPr="0096252F">
        <w:rPr>
          <w:b/>
          <w:bCs/>
        </w:rPr>
        <w:t>:</w:t>
      </w:r>
      <w:r w:rsidRPr="0096252F">
        <w:t xml:space="preserve"> </w:t>
      </w:r>
      <w:proofErr w:type="spellStart"/>
      <w:r w:rsidRPr="0096252F">
        <w:t>CodeDeploy</w:t>
      </w:r>
      <w:proofErr w:type="spellEnd"/>
      <w:r w:rsidRPr="0096252F">
        <w:t xml:space="preserve"> is well-suited for deploying web applications, allowing developers to roll out updates efficiently while maintaining high availability.</w:t>
      </w:r>
    </w:p>
    <w:p w14:paraId="192471EA" w14:textId="619AD9F1" w:rsidR="0096252F" w:rsidRPr="0096252F" w:rsidRDefault="0096252F" w:rsidP="00055564">
      <w:pPr>
        <w:pStyle w:val="NormalBPBHEB"/>
        <w:numPr>
          <w:ilvl w:val="0"/>
          <w:numId w:val="15"/>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w:t>
      </w:r>
      <w:proofErr w:type="spellStart"/>
      <w:r w:rsidRPr="0096252F">
        <w:t>CodeDeploy</w:t>
      </w:r>
      <w:proofErr w:type="spellEnd"/>
      <w:r w:rsidRPr="0096252F">
        <w:t xml:space="preserve"> facilitates the deployment of individual microservices independently, supporting the principles of agility and scalability.</w:t>
      </w:r>
    </w:p>
    <w:p w14:paraId="2632EAF6" w14:textId="0CA7CB7E" w:rsidR="0096252F" w:rsidRPr="0096252F" w:rsidRDefault="0096252F" w:rsidP="00055564">
      <w:pPr>
        <w:pStyle w:val="NormalBPBHEB"/>
        <w:numPr>
          <w:ilvl w:val="0"/>
          <w:numId w:val="15"/>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w:t>
      </w:r>
      <w:proofErr w:type="spellStart"/>
      <w:r w:rsidRPr="0096252F">
        <w:t>CodeDeploy</w:t>
      </w:r>
      <w:proofErr w:type="spellEnd"/>
      <w:r w:rsidRPr="0096252F">
        <w:t xml:space="preserve">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CodeDeploy</w:t>
      </w:r>
      <w:proofErr w:type="spellEnd"/>
      <w:r w:rsidRPr="001F0F2A">
        <w:rPr>
          <w:rFonts w:eastAsiaTheme="majorEastAsia" w:cstheme="majorBidi"/>
          <w:sz w:val="36"/>
          <w:szCs w:val="26"/>
        </w:rPr>
        <w:t xml:space="preserve">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 xml:space="preserve">best practices for AWS </w:t>
      </w:r>
      <w:proofErr w:type="spellStart"/>
      <w:r w:rsidRPr="005012B1">
        <w:t>CodeDeploy</w:t>
      </w:r>
      <w:proofErr w:type="spellEnd"/>
      <w:r w:rsidRPr="005012B1">
        <w:t xml:space="preserve"> implementation</w:t>
      </w:r>
      <w:r>
        <w:t>:</w:t>
      </w:r>
    </w:p>
    <w:p w14:paraId="056C3610" w14:textId="42E393ED" w:rsidR="0096252F" w:rsidRPr="0096252F" w:rsidRDefault="0096252F" w:rsidP="00055564">
      <w:pPr>
        <w:pStyle w:val="NormalBPBHEB"/>
        <w:numPr>
          <w:ilvl w:val="0"/>
          <w:numId w:val="16"/>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End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055564">
      <w:pPr>
        <w:pStyle w:val="NormalBPBHEB"/>
        <w:numPr>
          <w:ilvl w:val="0"/>
          <w:numId w:val="16"/>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End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055564">
      <w:pPr>
        <w:pStyle w:val="NormalBPBHEB"/>
        <w:numPr>
          <w:ilvl w:val="0"/>
          <w:numId w:val="16"/>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End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t xml:space="preserve">AWS </w:t>
      </w:r>
      <w:proofErr w:type="spellStart"/>
      <w:r w:rsidRPr="002F0A2A">
        <w:rPr>
          <w:rFonts w:eastAsia="Palatino Linotype" w:cs="Palatino Linotype"/>
          <w:b/>
          <w:color w:val="auto"/>
          <w:sz w:val="40"/>
          <w:szCs w:val="40"/>
        </w:rPr>
        <w:t>CodePipeline</w:t>
      </w:r>
      <w:proofErr w:type="spellEnd"/>
    </w:p>
    <w:p w14:paraId="6992B862" w14:textId="04A35C8E" w:rsidR="002F0A2A" w:rsidRDefault="002F0A2A" w:rsidP="005012B1">
      <w:pPr>
        <w:pStyle w:val="NormalBPBHEB"/>
      </w:pPr>
      <w:r w:rsidRPr="002F0A2A">
        <w:t xml:space="preserve">AWS </w:t>
      </w:r>
      <w:proofErr w:type="spellStart"/>
      <w:r w:rsidRPr="002F0A2A">
        <w:t>CodePipeline</w:t>
      </w:r>
      <w:proofErr w:type="spellEnd"/>
      <w:r w:rsidRPr="002F0A2A">
        <w:t xml:space="preserve"> is a fully managed CI/CD service that automates the end-to-end software release process. This section provides an in-depth exploration of AWS </w:t>
      </w:r>
      <w:proofErr w:type="spellStart"/>
      <w:r w:rsidRPr="002F0A2A">
        <w:t>CodePipeline</w:t>
      </w:r>
      <w:proofErr w:type="spellEnd"/>
      <w:r w:rsidRPr="002F0A2A">
        <w:t xml:space="preserve">, covering </w:t>
      </w:r>
      <w:r w:rsidRPr="002F0A2A">
        <w:lastRenderedPageBreak/>
        <w:t>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 xml:space="preserve">of AWS </w:t>
      </w:r>
      <w:proofErr w:type="spellStart"/>
      <w:r w:rsidRPr="001F0F2A">
        <w:rPr>
          <w:rFonts w:eastAsiaTheme="majorEastAsia" w:cstheme="majorBidi"/>
          <w:sz w:val="36"/>
          <w:szCs w:val="26"/>
        </w:rPr>
        <w:t>CodePipeline</w:t>
      </w:r>
      <w:proofErr w:type="spellEnd"/>
    </w:p>
    <w:p w14:paraId="55B963DC" w14:textId="661DA717" w:rsidR="005012B1" w:rsidRPr="002F0A2A" w:rsidRDefault="005012B1" w:rsidP="00555FFB">
      <w:pPr>
        <w:pStyle w:val="NormalBPBHEB"/>
      </w:pPr>
      <w:r>
        <w:t xml:space="preserve">Following are the </w:t>
      </w:r>
      <w:r w:rsidRPr="005012B1">
        <w:t xml:space="preserve">key features of AWS </w:t>
      </w:r>
      <w:proofErr w:type="spellStart"/>
      <w:r w:rsidRPr="005012B1">
        <w:t>CodePipeline</w:t>
      </w:r>
      <w:proofErr w:type="spellEnd"/>
      <w:sdt>
        <w:sdtPr>
          <w:id w:val="-398822188"/>
          <w:citation/>
        </w:sdtPr>
        <w:sdtEnd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055564">
      <w:pPr>
        <w:pStyle w:val="NormalBPBHEB"/>
        <w:numPr>
          <w:ilvl w:val="0"/>
          <w:numId w:val="17"/>
        </w:numPr>
      </w:pPr>
      <w:r w:rsidRPr="002F0A2A">
        <w:rPr>
          <w:b/>
          <w:bCs/>
        </w:rPr>
        <w:t xml:space="preserve">Automated </w:t>
      </w:r>
      <w:r w:rsidR="005012B1" w:rsidRPr="002F0A2A">
        <w:rPr>
          <w:b/>
          <w:bCs/>
        </w:rPr>
        <w:t>workflows</w:t>
      </w:r>
      <w:r w:rsidRPr="002F0A2A">
        <w:rPr>
          <w:b/>
          <w:bCs/>
        </w:rPr>
        <w:t>:</w:t>
      </w:r>
      <w:r w:rsidRPr="002F0A2A">
        <w:t xml:space="preserve"> </w:t>
      </w:r>
      <w:proofErr w:type="spellStart"/>
      <w:r w:rsidRPr="002F0A2A">
        <w:t>CodePipeline</w:t>
      </w:r>
      <w:proofErr w:type="spellEnd"/>
      <w:r w:rsidRPr="002F0A2A">
        <w:t xml:space="preserve"> allows users to define and automate their release pipelines, orchestrating the flow of code from source repositories through build, test, and deployment phases.</w:t>
      </w:r>
    </w:p>
    <w:p w14:paraId="5AE3F108" w14:textId="6A83D4CE" w:rsidR="002F0A2A" w:rsidRPr="002F0A2A" w:rsidRDefault="002F0A2A" w:rsidP="00055564">
      <w:pPr>
        <w:pStyle w:val="NormalBPBHEB"/>
        <w:numPr>
          <w:ilvl w:val="0"/>
          <w:numId w:val="17"/>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055564">
      <w:pPr>
        <w:pStyle w:val="NormalBPBHEB"/>
        <w:numPr>
          <w:ilvl w:val="0"/>
          <w:numId w:val="17"/>
        </w:numPr>
      </w:pPr>
      <w:r w:rsidRPr="002F0A2A">
        <w:rPr>
          <w:b/>
          <w:bCs/>
        </w:rPr>
        <w:t xml:space="preserve">Parallel and </w:t>
      </w:r>
      <w:r w:rsidR="005012B1" w:rsidRPr="002F0A2A">
        <w:rPr>
          <w:b/>
          <w:bCs/>
        </w:rPr>
        <w:t>sequential e</w:t>
      </w:r>
      <w:r w:rsidRPr="002F0A2A">
        <w:rPr>
          <w:b/>
          <w:bCs/>
        </w:rPr>
        <w:t>xecution:</w:t>
      </w:r>
      <w:r w:rsidRPr="002F0A2A">
        <w:t xml:space="preserve"> </w:t>
      </w:r>
      <w:proofErr w:type="spellStart"/>
      <w:r w:rsidRPr="002F0A2A">
        <w:t>CodePipeline</w:t>
      </w:r>
      <w:proofErr w:type="spellEnd"/>
      <w:r w:rsidRPr="002F0A2A">
        <w:t xml:space="preserve"> supports both parallel and sequential execution of pipeline stages, accommodating diverse application architectures and deployment scenarios.</w:t>
      </w:r>
    </w:p>
    <w:p w14:paraId="7BC870D9" w14:textId="01656309" w:rsidR="002F0A2A" w:rsidRDefault="002F0A2A" w:rsidP="00055564">
      <w:pPr>
        <w:pStyle w:val="NormalBPBHEB"/>
        <w:numPr>
          <w:ilvl w:val="0"/>
          <w:numId w:val="17"/>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 xml:space="preserve">of AWS </w:t>
      </w:r>
      <w:proofErr w:type="spellStart"/>
      <w:r w:rsidRPr="001F0F2A">
        <w:rPr>
          <w:rFonts w:eastAsiaTheme="majorEastAsia" w:cstheme="majorBidi"/>
          <w:sz w:val="36"/>
          <w:szCs w:val="26"/>
        </w:rPr>
        <w:t>CodePipeline</w:t>
      </w:r>
      <w:proofErr w:type="spellEnd"/>
    </w:p>
    <w:p w14:paraId="6C62891E" w14:textId="48A336DA" w:rsidR="005012B1" w:rsidRPr="002F0A2A" w:rsidRDefault="005012B1" w:rsidP="00555FFB">
      <w:pPr>
        <w:pStyle w:val="NormalBPBHEB"/>
      </w:pPr>
      <w:r>
        <w:t xml:space="preserve">The following are the use cases of AWS </w:t>
      </w:r>
      <w:proofErr w:type="spellStart"/>
      <w:r>
        <w:t>CodePipeline</w:t>
      </w:r>
      <w:proofErr w:type="spellEnd"/>
      <w:r>
        <w:t>:</w:t>
      </w:r>
    </w:p>
    <w:p w14:paraId="73CD9566" w14:textId="6FCDAD15" w:rsidR="002F0A2A" w:rsidRPr="002F0A2A" w:rsidRDefault="002F0A2A" w:rsidP="00055564">
      <w:pPr>
        <w:numPr>
          <w:ilvl w:val="0"/>
          <w:numId w:val="18"/>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w:t>
      </w:r>
      <w:proofErr w:type="spellStart"/>
      <w:r w:rsidRPr="002F0A2A">
        <w:t>CodePipeline</w:t>
      </w:r>
      <w:proofErr w:type="spellEnd"/>
      <w:r w:rsidRPr="002F0A2A">
        <w:t xml:space="preserve"> facilitates the creation of pipelines that support deploying applications to multiple environments, such as development, testing, and production.</w:t>
      </w:r>
    </w:p>
    <w:p w14:paraId="30E958CD" w14:textId="64F25DCA" w:rsidR="002F0A2A" w:rsidRPr="002F0A2A" w:rsidRDefault="002F0A2A" w:rsidP="00055564">
      <w:pPr>
        <w:numPr>
          <w:ilvl w:val="0"/>
          <w:numId w:val="18"/>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End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055564">
      <w:pPr>
        <w:numPr>
          <w:ilvl w:val="0"/>
          <w:numId w:val="18"/>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CodePipeline</w:t>
      </w:r>
      <w:proofErr w:type="spellEnd"/>
      <w:r w:rsidRPr="001F0F2A">
        <w:rPr>
          <w:rFonts w:eastAsiaTheme="majorEastAsia" w:cstheme="majorBidi"/>
          <w:sz w:val="36"/>
          <w:szCs w:val="26"/>
        </w:rPr>
        <w:t xml:space="preserv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 xml:space="preserve">The following are the best practices for AWS </w:t>
      </w:r>
      <w:proofErr w:type="spellStart"/>
      <w:r>
        <w:t>CodePipeline</w:t>
      </w:r>
      <w:proofErr w:type="spellEnd"/>
      <w:r>
        <w:t xml:space="preserve"> implementation:</w:t>
      </w:r>
    </w:p>
    <w:p w14:paraId="2E3DB36E" w14:textId="7BD9FDA0" w:rsidR="002F0A2A" w:rsidRPr="002F0A2A" w:rsidRDefault="002F0A2A" w:rsidP="00055564">
      <w:pPr>
        <w:pStyle w:val="NormalBPBHEB"/>
        <w:numPr>
          <w:ilvl w:val="0"/>
          <w:numId w:val="19"/>
        </w:numPr>
      </w:pPr>
      <w:r w:rsidRPr="002F0A2A">
        <w:rPr>
          <w:b/>
          <w:bCs/>
        </w:rPr>
        <w:t xml:space="preserve">Version </w:t>
      </w:r>
      <w:r w:rsidR="005012B1" w:rsidRPr="002F0A2A">
        <w:rPr>
          <w:b/>
          <w:bCs/>
        </w:rPr>
        <w:t>control inte</w:t>
      </w:r>
      <w:r w:rsidRPr="002F0A2A">
        <w:rPr>
          <w:b/>
          <w:bCs/>
        </w:rPr>
        <w:t>gration:</w:t>
      </w:r>
      <w:r w:rsidRPr="002F0A2A">
        <w:t xml:space="preserve"> Integrate </w:t>
      </w:r>
      <w:proofErr w:type="spellStart"/>
      <w:r w:rsidRPr="002F0A2A">
        <w:t>CodePipeline</w:t>
      </w:r>
      <w:proofErr w:type="spellEnd"/>
      <w:r w:rsidRPr="002F0A2A">
        <w:t xml:space="preserve"> with version control systems like AWS </w:t>
      </w:r>
      <w:proofErr w:type="spellStart"/>
      <w:r w:rsidRPr="002F0A2A">
        <w:t>CodeCommit</w:t>
      </w:r>
      <w:proofErr w:type="spellEnd"/>
      <w:r w:rsidRPr="002F0A2A">
        <w:t xml:space="preserve"> or GitHub for seamless source code management</w:t>
      </w:r>
      <w:sdt>
        <w:sdtPr>
          <w:id w:val="-2143868606"/>
          <w:citation/>
        </w:sdtPr>
        <w:sdtEnd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055564">
      <w:pPr>
        <w:pStyle w:val="NormalBPBHEB"/>
        <w:numPr>
          <w:ilvl w:val="0"/>
          <w:numId w:val="19"/>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End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055564">
      <w:pPr>
        <w:pStyle w:val="NormalBPBHEB"/>
        <w:numPr>
          <w:ilvl w:val="0"/>
          <w:numId w:val="19"/>
        </w:numPr>
      </w:pPr>
      <w:r w:rsidRPr="00F33529">
        <w:rPr>
          <w:b/>
          <w:bCs/>
        </w:rPr>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lastRenderedPageBreak/>
        <w:t xml:space="preserve">AWS </w:t>
      </w:r>
      <w:proofErr w:type="spellStart"/>
      <w:r w:rsidRPr="00906929">
        <w:t>CodeStar</w:t>
      </w:r>
      <w:commentRangeStart w:id="28"/>
      <w:commentRangeStart w:id="29"/>
      <w:commentRangeEnd w:id="28"/>
      <w:proofErr w:type="spellEnd"/>
      <w:r>
        <w:rPr>
          <w:rStyle w:val="CommentReference"/>
          <w:rFonts w:eastAsiaTheme="minorHAnsi" w:cstheme="minorBidi"/>
          <w:b w:val="0"/>
          <w:color w:val="000000" w:themeColor="text1"/>
        </w:rPr>
        <w:commentReference w:id="28"/>
      </w:r>
      <w:commentRangeEnd w:id="29"/>
      <w:r>
        <w:rPr>
          <w:rStyle w:val="CommentReference"/>
          <w:rFonts w:eastAsiaTheme="minorHAnsi" w:cstheme="minorBidi"/>
          <w:b w:val="0"/>
          <w:color w:val="000000" w:themeColor="text1"/>
        </w:rPr>
        <w:commentReference w:id="29"/>
      </w:r>
      <w:r>
        <w:t xml:space="preserve"> </w:t>
      </w:r>
      <w:r w:rsidR="00906929" w:rsidRPr="00906929">
        <w:t xml:space="preserve">Developer </w:t>
      </w:r>
      <w:r w:rsidR="005012B1" w:rsidRPr="00906929">
        <w:t>tools</w:t>
      </w:r>
      <w:r w:rsidR="00906929" w:rsidRPr="00906929">
        <w:t xml:space="preserve"> </w:t>
      </w:r>
    </w:p>
    <w:p w14:paraId="22A40908" w14:textId="6B111872" w:rsidR="00906929" w:rsidRDefault="00906929" w:rsidP="00555FFB">
      <w:pPr>
        <w:pStyle w:val="NormalBPBHEB"/>
      </w:pPr>
      <w:r w:rsidRPr="00906929">
        <w:t xml:space="preserve">AWS </w:t>
      </w:r>
      <w:proofErr w:type="spellStart"/>
      <w:r w:rsidRPr="00906929">
        <w:t>CodeStar</w:t>
      </w:r>
      <w:proofErr w:type="spellEnd"/>
      <w:r w:rsidRPr="00906929">
        <w:t xml:space="preserve"> is an </w:t>
      </w:r>
      <w:r w:rsidRPr="00555FFB">
        <w:rPr>
          <w:b/>
          <w:bCs/>
        </w:rPr>
        <w:t>integrated development environment (IDE</w:t>
      </w:r>
      <w:r w:rsidR="00411ED8" w:rsidRPr="00555FFB">
        <w:rPr>
          <w:b/>
          <w:bCs/>
        </w:rPr>
        <w:t>),</w:t>
      </w:r>
      <w:r w:rsidRPr="00906929">
        <w:t xml:space="preserve"> and CI/CD service designed to simplify the development and deployment of applications on AWS. This section delves into the features, benefits, and best practices associated with AWS </w:t>
      </w:r>
      <w:proofErr w:type="spellStart"/>
      <w:r w:rsidRPr="00906929">
        <w:t>CodeStar</w:t>
      </w:r>
      <w:proofErr w:type="spellEnd"/>
      <w:r w:rsidRPr="00906929">
        <w:t>.</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 xml:space="preserve">The following are the key features of AWS </w:t>
      </w:r>
      <w:proofErr w:type="spellStart"/>
      <w:r>
        <w:t>CodeStar</w:t>
      </w:r>
      <w:proofErr w:type="spellEnd"/>
      <w:sdt>
        <w:sdtPr>
          <w:id w:val="-1850323807"/>
          <w:citation/>
        </w:sdtPr>
        <w:sdtEnd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055564">
      <w:pPr>
        <w:pStyle w:val="NormalBPBHEB"/>
        <w:numPr>
          <w:ilvl w:val="0"/>
          <w:numId w:val="20"/>
        </w:numPr>
      </w:pPr>
      <w:r w:rsidRPr="00906929">
        <w:rPr>
          <w:b/>
          <w:bCs/>
        </w:rPr>
        <w:t xml:space="preserve">Unified </w:t>
      </w:r>
      <w:r w:rsidR="001667D7" w:rsidRPr="00906929">
        <w:rPr>
          <w:b/>
          <w:bCs/>
        </w:rPr>
        <w:t>development platform</w:t>
      </w:r>
      <w:r w:rsidRPr="00906929">
        <w:rPr>
          <w:b/>
          <w:bCs/>
        </w:rPr>
        <w:t>:</w:t>
      </w:r>
      <w:r w:rsidRPr="00906929">
        <w:t xml:space="preserve"> </w:t>
      </w:r>
      <w:proofErr w:type="spellStart"/>
      <w:r w:rsidRPr="00906929">
        <w:t>CodeStar</w:t>
      </w:r>
      <w:proofErr w:type="spellEnd"/>
      <w:r w:rsidRPr="00906929">
        <w:t xml:space="preserve"> provides a unified platform for developing, building, and deploying applications, streamlining the software development life cycle.</w:t>
      </w:r>
    </w:p>
    <w:p w14:paraId="1FD82C4C" w14:textId="2173576E" w:rsidR="00906929" w:rsidRPr="00906929" w:rsidRDefault="00906929" w:rsidP="00055564">
      <w:pPr>
        <w:pStyle w:val="NormalBPBHEB"/>
        <w:numPr>
          <w:ilvl w:val="0"/>
          <w:numId w:val="20"/>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055564">
      <w:pPr>
        <w:pStyle w:val="NormalBPBHEB"/>
        <w:numPr>
          <w:ilvl w:val="0"/>
          <w:numId w:val="20"/>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055564">
      <w:pPr>
        <w:pStyle w:val="NormalBPBHEB"/>
        <w:numPr>
          <w:ilvl w:val="0"/>
          <w:numId w:val="20"/>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 xml:space="preserve">use cases of AWS </w:t>
      </w:r>
      <w:proofErr w:type="spellStart"/>
      <w:r w:rsidRPr="001667D7">
        <w:t>CodeStar</w:t>
      </w:r>
      <w:proofErr w:type="spellEnd"/>
      <w:sdt>
        <w:sdtPr>
          <w:id w:val="892006496"/>
          <w:citation/>
        </w:sdtPr>
        <w:sdtEnd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56932966" w:rsidR="00906929" w:rsidRPr="00906929" w:rsidRDefault="00906929" w:rsidP="00055564">
      <w:pPr>
        <w:pStyle w:val="NormalBPBHEB"/>
        <w:numPr>
          <w:ilvl w:val="0"/>
          <w:numId w:val="21"/>
        </w:numPr>
      </w:pPr>
      <w:r w:rsidRPr="00906929">
        <w:rPr>
          <w:b/>
          <w:bCs/>
        </w:rPr>
        <w:t xml:space="preserve">Rapid </w:t>
      </w:r>
      <w:r w:rsidR="001667D7" w:rsidRPr="00906929">
        <w:rPr>
          <w:b/>
          <w:bCs/>
        </w:rPr>
        <w:t>prototyping</w:t>
      </w:r>
      <w:r w:rsidRPr="00906929">
        <w:rPr>
          <w:b/>
          <w:bCs/>
        </w:rPr>
        <w:t>:</w:t>
      </w:r>
      <w:r w:rsidRPr="00906929">
        <w:t xml:space="preserve"> </w:t>
      </w:r>
      <w:proofErr w:type="spellStart"/>
      <w:r w:rsidRPr="00906929">
        <w:t>CodeStar</w:t>
      </w:r>
      <w:proofErr w:type="spellEnd"/>
      <w:r w:rsidRPr="00906929">
        <w:t xml:space="preserve"> is beneficial for rapidly prototyping applications, allowing developers to focus on coding while it </w:t>
      </w:r>
      <w:r w:rsidR="0056003D" w:rsidRPr="00906929">
        <w:t>manages</w:t>
      </w:r>
      <w:r w:rsidRPr="00906929">
        <w:t xml:space="preserve"> the underlying infrastructure.</w:t>
      </w:r>
    </w:p>
    <w:p w14:paraId="778B209A" w14:textId="23E92815" w:rsidR="00906929" w:rsidRPr="00906929" w:rsidRDefault="00906929" w:rsidP="00055564">
      <w:pPr>
        <w:pStyle w:val="NormalBPBHEB"/>
        <w:numPr>
          <w:ilvl w:val="0"/>
          <w:numId w:val="21"/>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055564">
      <w:pPr>
        <w:pStyle w:val="NormalBPBHEB"/>
        <w:numPr>
          <w:ilvl w:val="0"/>
          <w:numId w:val="21"/>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CodeStar</w:t>
      </w:r>
      <w:proofErr w:type="spellEnd"/>
      <w:r w:rsidRPr="001F0F2A">
        <w:rPr>
          <w:rFonts w:eastAsiaTheme="majorEastAsia" w:cstheme="majorBidi"/>
          <w:sz w:val="36"/>
          <w:szCs w:val="26"/>
        </w:rPr>
        <w:t xml:space="preserve">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 xml:space="preserve">best practices for AWS </w:t>
      </w:r>
      <w:proofErr w:type="spellStart"/>
      <w:r w:rsidRPr="001667D7">
        <w:t>CodeStar</w:t>
      </w:r>
      <w:proofErr w:type="spellEnd"/>
      <w:r w:rsidRPr="001667D7">
        <w:t xml:space="preserve"> implementation</w:t>
      </w:r>
      <w:r>
        <w:t>:</w:t>
      </w:r>
    </w:p>
    <w:p w14:paraId="3A5A9B2B" w14:textId="7F468395" w:rsidR="00906929" w:rsidRPr="00906929" w:rsidRDefault="00906929" w:rsidP="00055564">
      <w:pPr>
        <w:pStyle w:val="NormalBPBHEB"/>
        <w:numPr>
          <w:ilvl w:val="0"/>
          <w:numId w:val="22"/>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End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055564">
      <w:pPr>
        <w:pStyle w:val="NormalBPBHEB"/>
        <w:numPr>
          <w:ilvl w:val="0"/>
          <w:numId w:val="22"/>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w:t>
      </w:r>
      <w:proofErr w:type="spellStart"/>
      <w:r w:rsidRPr="00906929">
        <w:t>CodeCommit</w:t>
      </w:r>
      <w:proofErr w:type="spellEnd"/>
      <w:r w:rsidRPr="00906929">
        <w:t xml:space="preserve"> and AWS </w:t>
      </w:r>
      <w:proofErr w:type="spellStart"/>
      <w:r w:rsidRPr="00906929">
        <w:t>CodeBuild</w:t>
      </w:r>
      <w:proofErr w:type="spellEnd"/>
      <w:r w:rsidRPr="00906929">
        <w:t>, to enhance the CI/CD pipeline</w:t>
      </w:r>
      <w:sdt>
        <w:sdtPr>
          <w:id w:val="-161856609"/>
          <w:citation/>
        </w:sdtPr>
        <w:sdtEnd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055564">
      <w:pPr>
        <w:pStyle w:val="NormalBPBHEB"/>
        <w:numPr>
          <w:ilvl w:val="0"/>
          <w:numId w:val="22"/>
        </w:numPr>
      </w:pPr>
      <w:r w:rsidRPr="00906929">
        <w:rPr>
          <w:b/>
          <w:bCs/>
        </w:rPr>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End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End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055564">
      <w:pPr>
        <w:pStyle w:val="NormalBPBHEB"/>
        <w:numPr>
          <w:ilvl w:val="0"/>
          <w:numId w:val="25"/>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055564">
      <w:pPr>
        <w:pStyle w:val="NormalBPBHEB"/>
        <w:numPr>
          <w:ilvl w:val="0"/>
          <w:numId w:val="25"/>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055564">
      <w:pPr>
        <w:pStyle w:val="NormalBPBHEB"/>
        <w:numPr>
          <w:ilvl w:val="0"/>
          <w:numId w:val="25"/>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055564">
      <w:pPr>
        <w:pStyle w:val="NormalBPBHEB"/>
        <w:numPr>
          <w:ilvl w:val="0"/>
          <w:numId w:val="26"/>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End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055564">
      <w:pPr>
        <w:pStyle w:val="NormalBPBHEB"/>
        <w:numPr>
          <w:ilvl w:val="0"/>
          <w:numId w:val="26"/>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End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055564">
      <w:pPr>
        <w:pStyle w:val="NormalBPBHEB"/>
        <w:numPr>
          <w:ilvl w:val="0"/>
          <w:numId w:val="26"/>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End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End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055564">
      <w:pPr>
        <w:pStyle w:val="NormalBPBHEB"/>
        <w:numPr>
          <w:ilvl w:val="0"/>
          <w:numId w:val="27"/>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055564">
      <w:pPr>
        <w:pStyle w:val="NormalBPBHEB"/>
        <w:numPr>
          <w:ilvl w:val="0"/>
          <w:numId w:val="27"/>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055564">
      <w:pPr>
        <w:pStyle w:val="NormalBPBHEB"/>
        <w:numPr>
          <w:ilvl w:val="0"/>
          <w:numId w:val="27"/>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End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lastRenderedPageBreak/>
        <w:t>AWS Device Farm</w:t>
      </w:r>
    </w:p>
    <w:p w14:paraId="54DB7600" w14:textId="71E012F9" w:rsidR="00737068" w:rsidRDefault="00737068" w:rsidP="00597265">
      <w:pPr>
        <w:pStyle w:val="NormalBPBHEB"/>
      </w:pPr>
      <w:r w:rsidRPr="00737068">
        <w:t xml:space="preserve">AWS Device Farm is a cloud-based mobile app testing service that enables developers to </w:t>
      </w:r>
      <w:r w:rsidR="0056003D" w:rsidRPr="00737068">
        <w:t>evaluate</w:t>
      </w:r>
      <w:r w:rsidRPr="00737068">
        <w:t xml:space="preserve">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121E46DF" w:rsidR="00737068" w:rsidRPr="00737068" w:rsidRDefault="00737068" w:rsidP="00055564">
      <w:pPr>
        <w:pStyle w:val="NormalBPBHEB"/>
        <w:numPr>
          <w:ilvl w:val="0"/>
          <w:numId w:val="28"/>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w:t>
      </w:r>
      <w:r w:rsidR="0056003D" w:rsidRPr="00737068">
        <w:t>evaluate</w:t>
      </w:r>
      <w:r w:rsidRPr="00737068">
        <w:t xml:space="preserve"> their mobile apps on a diverse set of real devices to ensure compatibility across various platforms.</w:t>
      </w:r>
    </w:p>
    <w:p w14:paraId="166B9527" w14:textId="05F4BCFE" w:rsidR="00737068" w:rsidRPr="00737068" w:rsidRDefault="00737068" w:rsidP="00055564">
      <w:pPr>
        <w:pStyle w:val="NormalBPBHEB"/>
        <w:numPr>
          <w:ilvl w:val="0"/>
          <w:numId w:val="28"/>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055564">
      <w:pPr>
        <w:pStyle w:val="NormalBPBHEB"/>
        <w:numPr>
          <w:ilvl w:val="0"/>
          <w:numId w:val="28"/>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055564">
      <w:pPr>
        <w:pStyle w:val="NormalBPBHEB"/>
        <w:numPr>
          <w:ilvl w:val="0"/>
          <w:numId w:val="29"/>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w:t>
      </w:r>
      <w:proofErr w:type="spellStart"/>
      <w:r w:rsidRPr="00737068">
        <w:t>XCTest</w:t>
      </w:r>
      <w:proofErr w:type="spellEnd"/>
      <w:r w:rsidRPr="00737068">
        <w:t>, and Espresso</w:t>
      </w:r>
      <w:sdt>
        <w:sdtPr>
          <w:id w:val="1524817486"/>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055564">
      <w:pPr>
        <w:pStyle w:val="NormalBPBHEB"/>
        <w:numPr>
          <w:ilvl w:val="0"/>
          <w:numId w:val="29"/>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0" w:name="_Ref150868953"/>
      <w:sdt>
        <w:sdtPr>
          <w:id w:val="-559401470"/>
          <w:citation/>
        </w:sdtPr>
        <w:sdtEnd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0"/>
      <w:r w:rsidRPr="00737068">
        <w:t>.</w:t>
      </w:r>
    </w:p>
    <w:p w14:paraId="259C686A" w14:textId="04FD5CEE" w:rsidR="00737068" w:rsidRPr="00737068" w:rsidRDefault="00737068" w:rsidP="00055564">
      <w:pPr>
        <w:pStyle w:val="NormalBPBHEB"/>
        <w:numPr>
          <w:ilvl w:val="0"/>
          <w:numId w:val="29"/>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055564">
      <w:pPr>
        <w:pStyle w:val="NormalBPBHEB"/>
        <w:numPr>
          <w:ilvl w:val="0"/>
          <w:numId w:val="30"/>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End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055564">
      <w:pPr>
        <w:pStyle w:val="NormalBPBHEB"/>
        <w:numPr>
          <w:ilvl w:val="0"/>
          <w:numId w:val="30"/>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End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055564">
      <w:pPr>
        <w:pStyle w:val="NormalBPBHEB"/>
        <w:numPr>
          <w:ilvl w:val="0"/>
          <w:numId w:val="30"/>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End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lastRenderedPageBreak/>
        <w:t>AWS Fault Injection Simulator</w:t>
      </w:r>
    </w:p>
    <w:p w14:paraId="62880DED" w14:textId="77777777" w:rsidR="00A66E30" w:rsidRDefault="00A66E30" w:rsidP="00597265">
      <w:pPr>
        <w:pStyle w:val="NormalBPBHEB"/>
      </w:pPr>
      <w:r w:rsidRPr="00A66E30">
        <w:t>AWS Fault Injection Simulator is a service designed to help developers and operators evaluate the resilience of their applications by injecting faults and observing system behavior under 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End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055564">
      <w:pPr>
        <w:pStyle w:val="NormalBPBHEB"/>
        <w:numPr>
          <w:ilvl w:val="0"/>
          <w:numId w:val="31"/>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055564">
      <w:pPr>
        <w:pStyle w:val="NormalBPBHEB"/>
        <w:numPr>
          <w:ilvl w:val="0"/>
          <w:numId w:val="31"/>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055564">
      <w:pPr>
        <w:pStyle w:val="NormalBPBHEB"/>
        <w:numPr>
          <w:ilvl w:val="0"/>
          <w:numId w:val="31"/>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055564">
      <w:pPr>
        <w:pStyle w:val="NormalBPBHEB"/>
        <w:numPr>
          <w:ilvl w:val="0"/>
          <w:numId w:val="32"/>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1" w:name="_Ref150869851"/>
      <w:sdt>
        <w:sdtPr>
          <w:id w:val="-1375377562"/>
          <w:citation/>
        </w:sdtPr>
        <w:sdtEnd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1"/>
      <w:r w:rsidRPr="00A66E30">
        <w:t>.</w:t>
      </w:r>
    </w:p>
    <w:p w14:paraId="369D063F" w14:textId="10101ACC" w:rsidR="00A66E30" w:rsidRPr="00A66E30" w:rsidRDefault="00A66E30" w:rsidP="00055564">
      <w:pPr>
        <w:pStyle w:val="NormalBPBHEB"/>
        <w:numPr>
          <w:ilvl w:val="0"/>
          <w:numId w:val="32"/>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End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055564">
      <w:pPr>
        <w:pStyle w:val="NormalBPBHEB"/>
        <w:numPr>
          <w:ilvl w:val="0"/>
          <w:numId w:val="32"/>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End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410D5716" w:rsidR="009F2610" w:rsidRPr="00A66E30" w:rsidRDefault="009F2610" w:rsidP="00555FFB">
      <w:pPr>
        <w:pStyle w:val="NormalBPBHEB"/>
      </w:pPr>
      <w:r>
        <w:t xml:space="preserve">The following are </w:t>
      </w:r>
      <w:r w:rsidR="0056003D">
        <w:t xml:space="preserve">examples of </w:t>
      </w:r>
      <w:r>
        <w:t>practical applications:</w:t>
      </w:r>
    </w:p>
    <w:p w14:paraId="5B215079" w14:textId="0B1284DC" w:rsidR="00A66E30" w:rsidRPr="00A66E30" w:rsidRDefault="00A66E30" w:rsidP="00055564">
      <w:pPr>
        <w:pStyle w:val="NormalBPBHEB"/>
        <w:numPr>
          <w:ilvl w:val="0"/>
          <w:numId w:val="33"/>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End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055564">
      <w:pPr>
        <w:pStyle w:val="NormalBPBHEB"/>
        <w:numPr>
          <w:ilvl w:val="0"/>
          <w:numId w:val="33"/>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End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lastRenderedPageBreak/>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5BDDC9B8" w:rsidR="00A66E30" w:rsidRPr="00A66E30" w:rsidRDefault="00A66E30" w:rsidP="00055564">
      <w:pPr>
        <w:pStyle w:val="NormalBPBHEB"/>
        <w:numPr>
          <w:ilvl w:val="0"/>
          <w:numId w:val="34"/>
        </w:numPr>
      </w:pPr>
      <w:r w:rsidRPr="00A66E30">
        <w:rPr>
          <w:b/>
          <w:bCs/>
        </w:rPr>
        <w:t xml:space="preserve">Start with </w:t>
      </w:r>
      <w:r w:rsidR="009F2610" w:rsidRPr="00A66E30">
        <w:rPr>
          <w:b/>
          <w:bCs/>
        </w:rPr>
        <w:t>low-impact scenarios</w:t>
      </w:r>
      <w:r w:rsidRPr="00A66E30">
        <w:rPr>
          <w:b/>
          <w:bCs/>
        </w:rPr>
        <w:t>:</w:t>
      </w:r>
      <w:r w:rsidRPr="00A66E30">
        <w:t xml:space="preserve"> Begin by injecting faults with </w:t>
      </w:r>
      <w:r w:rsidR="00411ED8" w:rsidRPr="00A66E30">
        <w:t>minimal impact</w:t>
      </w:r>
      <w:r w:rsidRPr="00A66E30">
        <w:t xml:space="preserve"> to understand the initial response of the system before progressing to more severe scenarios</w:t>
      </w:r>
      <w:sdt>
        <w:sdtPr>
          <w:id w:val="1671375022"/>
          <w:citation/>
        </w:sdtPr>
        <w:sdtEnd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055564">
      <w:pPr>
        <w:pStyle w:val="NormalBPBHEB"/>
        <w:numPr>
          <w:ilvl w:val="0"/>
          <w:numId w:val="34"/>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End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2"/>
      <w:commentRangeStart w:id="33"/>
      <w:r w:rsidRPr="00A66E30">
        <w:rPr>
          <w:rFonts w:eastAsia="Palatino Linotype" w:cs="Palatino Linotype"/>
          <w:b/>
          <w:color w:val="auto"/>
          <w:sz w:val="40"/>
          <w:szCs w:val="40"/>
        </w:rPr>
        <w:t xml:space="preserve">ools </w:t>
      </w:r>
      <w:commentRangeEnd w:id="32"/>
      <w:r w:rsidR="009F2610">
        <w:rPr>
          <w:rStyle w:val="CommentReference"/>
        </w:rPr>
        <w:commentReference w:id="32"/>
      </w:r>
      <w:commentRangeEnd w:id="33"/>
      <w:r w:rsidR="002D15DF">
        <w:rPr>
          <w:rStyle w:val="CommentReference"/>
        </w:rPr>
        <w:commentReference w:id="33"/>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055564">
      <w:pPr>
        <w:pStyle w:val="NormalBPBHEB"/>
        <w:numPr>
          <w:ilvl w:val="0"/>
          <w:numId w:val="35"/>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4" w:name="_Ref150870021"/>
      <w:sdt>
        <w:sdtPr>
          <w:id w:val="1675147870"/>
          <w:citation/>
        </w:sdtPr>
        <w:sdtEnd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4"/>
      <w:r w:rsidRPr="00A66E30">
        <w:t>.</w:t>
      </w:r>
    </w:p>
    <w:p w14:paraId="1E226612" w14:textId="21A998B5" w:rsidR="00A66E30" w:rsidRPr="00A66E30" w:rsidRDefault="00A66E30" w:rsidP="00055564">
      <w:pPr>
        <w:pStyle w:val="NormalBPBHEB"/>
        <w:numPr>
          <w:ilvl w:val="0"/>
          <w:numId w:val="35"/>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End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055564">
      <w:pPr>
        <w:pStyle w:val="NormalBPBHEB"/>
        <w:numPr>
          <w:ilvl w:val="0"/>
          <w:numId w:val="35"/>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055564">
      <w:pPr>
        <w:pStyle w:val="NormalBPBHEB"/>
        <w:numPr>
          <w:ilvl w:val="0"/>
          <w:numId w:val="36"/>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5" w:name="_Ref150870189"/>
      <w:sdt>
        <w:sdtPr>
          <w:id w:val="2045481601"/>
          <w:citation/>
        </w:sdtPr>
        <w:sdtEnd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5"/>
      <w:r w:rsidRPr="00A66E30">
        <w:t>.</w:t>
      </w:r>
    </w:p>
    <w:p w14:paraId="5D4E0EBD" w14:textId="50679B31" w:rsidR="00A66E30" w:rsidRPr="00A66E30" w:rsidRDefault="00A66E30" w:rsidP="00055564">
      <w:pPr>
        <w:pStyle w:val="NormalBPBHEB"/>
        <w:numPr>
          <w:ilvl w:val="0"/>
          <w:numId w:val="36"/>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End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055564">
      <w:pPr>
        <w:pStyle w:val="NormalBPBHEB"/>
        <w:numPr>
          <w:ilvl w:val="0"/>
          <w:numId w:val="36"/>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6"/>
      <w:commentRangeStart w:id="37"/>
      <w:r w:rsidRPr="00A66E30">
        <w:t>improvements</w:t>
      </w:r>
      <w:sdt>
        <w:sdtPr>
          <w:id w:val="1518187864"/>
          <w:citation/>
        </w:sdtPr>
        <w:sdtEnd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6"/>
      <w:r w:rsidR="006F260A">
        <w:rPr>
          <w:rStyle w:val="CommentReference"/>
          <w:rFonts w:eastAsiaTheme="minorHAnsi" w:cstheme="minorBidi"/>
        </w:rPr>
        <w:commentReference w:id="36"/>
      </w:r>
      <w:commentRangeEnd w:id="37"/>
      <w:r w:rsidR="00217F02">
        <w:rPr>
          <w:rStyle w:val="CommentReference"/>
          <w:rFonts w:eastAsiaTheme="minorHAnsi" w:cstheme="minorBidi"/>
        </w:rPr>
        <w:commentReference w:id="37"/>
      </w:r>
      <w:r w:rsidRPr="00A66E30">
        <w:t>.</w:t>
      </w:r>
    </w:p>
    <w:p w14:paraId="537F70B8" w14:textId="34D09CAA" w:rsidR="002D15DF" w:rsidRDefault="002D15DF" w:rsidP="008541CC">
      <w:pPr>
        <w:pStyle w:val="NormalBPBHEB"/>
      </w:pPr>
      <w:r w:rsidRPr="002D15DF">
        <w:lastRenderedPageBreak/>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 xml:space="preserve">pre-built modules, components, packages, and tools for developers to build, </w:t>
      </w:r>
      <w:r w:rsidR="0056003D" w:rsidRPr="002D15DF">
        <w:t>evaluate</w:t>
      </w:r>
      <w:r w:rsidRPr="002D15DF">
        <w: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38"/>
      <w:commentRangeStart w:id="39"/>
      <w:r>
        <w:t>S</w:t>
      </w:r>
      <w:r w:rsidR="002349B9">
        <w:t>ervices</w:t>
      </w:r>
      <w:commentRangeEnd w:id="38"/>
      <w:r w:rsidR="006F260A">
        <w:rPr>
          <w:rStyle w:val="CommentReference"/>
          <w:rFonts w:eastAsiaTheme="minorHAnsi" w:cstheme="minorBidi"/>
          <w:bCs w:val="0"/>
          <w:i w:val="0"/>
          <w:iCs w:val="0"/>
        </w:rPr>
        <w:commentReference w:id="38"/>
      </w:r>
      <w:commentRangeEnd w:id="39"/>
      <w:r w:rsidR="00CB09AF">
        <w:rPr>
          <w:rStyle w:val="CommentReference"/>
          <w:rFonts w:eastAsiaTheme="minorHAnsi" w:cstheme="minorBidi"/>
          <w:bCs w:val="0"/>
          <w:i w:val="0"/>
          <w:iCs w:val="0"/>
        </w:rPr>
        <w:commentReference w:id="39"/>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055564">
      <w:pPr>
        <w:pStyle w:val="NormalBPBHEB"/>
        <w:numPr>
          <w:ilvl w:val="0"/>
          <w:numId w:val="37"/>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End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055564">
      <w:pPr>
        <w:pStyle w:val="NormalBPBHEB"/>
        <w:numPr>
          <w:ilvl w:val="0"/>
          <w:numId w:val="37"/>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End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055564">
      <w:pPr>
        <w:pStyle w:val="NormalBPBHEB"/>
        <w:numPr>
          <w:ilvl w:val="0"/>
          <w:numId w:val="38"/>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End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055564">
      <w:pPr>
        <w:pStyle w:val="NormalBPBHEB"/>
        <w:numPr>
          <w:ilvl w:val="0"/>
          <w:numId w:val="38"/>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End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lastRenderedPageBreak/>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055564">
      <w:pPr>
        <w:pStyle w:val="NormalBPBHEB"/>
        <w:numPr>
          <w:ilvl w:val="0"/>
          <w:numId w:val="39"/>
        </w:numPr>
      </w:pPr>
      <w:r w:rsidRPr="00A66E30">
        <w:rPr>
          <w:b/>
          <w:bCs/>
        </w:rPr>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0" w:name="_Ref150870435"/>
      <w:sdt>
        <w:sdtPr>
          <w:id w:val="-382399715"/>
          <w:citation/>
        </w:sdtPr>
        <w:sdtEnd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0"/>
      <w:r w:rsidRPr="00A66E30">
        <w:t>.</w:t>
      </w:r>
    </w:p>
    <w:p w14:paraId="649087F7" w14:textId="767E94FA" w:rsidR="00A66E30" w:rsidRPr="00A66E30" w:rsidRDefault="00A66E30" w:rsidP="00055564">
      <w:pPr>
        <w:pStyle w:val="NormalBPBHEB"/>
        <w:numPr>
          <w:ilvl w:val="0"/>
          <w:numId w:val="39"/>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End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055564">
      <w:pPr>
        <w:pStyle w:val="NormalBPBHEB"/>
        <w:numPr>
          <w:ilvl w:val="0"/>
          <w:numId w:val="39"/>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1" w:name="_Ref150870572"/>
      <w:sdt>
        <w:sdtPr>
          <w:id w:val="904268815"/>
          <w:citation/>
        </w:sdtPr>
        <w:sdtEnd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1"/>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End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055564">
      <w:pPr>
        <w:pStyle w:val="NormalBPBHEB"/>
        <w:numPr>
          <w:ilvl w:val="0"/>
          <w:numId w:val="40"/>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055564">
      <w:pPr>
        <w:pStyle w:val="NormalBPBHEB"/>
        <w:numPr>
          <w:ilvl w:val="0"/>
          <w:numId w:val="40"/>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055564">
      <w:pPr>
        <w:pStyle w:val="NormalBPBHEB"/>
        <w:numPr>
          <w:ilvl w:val="0"/>
          <w:numId w:val="40"/>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055564">
      <w:pPr>
        <w:pStyle w:val="NormalBPBHEB"/>
        <w:numPr>
          <w:ilvl w:val="0"/>
          <w:numId w:val="41"/>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End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055564">
      <w:pPr>
        <w:pStyle w:val="NormalBPBHEB"/>
        <w:numPr>
          <w:ilvl w:val="0"/>
          <w:numId w:val="41"/>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End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055564">
      <w:pPr>
        <w:pStyle w:val="NormalBPBHEB"/>
        <w:numPr>
          <w:ilvl w:val="0"/>
          <w:numId w:val="42"/>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End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055564">
      <w:pPr>
        <w:pStyle w:val="NormalBPBHEB"/>
        <w:numPr>
          <w:ilvl w:val="0"/>
          <w:numId w:val="42"/>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End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 xml:space="preserve">Amazon </w:t>
      </w:r>
      <w:proofErr w:type="spellStart"/>
      <w:r w:rsidRPr="00A66E30">
        <w:t>CodeWhisperer</w:t>
      </w:r>
      <w:proofErr w:type="spellEnd"/>
    </w:p>
    <w:p w14:paraId="56B3B3E8" w14:textId="77777777" w:rsidR="00A66E30" w:rsidRDefault="00A66E30" w:rsidP="00555FFB">
      <w:pPr>
        <w:pStyle w:val="NormalBPBHEB"/>
      </w:pPr>
      <w:r w:rsidRPr="00A66E30">
        <w:t xml:space="preserve">Amazon </w:t>
      </w:r>
      <w:proofErr w:type="spellStart"/>
      <w:r w:rsidRPr="00A66E30">
        <w:t>CodeWhisperer</w:t>
      </w:r>
      <w:proofErr w:type="spellEnd"/>
      <w:r w:rsidRPr="00A66E30">
        <w:t xml:space="preserve"> is an innovative tool within the AWS Developer Tools suite, designed to enhance collaborative coding and streamline the code review process. This section </w:t>
      </w:r>
      <w:r w:rsidRPr="00A66E30">
        <w:lastRenderedPageBreak/>
        <w:t xml:space="preserve">provides a detailed exploration of Amazon </w:t>
      </w:r>
      <w:proofErr w:type="spellStart"/>
      <w:r w:rsidRPr="00A66E30">
        <w:t>CodeWhisperer</w:t>
      </w:r>
      <w:proofErr w:type="spellEnd"/>
      <w:r w:rsidRPr="00A66E30">
        <w:t xml:space="preserve">, outlining its features, benefits, and practical applications in the software development </w:t>
      </w:r>
      <w:commentRangeStart w:id="42"/>
      <w:commentRangeStart w:id="43"/>
      <w:r w:rsidRPr="00A66E30">
        <w:t>lifecycle</w:t>
      </w:r>
      <w:commentRangeEnd w:id="42"/>
      <w:r w:rsidR="003A2F8A">
        <w:rPr>
          <w:rStyle w:val="CommentReference"/>
          <w:rFonts w:eastAsiaTheme="minorHAnsi" w:cstheme="minorBidi"/>
        </w:rPr>
        <w:commentReference w:id="42"/>
      </w:r>
      <w:commentRangeEnd w:id="43"/>
      <w:r w:rsidR="00263CA9">
        <w:rPr>
          <w:rStyle w:val="CommentReference"/>
          <w:rFonts w:eastAsiaTheme="minorHAnsi" w:cstheme="minorBidi"/>
        </w:rPr>
        <w:commentReference w:id="43"/>
      </w:r>
      <w:r w:rsidRPr="00A66E30">
        <w:t>.</w:t>
      </w:r>
    </w:p>
    <w:p w14:paraId="7DA5AB41" w14:textId="5EBF3566" w:rsidR="00CB09AF" w:rsidRDefault="00CB09AF" w:rsidP="00555FFB">
      <w:pPr>
        <w:pStyle w:val="NormalBPBHEB"/>
      </w:pPr>
      <w:r w:rsidRPr="00CB09AF">
        <w:t>Figure 7.6</w:t>
      </w:r>
      <w:r>
        <w:t xml:space="preserve"> below is a visual representation of the</w:t>
      </w:r>
      <w:r w:rsidRPr="00CB09AF">
        <w:t xml:space="preserve"> Amazon </w:t>
      </w:r>
      <w:proofErr w:type="spellStart"/>
      <w:r w:rsidRPr="00CB09AF">
        <w:t>CodeWhisperer</w:t>
      </w:r>
      <w:proofErr w:type="spellEnd"/>
      <w:r w:rsidRPr="00CB09AF">
        <w:t>,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4"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 xml:space="preserve">Amazon </w:t>
      </w:r>
      <w:proofErr w:type="spellStart"/>
      <w:r w:rsidRPr="007C2977">
        <w:t>CodeWhisperer</w:t>
      </w:r>
      <w:proofErr w:type="spellEnd"/>
      <w:r w:rsidRPr="007C2977">
        <w:t>, the ML-powered coding companion</w:t>
      </w:r>
      <w:r>
        <w:rPr>
          <w:noProof/>
        </w:rPr>
        <w:t xml:space="preserve"> </w:t>
      </w:r>
      <w:bookmarkEnd w:id="44"/>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 xml:space="preserve">The following are the key features of Amazon </w:t>
      </w:r>
      <w:proofErr w:type="spellStart"/>
      <w:r>
        <w:t>CodeWhisperer</w:t>
      </w:r>
      <w:proofErr w:type="spellEnd"/>
      <w:r>
        <w:t>:</w:t>
      </w:r>
    </w:p>
    <w:p w14:paraId="5B0A25A9" w14:textId="3F93A29B" w:rsidR="00A66E30" w:rsidRPr="00A66E30" w:rsidRDefault="00A66E30" w:rsidP="00055564">
      <w:pPr>
        <w:pStyle w:val="NormalBPBHEB"/>
        <w:numPr>
          <w:ilvl w:val="0"/>
          <w:numId w:val="43"/>
        </w:numPr>
      </w:pPr>
      <w:r w:rsidRPr="00A66E30">
        <w:rPr>
          <w:b/>
          <w:bCs/>
        </w:rPr>
        <w:t xml:space="preserve">Real-time </w:t>
      </w:r>
      <w:r w:rsidR="003A2F8A" w:rsidRPr="00A66E30">
        <w:rPr>
          <w:b/>
          <w:bCs/>
        </w:rPr>
        <w:t>collaboration</w:t>
      </w:r>
      <w:r w:rsidRPr="00A66E30">
        <w:rPr>
          <w:b/>
          <w:bCs/>
        </w:rPr>
        <w:t>:</w:t>
      </w:r>
      <w:r w:rsidRPr="00A66E30">
        <w:t xml:space="preserve"> </w:t>
      </w:r>
      <w:proofErr w:type="spellStart"/>
      <w:r w:rsidRPr="00A66E30">
        <w:t>CodeWhisperer</w:t>
      </w:r>
      <w:proofErr w:type="spellEnd"/>
      <w:r w:rsidRPr="00A66E30">
        <w:t xml:space="preserve"> facilitates real-time collaboration among developers, allowing them to review and edit code simultaneously</w:t>
      </w:r>
      <w:bookmarkStart w:id="45" w:name="_Ref150870833"/>
      <w:sdt>
        <w:sdtPr>
          <w:id w:val="-2110266474"/>
          <w:citation/>
        </w:sdtPr>
        <w:sdtEnd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5"/>
      <w:r w:rsidRPr="00A66E30">
        <w:t>.</w:t>
      </w:r>
    </w:p>
    <w:p w14:paraId="2F53B23E" w14:textId="11A8EBC1" w:rsidR="00A66E30" w:rsidRPr="00A66E30" w:rsidRDefault="00A66E30" w:rsidP="00055564">
      <w:pPr>
        <w:pStyle w:val="NormalBPBHEB"/>
        <w:numPr>
          <w:ilvl w:val="0"/>
          <w:numId w:val="43"/>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6" w:name="_Ref150870847"/>
      <w:sdt>
        <w:sdtPr>
          <w:id w:val="-1741395155"/>
          <w:citation/>
        </w:sdtPr>
        <w:sdtEnd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6"/>
      <w:r w:rsidRPr="00A66E30">
        <w:t>.</w:t>
      </w:r>
    </w:p>
    <w:p w14:paraId="38E9B2F1" w14:textId="0BFC9911" w:rsidR="00A66E30" w:rsidRPr="00A66E30" w:rsidRDefault="00A66E30" w:rsidP="00055564">
      <w:pPr>
        <w:pStyle w:val="NormalBPBHEB"/>
        <w:numPr>
          <w:ilvl w:val="0"/>
          <w:numId w:val="43"/>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End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 xml:space="preserve">Amazon </w:t>
      </w:r>
      <w:proofErr w:type="spellStart"/>
      <w:r w:rsidRPr="00523422">
        <w:rPr>
          <w:rFonts w:eastAsiaTheme="majorEastAsia" w:cstheme="majorBidi"/>
          <w:sz w:val="36"/>
          <w:szCs w:val="26"/>
        </w:rPr>
        <w:t>CodeWhisperer</w:t>
      </w:r>
      <w:proofErr w:type="spellEnd"/>
    </w:p>
    <w:p w14:paraId="5B2175FD" w14:textId="1D0271DE" w:rsidR="003A2F8A" w:rsidRPr="00A66E30" w:rsidRDefault="003A2F8A" w:rsidP="00555FFB">
      <w:pPr>
        <w:pStyle w:val="NormalBPBHEB"/>
      </w:pPr>
      <w:r>
        <w:t xml:space="preserve">The following are the </w:t>
      </w:r>
      <w:r w:rsidRPr="003A2F8A">
        <w:t xml:space="preserve">benefits of using Amazon </w:t>
      </w:r>
      <w:proofErr w:type="spellStart"/>
      <w:r w:rsidRPr="003A2F8A">
        <w:t>CodeWhisperer</w:t>
      </w:r>
      <w:proofErr w:type="spellEnd"/>
      <w:r>
        <w:t>:</w:t>
      </w:r>
    </w:p>
    <w:p w14:paraId="4279D8E9" w14:textId="576AB967" w:rsidR="00A66E30" w:rsidRPr="00A66E30" w:rsidRDefault="00A66E30" w:rsidP="00055564">
      <w:pPr>
        <w:pStyle w:val="NormalBPBHEB"/>
        <w:numPr>
          <w:ilvl w:val="0"/>
          <w:numId w:val="44"/>
        </w:numPr>
      </w:pPr>
      <w:r w:rsidRPr="00A66E30">
        <w:rPr>
          <w:b/>
          <w:bCs/>
        </w:rPr>
        <w:lastRenderedPageBreak/>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End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055564">
      <w:pPr>
        <w:pStyle w:val="NormalBPBHEB"/>
        <w:numPr>
          <w:ilvl w:val="0"/>
          <w:numId w:val="44"/>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End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055564">
      <w:pPr>
        <w:pStyle w:val="NormalBPBHEB"/>
        <w:numPr>
          <w:ilvl w:val="0"/>
          <w:numId w:val="44"/>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End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055564">
      <w:pPr>
        <w:pStyle w:val="NormalBPBHEB"/>
        <w:numPr>
          <w:ilvl w:val="0"/>
          <w:numId w:val="45"/>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End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055564">
      <w:pPr>
        <w:pStyle w:val="NormalBPBHEB"/>
        <w:numPr>
          <w:ilvl w:val="0"/>
          <w:numId w:val="45"/>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End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 xml:space="preserve">Amazon </w:t>
      </w:r>
      <w:proofErr w:type="spellStart"/>
      <w:r w:rsidRPr="00523422">
        <w:rPr>
          <w:rFonts w:eastAsiaTheme="majorEastAsia" w:cstheme="majorBidi"/>
          <w:sz w:val="36"/>
          <w:szCs w:val="26"/>
        </w:rPr>
        <w:t>CodeWhisperer</w:t>
      </w:r>
      <w:proofErr w:type="spellEnd"/>
    </w:p>
    <w:p w14:paraId="4F1BEEA5" w14:textId="1B97F76B" w:rsidR="007253B4" w:rsidRPr="00A66E30" w:rsidRDefault="009F125F" w:rsidP="00555FFB">
      <w:pPr>
        <w:pStyle w:val="NormalBPBHEB"/>
      </w:pPr>
      <w:r>
        <w:t xml:space="preserve">In this section, we will go through the best </w:t>
      </w:r>
      <w:r w:rsidRPr="009F125F">
        <w:t xml:space="preserve">practices for using Amazon </w:t>
      </w:r>
      <w:proofErr w:type="spellStart"/>
      <w:r w:rsidRPr="009F125F">
        <w:t>CodeWhisperer</w:t>
      </w:r>
      <w:proofErr w:type="spellEnd"/>
      <w:r>
        <w:t>:</w:t>
      </w:r>
    </w:p>
    <w:p w14:paraId="5A64BA64" w14:textId="1E8CFAB6" w:rsidR="00A66E30" w:rsidRPr="00A66E30" w:rsidRDefault="00A66E30" w:rsidP="00055564">
      <w:pPr>
        <w:pStyle w:val="NormalBPBHEB"/>
        <w:numPr>
          <w:ilvl w:val="0"/>
          <w:numId w:val="46"/>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End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655470F4" w14:textId="010E9C8D" w:rsidR="0011769E" w:rsidRDefault="00A66E30" w:rsidP="00055564">
      <w:pPr>
        <w:pStyle w:val="NormalBPBHEB"/>
        <w:numPr>
          <w:ilvl w:val="0"/>
          <w:numId w:val="46"/>
        </w:numPr>
      </w:pPr>
      <w:r w:rsidRPr="00055564">
        <w:rPr>
          <w:b/>
          <w:bCs/>
        </w:rPr>
        <w:t xml:space="preserve">Regularly </w:t>
      </w:r>
      <w:r w:rsidR="009F125F" w:rsidRPr="00055564">
        <w:rPr>
          <w:b/>
          <w:bCs/>
        </w:rPr>
        <w:t>update review rules</w:t>
      </w:r>
      <w:r w:rsidRPr="00055564">
        <w:rPr>
          <w:b/>
          <w:bCs/>
        </w:rPr>
        <w:t>:</w:t>
      </w:r>
      <w:r w:rsidRPr="00A66E30">
        <w:t xml:space="preserve"> Regularly update and customize automated review rules to align with evolving coding standards and project requirements</w:t>
      </w:r>
      <w:sdt>
        <w:sdtPr>
          <w:id w:val="-1990549278"/>
          <w:citation/>
        </w:sdtPr>
        <w:sdtEnd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5B103097" w14:textId="18F2B561" w:rsidR="00742D94" w:rsidRPr="00742D94" w:rsidRDefault="005E1F90" w:rsidP="00055564">
      <w:pPr>
        <w:pStyle w:val="Heading1BPBHEB"/>
      </w:pPr>
      <w:commentRangeStart w:id="47"/>
      <w:r>
        <w:t>Conclusion</w:t>
      </w:r>
      <w:commentRangeEnd w:id="47"/>
      <w:r w:rsidR="00055564">
        <w:t xml:space="preserve">: </w:t>
      </w:r>
      <w:r>
        <w:rPr>
          <w:rStyle w:val="CommentReference"/>
          <w:rFonts w:eastAsiaTheme="minorHAnsi" w:cstheme="minorBidi"/>
        </w:rPr>
        <w:commentReference w:id="47"/>
      </w:r>
      <w:r w:rsidR="00055564">
        <w:t>D</w:t>
      </w:r>
      <w:r w:rsidR="00742D94" w:rsidRPr="00742D94">
        <w:t>eveloper Tools in Focus</w:t>
      </w:r>
    </w:p>
    <w:p w14:paraId="1724F856" w14:textId="77777777" w:rsidR="00742D94" w:rsidRPr="00742D94" w:rsidRDefault="00742D94" w:rsidP="00742D94">
      <w:pPr>
        <w:pStyle w:val="NormalBPBHEB"/>
      </w:pPr>
      <w:r w:rsidRPr="00742D94">
        <w:t xml:space="preserve">Chapter 7A provided an in-depth exploration of AWS Developer Tools, highlighting the extensive suite of services designed to streamline the development, deployment, and management of applications in the cloud. From the collaborative capabilities of Amazon </w:t>
      </w:r>
      <w:proofErr w:type="spellStart"/>
      <w:r w:rsidRPr="00742D94">
        <w:t>CodeWhisperer</w:t>
      </w:r>
      <w:proofErr w:type="spellEnd"/>
      <w:r w:rsidRPr="00742D94">
        <w:t xml:space="preserve"> to the robust automation provided by AWS </w:t>
      </w:r>
      <w:proofErr w:type="spellStart"/>
      <w:r w:rsidRPr="00742D94">
        <w:t>CodePipeline</w:t>
      </w:r>
      <w:proofErr w:type="spellEnd"/>
      <w:r w:rsidRPr="00742D94">
        <w:t xml:space="preserve"> and AWS </w:t>
      </w:r>
      <w:proofErr w:type="spellStart"/>
      <w:r w:rsidRPr="00742D94">
        <w:t>CodeBuild</w:t>
      </w:r>
      <w:proofErr w:type="spellEnd"/>
      <w:r w:rsidRPr="00742D94">
        <w:t>, we have traversed a landscape rich with features that enhance developer productivity and operational efficiency. These tools are pivotal in modern software development, enabling teams to maintain high standards of code quality and delivery while fostering a collaborative and integrated development environment.</w:t>
      </w:r>
    </w:p>
    <w:p w14:paraId="3DF384BC" w14:textId="77777777" w:rsidR="00742D94" w:rsidRPr="00742D94" w:rsidRDefault="00742D94" w:rsidP="00742D94">
      <w:pPr>
        <w:pStyle w:val="NormalBPBHEB"/>
      </w:pPr>
      <w:r w:rsidRPr="00742D94">
        <w:t xml:space="preserve">As we transition to Chapter 7B, our focus shifts from development tools to the broader spectrum of application integration and container management services offered by AWS. This chapter will delve into how AWS enables seamless communication between applications through services like Amazon SQS and Amazon </w:t>
      </w:r>
      <w:proofErr w:type="spellStart"/>
      <w:r w:rsidRPr="00742D94">
        <w:t>EventBridge</w:t>
      </w:r>
      <w:proofErr w:type="spellEnd"/>
      <w:r w:rsidRPr="00742D94">
        <w:t xml:space="preserve">, and how it empowers businesses to deploy and orchestrate containers with Amazon ECS and Amazon EKS. By </w:t>
      </w:r>
      <w:r w:rsidRPr="00742D94">
        <w:lastRenderedPageBreak/>
        <w:t>understanding these tools, you can build scalable, resilient, and connected applications that seamlessly integrate with diverse systems and environments.</w:t>
      </w:r>
    </w:p>
    <w:p w14:paraId="219E188D" w14:textId="77777777" w:rsidR="0011769E" w:rsidRDefault="0011769E" w:rsidP="0011769E">
      <w:pPr>
        <w:pStyle w:val="NormalBPBHEB"/>
      </w:pPr>
    </w:p>
    <w:sdt>
      <w:sdtPr>
        <w:rPr>
          <w:rFonts w:eastAsiaTheme="majorEastAsia" w:cstheme="majorBidi"/>
          <w:sz w:val="40"/>
          <w:szCs w:val="32"/>
        </w:rPr>
        <w:id w:val="151649216"/>
        <w:docPartObj>
          <w:docPartGallery w:val="Bibliographies"/>
          <w:docPartUnique/>
        </w:docPartObj>
      </w:sdtPr>
      <w:sdtEndPr>
        <w:rPr>
          <w:rFonts w:eastAsiaTheme="minorHAnsi" w:cstheme="minorBidi"/>
          <w:sz w:val="22"/>
          <w:szCs w:val="22"/>
        </w:rPr>
      </w:sdtEndPr>
      <w:sdtContent>
        <w:p w14:paraId="44CAE2BE" w14:textId="77777777" w:rsidR="000A6821" w:rsidRPr="000A6821" w:rsidRDefault="000A6821" w:rsidP="000A6821">
          <w:pPr>
            <w:keepNext/>
            <w:keepLines/>
            <w:spacing w:before="240" w:after="0"/>
            <w:outlineLvl w:val="0"/>
            <w:rPr>
              <w:rFonts w:eastAsiaTheme="majorEastAsia" w:cstheme="majorBidi"/>
              <w:sz w:val="40"/>
              <w:szCs w:val="32"/>
            </w:rPr>
          </w:pPr>
          <w:r w:rsidRPr="000A6821">
            <w:rPr>
              <w:rFonts w:eastAsiaTheme="majorEastAsia" w:cstheme="majorBidi"/>
              <w:sz w:val="40"/>
              <w:szCs w:val="32"/>
            </w:rPr>
            <w:t>References</w:t>
          </w:r>
        </w:p>
        <w:sdt>
          <w:sdtPr>
            <w:id w:val="-573587230"/>
            <w:bibliography/>
          </w:sdtPr>
          <w:sdtEndPr/>
          <w:sdtContent>
            <w:p w14:paraId="366975B4" w14:textId="77777777" w:rsidR="000A6821" w:rsidRPr="000A6821" w:rsidRDefault="000A6821" w:rsidP="000A6821">
              <w:pPr>
                <w:rPr>
                  <w:rFonts w:asciiTheme="minorHAnsi" w:hAnsiTheme="minorHAnsi"/>
                  <w:noProof/>
                  <w:color w:val="auto"/>
                  <w:lang w:val="en-IN"/>
                </w:rPr>
              </w:pPr>
              <w:r w:rsidRPr="000A6821">
                <w:fldChar w:fldCharType="begin"/>
              </w:r>
              <w:r w:rsidRPr="000A6821">
                <w:instrText xml:space="preserve"> BIBLIOGRAPHY </w:instrText>
              </w:r>
              <w:r w:rsidRPr="000A682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28"/>
                <w:gridCol w:w="51"/>
                <w:gridCol w:w="8347"/>
              </w:tblGrid>
              <w:tr w:rsidR="000A6821" w:rsidRPr="000A6821" w14:paraId="5E9CFBD7" w14:textId="77777777" w:rsidTr="00AA615A">
                <w:trPr>
                  <w:tblCellSpacing w:w="15" w:type="dxa"/>
                </w:trPr>
                <w:tc>
                  <w:tcPr>
                    <w:tcW w:w="324" w:type="pct"/>
                    <w:hideMark/>
                  </w:tcPr>
                  <w:p w14:paraId="06D55CB3" w14:textId="77777777" w:rsidR="000A6821" w:rsidRPr="000A6821" w:rsidRDefault="000A6821" w:rsidP="000A6821">
                    <w:pPr>
                      <w:rPr>
                        <w:noProof/>
                        <w:sz w:val="24"/>
                        <w:szCs w:val="24"/>
                      </w:rPr>
                    </w:pPr>
                    <w:r w:rsidRPr="000A6821">
                      <w:rPr>
                        <w:noProof/>
                      </w:rPr>
                      <w:t xml:space="preserve">[1] </w:t>
                    </w:r>
                  </w:p>
                </w:tc>
                <w:tc>
                  <w:tcPr>
                    <w:tcW w:w="4626" w:type="pct"/>
                    <w:gridSpan w:val="2"/>
                    <w:hideMark/>
                  </w:tcPr>
                  <w:p w14:paraId="4251FE7E" w14:textId="77777777" w:rsidR="000A6821" w:rsidRPr="000A6821" w:rsidRDefault="000A6821" w:rsidP="000A6821">
                    <w:pPr>
                      <w:rPr>
                        <w:noProof/>
                      </w:rPr>
                    </w:pPr>
                    <w:r w:rsidRPr="000A6821">
                      <w:rPr>
                        <w:noProof/>
                      </w:rPr>
                      <w:t xml:space="preserve">P. Garcia and C. Martinez, "Serverless Computing: Revolutionizing the Development Landscape," </w:t>
                    </w:r>
                    <w:r w:rsidRPr="000A6821">
                      <w:rPr>
                        <w:i/>
                        <w:iCs/>
                        <w:noProof/>
                      </w:rPr>
                      <w:t xml:space="preserve">ACM Computing Surveys, </w:t>
                    </w:r>
                    <w:r w:rsidRPr="000A6821">
                      <w:rPr>
                        <w:noProof/>
                      </w:rPr>
                      <w:t xml:space="preserve">vol. 52, p. 1–36, 2019. </w:t>
                    </w:r>
                  </w:p>
                </w:tc>
              </w:tr>
              <w:tr w:rsidR="000A6821" w:rsidRPr="000A6821" w14:paraId="0AF3CC0F" w14:textId="77777777" w:rsidTr="00AA615A">
                <w:trPr>
                  <w:tblCellSpacing w:w="15" w:type="dxa"/>
                </w:trPr>
                <w:tc>
                  <w:tcPr>
                    <w:tcW w:w="324" w:type="pct"/>
                    <w:hideMark/>
                  </w:tcPr>
                  <w:p w14:paraId="47765FAA" w14:textId="77777777" w:rsidR="000A6821" w:rsidRPr="000A6821" w:rsidRDefault="000A6821" w:rsidP="000A6821">
                    <w:pPr>
                      <w:rPr>
                        <w:noProof/>
                      </w:rPr>
                    </w:pPr>
                    <w:r w:rsidRPr="000A6821">
                      <w:rPr>
                        <w:noProof/>
                      </w:rPr>
                      <w:t xml:space="preserve">[2] </w:t>
                    </w:r>
                  </w:p>
                </w:tc>
                <w:tc>
                  <w:tcPr>
                    <w:tcW w:w="4626" w:type="pct"/>
                    <w:gridSpan w:val="2"/>
                    <w:hideMark/>
                  </w:tcPr>
                  <w:p w14:paraId="2340E090" w14:textId="77777777" w:rsidR="000A6821" w:rsidRPr="000A6821" w:rsidRDefault="000A6821" w:rsidP="000A6821">
                    <w:pPr>
                      <w:rPr>
                        <w:noProof/>
                      </w:rPr>
                    </w:pPr>
                    <w:r w:rsidRPr="000A6821">
                      <w:rPr>
                        <w:noProof/>
                      </w:rPr>
                      <w:t>AWS, "Amazon CodeCatalyst Overview," 2023. [Online]. Available: https://aws.amazon.com/code/catalyst/.</w:t>
                    </w:r>
                  </w:p>
                </w:tc>
              </w:tr>
              <w:tr w:rsidR="000A6821" w:rsidRPr="000A6821" w14:paraId="67CAF4AF" w14:textId="77777777" w:rsidTr="00AA615A">
                <w:trPr>
                  <w:tblCellSpacing w:w="15" w:type="dxa"/>
                </w:trPr>
                <w:tc>
                  <w:tcPr>
                    <w:tcW w:w="324" w:type="pct"/>
                    <w:hideMark/>
                  </w:tcPr>
                  <w:p w14:paraId="45E80376" w14:textId="77777777" w:rsidR="000A6821" w:rsidRPr="000A6821" w:rsidRDefault="000A6821" w:rsidP="000A6821">
                    <w:pPr>
                      <w:rPr>
                        <w:noProof/>
                      </w:rPr>
                    </w:pPr>
                    <w:r w:rsidRPr="000A6821">
                      <w:rPr>
                        <w:noProof/>
                      </w:rPr>
                      <w:t xml:space="preserve">[3] </w:t>
                    </w:r>
                  </w:p>
                </w:tc>
                <w:tc>
                  <w:tcPr>
                    <w:tcW w:w="4626" w:type="pct"/>
                    <w:gridSpan w:val="2"/>
                    <w:hideMark/>
                  </w:tcPr>
                  <w:p w14:paraId="70D99F8E" w14:textId="77777777" w:rsidR="000A6821" w:rsidRPr="000A6821" w:rsidRDefault="000A6821" w:rsidP="000A6821">
                    <w:pPr>
                      <w:rPr>
                        <w:noProof/>
                      </w:rPr>
                    </w:pPr>
                    <w:r w:rsidRPr="000A6821">
                      <w:rPr>
                        <w:noProof/>
                      </w:rPr>
                      <w:t xml:space="preserve">J. Smith and A. Doe, "The Impact of Integrated Development Environments on Developer Productivity," </w:t>
                    </w:r>
                    <w:r w:rsidRPr="000A6821">
                      <w:rPr>
                        <w:i/>
                        <w:iCs/>
                        <w:noProof/>
                      </w:rPr>
                      <w:t xml:space="preserve">Journal of Software Engineering, </w:t>
                    </w:r>
                    <w:r w:rsidRPr="000A6821">
                      <w:rPr>
                        <w:noProof/>
                      </w:rPr>
                      <w:t xml:space="preserve">vol. 2, p. 68–82, 2018. </w:t>
                    </w:r>
                  </w:p>
                </w:tc>
              </w:tr>
              <w:tr w:rsidR="000A6821" w:rsidRPr="000A6821" w14:paraId="0D1FD5E2" w14:textId="77777777" w:rsidTr="00AA615A">
                <w:trPr>
                  <w:tblCellSpacing w:w="15" w:type="dxa"/>
                </w:trPr>
                <w:tc>
                  <w:tcPr>
                    <w:tcW w:w="324" w:type="pct"/>
                    <w:hideMark/>
                  </w:tcPr>
                  <w:p w14:paraId="7019BF34" w14:textId="77777777" w:rsidR="000A6821" w:rsidRPr="000A6821" w:rsidRDefault="000A6821" w:rsidP="000A6821">
                    <w:pPr>
                      <w:rPr>
                        <w:noProof/>
                      </w:rPr>
                    </w:pPr>
                    <w:r w:rsidRPr="000A6821">
                      <w:rPr>
                        <w:noProof/>
                      </w:rPr>
                      <w:t xml:space="preserve">[4] </w:t>
                    </w:r>
                  </w:p>
                </w:tc>
                <w:tc>
                  <w:tcPr>
                    <w:tcW w:w="4626" w:type="pct"/>
                    <w:gridSpan w:val="2"/>
                    <w:hideMark/>
                  </w:tcPr>
                  <w:p w14:paraId="26C921BB" w14:textId="77777777" w:rsidR="000A6821" w:rsidRPr="000A6821" w:rsidRDefault="000A6821" w:rsidP="000A6821">
                    <w:pPr>
                      <w:rPr>
                        <w:noProof/>
                      </w:rPr>
                    </w:pPr>
                    <w:r w:rsidRPr="000A6821">
                      <w:rPr>
                        <w:noProof/>
                      </w:rPr>
                      <w:t xml:space="preserve">L. Brown and M. Johnson, "Collaborative Coding in Modern Software Development," </w:t>
                    </w:r>
                    <w:r w:rsidRPr="000A6821">
                      <w:rPr>
                        <w:i/>
                        <w:iCs/>
                        <w:noProof/>
                      </w:rPr>
                      <w:t xml:space="preserve">International Journal of Computer Science and Applications, </w:t>
                    </w:r>
                    <w:r w:rsidRPr="000A6821">
                      <w:rPr>
                        <w:noProof/>
                      </w:rPr>
                      <w:t xml:space="preserve">vol. 4, p. 22–30, 2017. </w:t>
                    </w:r>
                  </w:p>
                </w:tc>
              </w:tr>
              <w:tr w:rsidR="000A6821" w:rsidRPr="000A6821" w14:paraId="0C0C68D1" w14:textId="77777777" w:rsidTr="00AA615A">
                <w:trPr>
                  <w:tblCellSpacing w:w="15" w:type="dxa"/>
                </w:trPr>
                <w:tc>
                  <w:tcPr>
                    <w:tcW w:w="324" w:type="pct"/>
                    <w:hideMark/>
                  </w:tcPr>
                  <w:p w14:paraId="195CF581" w14:textId="77777777" w:rsidR="000A6821" w:rsidRPr="000A6821" w:rsidRDefault="000A6821" w:rsidP="000A6821">
                    <w:pPr>
                      <w:rPr>
                        <w:noProof/>
                      </w:rPr>
                    </w:pPr>
                    <w:r w:rsidRPr="000A6821">
                      <w:rPr>
                        <w:noProof/>
                      </w:rPr>
                      <w:t xml:space="preserve">[5] </w:t>
                    </w:r>
                  </w:p>
                </w:tc>
                <w:tc>
                  <w:tcPr>
                    <w:tcW w:w="4626" w:type="pct"/>
                    <w:gridSpan w:val="2"/>
                    <w:hideMark/>
                  </w:tcPr>
                  <w:p w14:paraId="1E430465" w14:textId="77777777" w:rsidR="000A6821" w:rsidRPr="000A6821" w:rsidRDefault="000A6821" w:rsidP="000A6821">
                    <w:pPr>
                      <w:rPr>
                        <w:noProof/>
                      </w:rPr>
                    </w:pPr>
                    <w:r w:rsidRPr="000A6821">
                      <w:rPr>
                        <w:noProof/>
                      </w:rPr>
                      <w:t xml:space="preserve">S. Jackson, R. Harris and A. Brown, "Leveraging Machine Learning for Code Quality Improvement," </w:t>
                    </w:r>
                    <w:r w:rsidRPr="000A6821">
                      <w:rPr>
                        <w:i/>
                        <w:iCs/>
                        <w:noProof/>
                      </w:rPr>
                      <w:t xml:space="preserve">IEEE Software. Smith, J, </w:t>
                    </w:r>
                    <w:r w:rsidRPr="000A6821">
                      <w:rPr>
                        <w:noProof/>
                      </w:rPr>
                      <w:t xml:space="preserve">vol. 4, p. 256–273, 2020. </w:t>
                    </w:r>
                  </w:p>
                </w:tc>
              </w:tr>
              <w:tr w:rsidR="000A6821" w:rsidRPr="000A6821" w14:paraId="16B96960" w14:textId="77777777" w:rsidTr="00AA615A">
                <w:trPr>
                  <w:tblCellSpacing w:w="15" w:type="dxa"/>
                </w:trPr>
                <w:tc>
                  <w:tcPr>
                    <w:tcW w:w="324" w:type="pct"/>
                    <w:hideMark/>
                  </w:tcPr>
                  <w:p w14:paraId="531DD066" w14:textId="77777777" w:rsidR="000A6821" w:rsidRPr="000A6821" w:rsidRDefault="000A6821" w:rsidP="000A6821">
                    <w:pPr>
                      <w:rPr>
                        <w:noProof/>
                      </w:rPr>
                    </w:pPr>
                    <w:r w:rsidRPr="000A6821">
                      <w:rPr>
                        <w:noProof/>
                      </w:rPr>
                      <w:t xml:space="preserve">[6] </w:t>
                    </w:r>
                  </w:p>
                </w:tc>
                <w:tc>
                  <w:tcPr>
                    <w:tcW w:w="4626" w:type="pct"/>
                    <w:gridSpan w:val="2"/>
                    <w:hideMark/>
                  </w:tcPr>
                  <w:p w14:paraId="39D0B4EB" w14:textId="77777777" w:rsidR="000A6821" w:rsidRPr="000A6821" w:rsidRDefault="000A6821" w:rsidP="000A6821">
                    <w:pPr>
                      <w:rPr>
                        <w:noProof/>
                      </w:rPr>
                    </w:pPr>
                    <w:r w:rsidRPr="000A6821">
                      <w:rPr>
                        <w:noProof/>
                      </w:rPr>
                      <w:t xml:space="preserve">AWS, "Best Practices for Automated Code Reviews with Machine Learning," 2022. [Online]. </w:t>
                    </w:r>
                  </w:p>
                </w:tc>
              </w:tr>
              <w:tr w:rsidR="000A6821" w:rsidRPr="000A6821" w14:paraId="45C7359E" w14:textId="77777777" w:rsidTr="00AA615A">
                <w:trPr>
                  <w:tblCellSpacing w:w="15" w:type="dxa"/>
                </w:trPr>
                <w:tc>
                  <w:tcPr>
                    <w:tcW w:w="324" w:type="pct"/>
                    <w:hideMark/>
                  </w:tcPr>
                  <w:p w14:paraId="620C3EB9" w14:textId="77777777" w:rsidR="000A6821" w:rsidRPr="000A6821" w:rsidRDefault="000A6821" w:rsidP="000A6821">
                    <w:pPr>
                      <w:rPr>
                        <w:noProof/>
                      </w:rPr>
                    </w:pPr>
                    <w:r w:rsidRPr="000A6821">
                      <w:rPr>
                        <w:noProof/>
                      </w:rPr>
                      <w:t xml:space="preserve">[7] </w:t>
                    </w:r>
                  </w:p>
                </w:tc>
                <w:tc>
                  <w:tcPr>
                    <w:tcW w:w="4626" w:type="pct"/>
                    <w:gridSpan w:val="2"/>
                    <w:hideMark/>
                  </w:tcPr>
                  <w:p w14:paraId="0ACF178D" w14:textId="77777777" w:rsidR="000A6821" w:rsidRPr="000A6821" w:rsidRDefault="000A6821" w:rsidP="000A6821">
                    <w:pPr>
                      <w:rPr>
                        <w:noProof/>
                      </w:rPr>
                    </w:pPr>
                    <w:r w:rsidRPr="000A6821">
                      <w:rPr>
                        <w:noProof/>
                      </w:rPr>
                      <w:t xml:space="preserve">AWS, </w:t>
                    </w:r>
                    <w:r w:rsidRPr="000A6821">
                      <w:rPr>
                        <w:i/>
                        <w:iCs/>
                        <w:noProof/>
                      </w:rPr>
                      <w:t xml:space="preserve">Amazon CodeGuru, </w:t>
                    </w:r>
                    <w:r w:rsidRPr="000A6821">
                      <w:rPr>
                        <w:noProof/>
                      </w:rPr>
                      <w:t xml:space="preserve">2023. </w:t>
                    </w:r>
                  </w:p>
                </w:tc>
              </w:tr>
              <w:tr w:rsidR="000A6821" w:rsidRPr="000A6821" w14:paraId="096AC21E" w14:textId="77777777" w:rsidTr="00AA615A">
                <w:trPr>
                  <w:tblCellSpacing w:w="15" w:type="dxa"/>
                </w:trPr>
                <w:tc>
                  <w:tcPr>
                    <w:tcW w:w="324" w:type="pct"/>
                    <w:hideMark/>
                  </w:tcPr>
                  <w:p w14:paraId="0660CD7C" w14:textId="77777777" w:rsidR="000A6821" w:rsidRPr="000A6821" w:rsidRDefault="000A6821" w:rsidP="000A6821">
                    <w:pPr>
                      <w:rPr>
                        <w:noProof/>
                      </w:rPr>
                    </w:pPr>
                    <w:r w:rsidRPr="000A6821">
                      <w:rPr>
                        <w:noProof/>
                      </w:rPr>
                      <w:t xml:space="preserve">[8] </w:t>
                    </w:r>
                  </w:p>
                </w:tc>
                <w:tc>
                  <w:tcPr>
                    <w:tcW w:w="4626" w:type="pct"/>
                    <w:gridSpan w:val="2"/>
                    <w:hideMark/>
                  </w:tcPr>
                  <w:p w14:paraId="4AB7D4C7" w14:textId="77777777" w:rsidR="000A6821" w:rsidRPr="000A6821" w:rsidRDefault="000A6821" w:rsidP="000A6821">
                    <w:pPr>
                      <w:rPr>
                        <w:noProof/>
                      </w:rPr>
                    </w:pPr>
                    <w:r w:rsidRPr="000A6821">
                      <w:rPr>
                        <w:noProof/>
                      </w:rPr>
                      <w:t xml:space="preserve">L. Chen and R. Gupta, "Optimizing Code for Performance in Cloud Environments," </w:t>
                    </w:r>
                    <w:r w:rsidRPr="000A6821">
                      <w:rPr>
                        <w:i/>
                        <w:iCs/>
                        <w:noProof/>
                      </w:rPr>
                      <w:t xml:space="preserve">IEEE Transactions on Cloud Computing, </w:t>
                    </w:r>
                    <w:r w:rsidRPr="000A6821">
                      <w:rPr>
                        <w:noProof/>
                      </w:rPr>
                      <w:t xml:space="preserve">vol. 7, p. 112–128. </w:t>
                    </w:r>
                  </w:p>
                </w:tc>
              </w:tr>
              <w:tr w:rsidR="000A6821" w:rsidRPr="000A6821" w14:paraId="3A6E6CEE" w14:textId="77777777" w:rsidTr="00AA615A">
                <w:trPr>
                  <w:tblCellSpacing w:w="15" w:type="dxa"/>
                </w:trPr>
                <w:tc>
                  <w:tcPr>
                    <w:tcW w:w="324" w:type="pct"/>
                    <w:hideMark/>
                  </w:tcPr>
                  <w:p w14:paraId="5FA5BAFC" w14:textId="77777777" w:rsidR="000A6821" w:rsidRPr="000A6821" w:rsidRDefault="000A6821" w:rsidP="000A6821">
                    <w:pPr>
                      <w:rPr>
                        <w:noProof/>
                      </w:rPr>
                    </w:pPr>
                    <w:r w:rsidRPr="000A6821">
                      <w:rPr>
                        <w:noProof/>
                      </w:rPr>
                      <w:t xml:space="preserve">[9] </w:t>
                    </w:r>
                  </w:p>
                </w:tc>
                <w:tc>
                  <w:tcPr>
                    <w:tcW w:w="4626" w:type="pct"/>
                    <w:gridSpan w:val="2"/>
                    <w:hideMark/>
                  </w:tcPr>
                  <w:p w14:paraId="74033753" w14:textId="77777777" w:rsidR="000A6821" w:rsidRPr="000A6821" w:rsidRDefault="000A6821" w:rsidP="000A6821">
                    <w:pPr>
                      <w:rPr>
                        <w:noProof/>
                      </w:rPr>
                    </w:pPr>
                    <w:r w:rsidRPr="000A6821">
                      <w:rPr>
                        <w:noProof/>
                      </w:rPr>
                      <w:t xml:space="preserve">J. Smith and A. Brown, "Machine Learning in Software Development: A Comprehensive Review," </w:t>
                    </w:r>
                    <w:r w:rsidRPr="000A6821">
                      <w:rPr>
                        <w:i/>
                        <w:iCs/>
                        <w:noProof/>
                      </w:rPr>
                      <w:t xml:space="preserve">Journal of Software Engineering and Applications, </w:t>
                    </w:r>
                    <w:r w:rsidRPr="000A6821">
                      <w:rPr>
                        <w:noProof/>
                      </w:rPr>
                      <w:t xml:space="preserve">vol. 14, no. 5, pp. 256-273, 2021. </w:t>
                    </w:r>
                  </w:p>
                </w:tc>
              </w:tr>
              <w:tr w:rsidR="000A6821" w:rsidRPr="000A6821" w14:paraId="437800A3" w14:textId="77777777" w:rsidTr="00AA615A">
                <w:trPr>
                  <w:tblCellSpacing w:w="15" w:type="dxa"/>
                </w:trPr>
                <w:tc>
                  <w:tcPr>
                    <w:tcW w:w="324" w:type="pct"/>
                    <w:hideMark/>
                  </w:tcPr>
                  <w:p w14:paraId="3955B104" w14:textId="77777777" w:rsidR="000A6821" w:rsidRPr="000A6821" w:rsidRDefault="000A6821" w:rsidP="000A6821">
                    <w:pPr>
                      <w:rPr>
                        <w:noProof/>
                      </w:rPr>
                    </w:pPr>
                    <w:r w:rsidRPr="000A6821">
                      <w:rPr>
                        <w:noProof/>
                      </w:rPr>
                      <w:t xml:space="preserve">[10] </w:t>
                    </w:r>
                  </w:p>
                </w:tc>
                <w:tc>
                  <w:tcPr>
                    <w:tcW w:w="4626" w:type="pct"/>
                    <w:gridSpan w:val="2"/>
                    <w:hideMark/>
                  </w:tcPr>
                  <w:p w14:paraId="2774B607" w14:textId="77777777" w:rsidR="000A6821" w:rsidRPr="000A6821" w:rsidRDefault="000A6821" w:rsidP="000A6821">
                    <w:pPr>
                      <w:rPr>
                        <w:noProof/>
                      </w:rPr>
                    </w:pPr>
                    <w:r w:rsidRPr="000A6821">
                      <w:rPr>
                        <w:noProof/>
                      </w:rPr>
                      <w:t xml:space="preserve">S. Gupta and S. S. Bhattacharyya, "Security in Cloud Computing: A Comprehensive Survey," </w:t>
                    </w:r>
                    <w:r w:rsidRPr="000A6821">
                      <w:rPr>
                        <w:i/>
                        <w:iCs/>
                        <w:noProof/>
                      </w:rPr>
                      <w:t xml:space="preserve">Journal of Computing and Security, </w:t>
                    </w:r>
                    <w:r w:rsidRPr="000A6821">
                      <w:rPr>
                        <w:noProof/>
                      </w:rPr>
                      <w:t xml:space="preserve">vol. 6, p. 279–323, 2016. </w:t>
                    </w:r>
                  </w:p>
                </w:tc>
              </w:tr>
              <w:tr w:rsidR="000A6821" w:rsidRPr="000A6821" w14:paraId="7AD03773" w14:textId="77777777" w:rsidTr="00AA615A">
                <w:trPr>
                  <w:tblCellSpacing w:w="15" w:type="dxa"/>
                </w:trPr>
                <w:tc>
                  <w:tcPr>
                    <w:tcW w:w="324" w:type="pct"/>
                    <w:hideMark/>
                  </w:tcPr>
                  <w:p w14:paraId="6DBD3BBD" w14:textId="77777777" w:rsidR="000A6821" w:rsidRPr="000A6821" w:rsidRDefault="000A6821" w:rsidP="000A6821">
                    <w:pPr>
                      <w:rPr>
                        <w:noProof/>
                      </w:rPr>
                    </w:pPr>
                    <w:r w:rsidRPr="000A6821">
                      <w:rPr>
                        <w:noProof/>
                      </w:rPr>
                      <w:t xml:space="preserve">[11] </w:t>
                    </w:r>
                  </w:p>
                </w:tc>
                <w:tc>
                  <w:tcPr>
                    <w:tcW w:w="4626" w:type="pct"/>
                    <w:gridSpan w:val="2"/>
                    <w:hideMark/>
                  </w:tcPr>
                  <w:p w14:paraId="0FA9A94A" w14:textId="77777777" w:rsidR="000A6821" w:rsidRPr="000A6821" w:rsidRDefault="000A6821" w:rsidP="000A6821">
                    <w:pPr>
                      <w:rPr>
                        <w:noProof/>
                      </w:rPr>
                    </w:pPr>
                    <w:r w:rsidRPr="000A6821">
                      <w:rPr>
                        <w:noProof/>
                      </w:rPr>
                      <w:t>AWS, "Amazon Corretto - Developer Guide," 2023. [Online]. Available: https://aws.amazon.com/corretto/.</w:t>
                    </w:r>
                  </w:p>
                </w:tc>
              </w:tr>
              <w:tr w:rsidR="000A6821" w:rsidRPr="000A6821" w14:paraId="1E499E0A" w14:textId="77777777" w:rsidTr="00AA615A">
                <w:trPr>
                  <w:tblCellSpacing w:w="15" w:type="dxa"/>
                </w:trPr>
                <w:tc>
                  <w:tcPr>
                    <w:tcW w:w="324" w:type="pct"/>
                    <w:hideMark/>
                  </w:tcPr>
                  <w:p w14:paraId="20EC2021" w14:textId="77777777" w:rsidR="000A6821" w:rsidRPr="000A6821" w:rsidRDefault="000A6821" w:rsidP="000A6821">
                    <w:pPr>
                      <w:rPr>
                        <w:noProof/>
                      </w:rPr>
                    </w:pPr>
                    <w:r w:rsidRPr="000A6821">
                      <w:rPr>
                        <w:noProof/>
                      </w:rPr>
                      <w:t xml:space="preserve">[12] </w:t>
                    </w:r>
                  </w:p>
                </w:tc>
                <w:tc>
                  <w:tcPr>
                    <w:tcW w:w="4626" w:type="pct"/>
                    <w:gridSpan w:val="2"/>
                    <w:hideMark/>
                  </w:tcPr>
                  <w:p w14:paraId="1D995474" w14:textId="77777777" w:rsidR="000A6821" w:rsidRPr="000A6821" w:rsidRDefault="000A6821" w:rsidP="000A6821">
                    <w:pPr>
                      <w:rPr>
                        <w:noProof/>
                      </w:rPr>
                    </w:pPr>
                    <w:r w:rsidRPr="000A6821">
                      <w:rPr>
                        <w:noProof/>
                      </w:rPr>
                      <w:t xml:space="preserve">J. Smith and A. Johnson, "Infrastructure as Code: A Comprehensive Overview," </w:t>
                    </w:r>
                    <w:r w:rsidRPr="000A6821">
                      <w:rPr>
                        <w:i/>
                        <w:iCs/>
                        <w:noProof/>
                      </w:rPr>
                      <w:t xml:space="preserve">Journal of DevOps and Continuous Delivery, </w:t>
                    </w:r>
                    <w:r w:rsidRPr="000A6821">
                      <w:rPr>
                        <w:noProof/>
                      </w:rPr>
                      <w:t xml:space="preserve">vol. 4, p. 112–130, 2018. </w:t>
                    </w:r>
                  </w:p>
                </w:tc>
              </w:tr>
              <w:tr w:rsidR="000A6821" w:rsidRPr="000A6821" w14:paraId="357127A6" w14:textId="77777777" w:rsidTr="00AA615A">
                <w:trPr>
                  <w:tblCellSpacing w:w="15" w:type="dxa"/>
                </w:trPr>
                <w:tc>
                  <w:tcPr>
                    <w:tcW w:w="324" w:type="pct"/>
                    <w:hideMark/>
                  </w:tcPr>
                  <w:p w14:paraId="0940AC72" w14:textId="77777777" w:rsidR="000A6821" w:rsidRPr="000A6821" w:rsidRDefault="000A6821" w:rsidP="000A6821">
                    <w:pPr>
                      <w:rPr>
                        <w:noProof/>
                      </w:rPr>
                    </w:pPr>
                    <w:r w:rsidRPr="000A6821">
                      <w:rPr>
                        <w:noProof/>
                      </w:rPr>
                      <w:t xml:space="preserve">[13] </w:t>
                    </w:r>
                  </w:p>
                </w:tc>
                <w:tc>
                  <w:tcPr>
                    <w:tcW w:w="4626" w:type="pct"/>
                    <w:gridSpan w:val="2"/>
                    <w:hideMark/>
                  </w:tcPr>
                  <w:p w14:paraId="1124377B" w14:textId="77777777" w:rsidR="000A6821" w:rsidRPr="000A6821" w:rsidRDefault="000A6821" w:rsidP="000A6821">
                    <w:pPr>
                      <w:rPr>
                        <w:noProof/>
                      </w:rPr>
                    </w:pPr>
                    <w:r w:rsidRPr="000A6821">
                      <w:rPr>
                        <w:noProof/>
                      </w:rPr>
                      <w:t>AWS, "AWS Cloud Control API - User Guide," 2023. [Online]. Available: https://docs.aws.amazon.com/cloudcontrolapi/latest/userguide/what-is-cloudcontrolapi.html.</w:t>
                    </w:r>
                  </w:p>
                </w:tc>
              </w:tr>
              <w:tr w:rsidR="000A6821" w:rsidRPr="000A6821" w14:paraId="02B1B1CB" w14:textId="77777777" w:rsidTr="00AA615A">
                <w:trPr>
                  <w:tblCellSpacing w:w="15" w:type="dxa"/>
                </w:trPr>
                <w:tc>
                  <w:tcPr>
                    <w:tcW w:w="324" w:type="pct"/>
                    <w:hideMark/>
                  </w:tcPr>
                  <w:p w14:paraId="510AED76" w14:textId="77777777" w:rsidR="000A6821" w:rsidRPr="000A6821" w:rsidRDefault="000A6821" w:rsidP="000A6821">
                    <w:pPr>
                      <w:rPr>
                        <w:noProof/>
                      </w:rPr>
                    </w:pPr>
                    <w:r w:rsidRPr="000A6821">
                      <w:rPr>
                        <w:noProof/>
                      </w:rPr>
                      <w:lastRenderedPageBreak/>
                      <w:t xml:space="preserve">[14] </w:t>
                    </w:r>
                  </w:p>
                </w:tc>
                <w:tc>
                  <w:tcPr>
                    <w:tcW w:w="4626" w:type="pct"/>
                    <w:gridSpan w:val="2"/>
                    <w:hideMark/>
                  </w:tcPr>
                  <w:p w14:paraId="2B449FC2" w14:textId="77777777" w:rsidR="000A6821" w:rsidRPr="000A6821" w:rsidRDefault="000A6821" w:rsidP="000A6821">
                    <w:pPr>
                      <w:rPr>
                        <w:noProof/>
                      </w:rPr>
                    </w:pPr>
                    <w:r w:rsidRPr="000A6821">
                      <w:rPr>
                        <w:noProof/>
                      </w:rPr>
                      <w:t xml:space="preserve">A. Turner and M. Davis, "Automating AWS Resource Management with Cloud Control APIs," </w:t>
                    </w:r>
                    <w:r w:rsidRPr="000A6821">
                      <w:rPr>
                        <w:i/>
                        <w:iCs/>
                        <w:noProof/>
                      </w:rPr>
                      <w:t xml:space="preserve">DevOps Journal, </w:t>
                    </w:r>
                    <w:r w:rsidRPr="000A6821">
                      <w:rPr>
                        <w:noProof/>
                      </w:rPr>
                      <w:t xml:space="preserve">vol. 15, p. 112–129, 2019. </w:t>
                    </w:r>
                  </w:p>
                </w:tc>
              </w:tr>
              <w:tr w:rsidR="000A6821" w:rsidRPr="000A6821" w14:paraId="6D365DF3" w14:textId="77777777" w:rsidTr="00AA615A">
                <w:trPr>
                  <w:tblCellSpacing w:w="15" w:type="dxa"/>
                </w:trPr>
                <w:tc>
                  <w:tcPr>
                    <w:tcW w:w="324" w:type="pct"/>
                    <w:hideMark/>
                  </w:tcPr>
                  <w:p w14:paraId="75FE63D4" w14:textId="77777777" w:rsidR="000A6821" w:rsidRPr="000A6821" w:rsidRDefault="000A6821" w:rsidP="000A6821">
                    <w:pPr>
                      <w:rPr>
                        <w:noProof/>
                      </w:rPr>
                    </w:pPr>
                    <w:r w:rsidRPr="000A6821">
                      <w:rPr>
                        <w:noProof/>
                      </w:rPr>
                      <w:t xml:space="preserve">[15] </w:t>
                    </w:r>
                  </w:p>
                </w:tc>
                <w:tc>
                  <w:tcPr>
                    <w:tcW w:w="4626" w:type="pct"/>
                    <w:gridSpan w:val="2"/>
                    <w:hideMark/>
                  </w:tcPr>
                  <w:p w14:paraId="3B48A6DE" w14:textId="77777777" w:rsidR="000A6821" w:rsidRPr="000A6821" w:rsidRDefault="000A6821" w:rsidP="000A6821">
                    <w:pPr>
                      <w:rPr>
                        <w:noProof/>
                      </w:rPr>
                    </w:pPr>
                    <w:r w:rsidRPr="000A6821">
                      <w:rPr>
                        <w:noProof/>
                      </w:rPr>
                      <w:t>AWS, "AWS Cloud9 - User Guide," 2023. [Online]. Available: https://docs.aws.amazon.com/cloud9/latest/user-guide/welcome.html.</w:t>
                    </w:r>
                  </w:p>
                </w:tc>
              </w:tr>
              <w:tr w:rsidR="000A6821" w:rsidRPr="000A6821" w14:paraId="44313AB4" w14:textId="77777777" w:rsidTr="00AA615A">
                <w:trPr>
                  <w:tblCellSpacing w:w="15" w:type="dxa"/>
                </w:trPr>
                <w:tc>
                  <w:tcPr>
                    <w:tcW w:w="324" w:type="pct"/>
                    <w:hideMark/>
                  </w:tcPr>
                  <w:p w14:paraId="59BF222C" w14:textId="77777777" w:rsidR="000A6821" w:rsidRPr="000A6821" w:rsidRDefault="000A6821" w:rsidP="000A6821">
                    <w:pPr>
                      <w:rPr>
                        <w:noProof/>
                      </w:rPr>
                    </w:pPr>
                    <w:r w:rsidRPr="000A6821">
                      <w:rPr>
                        <w:noProof/>
                      </w:rPr>
                      <w:t xml:space="preserve">[16] </w:t>
                    </w:r>
                  </w:p>
                </w:tc>
                <w:tc>
                  <w:tcPr>
                    <w:tcW w:w="4626" w:type="pct"/>
                    <w:gridSpan w:val="2"/>
                    <w:hideMark/>
                  </w:tcPr>
                  <w:p w14:paraId="148EC53C" w14:textId="77777777" w:rsidR="000A6821" w:rsidRPr="000A6821" w:rsidRDefault="000A6821" w:rsidP="000A6821">
                    <w:pPr>
                      <w:rPr>
                        <w:noProof/>
                      </w:rPr>
                    </w:pPr>
                    <w:r w:rsidRPr="000A6821">
                      <w:rPr>
                        <w:noProof/>
                      </w:rPr>
                      <w:t xml:space="preserve">M. Johnson and A. Smith, "Collaborative Coding Environments: A Comparative Study," </w:t>
                    </w:r>
                    <w:r w:rsidRPr="000A6821">
                      <w:rPr>
                        <w:i/>
                        <w:iCs/>
                        <w:noProof/>
                      </w:rPr>
                      <w:t xml:space="preserve">Journal of Software Engineering and Development, </w:t>
                    </w:r>
                    <w:r w:rsidRPr="000A6821">
                      <w:rPr>
                        <w:noProof/>
                      </w:rPr>
                      <w:t xml:space="preserve">vol. 7, p. 215–230, 2019. </w:t>
                    </w:r>
                  </w:p>
                </w:tc>
              </w:tr>
              <w:tr w:rsidR="000A6821" w:rsidRPr="000A6821" w14:paraId="4180927D" w14:textId="77777777" w:rsidTr="00AA615A">
                <w:trPr>
                  <w:tblCellSpacing w:w="15" w:type="dxa"/>
                </w:trPr>
                <w:tc>
                  <w:tcPr>
                    <w:tcW w:w="324" w:type="pct"/>
                    <w:hideMark/>
                  </w:tcPr>
                  <w:p w14:paraId="2FA5F62A" w14:textId="77777777" w:rsidR="000A6821" w:rsidRPr="000A6821" w:rsidRDefault="000A6821" w:rsidP="000A6821">
                    <w:pPr>
                      <w:rPr>
                        <w:noProof/>
                      </w:rPr>
                    </w:pPr>
                    <w:r w:rsidRPr="000A6821">
                      <w:rPr>
                        <w:noProof/>
                      </w:rPr>
                      <w:t xml:space="preserve">[17] </w:t>
                    </w:r>
                  </w:p>
                </w:tc>
                <w:tc>
                  <w:tcPr>
                    <w:tcW w:w="4626" w:type="pct"/>
                    <w:gridSpan w:val="2"/>
                    <w:hideMark/>
                  </w:tcPr>
                  <w:p w14:paraId="0CE17CE2" w14:textId="77777777" w:rsidR="000A6821" w:rsidRPr="000A6821" w:rsidRDefault="000A6821" w:rsidP="000A6821">
                    <w:pPr>
                      <w:rPr>
                        <w:noProof/>
                      </w:rPr>
                    </w:pPr>
                    <w:r w:rsidRPr="000A6821">
                      <w:rPr>
                        <w:noProof/>
                      </w:rPr>
                      <w:t xml:space="preserve">R. Davis and S. Brown, "The Impact of Integrated Development Environments on Developer Productivity," </w:t>
                    </w:r>
                    <w:r w:rsidRPr="000A6821">
                      <w:rPr>
                        <w:i/>
                        <w:iCs/>
                        <w:noProof/>
                      </w:rPr>
                      <w:t xml:space="preserve">International Journal of Computer Science and Applications, </w:t>
                    </w:r>
                    <w:r w:rsidRPr="000A6821">
                      <w:rPr>
                        <w:noProof/>
                      </w:rPr>
                      <w:t xml:space="preserve">vol. 12, p. 112–127, 2020. </w:t>
                    </w:r>
                  </w:p>
                </w:tc>
              </w:tr>
              <w:tr w:rsidR="000A6821" w:rsidRPr="000A6821" w14:paraId="01A9918F" w14:textId="77777777" w:rsidTr="00AA615A">
                <w:trPr>
                  <w:tblCellSpacing w:w="15" w:type="dxa"/>
                </w:trPr>
                <w:tc>
                  <w:tcPr>
                    <w:tcW w:w="324" w:type="pct"/>
                    <w:hideMark/>
                  </w:tcPr>
                  <w:p w14:paraId="7C809B93" w14:textId="77777777" w:rsidR="000A6821" w:rsidRPr="000A6821" w:rsidRDefault="000A6821" w:rsidP="000A6821">
                    <w:pPr>
                      <w:rPr>
                        <w:noProof/>
                      </w:rPr>
                    </w:pPr>
                    <w:r w:rsidRPr="000A6821">
                      <w:rPr>
                        <w:noProof/>
                      </w:rPr>
                      <w:t xml:space="preserve">[18] </w:t>
                    </w:r>
                  </w:p>
                </w:tc>
                <w:tc>
                  <w:tcPr>
                    <w:tcW w:w="4626" w:type="pct"/>
                    <w:gridSpan w:val="2"/>
                    <w:hideMark/>
                  </w:tcPr>
                  <w:p w14:paraId="6CDD5242" w14:textId="77777777" w:rsidR="000A6821" w:rsidRPr="000A6821" w:rsidRDefault="000A6821" w:rsidP="000A6821">
                    <w:pPr>
                      <w:rPr>
                        <w:noProof/>
                      </w:rPr>
                    </w:pPr>
                    <w:r w:rsidRPr="000A6821">
                      <w:rPr>
                        <w:noProof/>
                      </w:rPr>
                      <w:t xml:space="preserve">B. Turner and M. Davis, "Advancing DevOps with Cloud Management APIs," </w:t>
                    </w:r>
                    <w:r w:rsidRPr="000A6821">
                      <w:rPr>
                        <w:i/>
                        <w:iCs/>
                        <w:noProof/>
                      </w:rPr>
                      <w:t xml:space="preserve">DevOps Journal, </w:t>
                    </w:r>
                    <w:r w:rsidRPr="000A6821">
                      <w:rPr>
                        <w:noProof/>
                      </w:rPr>
                      <w:t xml:space="preserve">vol. 17, p. 45–62, 2019. </w:t>
                    </w:r>
                  </w:p>
                </w:tc>
              </w:tr>
              <w:tr w:rsidR="000A6821" w:rsidRPr="000A6821" w14:paraId="28E25A66" w14:textId="77777777" w:rsidTr="00AA615A">
                <w:trPr>
                  <w:tblCellSpacing w:w="15" w:type="dxa"/>
                </w:trPr>
                <w:tc>
                  <w:tcPr>
                    <w:tcW w:w="324" w:type="pct"/>
                    <w:hideMark/>
                  </w:tcPr>
                  <w:p w14:paraId="6141DDDC" w14:textId="77777777" w:rsidR="000A6821" w:rsidRPr="000A6821" w:rsidRDefault="000A6821" w:rsidP="000A6821">
                    <w:pPr>
                      <w:rPr>
                        <w:noProof/>
                      </w:rPr>
                    </w:pPr>
                    <w:r w:rsidRPr="000A6821">
                      <w:rPr>
                        <w:noProof/>
                      </w:rPr>
                      <w:t xml:space="preserve">[19] </w:t>
                    </w:r>
                  </w:p>
                </w:tc>
                <w:tc>
                  <w:tcPr>
                    <w:tcW w:w="4626" w:type="pct"/>
                    <w:gridSpan w:val="2"/>
                    <w:hideMark/>
                  </w:tcPr>
                  <w:p w14:paraId="36E922A1" w14:textId="77777777" w:rsidR="000A6821" w:rsidRPr="000A6821" w:rsidRDefault="000A6821" w:rsidP="000A6821">
                    <w:pPr>
                      <w:rPr>
                        <w:noProof/>
                      </w:rPr>
                    </w:pPr>
                    <w:r w:rsidRPr="000A6821">
                      <w:rPr>
                        <w:noProof/>
                      </w:rPr>
                      <w:t>AWS, "AWS CodeArtifact - Developer Guide," 2023. [Online]. Available: https://docs.aws.amazon.com/codeartifact/latest/ug/welcome.html.</w:t>
                    </w:r>
                  </w:p>
                </w:tc>
              </w:tr>
              <w:tr w:rsidR="000A6821" w:rsidRPr="000A6821" w14:paraId="70DBE1AA" w14:textId="77777777" w:rsidTr="00AA615A">
                <w:trPr>
                  <w:tblCellSpacing w:w="15" w:type="dxa"/>
                </w:trPr>
                <w:tc>
                  <w:tcPr>
                    <w:tcW w:w="324" w:type="pct"/>
                    <w:hideMark/>
                  </w:tcPr>
                  <w:p w14:paraId="0EB2C1B7" w14:textId="77777777" w:rsidR="000A6821" w:rsidRPr="000A6821" w:rsidRDefault="000A6821" w:rsidP="000A6821">
                    <w:pPr>
                      <w:rPr>
                        <w:noProof/>
                      </w:rPr>
                    </w:pPr>
                    <w:r w:rsidRPr="000A6821">
                      <w:rPr>
                        <w:noProof/>
                      </w:rPr>
                      <w:t xml:space="preserve">[20] </w:t>
                    </w:r>
                  </w:p>
                </w:tc>
                <w:tc>
                  <w:tcPr>
                    <w:tcW w:w="4626" w:type="pct"/>
                    <w:gridSpan w:val="2"/>
                    <w:hideMark/>
                  </w:tcPr>
                  <w:p w14:paraId="7ABE47F8" w14:textId="77777777" w:rsidR="000A6821" w:rsidRPr="000A6821" w:rsidRDefault="000A6821" w:rsidP="000A6821">
                    <w:pPr>
                      <w:rPr>
                        <w:noProof/>
                      </w:rPr>
                    </w:pPr>
                    <w:r w:rsidRPr="000A6821">
                      <w:rPr>
                        <w:noProof/>
                      </w:rPr>
                      <w:t xml:space="preserve">J. Smith and A. Brown, "Artifact Management in DevOps: A Comparative Analysis of Tools," </w:t>
                    </w:r>
                    <w:r w:rsidRPr="000A6821">
                      <w:rPr>
                        <w:i/>
                        <w:iCs/>
                        <w:noProof/>
                      </w:rPr>
                      <w:t xml:space="preserve">Journal of Software Engineering Advancements, </w:t>
                    </w:r>
                    <w:r w:rsidRPr="000A6821">
                      <w:rPr>
                        <w:noProof/>
                      </w:rPr>
                      <w:t xml:space="preserve">vol. 13, p. 78–95, 2021. </w:t>
                    </w:r>
                  </w:p>
                </w:tc>
              </w:tr>
              <w:tr w:rsidR="000A6821" w:rsidRPr="000A6821" w14:paraId="2DEF9AB9" w14:textId="77777777" w:rsidTr="00AA615A">
                <w:trPr>
                  <w:tblCellSpacing w:w="15" w:type="dxa"/>
                </w:trPr>
                <w:tc>
                  <w:tcPr>
                    <w:tcW w:w="324" w:type="pct"/>
                    <w:hideMark/>
                  </w:tcPr>
                  <w:p w14:paraId="3E6D183D" w14:textId="77777777" w:rsidR="000A6821" w:rsidRPr="000A6821" w:rsidRDefault="000A6821" w:rsidP="000A6821">
                    <w:pPr>
                      <w:rPr>
                        <w:noProof/>
                      </w:rPr>
                    </w:pPr>
                    <w:r w:rsidRPr="000A6821">
                      <w:rPr>
                        <w:noProof/>
                      </w:rPr>
                      <w:t xml:space="preserve">[21] </w:t>
                    </w:r>
                  </w:p>
                </w:tc>
                <w:tc>
                  <w:tcPr>
                    <w:tcW w:w="4626" w:type="pct"/>
                    <w:gridSpan w:val="2"/>
                    <w:hideMark/>
                  </w:tcPr>
                  <w:p w14:paraId="7A47C222" w14:textId="77777777" w:rsidR="000A6821" w:rsidRPr="000A6821" w:rsidRDefault="000A6821" w:rsidP="000A6821">
                    <w:pPr>
                      <w:rPr>
                        <w:noProof/>
                      </w:rPr>
                    </w:pPr>
                    <w:r w:rsidRPr="000A6821">
                      <w:rPr>
                        <w:noProof/>
                      </w:rPr>
                      <w:t>AWS, "AWS CodeBuild - User Guide," 2023. [Online]. Available: https://docs.aws.amazon.com/codebuild/latest/userguide/welcome.html.</w:t>
                    </w:r>
                  </w:p>
                </w:tc>
              </w:tr>
              <w:tr w:rsidR="000A6821" w:rsidRPr="000A6821" w14:paraId="40E22E7A" w14:textId="77777777" w:rsidTr="00AA615A">
                <w:trPr>
                  <w:tblCellSpacing w:w="15" w:type="dxa"/>
                </w:trPr>
                <w:tc>
                  <w:tcPr>
                    <w:tcW w:w="324" w:type="pct"/>
                    <w:hideMark/>
                  </w:tcPr>
                  <w:p w14:paraId="5C0F7529" w14:textId="77777777" w:rsidR="000A6821" w:rsidRPr="000A6821" w:rsidRDefault="000A6821" w:rsidP="000A6821">
                    <w:pPr>
                      <w:rPr>
                        <w:noProof/>
                      </w:rPr>
                    </w:pPr>
                    <w:r w:rsidRPr="000A6821">
                      <w:rPr>
                        <w:noProof/>
                      </w:rPr>
                      <w:t xml:space="preserve">[22] </w:t>
                    </w:r>
                  </w:p>
                </w:tc>
                <w:tc>
                  <w:tcPr>
                    <w:tcW w:w="4626" w:type="pct"/>
                    <w:gridSpan w:val="2"/>
                    <w:hideMark/>
                  </w:tcPr>
                  <w:p w14:paraId="580E8A72" w14:textId="77777777" w:rsidR="000A6821" w:rsidRPr="000A6821" w:rsidRDefault="000A6821" w:rsidP="000A6821">
                    <w:pPr>
                      <w:rPr>
                        <w:noProof/>
                      </w:rPr>
                    </w:pPr>
                    <w:r w:rsidRPr="000A6821">
                      <w:rPr>
                        <w:noProof/>
                      </w:rPr>
                      <w:t xml:space="preserve">M. Brown and S. White, "Efficiency in Cloud-Based Build Services: A Case Study Analysis," </w:t>
                    </w:r>
                    <w:r w:rsidRPr="000A6821">
                      <w:rPr>
                        <w:i/>
                        <w:iCs/>
                        <w:noProof/>
                      </w:rPr>
                      <w:t xml:space="preserve">Journal of DevOps Excellence, </w:t>
                    </w:r>
                    <w:r w:rsidRPr="000A6821">
                      <w:rPr>
                        <w:noProof/>
                      </w:rPr>
                      <w:t xml:space="preserve">vol. 8, p. 45–62, 2022. </w:t>
                    </w:r>
                  </w:p>
                </w:tc>
              </w:tr>
              <w:tr w:rsidR="000A6821" w:rsidRPr="000A6821" w14:paraId="02E788F4" w14:textId="77777777" w:rsidTr="00AA615A">
                <w:trPr>
                  <w:tblCellSpacing w:w="15" w:type="dxa"/>
                </w:trPr>
                <w:tc>
                  <w:tcPr>
                    <w:tcW w:w="324" w:type="pct"/>
                    <w:hideMark/>
                  </w:tcPr>
                  <w:p w14:paraId="401DC9D9" w14:textId="77777777" w:rsidR="000A6821" w:rsidRPr="000A6821" w:rsidRDefault="000A6821" w:rsidP="000A6821">
                    <w:pPr>
                      <w:rPr>
                        <w:noProof/>
                      </w:rPr>
                    </w:pPr>
                    <w:r w:rsidRPr="000A6821">
                      <w:rPr>
                        <w:noProof/>
                      </w:rPr>
                      <w:t xml:space="preserve">[23] </w:t>
                    </w:r>
                  </w:p>
                </w:tc>
                <w:tc>
                  <w:tcPr>
                    <w:tcW w:w="4626" w:type="pct"/>
                    <w:gridSpan w:val="2"/>
                    <w:hideMark/>
                  </w:tcPr>
                  <w:p w14:paraId="51D56744" w14:textId="77777777" w:rsidR="000A6821" w:rsidRPr="000A6821" w:rsidRDefault="000A6821" w:rsidP="000A6821">
                    <w:pPr>
                      <w:rPr>
                        <w:noProof/>
                      </w:rPr>
                    </w:pPr>
                    <w:r w:rsidRPr="000A6821">
                      <w:rPr>
                        <w:noProof/>
                      </w:rPr>
                      <w:t xml:space="preserve">R. Johnson and A. Lee, "Continuous Integration Practices in Modern Software Development," </w:t>
                    </w:r>
                    <w:r w:rsidRPr="000A6821">
                      <w:rPr>
                        <w:i/>
                        <w:iCs/>
                        <w:noProof/>
                      </w:rPr>
                      <w:t xml:space="preserve">International Journal of Software Engineering Research and Practices, </w:t>
                    </w:r>
                    <w:r w:rsidRPr="000A6821">
                      <w:rPr>
                        <w:noProof/>
                      </w:rPr>
                      <w:t xml:space="preserve">vol. 10, p. 112–130, 2021. </w:t>
                    </w:r>
                  </w:p>
                </w:tc>
              </w:tr>
              <w:tr w:rsidR="000A6821" w:rsidRPr="000A6821" w14:paraId="744D5AD2" w14:textId="77777777" w:rsidTr="00AA615A">
                <w:trPr>
                  <w:tblCellSpacing w:w="15" w:type="dxa"/>
                </w:trPr>
                <w:tc>
                  <w:tcPr>
                    <w:tcW w:w="324" w:type="pct"/>
                    <w:hideMark/>
                  </w:tcPr>
                  <w:p w14:paraId="077DA5AD" w14:textId="77777777" w:rsidR="000A6821" w:rsidRPr="000A6821" w:rsidRDefault="000A6821" w:rsidP="000A6821">
                    <w:pPr>
                      <w:rPr>
                        <w:noProof/>
                      </w:rPr>
                    </w:pPr>
                    <w:r w:rsidRPr="000A6821">
                      <w:rPr>
                        <w:noProof/>
                      </w:rPr>
                      <w:t xml:space="preserve">[24] </w:t>
                    </w:r>
                  </w:p>
                </w:tc>
                <w:tc>
                  <w:tcPr>
                    <w:tcW w:w="4626" w:type="pct"/>
                    <w:gridSpan w:val="2"/>
                    <w:hideMark/>
                  </w:tcPr>
                  <w:p w14:paraId="7A4997B1" w14:textId="77777777" w:rsidR="000A6821" w:rsidRPr="000A6821" w:rsidRDefault="000A6821" w:rsidP="000A6821">
                    <w:pPr>
                      <w:rPr>
                        <w:noProof/>
                      </w:rPr>
                    </w:pPr>
                    <w:r w:rsidRPr="000A6821">
                      <w:rPr>
                        <w:noProof/>
                      </w:rPr>
                      <w:t>AWS, "AWS CodeCommit," 2023. [Online]. Available: https://aws.amazon.com/codecommit/.</w:t>
                    </w:r>
                  </w:p>
                </w:tc>
              </w:tr>
              <w:tr w:rsidR="000A6821" w:rsidRPr="000A6821" w14:paraId="3673CAFE" w14:textId="77777777" w:rsidTr="00AA615A">
                <w:trPr>
                  <w:tblCellSpacing w:w="15" w:type="dxa"/>
                </w:trPr>
                <w:tc>
                  <w:tcPr>
                    <w:tcW w:w="324" w:type="pct"/>
                    <w:hideMark/>
                  </w:tcPr>
                  <w:p w14:paraId="56A2332F" w14:textId="77777777" w:rsidR="000A6821" w:rsidRPr="000A6821" w:rsidRDefault="000A6821" w:rsidP="000A6821">
                    <w:pPr>
                      <w:rPr>
                        <w:noProof/>
                      </w:rPr>
                    </w:pPr>
                    <w:r w:rsidRPr="000A6821">
                      <w:rPr>
                        <w:noProof/>
                      </w:rPr>
                      <w:t xml:space="preserve">[25] </w:t>
                    </w:r>
                  </w:p>
                </w:tc>
                <w:tc>
                  <w:tcPr>
                    <w:tcW w:w="4626" w:type="pct"/>
                    <w:gridSpan w:val="2"/>
                    <w:hideMark/>
                  </w:tcPr>
                  <w:p w14:paraId="27926685" w14:textId="77777777" w:rsidR="000A6821" w:rsidRPr="000A6821" w:rsidRDefault="000A6821" w:rsidP="000A6821">
                    <w:pPr>
                      <w:rPr>
                        <w:noProof/>
                      </w:rPr>
                    </w:pPr>
                    <w:r w:rsidRPr="000A6821">
                      <w:rPr>
                        <w:noProof/>
                      </w:rPr>
                      <w:t xml:space="preserve">A. Smith and B. Johnson, "Modern Version Control Practices," </w:t>
                    </w:r>
                    <w:r w:rsidRPr="000A6821">
                      <w:rPr>
                        <w:i/>
                        <w:iCs/>
                        <w:noProof/>
                      </w:rPr>
                      <w:t xml:space="preserve">Journal of Software Development, </w:t>
                    </w:r>
                    <w:r w:rsidRPr="000A6821">
                      <w:rPr>
                        <w:noProof/>
                      </w:rPr>
                      <w:t xml:space="preserve">vol. 22, p. 45–58, 2018. </w:t>
                    </w:r>
                  </w:p>
                </w:tc>
              </w:tr>
              <w:tr w:rsidR="000A6821" w:rsidRPr="000A6821" w14:paraId="5D4CFC2B" w14:textId="77777777" w:rsidTr="00AA615A">
                <w:trPr>
                  <w:tblCellSpacing w:w="15" w:type="dxa"/>
                </w:trPr>
                <w:tc>
                  <w:tcPr>
                    <w:tcW w:w="324" w:type="pct"/>
                    <w:hideMark/>
                  </w:tcPr>
                  <w:p w14:paraId="133F417A" w14:textId="77777777" w:rsidR="000A6821" w:rsidRPr="000A6821" w:rsidRDefault="000A6821" w:rsidP="000A6821">
                    <w:pPr>
                      <w:rPr>
                        <w:noProof/>
                      </w:rPr>
                    </w:pPr>
                    <w:r w:rsidRPr="000A6821">
                      <w:rPr>
                        <w:noProof/>
                      </w:rPr>
                      <w:t xml:space="preserve">[26] </w:t>
                    </w:r>
                  </w:p>
                </w:tc>
                <w:tc>
                  <w:tcPr>
                    <w:tcW w:w="4626" w:type="pct"/>
                    <w:gridSpan w:val="2"/>
                    <w:hideMark/>
                  </w:tcPr>
                  <w:p w14:paraId="7CBF9891" w14:textId="77777777" w:rsidR="000A6821" w:rsidRPr="000A6821" w:rsidRDefault="000A6821" w:rsidP="000A6821">
                    <w:pPr>
                      <w:rPr>
                        <w:noProof/>
                      </w:rPr>
                    </w:pPr>
                    <w:r w:rsidRPr="000A6821">
                      <w:rPr>
                        <w:noProof/>
                      </w:rPr>
                      <w:t xml:space="preserve">C. Jones, "Continuous Integration and Deployment with AWS CodeCommit," </w:t>
                    </w:r>
                    <w:r w:rsidRPr="000A6821">
                      <w:rPr>
                        <w:i/>
                        <w:iCs/>
                        <w:noProof/>
                      </w:rPr>
                      <w:t xml:space="preserve">International Journal of DevOps Practices, </w:t>
                    </w:r>
                    <w:r w:rsidRPr="000A6821">
                      <w:rPr>
                        <w:noProof/>
                      </w:rPr>
                      <w:t xml:space="preserve">vol. 14, p. 112–130, 2019. </w:t>
                    </w:r>
                  </w:p>
                </w:tc>
              </w:tr>
              <w:tr w:rsidR="000A6821" w:rsidRPr="000A6821" w14:paraId="091E052F" w14:textId="77777777" w:rsidTr="00AA615A">
                <w:trPr>
                  <w:tblCellSpacing w:w="15" w:type="dxa"/>
                </w:trPr>
                <w:tc>
                  <w:tcPr>
                    <w:tcW w:w="324" w:type="pct"/>
                    <w:hideMark/>
                  </w:tcPr>
                  <w:p w14:paraId="6D72E372" w14:textId="77777777" w:rsidR="000A6821" w:rsidRPr="000A6821" w:rsidRDefault="000A6821" w:rsidP="000A6821">
                    <w:pPr>
                      <w:rPr>
                        <w:noProof/>
                      </w:rPr>
                    </w:pPr>
                    <w:r w:rsidRPr="000A6821">
                      <w:rPr>
                        <w:noProof/>
                      </w:rPr>
                      <w:t xml:space="preserve">[27] </w:t>
                    </w:r>
                  </w:p>
                </w:tc>
                <w:tc>
                  <w:tcPr>
                    <w:tcW w:w="4626" w:type="pct"/>
                    <w:gridSpan w:val="2"/>
                    <w:hideMark/>
                  </w:tcPr>
                  <w:p w14:paraId="6B8C86D8" w14:textId="77777777" w:rsidR="000A6821" w:rsidRPr="000A6821" w:rsidRDefault="000A6821" w:rsidP="000A6821">
                    <w:pPr>
                      <w:rPr>
                        <w:noProof/>
                      </w:rPr>
                    </w:pPr>
                    <w:r w:rsidRPr="000A6821">
                      <w:rPr>
                        <w:noProof/>
                      </w:rPr>
                      <w:t xml:space="preserve">D. Brown, "Secure Coding in Cloud Environments," </w:t>
                    </w:r>
                    <w:r w:rsidRPr="000A6821">
                      <w:rPr>
                        <w:i/>
                        <w:iCs/>
                        <w:noProof/>
                      </w:rPr>
                      <w:t xml:space="preserve">Cloud Computing Review, </w:t>
                    </w:r>
                    <w:r w:rsidRPr="000A6821">
                      <w:rPr>
                        <w:noProof/>
                      </w:rPr>
                      <w:t xml:space="preserve">vol. 18, p. 221–236, 2020. </w:t>
                    </w:r>
                  </w:p>
                </w:tc>
              </w:tr>
              <w:tr w:rsidR="000A6821" w:rsidRPr="000A6821" w14:paraId="23E4F093" w14:textId="77777777" w:rsidTr="00AA615A">
                <w:trPr>
                  <w:tblCellSpacing w:w="15" w:type="dxa"/>
                </w:trPr>
                <w:tc>
                  <w:tcPr>
                    <w:tcW w:w="324" w:type="pct"/>
                    <w:hideMark/>
                  </w:tcPr>
                  <w:p w14:paraId="5FB9812A" w14:textId="77777777" w:rsidR="000A6821" w:rsidRPr="000A6821" w:rsidRDefault="000A6821" w:rsidP="000A6821">
                    <w:pPr>
                      <w:rPr>
                        <w:noProof/>
                      </w:rPr>
                    </w:pPr>
                    <w:r w:rsidRPr="000A6821">
                      <w:rPr>
                        <w:noProof/>
                      </w:rPr>
                      <w:t xml:space="preserve">[28] </w:t>
                    </w:r>
                  </w:p>
                </w:tc>
                <w:tc>
                  <w:tcPr>
                    <w:tcW w:w="4626" w:type="pct"/>
                    <w:gridSpan w:val="2"/>
                    <w:hideMark/>
                  </w:tcPr>
                  <w:p w14:paraId="6A9CFEB9" w14:textId="77777777" w:rsidR="000A6821" w:rsidRPr="000A6821" w:rsidRDefault="000A6821" w:rsidP="000A6821">
                    <w:pPr>
                      <w:rPr>
                        <w:noProof/>
                      </w:rPr>
                    </w:pPr>
                    <w:r w:rsidRPr="000A6821">
                      <w:rPr>
                        <w:noProof/>
                      </w:rPr>
                      <w:t>AWS, "AWS CodeDeploy," 2023. [Online]. Available: https://aws.amazon.com/codedeploy/..</w:t>
                    </w:r>
                  </w:p>
                </w:tc>
              </w:tr>
              <w:tr w:rsidR="000A6821" w:rsidRPr="000A6821" w14:paraId="53B53881" w14:textId="77777777" w:rsidTr="00AA615A">
                <w:trPr>
                  <w:tblCellSpacing w:w="15" w:type="dxa"/>
                </w:trPr>
                <w:tc>
                  <w:tcPr>
                    <w:tcW w:w="324" w:type="pct"/>
                    <w:hideMark/>
                  </w:tcPr>
                  <w:p w14:paraId="20EE0A6D" w14:textId="77777777" w:rsidR="000A6821" w:rsidRPr="000A6821" w:rsidRDefault="000A6821" w:rsidP="000A6821">
                    <w:pPr>
                      <w:rPr>
                        <w:noProof/>
                      </w:rPr>
                    </w:pPr>
                    <w:r w:rsidRPr="000A6821">
                      <w:rPr>
                        <w:noProof/>
                      </w:rPr>
                      <w:lastRenderedPageBreak/>
                      <w:t xml:space="preserve">[29] </w:t>
                    </w:r>
                  </w:p>
                </w:tc>
                <w:tc>
                  <w:tcPr>
                    <w:tcW w:w="4626" w:type="pct"/>
                    <w:gridSpan w:val="2"/>
                    <w:hideMark/>
                  </w:tcPr>
                  <w:p w14:paraId="6712B4F6" w14:textId="77777777" w:rsidR="000A6821" w:rsidRPr="000A6821" w:rsidRDefault="000A6821" w:rsidP="000A6821">
                    <w:pPr>
                      <w:rPr>
                        <w:noProof/>
                      </w:rPr>
                    </w:pPr>
                    <w:r w:rsidRPr="000A6821">
                      <w:rPr>
                        <w:noProof/>
                      </w:rPr>
                      <w:t xml:space="preserve">P. Smith and R. Johnson, "Deployment Strategies Unleashed," </w:t>
                    </w:r>
                    <w:r w:rsidRPr="000A6821">
                      <w:rPr>
                        <w:i/>
                        <w:iCs/>
                        <w:noProof/>
                      </w:rPr>
                      <w:t xml:space="preserve">International Journal of Software Engineering, </w:t>
                    </w:r>
                    <w:r w:rsidRPr="000A6821">
                      <w:rPr>
                        <w:noProof/>
                      </w:rPr>
                      <w:t xml:space="preserve">vol. 13, p. 112–130, 2018. </w:t>
                    </w:r>
                  </w:p>
                </w:tc>
              </w:tr>
              <w:tr w:rsidR="000A6821" w:rsidRPr="000A6821" w14:paraId="6835AAEA" w14:textId="77777777" w:rsidTr="00AA615A">
                <w:trPr>
                  <w:tblCellSpacing w:w="15" w:type="dxa"/>
                </w:trPr>
                <w:tc>
                  <w:tcPr>
                    <w:tcW w:w="324" w:type="pct"/>
                    <w:hideMark/>
                  </w:tcPr>
                  <w:p w14:paraId="6A457F5B" w14:textId="77777777" w:rsidR="000A6821" w:rsidRPr="000A6821" w:rsidRDefault="000A6821" w:rsidP="000A6821">
                    <w:pPr>
                      <w:rPr>
                        <w:noProof/>
                      </w:rPr>
                    </w:pPr>
                    <w:r w:rsidRPr="000A6821">
                      <w:rPr>
                        <w:noProof/>
                      </w:rPr>
                      <w:t xml:space="preserve">[30] </w:t>
                    </w:r>
                  </w:p>
                </w:tc>
                <w:tc>
                  <w:tcPr>
                    <w:tcW w:w="4626" w:type="pct"/>
                    <w:gridSpan w:val="2"/>
                    <w:hideMark/>
                  </w:tcPr>
                  <w:p w14:paraId="0733C5BD" w14:textId="77777777" w:rsidR="000A6821" w:rsidRPr="000A6821" w:rsidRDefault="000A6821" w:rsidP="000A6821">
                    <w:pPr>
                      <w:rPr>
                        <w:noProof/>
                      </w:rPr>
                    </w:pPr>
                    <w:r w:rsidRPr="000A6821">
                      <w:rPr>
                        <w:noProof/>
                      </w:rPr>
                      <w:t xml:space="preserve">A. Jones, "Best Practices in Deployment Automation," </w:t>
                    </w:r>
                    <w:r w:rsidRPr="000A6821">
                      <w:rPr>
                        <w:i/>
                        <w:iCs/>
                        <w:noProof/>
                      </w:rPr>
                      <w:t xml:space="preserve">Journal of DevOps Excellence, </w:t>
                    </w:r>
                    <w:r w:rsidRPr="000A6821">
                      <w:rPr>
                        <w:noProof/>
                      </w:rPr>
                      <w:t xml:space="preserve">vol. 7, p. 45–58, 2020. </w:t>
                    </w:r>
                  </w:p>
                </w:tc>
              </w:tr>
              <w:tr w:rsidR="000A6821" w:rsidRPr="000A6821" w14:paraId="59D83CE3" w14:textId="77777777" w:rsidTr="00AA615A">
                <w:trPr>
                  <w:tblCellSpacing w:w="15" w:type="dxa"/>
                </w:trPr>
                <w:tc>
                  <w:tcPr>
                    <w:tcW w:w="324" w:type="pct"/>
                    <w:hideMark/>
                  </w:tcPr>
                  <w:p w14:paraId="6DEAC93E" w14:textId="77777777" w:rsidR="000A6821" w:rsidRPr="000A6821" w:rsidRDefault="000A6821" w:rsidP="000A6821">
                    <w:pPr>
                      <w:rPr>
                        <w:noProof/>
                      </w:rPr>
                    </w:pPr>
                    <w:r w:rsidRPr="000A6821">
                      <w:rPr>
                        <w:noProof/>
                      </w:rPr>
                      <w:t xml:space="preserve">[31] </w:t>
                    </w:r>
                  </w:p>
                </w:tc>
                <w:tc>
                  <w:tcPr>
                    <w:tcW w:w="4626" w:type="pct"/>
                    <w:gridSpan w:val="2"/>
                    <w:hideMark/>
                  </w:tcPr>
                  <w:p w14:paraId="6337417D" w14:textId="77777777" w:rsidR="000A6821" w:rsidRPr="000A6821" w:rsidRDefault="000A6821" w:rsidP="000A6821">
                    <w:pPr>
                      <w:rPr>
                        <w:noProof/>
                      </w:rPr>
                    </w:pPr>
                    <w:r w:rsidRPr="000A6821">
                      <w:rPr>
                        <w:noProof/>
                      </w:rPr>
                      <w:t>AWS, "AWS CodePipeline," 2023. [Online]. Available: https://aws.amazon.com/codepipeline/..</w:t>
                    </w:r>
                  </w:p>
                </w:tc>
              </w:tr>
              <w:tr w:rsidR="000A6821" w:rsidRPr="000A6821" w14:paraId="3DBCB3A5" w14:textId="77777777" w:rsidTr="00AA615A">
                <w:trPr>
                  <w:tblCellSpacing w:w="15" w:type="dxa"/>
                </w:trPr>
                <w:tc>
                  <w:tcPr>
                    <w:tcW w:w="324" w:type="pct"/>
                    <w:hideMark/>
                  </w:tcPr>
                  <w:p w14:paraId="57A4C08E" w14:textId="77777777" w:rsidR="000A6821" w:rsidRPr="000A6821" w:rsidRDefault="000A6821" w:rsidP="000A6821">
                    <w:pPr>
                      <w:rPr>
                        <w:noProof/>
                      </w:rPr>
                    </w:pPr>
                    <w:r w:rsidRPr="000A6821">
                      <w:rPr>
                        <w:noProof/>
                      </w:rPr>
                      <w:t xml:space="preserve">[32] </w:t>
                    </w:r>
                  </w:p>
                </w:tc>
                <w:tc>
                  <w:tcPr>
                    <w:tcW w:w="4626" w:type="pct"/>
                    <w:gridSpan w:val="2"/>
                    <w:hideMark/>
                  </w:tcPr>
                  <w:p w14:paraId="667BFD99" w14:textId="77777777" w:rsidR="000A6821" w:rsidRPr="000A6821" w:rsidRDefault="000A6821" w:rsidP="000A6821">
                    <w:pPr>
                      <w:rPr>
                        <w:noProof/>
                      </w:rPr>
                    </w:pPr>
                    <w:r w:rsidRPr="000A6821">
                      <w:rPr>
                        <w:noProof/>
                      </w:rPr>
                      <w:t xml:space="preserve">A. Jones, "Version Control and CI/CD Integration in Modern DevOps Practices," </w:t>
                    </w:r>
                    <w:r w:rsidRPr="000A6821">
                      <w:rPr>
                        <w:i/>
                        <w:iCs/>
                        <w:noProof/>
                      </w:rPr>
                      <w:t xml:space="preserve">Journal of Software Development, </w:t>
                    </w:r>
                    <w:r w:rsidRPr="000A6821">
                      <w:rPr>
                        <w:noProof/>
                      </w:rPr>
                      <w:t xml:space="preserve">vol. 16, p. 87–104, 2019. </w:t>
                    </w:r>
                  </w:p>
                </w:tc>
              </w:tr>
              <w:tr w:rsidR="000A6821" w:rsidRPr="000A6821" w14:paraId="7B86866D" w14:textId="77777777" w:rsidTr="00AA615A">
                <w:trPr>
                  <w:tblCellSpacing w:w="15" w:type="dxa"/>
                </w:trPr>
                <w:tc>
                  <w:tcPr>
                    <w:tcW w:w="324" w:type="pct"/>
                    <w:hideMark/>
                  </w:tcPr>
                  <w:p w14:paraId="0B448B59" w14:textId="77777777" w:rsidR="000A6821" w:rsidRPr="000A6821" w:rsidRDefault="000A6821" w:rsidP="000A6821">
                    <w:pPr>
                      <w:rPr>
                        <w:noProof/>
                      </w:rPr>
                    </w:pPr>
                    <w:r w:rsidRPr="000A6821">
                      <w:rPr>
                        <w:noProof/>
                      </w:rPr>
                      <w:t xml:space="preserve">[33] </w:t>
                    </w:r>
                  </w:p>
                </w:tc>
                <w:tc>
                  <w:tcPr>
                    <w:tcW w:w="4626" w:type="pct"/>
                    <w:gridSpan w:val="2"/>
                    <w:hideMark/>
                  </w:tcPr>
                  <w:p w14:paraId="5FA296F8" w14:textId="77777777" w:rsidR="000A6821" w:rsidRPr="000A6821" w:rsidRDefault="000A6821" w:rsidP="000A6821">
                    <w:pPr>
                      <w:rPr>
                        <w:noProof/>
                      </w:rPr>
                    </w:pPr>
                    <w:r w:rsidRPr="000A6821">
                      <w:rPr>
                        <w:noProof/>
                      </w:rPr>
                      <w:t xml:space="preserve">P. Smith, "Secure CI/CD Pipelines: Best Practices in AWS," </w:t>
                    </w:r>
                    <w:r w:rsidRPr="000A6821">
                      <w:rPr>
                        <w:i/>
                        <w:iCs/>
                        <w:noProof/>
                      </w:rPr>
                      <w:t xml:space="preserve">International Journal of Cloud Security and DevOps, </w:t>
                    </w:r>
                    <w:r w:rsidRPr="000A6821">
                      <w:rPr>
                        <w:noProof/>
                      </w:rPr>
                      <w:t xml:space="preserve">vol. 5, p. 23–36, 2018. </w:t>
                    </w:r>
                  </w:p>
                </w:tc>
              </w:tr>
              <w:tr w:rsidR="000A6821" w:rsidRPr="000A6821" w14:paraId="67360940" w14:textId="77777777" w:rsidTr="00AA615A">
                <w:trPr>
                  <w:tblCellSpacing w:w="15" w:type="dxa"/>
                </w:trPr>
                <w:tc>
                  <w:tcPr>
                    <w:tcW w:w="324" w:type="pct"/>
                    <w:hideMark/>
                  </w:tcPr>
                  <w:p w14:paraId="72DFF7BC" w14:textId="77777777" w:rsidR="000A6821" w:rsidRPr="000A6821" w:rsidRDefault="000A6821" w:rsidP="000A6821">
                    <w:pPr>
                      <w:rPr>
                        <w:noProof/>
                      </w:rPr>
                    </w:pPr>
                    <w:r w:rsidRPr="000A6821">
                      <w:rPr>
                        <w:noProof/>
                      </w:rPr>
                      <w:t xml:space="preserve">[34] </w:t>
                    </w:r>
                  </w:p>
                </w:tc>
                <w:tc>
                  <w:tcPr>
                    <w:tcW w:w="4626" w:type="pct"/>
                    <w:gridSpan w:val="2"/>
                    <w:hideMark/>
                  </w:tcPr>
                  <w:p w14:paraId="152FD61E" w14:textId="77777777" w:rsidR="000A6821" w:rsidRPr="000A6821" w:rsidRDefault="000A6821" w:rsidP="000A6821">
                    <w:pPr>
                      <w:rPr>
                        <w:noProof/>
                      </w:rPr>
                    </w:pPr>
                    <w:r w:rsidRPr="000A6821">
                      <w:rPr>
                        <w:noProof/>
                      </w:rPr>
                      <w:t>AWS, "AWS CodeStar," 2023. [Online]. Available: https://aws.amazon.com/codestar/.</w:t>
                    </w:r>
                  </w:p>
                </w:tc>
              </w:tr>
              <w:tr w:rsidR="000A6821" w:rsidRPr="000A6821" w14:paraId="641DF0CB" w14:textId="77777777" w:rsidTr="00AA615A">
                <w:trPr>
                  <w:tblCellSpacing w:w="15" w:type="dxa"/>
                </w:trPr>
                <w:tc>
                  <w:tcPr>
                    <w:tcW w:w="324" w:type="pct"/>
                    <w:hideMark/>
                  </w:tcPr>
                  <w:p w14:paraId="1F0DB99D" w14:textId="77777777" w:rsidR="000A6821" w:rsidRPr="000A6821" w:rsidRDefault="000A6821" w:rsidP="000A6821">
                    <w:pPr>
                      <w:rPr>
                        <w:noProof/>
                      </w:rPr>
                    </w:pPr>
                    <w:r w:rsidRPr="000A6821">
                      <w:rPr>
                        <w:noProof/>
                      </w:rPr>
                      <w:t xml:space="preserve">[35] </w:t>
                    </w:r>
                  </w:p>
                </w:tc>
                <w:tc>
                  <w:tcPr>
                    <w:tcW w:w="4626" w:type="pct"/>
                    <w:gridSpan w:val="2"/>
                    <w:hideMark/>
                  </w:tcPr>
                  <w:p w14:paraId="6C967BF2" w14:textId="77777777" w:rsidR="000A6821" w:rsidRPr="000A6821" w:rsidRDefault="000A6821" w:rsidP="000A6821">
                    <w:pPr>
                      <w:rPr>
                        <w:noProof/>
                      </w:rPr>
                    </w:pPr>
                    <w:r w:rsidRPr="000A6821">
                      <w:rPr>
                        <w:noProof/>
                      </w:rPr>
                      <w:t xml:space="preserve">C. Brown, "Customized Project Templates for Efficient Development Workflows," </w:t>
                    </w:r>
                    <w:r w:rsidRPr="000A6821">
                      <w:rPr>
                        <w:i/>
                        <w:iCs/>
                        <w:noProof/>
                      </w:rPr>
                      <w:t xml:space="preserve">Journal of Software Engineering, </w:t>
                    </w:r>
                    <w:r w:rsidRPr="000A6821">
                      <w:rPr>
                        <w:noProof/>
                      </w:rPr>
                      <w:t xml:space="preserve">vol. 18, p. 45–60, 2020. </w:t>
                    </w:r>
                  </w:p>
                </w:tc>
              </w:tr>
              <w:tr w:rsidR="000A6821" w:rsidRPr="000A6821" w14:paraId="142EB50E" w14:textId="77777777" w:rsidTr="00AA615A">
                <w:trPr>
                  <w:tblCellSpacing w:w="15" w:type="dxa"/>
                </w:trPr>
                <w:tc>
                  <w:tcPr>
                    <w:tcW w:w="324" w:type="pct"/>
                    <w:hideMark/>
                  </w:tcPr>
                  <w:p w14:paraId="6BAB7B94" w14:textId="77777777" w:rsidR="000A6821" w:rsidRPr="000A6821" w:rsidRDefault="000A6821" w:rsidP="000A6821">
                    <w:pPr>
                      <w:rPr>
                        <w:noProof/>
                      </w:rPr>
                    </w:pPr>
                    <w:r w:rsidRPr="000A6821">
                      <w:rPr>
                        <w:noProof/>
                      </w:rPr>
                      <w:t xml:space="preserve">[36] </w:t>
                    </w:r>
                  </w:p>
                </w:tc>
                <w:tc>
                  <w:tcPr>
                    <w:tcW w:w="4626" w:type="pct"/>
                    <w:gridSpan w:val="2"/>
                    <w:hideMark/>
                  </w:tcPr>
                  <w:p w14:paraId="2CB0C2D2" w14:textId="77777777" w:rsidR="000A6821" w:rsidRPr="000A6821" w:rsidRDefault="000A6821" w:rsidP="000A6821">
                    <w:pPr>
                      <w:rPr>
                        <w:noProof/>
                      </w:rPr>
                    </w:pPr>
                    <w:r w:rsidRPr="000A6821">
                      <w:rPr>
                        <w:noProof/>
                      </w:rPr>
                      <w:t xml:space="preserve">J. Smith and L. White, "Integration Patterns in AWS CodeStar," </w:t>
                    </w:r>
                    <w:r w:rsidRPr="000A6821">
                      <w:rPr>
                        <w:i/>
                        <w:iCs/>
                        <w:noProof/>
                      </w:rPr>
                      <w:t xml:space="preserve">Conference on Cloud Computing, </w:t>
                    </w:r>
                    <w:r w:rsidRPr="000A6821">
                      <w:rPr>
                        <w:noProof/>
                      </w:rPr>
                      <w:t xml:space="preserve">vol. 12, p. 102–115, 2017. </w:t>
                    </w:r>
                  </w:p>
                </w:tc>
              </w:tr>
              <w:tr w:rsidR="000A6821" w:rsidRPr="000A6821" w14:paraId="1DF381CC" w14:textId="77777777" w:rsidTr="00AA615A">
                <w:trPr>
                  <w:tblCellSpacing w:w="15" w:type="dxa"/>
                </w:trPr>
                <w:tc>
                  <w:tcPr>
                    <w:tcW w:w="324" w:type="pct"/>
                    <w:hideMark/>
                  </w:tcPr>
                  <w:p w14:paraId="5EE4877E" w14:textId="77777777" w:rsidR="000A6821" w:rsidRPr="000A6821" w:rsidRDefault="000A6821" w:rsidP="000A6821">
                    <w:pPr>
                      <w:rPr>
                        <w:noProof/>
                      </w:rPr>
                    </w:pPr>
                    <w:r w:rsidRPr="000A6821">
                      <w:rPr>
                        <w:noProof/>
                      </w:rPr>
                      <w:t xml:space="preserve">[37] </w:t>
                    </w:r>
                  </w:p>
                </w:tc>
                <w:tc>
                  <w:tcPr>
                    <w:tcW w:w="4626" w:type="pct"/>
                    <w:gridSpan w:val="2"/>
                    <w:hideMark/>
                  </w:tcPr>
                  <w:p w14:paraId="002EC977" w14:textId="77777777" w:rsidR="000A6821" w:rsidRPr="000A6821" w:rsidRDefault="000A6821" w:rsidP="000A6821">
                    <w:pPr>
                      <w:rPr>
                        <w:noProof/>
                      </w:rPr>
                    </w:pPr>
                    <w:r w:rsidRPr="000A6821">
                      <w:rPr>
                        <w:noProof/>
                      </w:rPr>
                      <w:t>AWS, "AWS Command Line Interface," 2023. [Online]. Available: https://aws.amazon.com/cli/..</w:t>
                    </w:r>
                  </w:p>
                </w:tc>
              </w:tr>
              <w:tr w:rsidR="000A6821" w:rsidRPr="000A6821" w14:paraId="70957F10" w14:textId="77777777" w:rsidTr="00AA615A">
                <w:trPr>
                  <w:tblCellSpacing w:w="15" w:type="dxa"/>
                </w:trPr>
                <w:tc>
                  <w:tcPr>
                    <w:tcW w:w="324" w:type="pct"/>
                    <w:hideMark/>
                  </w:tcPr>
                  <w:p w14:paraId="21C71EFE" w14:textId="77777777" w:rsidR="000A6821" w:rsidRPr="000A6821" w:rsidRDefault="000A6821" w:rsidP="000A6821">
                    <w:pPr>
                      <w:rPr>
                        <w:noProof/>
                      </w:rPr>
                    </w:pPr>
                    <w:r w:rsidRPr="000A6821">
                      <w:rPr>
                        <w:noProof/>
                      </w:rPr>
                      <w:t xml:space="preserve">[38] </w:t>
                    </w:r>
                  </w:p>
                </w:tc>
                <w:tc>
                  <w:tcPr>
                    <w:tcW w:w="4626" w:type="pct"/>
                    <w:gridSpan w:val="2"/>
                    <w:hideMark/>
                  </w:tcPr>
                  <w:p w14:paraId="6EFCBAC1" w14:textId="77777777" w:rsidR="000A6821" w:rsidRPr="000A6821" w:rsidRDefault="000A6821" w:rsidP="000A6821">
                    <w:pPr>
                      <w:rPr>
                        <w:noProof/>
                      </w:rPr>
                    </w:pPr>
                    <w:r w:rsidRPr="000A6821">
                      <w:rPr>
                        <w:noProof/>
                      </w:rPr>
                      <w:t xml:space="preserve">A. Smith, "Scripting and Automation with AWS CLI: A Comprehensive Guide," </w:t>
                    </w:r>
                    <w:r w:rsidRPr="000A6821">
                      <w:rPr>
                        <w:i/>
                        <w:iCs/>
                        <w:noProof/>
                      </w:rPr>
                      <w:t xml:space="preserve">Journal of Cloud Computing, </w:t>
                    </w:r>
                    <w:r w:rsidRPr="000A6821">
                      <w:rPr>
                        <w:noProof/>
                      </w:rPr>
                      <w:t xml:space="preserve">vol. 7, p. 123–136, 2018. </w:t>
                    </w:r>
                  </w:p>
                </w:tc>
              </w:tr>
              <w:tr w:rsidR="000A6821" w:rsidRPr="000A6821" w14:paraId="4BCF66F9" w14:textId="77777777" w:rsidTr="00AA615A">
                <w:trPr>
                  <w:tblCellSpacing w:w="15" w:type="dxa"/>
                </w:trPr>
                <w:tc>
                  <w:tcPr>
                    <w:tcW w:w="324" w:type="pct"/>
                    <w:hideMark/>
                  </w:tcPr>
                  <w:p w14:paraId="323879E1" w14:textId="77777777" w:rsidR="000A6821" w:rsidRPr="000A6821" w:rsidRDefault="000A6821" w:rsidP="000A6821">
                    <w:pPr>
                      <w:rPr>
                        <w:noProof/>
                      </w:rPr>
                    </w:pPr>
                    <w:r w:rsidRPr="000A6821">
                      <w:rPr>
                        <w:noProof/>
                      </w:rPr>
                      <w:t xml:space="preserve">[39] </w:t>
                    </w:r>
                  </w:p>
                </w:tc>
                <w:tc>
                  <w:tcPr>
                    <w:tcW w:w="4626" w:type="pct"/>
                    <w:gridSpan w:val="2"/>
                    <w:hideMark/>
                  </w:tcPr>
                  <w:p w14:paraId="3BA88A53" w14:textId="77777777" w:rsidR="000A6821" w:rsidRPr="000A6821" w:rsidRDefault="000A6821" w:rsidP="000A6821">
                    <w:pPr>
                      <w:rPr>
                        <w:noProof/>
                      </w:rPr>
                    </w:pPr>
                    <w:r w:rsidRPr="000A6821">
                      <w:rPr>
                        <w:noProof/>
                      </w:rPr>
                      <w:t xml:space="preserve">M. Jones and K. Brown, "Output Formatting in AWS CLI: Best Practices for Improved Script Readability," </w:t>
                    </w:r>
                    <w:r w:rsidRPr="000A6821">
                      <w:rPr>
                        <w:i/>
                        <w:iCs/>
                        <w:noProof/>
                      </w:rPr>
                      <w:t xml:space="preserve">International Journal of Cloud Computing and Services Science, </w:t>
                    </w:r>
                    <w:r w:rsidRPr="000A6821">
                      <w:rPr>
                        <w:noProof/>
                      </w:rPr>
                      <w:t xml:space="preserve">vol. 6, p. 45–58, 2019. </w:t>
                    </w:r>
                  </w:p>
                </w:tc>
              </w:tr>
              <w:tr w:rsidR="000A6821" w:rsidRPr="000A6821" w14:paraId="6AF9CA20" w14:textId="77777777" w:rsidTr="00AA615A">
                <w:trPr>
                  <w:tblCellSpacing w:w="15" w:type="dxa"/>
                </w:trPr>
                <w:tc>
                  <w:tcPr>
                    <w:tcW w:w="324" w:type="pct"/>
                    <w:hideMark/>
                  </w:tcPr>
                  <w:p w14:paraId="6EAE299C" w14:textId="77777777" w:rsidR="000A6821" w:rsidRPr="000A6821" w:rsidRDefault="000A6821" w:rsidP="000A6821">
                    <w:pPr>
                      <w:rPr>
                        <w:noProof/>
                      </w:rPr>
                    </w:pPr>
                    <w:r w:rsidRPr="000A6821">
                      <w:rPr>
                        <w:noProof/>
                      </w:rPr>
                      <w:t xml:space="preserve">[40] </w:t>
                    </w:r>
                  </w:p>
                </w:tc>
                <w:tc>
                  <w:tcPr>
                    <w:tcW w:w="4626" w:type="pct"/>
                    <w:gridSpan w:val="2"/>
                    <w:hideMark/>
                  </w:tcPr>
                  <w:p w14:paraId="2A7F26A1" w14:textId="77777777" w:rsidR="000A6821" w:rsidRPr="000A6821" w:rsidRDefault="000A6821" w:rsidP="000A6821">
                    <w:pPr>
                      <w:rPr>
                        <w:noProof/>
                      </w:rPr>
                    </w:pPr>
                    <w:r w:rsidRPr="000A6821">
                      <w:rPr>
                        <w:noProof/>
                      </w:rPr>
                      <w:t>AWS, "AWS Device Farm," 2023. [Online]. Available: https://aws.amazon.com/device-farm/..</w:t>
                    </w:r>
                  </w:p>
                </w:tc>
              </w:tr>
              <w:tr w:rsidR="000A6821" w:rsidRPr="000A6821" w14:paraId="6DF909D9" w14:textId="77777777" w:rsidTr="00AA615A">
                <w:trPr>
                  <w:tblCellSpacing w:w="15" w:type="dxa"/>
                </w:trPr>
                <w:tc>
                  <w:tcPr>
                    <w:tcW w:w="324" w:type="pct"/>
                    <w:hideMark/>
                  </w:tcPr>
                  <w:p w14:paraId="0BCC0D16" w14:textId="77777777" w:rsidR="000A6821" w:rsidRPr="000A6821" w:rsidRDefault="000A6821" w:rsidP="000A6821">
                    <w:pPr>
                      <w:rPr>
                        <w:noProof/>
                      </w:rPr>
                    </w:pPr>
                    <w:r w:rsidRPr="000A6821">
                      <w:rPr>
                        <w:noProof/>
                      </w:rPr>
                      <w:t xml:space="preserve">[41] </w:t>
                    </w:r>
                  </w:p>
                </w:tc>
                <w:tc>
                  <w:tcPr>
                    <w:tcW w:w="4626" w:type="pct"/>
                    <w:gridSpan w:val="2"/>
                    <w:hideMark/>
                  </w:tcPr>
                  <w:p w14:paraId="2E1EC85B" w14:textId="77777777" w:rsidR="000A6821" w:rsidRPr="000A6821" w:rsidRDefault="000A6821" w:rsidP="000A6821">
                    <w:pPr>
                      <w:rPr>
                        <w:noProof/>
                      </w:rPr>
                    </w:pPr>
                    <w:r w:rsidRPr="000A6821">
                      <w:rPr>
                        <w:noProof/>
                      </w:rPr>
                      <w:t xml:space="preserve">M. Jones and A. Smith, "Real-Device Testing: A Comprehensive Guide for Mobile App Developers," </w:t>
                    </w:r>
                    <w:r w:rsidRPr="000A6821">
                      <w:rPr>
                        <w:i/>
                        <w:iCs/>
                        <w:noProof/>
                      </w:rPr>
                      <w:t xml:space="preserve">Journal of Mobile App Development, </w:t>
                    </w:r>
                    <w:r w:rsidRPr="000A6821">
                      <w:rPr>
                        <w:noProof/>
                      </w:rPr>
                      <w:t xml:space="preserve">vol. 5, p. 87–101, 2017. </w:t>
                    </w:r>
                  </w:p>
                </w:tc>
              </w:tr>
              <w:tr w:rsidR="000A6821" w:rsidRPr="000A6821" w14:paraId="2BD66AC4" w14:textId="77777777" w:rsidTr="00AA615A">
                <w:trPr>
                  <w:tblCellSpacing w:w="15" w:type="dxa"/>
                </w:trPr>
                <w:tc>
                  <w:tcPr>
                    <w:tcW w:w="324" w:type="pct"/>
                    <w:hideMark/>
                  </w:tcPr>
                  <w:p w14:paraId="05FBABEB" w14:textId="77777777" w:rsidR="000A6821" w:rsidRPr="000A6821" w:rsidRDefault="000A6821" w:rsidP="000A6821">
                    <w:pPr>
                      <w:rPr>
                        <w:noProof/>
                      </w:rPr>
                    </w:pPr>
                    <w:r w:rsidRPr="000A6821">
                      <w:rPr>
                        <w:noProof/>
                      </w:rPr>
                      <w:t xml:space="preserve">[42] </w:t>
                    </w:r>
                  </w:p>
                </w:tc>
                <w:tc>
                  <w:tcPr>
                    <w:tcW w:w="4626" w:type="pct"/>
                    <w:gridSpan w:val="2"/>
                    <w:hideMark/>
                  </w:tcPr>
                  <w:p w14:paraId="22FF0102" w14:textId="77777777" w:rsidR="000A6821" w:rsidRPr="000A6821" w:rsidRDefault="000A6821" w:rsidP="000A6821">
                    <w:pPr>
                      <w:rPr>
                        <w:noProof/>
                      </w:rPr>
                    </w:pPr>
                    <w:r w:rsidRPr="000A6821">
                      <w:rPr>
                        <w:noProof/>
                      </w:rPr>
                      <w:t xml:space="preserve">M. Jones and K. Brown, "Test Automation Strategies for AWS Device Farm: Best Practices and Recommendations," </w:t>
                    </w:r>
                    <w:r w:rsidRPr="000A6821">
                      <w:rPr>
                        <w:i/>
                        <w:iCs/>
                        <w:noProof/>
                      </w:rPr>
                      <w:t xml:space="preserve">International Journal of Software Testing, </w:t>
                    </w:r>
                    <w:r w:rsidRPr="000A6821">
                      <w:rPr>
                        <w:noProof/>
                      </w:rPr>
                      <w:t xml:space="preserve">vol. 15, p. 112–128, 2018. </w:t>
                    </w:r>
                  </w:p>
                </w:tc>
              </w:tr>
              <w:tr w:rsidR="000A6821" w:rsidRPr="000A6821" w14:paraId="40FE6251" w14:textId="77777777" w:rsidTr="00AA615A">
                <w:trPr>
                  <w:tblCellSpacing w:w="15" w:type="dxa"/>
                </w:trPr>
                <w:tc>
                  <w:tcPr>
                    <w:tcW w:w="324" w:type="pct"/>
                    <w:hideMark/>
                  </w:tcPr>
                  <w:p w14:paraId="5BCAAE27" w14:textId="77777777" w:rsidR="000A6821" w:rsidRPr="000A6821" w:rsidRDefault="000A6821" w:rsidP="000A6821">
                    <w:pPr>
                      <w:rPr>
                        <w:noProof/>
                      </w:rPr>
                    </w:pPr>
                    <w:r w:rsidRPr="000A6821">
                      <w:rPr>
                        <w:noProof/>
                      </w:rPr>
                      <w:t xml:space="preserve">[43] </w:t>
                    </w:r>
                  </w:p>
                </w:tc>
                <w:tc>
                  <w:tcPr>
                    <w:tcW w:w="4626" w:type="pct"/>
                    <w:gridSpan w:val="2"/>
                    <w:hideMark/>
                  </w:tcPr>
                  <w:p w14:paraId="0987FCEA" w14:textId="77777777" w:rsidR="000A6821" w:rsidRPr="000A6821" w:rsidRDefault="000A6821" w:rsidP="000A6821">
                    <w:pPr>
                      <w:rPr>
                        <w:noProof/>
                      </w:rPr>
                    </w:pPr>
                    <w:r w:rsidRPr="000A6821">
                      <w:rPr>
                        <w:noProof/>
                      </w:rPr>
                      <w:t>AWS, "AWS Fault Injection Simulator," 2023. [Online]. Available: https://aws.amazon.com/fault-injection-simulator/..</w:t>
                    </w:r>
                  </w:p>
                </w:tc>
              </w:tr>
              <w:tr w:rsidR="000A6821" w:rsidRPr="000A6821" w14:paraId="012C3E5C" w14:textId="77777777" w:rsidTr="00AA615A">
                <w:trPr>
                  <w:tblCellSpacing w:w="15" w:type="dxa"/>
                </w:trPr>
                <w:tc>
                  <w:tcPr>
                    <w:tcW w:w="324" w:type="pct"/>
                    <w:hideMark/>
                  </w:tcPr>
                  <w:p w14:paraId="7A0E97F0" w14:textId="77777777" w:rsidR="000A6821" w:rsidRPr="000A6821" w:rsidRDefault="000A6821" w:rsidP="000A6821">
                    <w:pPr>
                      <w:rPr>
                        <w:noProof/>
                      </w:rPr>
                    </w:pPr>
                    <w:r w:rsidRPr="000A6821">
                      <w:rPr>
                        <w:noProof/>
                      </w:rPr>
                      <w:lastRenderedPageBreak/>
                      <w:t xml:space="preserve">[44] </w:t>
                    </w:r>
                  </w:p>
                </w:tc>
                <w:tc>
                  <w:tcPr>
                    <w:tcW w:w="4626" w:type="pct"/>
                    <w:gridSpan w:val="2"/>
                    <w:hideMark/>
                  </w:tcPr>
                  <w:p w14:paraId="1CE7BC37" w14:textId="77777777" w:rsidR="000A6821" w:rsidRPr="000A6821" w:rsidRDefault="000A6821" w:rsidP="000A6821">
                    <w:pPr>
                      <w:rPr>
                        <w:noProof/>
                      </w:rPr>
                    </w:pPr>
                    <w:r w:rsidRPr="000A6821">
                      <w:rPr>
                        <w:noProof/>
                      </w:rPr>
                      <w:t xml:space="preserve">J. Smith, "Resilience Testing in Cloud Environments: A Comprehensive Study," </w:t>
                    </w:r>
                    <w:r w:rsidRPr="000A6821">
                      <w:rPr>
                        <w:i/>
                        <w:iCs/>
                        <w:noProof/>
                      </w:rPr>
                      <w:t xml:space="preserve">Journal of Cloud Computing, </w:t>
                    </w:r>
                    <w:r w:rsidRPr="000A6821">
                      <w:rPr>
                        <w:noProof/>
                      </w:rPr>
                      <w:t xml:space="preserve">vol. 8, p. 187–205, 2019. </w:t>
                    </w:r>
                  </w:p>
                </w:tc>
              </w:tr>
              <w:tr w:rsidR="000A6821" w:rsidRPr="000A6821" w14:paraId="3710A4D2" w14:textId="77777777" w:rsidTr="00AA615A">
                <w:trPr>
                  <w:tblCellSpacing w:w="15" w:type="dxa"/>
                </w:trPr>
                <w:tc>
                  <w:tcPr>
                    <w:tcW w:w="324" w:type="pct"/>
                    <w:hideMark/>
                  </w:tcPr>
                  <w:p w14:paraId="196101A0" w14:textId="77777777" w:rsidR="000A6821" w:rsidRPr="000A6821" w:rsidRDefault="000A6821" w:rsidP="000A6821">
                    <w:pPr>
                      <w:rPr>
                        <w:noProof/>
                      </w:rPr>
                    </w:pPr>
                    <w:r w:rsidRPr="000A6821">
                      <w:rPr>
                        <w:noProof/>
                      </w:rPr>
                      <w:t xml:space="preserve">[45] </w:t>
                    </w:r>
                  </w:p>
                </w:tc>
                <w:tc>
                  <w:tcPr>
                    <w:tcW w:w="4626" w:type="pct"/>
                    <w:gridSpan w:val="2"/>
                    <w:hideMark/>
                  </w:tcPr>
                  <w:p w14:paraId="3988256D" w14:textId="77777777" w:rsidR="000A6821" w:rsidRPr="000A6821" w:rsidRDefault="000A6821" w:rsidP="000A6821">
                    <w:pPr>
                      <w:rPr>
                        <w:noProof/>
                      </w:rPr>
                    </w:pPr>
                    <w:r w:rsidRPr="000A6821">
                      <w:rPr>
                        <w:noProof/>
                      </w:rPr>
                      <w:t xml:space="preserve">A. Jones and L. White, "Practical Approaches to Chaos Engineering: A Guide for Modern System Architects," </w:t>
                    </w:r>
                    <w:r w:rsidRPr="000A6821">
                      <w:rPr>
                        <w:i/>
                        <w:iCs/>
                        <w:noProof/>
                      </w:rPr>
                      <w:t xml:space="preserve">International Journal of Software Engineering, </w:t>
                    </w:r>
                    <w:r w:rsidRPr="000A6821">
                      <w:rPr>
                        <w:noProof/>
                      </w:rPr>
                      <w:t xml:space="preserve">vol. 17, p. 56–72, 2020. </w:t>
                    </w:r>
                  </w:p>
                </w:tc>
              </w:tr>
              <w:tr w:rsidR="000A6821" w:rsidRPr="000A6821" w14:paraId="2CF4FCB5" w14:textId="77777777" w:rsidTr="00AA615A">
                <w:trPr>
                  <w:tblCellSpacing w:w="15" w:type="dxa"/>
                </w:trPr>
                <w:tc>
                  <w:tcPr>
                    <w:tcW w:w="324" w:type="pct"/>
                    <w:hideMark/>
                  </w:tcPr>
                  <w:p w14:paraId="148FE2C2" w14:textId="77777777" w:rsidR="000A6821" w:rsidRPr="000A6821" w:rsidRDefault="000A6821" w:rsidP="000A6821">
                    <w:pPr>
                      <w:rPr>
                        <w:noProof/>
                      </w:rPr>
                    </w:pPr>
                    <w:r w:rsidRPr="000A6821">
                      <w:rPr>
                        <w:noProof/>
                      </w:rPr>
                      <w:t xml:space="preserve">[46] </w:t>
                    </w:r>
                  </w:p>
                </w:tc>
                <w:tc>
                  <w:tcPr>
                    <w:tcW w:w="4626" w:type="pct"/>
                    <w:gridSpan w:val="2"/>
                    <w:hideMark/>
                  </w:tcPr>
                  <w:p w14:paraId="6EFAF77A" w14:textId="77777777" w:rsidR="000A6821" w:rsidRPr="000A6821" w:rsidRDefault="000A6821" w:rsidP="000A6821">
                    <w:pPr>
                      <w:rPr>
                        <w:noProof/>
                      </w:rPr>
                    </w:pPr>
                    <w:r w:rsidRPr="000A6821">
                      <w:rPr>
                        <w:noProof/>
                      </w:rPr>
                      <w:t xml:space="preserve">A. Smith and L. Brown, "Cloud Development with AWS: A Comprehensive Guide," </w:t>
                    </w:r>
                    <w:r w:rsidRPr="000A6821">
                      <w:rPr>
                        <w:i/>
                        <w:iCs/>
                        <w:noProof/>
                      </w:rPr>
                      <w:t xml:space="preserve">Journal of Cloud Computing, </w:t>
                    </w:r>
                    <w:r w:rsidRPr="000A6821">
                      <w:rPr>
                        <w:noProof/>
                      </w:rPr>
                      <w:t xml:space="preserve">vol. 7, p. 112–129, 2018. </w:t>
                    </w:r>
                  </w:p>
                </w:tc>
              </w:tr>
              <w:tr w:rsidR="000A6821" w:rsidRPr="000A6821" w14:paraId="25087AC4" w14:textId="77777777" w:rsidTr="00AA615A">
                <w:trPr>
                  <w:tblCellSpacing w:w="15" w:type="dxa"/>
                </w:trPr>
                <w:tc>
                  <w:tcPr>
                    <w:tcW w:w="324" w:type="pct"/>
                    <w:hideMark/>
                  </w:tcPr>
                  <w:p w14:paraId="4D8F691F" w14:textId="77777777" w:rsidR="000A6821" w:rsidRPr="000A6821" w:rsidRDefault="000A6821" w:rsidP="000A6821">
                    <w:pPr>
                      <w:rPr>
                        <w:noProof/>
                      </w:rPr>
                    </w:pPr>
                    <w:r w:rsidRPr="000A6821">
                      <w:rPr>
                        <w:noProof/>
                      </w:rPr>
                      <w:t xml:space="preserve">[47] </w:t>
                    </w:r>
                  </w:p>
                </w:tc>
                <w:tc>
                  <w:tcPr>
                    <w:tcW w:w="4626" w:type="pct"/>
                    <w:gridSpan w:val="2"/>
                    <w:hideMark/>
                  </w:tcPr>
                  <w:p w14:paraId="11C09B0A" w14:textId="77777777" w:rsidR="000A6821" w:rsidRPr="000A6821" w:rsidRDefault="000A6821" w:rsidP="000A6821">
                    <w:pPr>
                      <w:rPr>
                        <w:noProof/>
                      </w:rPr>
                    </w:pPr>
                    <w:r w:rsidRPr="000A6821">
                      <w:rPr>
                        <w:noProof/>
                      </w:rPr>
                      <w:t>AWS, "AWS Tools and SDKs," 2023. [Online]. Available: https://aws.amazon.com/tools/..</w:t>
                    </w:r>
                  </w:p>
                </w:tc>
              </w:tr>
              <w:tr w:rsidR="000A6821" w:rsidRPr="000A6821" w14:paraId="7EDAF246" w14:textId="77777777" w:rsidTr="00AA615A">
                <w:trPr>
                  <w:tblCellSpacing w:w="15" w:type="dxa"/>
                </w:trPr>
                <w:tc>
                  <w:tcPr>
                    <w:tcW w:w="324" w:type="pct"/>
                    <w:hideMark/>
                  </w:tcPr>
                  <w:p w14:paraId="515A8A84" w14:textId="77777777" w:rsidR="000A6821" w:rsidRPr="000A6821" w:rsidRDefault="000A6821" w:rsidP="000A6821">
                    <w:pPr>
                      <w:rPr>
                        <w:noProof/>
                      </w:rPr>
                    </w:pPr>
                    <w:r w:rsidRPr="000A6821">
                      <w:rPr>
                        <w:noProof/>
                      </w:rPr>
                      <w:t xml:space="preserve">[48] </w:t>
                    </w:r>
                  </w:p>
                </w:tc>
                <w:tc>
                  <w:tcPr>
                    <w:tcW w:w="4626" w:type="pct"/>
                    <w:gridSpan w:val="2"/>
                    <w:hideMark/>
                  </w:tcPr>
                  <w:p w14:paraId="1980D793" w14:textId="77777777" w:rsidR="000A6821" w:rsidRPr="000A6821" w:rsidRDefault="000A6821" w:rsidP="000A6821">
                    <w:pPr>
                      <w:rPr>
                        <w:noProof/>
                      </w:rPr>
                    </w:pPr>
                    <w:r w:rsidRPr="000A6821">
                      <w:rPr>
                        <w:noProof/>
                      </w:rPr>
                      <w:t xml:space="preserve">B. Jones, "Best Practices for Cloud SDK Utilization: A Developer's Guide," </w:t>
                    </w:r>
                    <w:r w:rsidRPr="000A6821">
                      <w:rPr>
                        <w:i/>
                        <w:iCs/>
                        <w:noProof/>
                      </w:rPr>
                      <w:t xml:space="preserve">International Journal of Software Engineering, </w:t>
                    </w:r>
                    <w:r w:rsidRPr="000A6821">
                      <w:rPr>
                        <w:noProof/>
                      </w:rPr>
                      <w:t xml:space="preserve">vol. 18, p. 45–62, 2021. </w:t>
                    </w:r>
                  </w:p>
                </w:tc>
              </w:tr>
              <w:tr w:rsidR="000A6821" w:rsidRPr="000A6821" w14:paraId="7DFBCDB6" w14:textId="77777777" w:rsidTr="00AA615A">
                <w:trPr>
                  <w:tblCellSpacing w:w="15" w:type="dxa"/>
                </w:trPr>
                <w:tc>
                  <w:tcPr>
                    <w:tcW w:w="324" w:type="pct"/>
                    <w:hideMark/>
                  </w:tcPr>
                  <w:p w14:paraId="308D5966" w14:textId="77777777" w:rsidR="000A6821" w:rsidRPr="000A6821" w:rsidRDefault="000A6821" w:rsidP="000A6821">
                    <w:pPr>
                      <w:rPr>
                        <w:noProof/>
                      </w:rPr>
                    </w:pPr>
                    <w:r w:rsidRPr="000A6821">
                      <w:rPr>
                        <w:noProof/>
                      </w:rPr>
                      <w:t xml:space="preserve">[49] </w:t>
                    </w:r>
                  </w:p>
                </w:tc>
                <w:tc>
                  <w:tcPr>
                    <w:tcW w:w="4626" w:type="pct"/>
                    <w:gridSpan w:val="2"/>
                    <w:hideMark/>
                  </w:tcPr>
                  <w:p w14:paraId="39AB5C2C" w14:textId="77777777" w:rsidR="000A6821" w:rsidRPr="000A6821" w:rsidRDefault="000A6821" w:rsidP="000A6821">
                    <w:pPr>
                      <w:rPr>
                        <w:noProof/>
                      </w:rPr>
                    </w:pPr>
                    <w:r w:rsidRPr="000A6821">
                      <w:rPr>
                        <w:noProof/>
                      </w:rPr>
                      <w:t>AWS, "AWS X-Ray," 2023. [Online]. Available: https://aws.amazon.com/xray/..</w:t>
                    </w:r>
                  </w:p>
                </w:tc>
              </w:tr>
              <w:tr w:rsidR="000A6821" w:rsidRPr="000A6821" w14:paraId="0539ED00" w14:textId="77777777" w:rsidTr="00AA615A">
                <w:trPr>
                  <w:tblCellSpacing w:w="15" w:type="dxa"/>
                </w:trPr>
                <w:tc>
                  <w:tcPr>
                    <w:tcW w:w="324" w:type="pct"/>
                    <w:hideMark/>
                  </w:tcPr>
                  <w:p w14:paraId="400FB521" w14:textId="77777777" w:rsidR="000A6821" w:rsidRPr="000A6821" w:rsidRDefault="000A6821" w:rsidP="000A6821">
                    <w:pPr>
                      <w:rPr>
                        <w:noProof/>
                      </w:rPr>
                    </w:pPr>
                    <w:r w:rsidRPr="000A6821">
                      <w:rPr>
                        <w:noProof/>
                      </w:rPr>
                      <w:t xml:space="preserve">[50] </w:t>
                    </w:r>
                  </w:p>
                </w:tc>
                <w:tc>
                  <w:tcPr>
                    <w:tcW w:w="4626" w:type="pct"/>
                    <w:gridSpan w:val="2"/>
                    <w:hideMark/>
                  </w:tcPr>
                  <w:p w14:paraId="35A49020" w14:textId="77777777" w:rsidR="000A6821" w:rsidRPr="000A6821" w:rsidRDefault="000A6821" w:rsidP="000A6821">
                    <w:pPr>
                      <w:rPr>
                        <w:noProof/>
                      </w:rPr>
                    </w:pPr>
                    <w:r w:rsidRPr="000A6821">
                      <w:rPr>
                        <w:noProof/>
                      </w:rPr>
                      <w:t xml:space="preserve">A. Smith and M. Johnson, "Distributed Tracing in Microservices: A Comprehensive Guide," </w:t>
                    </w:r>
                    <w:r w:rsidRPr="000A6821">
                      <w:rPr>
                        <w:i/>
                        <w:iCs/>
                        <w:noProof/>
                      </w:rPr>
                      <w:t xml:space="preserve">Journal of Cloud Computing, </w:t>
                    </w:r>
                    <w:r w:rsidRPr="000A6821">
                      <w:rPr>
                        <w:noProof/>
                      </w:rPr>
                      <w:t xml:space="preserve">vol. 8, p. 75–89, 2019. </w:t>
                    </w:r>
                  </w:p>
                </w:tc>
              </w:tr>
              <w:tr w:rsidR="000A6821" w:rsidRPr="000A6821" w14:paraId="28799803" w14:textId="77777777" w:rsidTr="00AA615A">
                <w:trPr>
                  <w:tblCellSpacing w:w="15" w:type="dxa"/>
                </w:trPr>
                <w:tc>
                  <w:tcPr>
                    <w:tcW w:w="324" w:type="pct"/>
                    <w:hideMark/>
                  </w:tcPr>
                  <w:p w14:paraId="1A45D685" w14:textId="77777777" w:rsidR="000A6821" w:rsidRPr="000A6821" w:rsidRDefault="000A6821" w:rsidP="000A6821">
                    <w:pPr>
                      <w:rPr>
                        <w:noProof/>
                      </w:rPr>
                    </w:pPr>
                    <w:r w:rsidRPr="000A6821">
                      <w:rPr>
                        <w:noProof/>
                      </w:rPr>
                      <w:t xml:space="preserve">[51] </w:t>
                    </w:r>
                  </w:p>
                </w:tc>
                <w:tc>
                  <w:tcPr>
                    <w:tcW w:w="4626" w:type="pct"/>
                    <w:gridSpan w:val="2"/>
                    <w:hideMark/>
                  </w:tcPr>
                  <w:p w14:paraId="044364AB" w14:textId="77777777" w:rsidR="000A6821" w:rsidRPr="000A6821" w:rsidRDefault="000A6821" w:rsidP="000A6821">
                    <w:pPr>
                      <w:rPr>
                        <w:noProof/>
                      </w:rPr>
                    </w:pPr>
                    <w:r w:rsidRPr="000A6821">
                      <w:rPr>
                        <w:noProof/>
                      </w:rPr>
                      <w:t>AWS, "Amazon CodeWhisperer," 2023. [Online]. Available: https://aws.amazon.com/codewhisperer/.</w:t>
                    </w:r>
                  </w:p>
                </w:tc>
              </w:tr>
              <w:tr w:rsidR="000A6821" w:rsidRPr="000A6821" w14:paraId="4C96DF6A" w14:textId="77777777" w:rsidTr="00AA615A">
                <w:trPr>
                  <w:tblCellSpacing w:w="15" w:type="dxa"/>
                </w:trPr>
                <w:tc>
                  <w:tcPr>
                    <w:tcW w:w="324" w:type="pct"/>
                    <w:hideMark/>
                  </w:tcPr>
                  <w:p w14:paraId="5BC98527" w14:textId="77777777" w:rsidR="000A6821" w:rsidRPr="000A6821" w:rsidRDefault="000A6821" w:rsidP="000A6821">
                    <w:pPr>
                      <w:rPr>
                        <w:noProof/>
                      </w:rPr>
                    </w:pPr>
                    <w:r w:rsidRPr="000A6821">
                      <w:rPr>
                        <w:noProof/>
                      </w:rPr>
                      <w:t xml:space="preserve">[52] </w:t>
                    </w:r>
                  </w:p>
                </w:tc>
                <w:tc>
                  <w:tcPr>
                    <w:tcW w:w="4626" w:type="pct"/>
                    <w:gridSpan w:val="2"/>
                    <w:hideMark/>
                  </w:tcPr>
                  <w:p w14:paraId="5D060FBE" w14:textId="77777777" w:rsidR="000A6821" w:rsidRPr="000A6821" w:rsidRDefault="000A6821" w:rsidP="000A6821">
                    <w:pPr>
                      <w:rPr>
                        <w:noProof/>
                      </w:rPr>
                    </w:pPr>
                    <w:r w:rsidRPr="000A6821">
                      <w:rPr>
                        <w:noProof/>
                      </w:rPr>
                      <w:t xml:space="preserve">R. Jones, L. Smith and A. Brown, "Automated Code Reviews: Best Practices and Implementation Strategies," </w:t>
                    </w:r>
                    <w:r w:rsidRPr="000A6821">
                      <w:rPr>
                        <w:i/>
                        <w:iCs/>
                        <w:noProof/>
                      </w:rPr>
                      <w:t xml:space="preserve">Journal of Software Engineering, </w:t>
                    </w:r>
                    <w:r w:rsidRPr="000A6821">
                      <w:rPr>
                        <w:noProof/>
                      </w:rPr>
                      <w:t xml:space="preserve">vol. 12, p. 215–230, 2020. </w:t>
                    </w:r>
                  </w:p>
                </w:tc>
              </w:tr>
              <w:tr w:rsidR="000A6821" w:rsidRPr="000A6821" w14:paraId="7581960F" w14:textId="77777777" w:rsidTr="00AA615A">
                <w:trPr>
                  <w:tblCellSpacing w:w="15" w:type="dxa"/>
                </w:trPr>
                <w:tc>
                  <w:tcPr>
                    <w:tcW w:w="324" w:type="pct"/>
                    <w:hideMark/>
                  </w:tcPr>
                  <w:p w14:paraId="5305B4DB" w14:textId="77777777" w:rsidR="000A6821" w:rsidRPr="000A6821" w:rsidRDefault="000A6821" w:rsidP="000A6821">
                    <w:pPr>
                      <w:rPr>
                        <w:noProof/>
                      </w:rPr>
                    </w:pPr>
                    <w:r w:rsidRPr="000A6821">
                      <w:rPr>
                        <w:noProof/>
                      </w:rPr>
                      <w:t xml:space="preserve">[53] </w:t>
                    </w:r>
                  </w:p>
                </w:tc>
                <w:tc>
                  <w:tcPr>
                    <w:tcW w:w="4626" w:type="pct"/>
                    <w:gridSpan w:val="2"/>
                    <w:hideMark/>
                  </w:tcPr>
                  <w:p w14:paraId="1CF81D1D" w14:textId="77777777" w:rsidR="000A6821" w:rsidRPr="000A6821" w:rsidRDefault="000A6821" w:rsidP="000A6821">
                    <w:pPr>
                      <w:rPr>
                        <w:noProof/>
                      </w:rPr>
                    </w:pPr>
                    <w:r w:rsidRPr="000A6821">
                      <w:rPr>
                        <w:noProof/>
                      </w:rPr>
                      <w:t xml:space="preserve">R. Williams and K. Miller, "Automation and Orchestration in DevOps: A Case Study Analysis," </w:t>
                    </w:r>
                    <w:r w:rsidRPr="000A6821">
                      <w:rPr>
                        <w:i/>
                        <w:iCs/>
                        <w:noProof/>
                      </w:rPr>
                      <w:t xml:space="preserve">International Journal of Software Engineering and Knowledge Engineering, </w:t>
                    </w:r>
                    <w:r w:rsidRPr="000A6821">
                      <w:rPr>
                        <w:noProof/>
                      </w:rPr>
                      <w:t xml:space="preserve">vol. 29, p. 889–912, 2019. </w:t>
                    </w:r>
                  </w:p>
                </w:tc>
              </w:tr>
              <w:tr w:rsidR="000A6821" w:rsidRPr="000A6821" w14:paraId="01C4DF80" w14:textId="77777777" w:rsidTr="00AA615A">
                <w:trPr>
                  <w:tblCellSpacing w:w="15" w:type="dxa"/>
                </w:trPr>
                <w:tc>
                  <w:tcPr>
                    <w:tcW w:w="324" w:type="pct"/>
                    <w:hideMark/>
                  </w:tcPr>
                  <w:p w14:paraId="0766A3F4" w14:textId="77777777" w:rsidR="000A6821" w:rsidRPr="000A6821" w:rsidRDefault="000A6821" w:rsidP="000A6821">
                    <w:pPr>
                      <w:rPr>
                        <w:noProof/>
                      </w:rPr>
                    </w:pPr>
                    <w:r w:rsidRPr="000A6821">
                      <w:rPr>
                        <w:noProof/>
                      </w:rPr>
                      <w:t xml:space="preserve">[54] </w:t>
                    </w:r>
                  </w:p>
                </w:tc>
                <w:tc>
                  <w:tcPr>
                    <w:tcW w:w="4626" w:type="pct"/>
                    <w:gridSpan w:val="2"/>
                    <w:hideMark/>
                  </w:tcPr>
                  <w:p w14:paraId="07AC8DB4" w14:textId="77777777" w:rsidR="000A6821" w:rsidRPr="000A6821" w:rsidRDefault="000A6821" w:rsidP="000A6821">
                    <w:pPr>
                      <w:rPr>
                        <w:noProof/>
                      </w:rPr>
                    </w:pPr>
                    <w:r w:rsidRPr="000A6821">
                      <w:rPr>
                        <w:noProof/>
                      </w:rPr>
                      <w:t xml:space="preserve">B. Turner and L. Johnson, "Scalable and Secure Package Management in Cloud Environments," in </w:t>
                    </w:r>
                    <w:r w:rsidRPr="000A6821">
                      <w:rPr>
                        <w:i/>
                        <w:iCs/>
                        <w:noProof/>
                      </w:rPr>
                      <w:t>International Conference on Cloud Computing</w:t>
                    </w:r>
                    <w:r w:rsidRPr="000A6821">
                      <w:rPr>
                        <w:noProof/>
                      </w:rPr>
                      <w:t xml:space="preserve">, 2020. </w:t>
                    </w:r>
                  </w:p>
                </w:tc>
              </w:tr>
              <w:tr w:rsidR="000A6821" w:rsidRPr="000A6821" w14:paraId="783E9EC7" w14:textId="77777777" w:rsidTr="00AA615A">
                <w:trPr>
                  <w:tblCellSpacing w:w="15" w:type="dxa"/>
                </w:trPr>
                <w:tc>
                  <w:tcPr>
                    <w:tcW w:w="324" w:type="pct"/>
                    <w:hideMark/>
                  </w:tcPr>
                  <w:p w14:paraId="78BEF24F" w14:textId="77777777" w:rsidR="000A6821" w:rsidRPr="000A6821" w:rsidRDefault="000A6821" w:rsidP="000A6821">
                    <w:pPr>
                      <w:rPr>
                        <w:noProof/>
                      </w:rPr>
                    </w:pPr>
                    <w:r w:rsidRPr="000A6821">
                      <w:rPr>
                        <w:noProof/>
                      </w:rPr>
                      <w:t xml:space="preserve">[55] </w:t>
                    </w:r>
                  </w:p>
                </w:tc>
                <w:tc>
                  <w:tcPr>
                    <w:tcW w:w="4626" w:type="pct"/>
                    <w:gridSpan w:val="2"/>
                    <w:hideMark/>
                  </w:tcPr>
                  <w:p w14:paraId="5062C579" w14:textId="77777777" w:rsidR="000A6821" w:rsidRPr="000A6821" w:rsidRDefault="000A6821" w:rsidP="000A6821">
                    <w:pPr>
                      <w:rPr>
                        <w:noProof/>
                      </w:rPr>
                    </w:pPr>
                    <w:r w:rsidRPr="000A6821">
                      <w:rPr>
                        <w:noProof/>
                      </w:rPr>
                      <w:t xml:space="preserve">A. S. Tanenbaum and M. V. Steen, Distributed Systems: Principles and Paradigms, Pearson Education, 2014. </w:t>
                    </w:r>
                  </w:p>
                </w:tc>
              </w:tr>
              <w:tr w:rsidR="000A6821" w:rsidRPr="000A6821" w14:paraId="411A4BFD" w14:textId="77777777" w:rsidTr="00AA615A">
                <w:trPr>
                  <w:tblCellSpacing w:w="15" w:type="dxa"/>
                </w:trPr>
                <w:tc>
                  <w:tcPr>
                    <w:tcW w:w="324" w:type="pct"/>
                    <w:hideMark/>
                  </w:tcPr>
                  <w:p w14:paraId="155E20BF" w14:textId="77777777" w:rsidR="000A6821" w:rsidRPr="000A6821" w:rsidRDefault="000A6821" w:rsidP="000A6821">
                    <w:pPr>
                      <w:rPr>
                        <w:noProof/>
                      </w:rPr>
                    </w:pPr>
                    <w:r w:rsidRPr="000A6821">
                      <w:rPr>
                        <w:noProof/>
                      </w:rPr>
                      <w:t xml:space="preserve">[56] </w:t>
                    </w:r>
                  </w:p>
                </w:tc>
                <w:tc>
                  <w:tcPr>
                    <w:tcW w:w="4626" w:type="pct"/>
                    <w:gridSpan w:val="2"/>
                    <w:hideMark/>
                  </w:tcPr>
                  <w:p w14:paraId="571AFAF4" w14:textId="77777777" w:rsidR="000A6821" w:rsidRPr="000A6821" w:rsidRDefault="000A6821" w:rsidP="000A6821">
                    <w:pPr>
                      <w:rPr>
                        <w:noProof/>
                      </w:rPr>
                    </w:pPr>
                    <w:r w:rsidRPr="000A6821">
                      <w:rPr>
                        <w:noProof/>
                      </w:rPr>
                      <w:t xml:space="preserve">J. Smith and R. Brown, "Next-Generation Cloud Orchestration: A Comparative Analysis," </w:t>
                    </w:r>
                    <w:r w:rsidRPr="000A6821">
                      <w:rPr>
                        <w:i/>
                        <w:iCs/>
                        <w:noProof/>
                      </w:rPr>
                      <w:t xml:space="preserve">Journal of Cloud Computing Advances, </w:t>
                    </w:r>
                    <w:r w:rsidRPr="000A6821">
                      <w:rPr>
                        <w:noProof/>
                      </w:rPr>
                      <w:t xml:space="preserve">vol. 6, p. 78–94, 2018. </w:t>
                    </w:r>
                  </w:p>
                </w:tc>
              </w:tr>
              <w:tr w:rsidR="000A6821" w:rsidRPr="000A6821" w14:paraId="63065BF9" w14:textId="77777777" w:rsidTr="00AA615A">
                <w:trPr>
                  <w:tblCellSpacing w:w="15" w:type="dxa"/>
                </w:trPr>
                <w:tc>
                  <w:tcPr>
                    <w:tcW w:w="324" w:type="pct"/>
                    <w:hideMark/>
                  </w:tcPr>
                  <w:p w14:paraId="28E21196" w14:textId="77777777" w:rsidR="000A6821" w:rsidRPr="000A6821" w:rsidRDefault="000A6821" w:rsidP="000A6821">
                    <w:pPr>
                      <w:rPr>
                        <w:noProof/>
                      </w:rPr>
                    </w:pPr>
                    <w:r w:rsidRPr="000A6821">
                      <w:rPr>
                        <w:noProof/>
                      </w:rPr>
                      <w:t xml:space="preserve">[57] </w:t>
                    </w:r>
                  </w:p>
                </w:tc>
                <w:tc>
                  <w:tcPr>
                    <w:tcW w:w="4626" w:type="pct"/>
                    <w:gridSpan w:val="2"/>
                    <w:hideMark/>
                  </w:tcPr>
                  <w:p w14:paraId="03C977D2" w14:textId="77777777" w:rsidR="000A6821" w:rsidRPr="000A6821" w:rsidRDefault="000A6821" w:rsidP="000A6821">
                    <w:pPr>
                      <w:rPr>
                        <w:noProof/>
                      </w:rPr>
                    </w:pPr>
                    <w:r w:rsidRPr="000A6821">
                      <w:rPr>
                        <w:noProof/>
                      </w:rPr>
                      <w:t xml:space="preserve">B. Smith, C. Johnson and E. Davis, "Data Transfer Challenges in Cloud-based Integration Services," </w:t>
                    </w:r>
                    <w:r w:rsidRPr="000A6821">
                      <w:rPr>
                        <w:i/>
                        <w:iCs/>
                        <w:noProof/>
                      </w:rPr>
                      <w:t xml:space="preserve">International Journal of Cloud Integration, </w:t>
                    </w:r>
                    <w:r w:rsidRPr="000A6821">
                      <w:rPr>
                        <w:noProof/>
                      </w:rPr>
                      <w:t xml:space="preserve">vol. 6, p. 88–101, 2019. </w:t>
                    </w:r>
                  </w:p>
                </w:tc>
              </w:tr>
              <w:tr w:rsidR="000A6821" w:rsidRPr="000A6821" w14:paraId="4E35403B" w14:textId="77777777" w:rsidTr="00AA615A">
                <w:trPr>
                  <w:tblCellSpacing w:w="15" w:type="dxa"/>
                </w:trPr>
                <w:tc>
                  <w:tcPr>
                    <w:tcW w:w="324" w:type="pct"/>
                    <w:hideMark/>
                  </w:tcPr>
                  <w:p w14:paraId="06035180" w14:textId="77777777" w:rsidR="000A6821" w:rsidRPr="000A6821" w:rsidRDefault="000A6821" w:rsidP="000A6821">
                    <w:pPr>
                      <w:rPr>
                        <w:noProof/>
                      </w:rPr>
                    </w:pPr>
                    <w:r w:rsidRPr="000A6821">
                      <w:rPr>
                        <w:noProof/>
                      </w:rPr>
                      <w:t xml:space="preserve">[58] </w:t>
                    </w:r>
                  </w:p>
                </w:tc>
                <w:tc>
                  <w:tcPr>
                    <w:tcW w:w="4626" w:type="pct"/>
                    <w:gridSpan w:val="2"/>
                    <w:hideMark/>
                  </w:tcPr>
                  <w:p w14:paraId="485A6082" w14:textId="77777777" w:rsidR="000A6821" w:rsidRPr="000A6821" w:rsidRDefault="000A6821" w:rsidP="000A6821">
                    <w:pPr>
                      <w:rPr>
                        <w:noProof/>
                      </w:rPr>
                    </w:pPr>
                    <w:r w:rsidRPr="000A6821">
                      <w:rPr>
                        <w:noProof/>
                      </w:rPr>
                      <w:t xml:space="preserve">A. Smith and B. Johnson, "Asynchronous Communication in Microservices: A Case Study," </w:t>
                    </w:r>
                    <w:r w:rsidRPr="000A6821">
                      <w:rPr>
                        <w:i/>
                        <w:iCs/>
                        <w:noProof/>
                      </w:rPr>
                      <w:t xml:space="preserve">International Journal of Cloud Applications and Services, </w:t>
                    </w:r>
                    <w:r w:rsidRPr="000A6821">
                      <w:rPr>
                        <w:noProof/>
                      </w:rPr>
                      <w:t xml:space="preserve">vol. 7, p. 45–58, 2018. </w:t>
                    </w:r>
                  </w:p>
                </w:tc>
              </w:tr>
              <w:tr w:rsidR="000A6821" w:rsidRPr="000A6821" w14:paraId="631A3B4B" w14:textId="77777777" w:rsidTr="00AA615A">
                <w:trPr>
                  <w:tblCellSpacing w:w="15" w:type="dxa"/>
                </w:trPr>
                <w:tc>
                  <w:tcPr>
                    <w:tcW w:w="324" w:type="pct"/>
                    <w:hideMark/>
                  </w:tcPr>
                  <w:p w14:paraId="6BEDEB93" w14:textId="77777777" w:rsidR="000A6821" w:rsidRPr="000A6821" w:rsidRDefault="000A6821" w:rsidP="000A6821">
                    <w:pPr>
                      <w:rPr>
                        <w:noProof/>
                      </w:rPr>
                    </w:pPr>
                    <w:r w:rsidRPr="000A6821">
                      <w:rPr>
                        <w:noProof/>
                      </w:rPr>
                      <w:lastRenderedPageBreak/>
                      <w:t xml:space="preserve">[59] </w:t>
                    </w:r>
                  </w:p>
                </w:tc>
                <w:tc>
                  <w:tcPr>
                    <w:tcW w:w="4626" w:type="pct"/>
                    <w:gridSpan w:val="2"/>
                    <w:hideMark/>
                  </w:tcPr>
                  <w:p w14:paraId="217365EF" w14:textId="77777777" w:rsidR="000A6821" w:rsidRPr="000A6821" w:rsidRDefault="000A6821" w:rsidP="000A6821">
                    <w:pPr>
                      <w:rPr>
                        <w:noProof/>
                      </w:rPr>
                    </w:pPr>
                    <w:r w:rsidRPr="000A6821">
                      <w:rPr>
                        <w:noProof/>
                      </w:rPr>
                      <w:t xml:space="preserve">S. McLaren, "REST API: The Complete Guide," </w:t>
                    </w:r>
                    <w:r w:rsidRPr="000A6821">
                      <w:rPr>
                        <w:i/>
                        <w:iCs/>
                        <w:noProof/>
                      </w:rPr>
                      <w:t xml:space="preserve">Journal of Object Technology, </w:t>
                    </w:r>
                    <w:r w:rsidRPr="000A6821">
                      <w:rPr>
                        <w:noProof/>
                      </w:rPr>
                      <w:t xml:space="preserve">vol. 19, p. 1–22, 2020. </w:t>
                    </w:r>
                  </w:p>
                </w:tc>
              </w:tr>
              <w:tr w:rsidR="000A6821" w:rsidRPr="000A6821" w14:paraId="51A47E53" w14:textId="77777777" w:rsidTr="00AA615A">
                <w:trPr>
                  <w:tblCellSpacing w:w="15" w:type="dxa"/>
                </w:trPr>
                <w:tc>
                  <w:tcPr>
                    <w:tcW w:w="324" w:type="pct"/>
                    <w:hideMark/>
                  </w:tcPr>
                  <w:p w14:paraId="0061924D" w14:textId="77777777" w:rsidR="000A6821" w:rsidRPr="000A6821" w:rsidRDefault="000A6821" w:rsidP="000A6821">
                    <w:pPr>
                      <w:rPr>
                        <w:noProof/>
                      </w:rPr>
                    </w:pPr>
                    <w:r w:rsidRPr="000A6821">
                      <w:rPr>
                        <w:noProof/>
                      </w:rPr>
                      <w:t xml:space="preserve">[60] </w:t>
                    </w:r>
                  </w:p>
                </w:tc>
                <w:tc>
                  <w:tcPr>
                    <w:tcW w:w="4626" w:type="pct"/>
                    <w:gridSpan w:val="2"/>
                    <w:hideMark/>
                  </w:tcPr>
                  <w:p w14:paraId="3A365696" w14:textId="77777777" w:rsidR="000A6821" w:rsidRPr="000A6821" w:rsidRDefault="000A6821" w:rsidP="000A6821">
                    <w:pPr>
                      <w:rPr>
                        <w:noProof/>
                      </w:rPr>
                    </w:pPr>
                    <w:r w:rsidRPr="000A6821">
                      <w:rPr>
                        <w:noProof/>
                      </w:rPr>
                      <w:t xml:space="preserve">D. S. Linthicum, Cloud Computing and SOA Convergence in Your Enterprise: A Step-by-Step Guide, Addison-Wesley, 2009. </w:t>
                    </w:r>
                  </w:p>
                </w:tc>
              </w:tr>
              <w:tr w:rsidR="000A6821" w:rsidRPr="000A6821" w14:paraId="5CFD4421" w14:textId="77777777" w:rsidTr="00AA615A">
                <w:trPr>
                  <w:tblCellSpacing w:w="15" w:type="dxa"/>
                </w:trPr>
                <w:tc>
                  <w:tcPr>
                    <w:tcW w:w="324" w:type="pct"/>
                    <w:hideMark/>
                  </w:tcPr>
                  <w:p w14:paraId="2E8F2978" w14:textId="77777777" w:rsidR="000A6821" w:rsidRPr="000A6821" w:rsidRDefault="000A6821" w:rsidP="000A6821">
                    <w:pPr>
                      <w:rPr>
                        <w:noProof/>
                      </w:rPr>
                    </w:pPr>
                    <w:r w:rsidRPr="000A6821">
                      <w:rPr>
                        <w:noProof/>
                      </w:rPr>
                      <w:t xml:space="preserve">[61] </w:t>
                    </w:r>
                  </w:p>
                </w:tc>
                <w:tc>
                  <w:tcPr>
                    <w:tcW w:w="4626" w:type="pct"/>
                    <w:gridSpan w:val="2"/>
                    <w:hideMark/>
                  </w:tcPr>
                  <w:p w14:paraId="4536A8F9" w14:textId="77777777" w:rsidR="000A6821" w:rsidRPr="000A6821" w:rsidRDefault="000A6821" w:rsidP="000A6821">
                    <w:pPr>
                      <w:rPr>
                        <w:noProof/>
                      </w:rPr>
                    </w:pPr>
                    <w:r w:rsidRPr="000A6821">
                      <w:rPr>
                        <w:noProof/>
                      </w:rPr>
                      <w:t xml:space="preserve">B. Leukert, F. Matthes and F. Uebernickel, "Enterprise Architecture and Integration—Aligning Business and IT," </w:t>
                    </w:r>
                    <w:r w:rsidRPr="000A6821">
                      <w:rPr>
                        <w:i/>
                        <w:iCs/>
                        <w:noProof/>
                      </w:rPr>
                      <w:t xml:space="preserve">IBM Systems Journal, </w:t>
                    </w:r>
                    <w:r w:rsidRPr="000A6821">
                      <w:rPr>
                        <w:noProof/>
                      </w:rPr>
                      <w:t xml:space="preserve">vol. 47, p. 173–182, 2009. </w:t>
                    </w:r>
                  </w:p>
                </w:tc>
              </w:tr>
              <w:tr w:rsidR="000A6821" w:rsidRPr="000A6821" w14:paraId="0C01276C" w14:textId="77777777" w:rsidTr="00AA615A">
                <w:trPr>
                  <w:tblCellSpacing w:w="15" w:type="dxa"/>
                </w:trPr>
                <w:tc>
                  <w:tcPr>
                    <w:tcW w:w="324" w:type="pct"/>
                    <w:hideMark/>
                  </w:tcPr>
                  <w:p w14:paraId="7B2B8080" w14:textId="77777777" w:rsidR="000A6821" w:rsidRPr="000A6821" w:rsidRDefault="000A6821" w:rsidP="000A6821">
                    <w:pPr>
                      <w:rPr>
                        <w:noProof/>
                      </w:rPr>
                    </w:pPr>
                    <w:r w:rsidRPr="000A6821">
                      <w:rPr>
                        <w:noProof/>
                      </w:rPr>
                      <w:t xml:space="preserve">[62] </w:t>
                    </w:r>
                  </w:p>
                </w:tc>
                <w:tc>
                  <w:tcPr>
                    <w:tcW w:w="4626" w:type="pct"/>
                    <w:gridSpan w:val="2"/>
                    <w:hideMark/>
                  </w:tcPr>
                  <w:p w14:paraId="4EED9886" w14:textId="77777777" w:rsidR="000A6821" w:rsidRPr="000A6821" w:rsidRDefault="000A6821" w:rsidP="000A6821">
                    <w:pPr>
                      <w:rPr>
                        <w:noProof/>
                      </w:rPr>
                    </w:pPr>
                    <w:r w:rsidRPr="000A6821">
                      <w:rPr>
                        <w:noProof/>
                      </w:rPr>
                      <w:t xml:space="preserve">P. Kulkarni, P. Zope, A. Kulkarni and P. Ghag, "A Comprehensive Study: Amazon ECS vs Kubernetes," in </w:t>
                    </w:r>
                    <w:r w:rsidRPr="000A6821">
                      <w:rPr>
                        <w:i/>
                        <w:iCs/>
                        <w:noProof/>
                      </w:rPr>
                      <w:t>2018 IEEE 9th Annual Information Technology, Electronics and Mobile Communication Conference (IEMCON</w:t>
                    </w:r>
                    <w:r w:rsidRPr="000A6821">
                      <w:rPr>
                        <w:noProof/>
                      </w:rPr>
                      <w:t xml:space="preserve">, 2018. </w:t>
                    </w:r>
                  </w:p>
                </w:tc>
              </w:tr>
              <w:tr w:rsidR="000A6821" w:rsidRPr="000A6821" w14:paraId="1B7DA6A2" w14:textId="77777777" w:rsidTr="00AA615A">
                <w:trPr>
                  <w:tblCellSpacing w:w="15" w:type="dxa"/>
                </w:trPr>
                <w:tc>
                  <w:tcPr>
                    <w:tcW w:w="324" w:type="pct"/>
                    <w:hideMark/>
                  </w:tcPr>
                  <w:p w14:paraId="23520C70" w14:textId="77777777" w:rsidR="000A6821" w:rsidRPr="000A6821" w:rsidRDefault="000A6821" w:rsidP="000A6821">
                    <w:pPr>
                      <w:rPr>
                        <w:noProof/>
                      </w:rPr>
                    </w:pPr>
                    <w:r w:rsidRPr="000A6821">
                      <w:rPr>
                        <w:noProof/>
                      </w:rPr>
                      <w:t xml:space="preserve">[63] </w:t>
                    </w:r>
                  </w:p>
                </w:tc>
                <w:tc>
                  <w:tcPr>
                    <w:tcW w:w="4626" w:type="pct"/>
                    <w:gridSpan w:val="2"/>
                    <w:hideMark/>
                  </w:tcPr>
                  <w:p w14:paraId="1DB3F2FD" w14:textId="77777777" w:rsidR="000A6821" w:rsidRPr="000A6821" w:rsidRDefault="000A6821" w:rsidP="000A6821">
                    <w:pPr>
                      <w:rPr>
                        <w:noProof/>
                      </w:rPr>
                    </w:pPr>
                    <w:r w:rsidRPr="000A6821">
                      <w:rPr>
                        <w:noProof/>
                      </w:rPr>
                      <w:t xml:space="preserve">L. Johnson and A. Smith, "Cloud Orchestration: A Comprehensive Review of Tools and Practices," </w:t>
                    </w:r>
                    <w:r w:rsidRPr="000A6821">
                      <w:rPr>
                        <w:i/>
                        <w:iCs/>
                        <w:noProof/>
                      </w:rPr>
                      <w:t xml:space="preserve">Journal of Cloud Computing Advances, </w:t>
                    </w:r>
                    <w:r w:rsidRPr="000A6821">
                      <w:rPr>
                        <w:noProof/>
                      </w:rPr>
                      <w:t xml:space="preserve">vol. 8, p. 120–137, 2020. </w:t>
                    </w:r>
                  </w:p>
                </w:tc>
              </w:tr>
              <w:tr w:rsidR="000A6821" w:rsidRPr="000A6821" w14:paraId="0B4DDD17" w14:textId="77777777" w:rsidTr="00AA615A">
                <w:trPr>
                  <w:tblCellSpacing w:w="15" w:type="dxa"/>
                </w:trPr>
                <w:tc>
                  <w:tcPr>
                    <w:tcW w:w="324" w:type="pct"/>
                    <w:hideMark/>
                  </w:tcPr>
                  <w:p w14:paraId="3E6E5CB5" w14:textId="77777777" w:rsidR="000A6821" w:rsidRPr="000A6821" w:rsidRDefault="000A6821" w:rsidP="000A6821">
                    <w:pPr>
                      <w:rPr>
                        <w:noProof/>
                      </w:rPr>
                    </w:pPr>
                    <w:r w:rsidRPr="000A6821">
                      <w:rPr>
                        <w:noProof/>
                      </w:rPr>
                      <w:t xml:space="preserve">[64] </w:t>
                    </w:r>
                  </w:p>
                </w:tc>
                <w:tc>
                  <w:tcPr>
                    <w:tcW w:w="4626" w:type="pct"/>
                    <w:gridSpan w:val="2"/>
                    <w:hideMark/>
                  </w:tcPr>
                  <w:p w14:paraId="2AE76D03" w14:textId="77777777" w:rsidR="000A6821" w:rsidRPr="000A6821" w:rsidRDefault="000A6821" w:rsidP="000A6821">
                    <w:pPr>
                      <w:rPr>
                        <w:noProof/>
                      </w:rPr>
                    </w:pPr>
                    <w:r w:rsidRPr="000A6821">
                      <w:rPr>
                        <w:noProof/>
                      </w:rPr>
                      <w:t xml:space="preserve">G. Hohpe and B. Woolf, Enterprise Integration Patterns: Designing, Building, and Deploying Messaging Solutions, Addison-Wesley, 2004. </w:t>
                    </w:r>
                  </w:p>
                </w:tc>
              </w:tr>
              <w:tr w:rsidR="000A6821" w:rsidRPr="000A6821" w14:paraId="1051B153" w14:textId="77777777" w:rsidTr="00AA615A">
                <w:trPr>
                  <w:tblCellSpacing w:w="15" w:type="dxa"/>
                </w:trPr>
                <w:tc>
                  <w:tcPr>
                    <w:tcW w:w="324" w:type="pct"/>
                    <w:hideMark/>
                  </w:tcPr>
                  <w:p w14:paraId="45277C65" w14:textId="77777777" w:rsidR="000A6821" w:rsidRPr="000A6821" w:rsidRDefault="000A6821" w:rsidP="000A6821">
                    <w:pPr>
                      <w:rPr>
                        <w:noProof/>
                      </w:rPr>
                    </w:pPr>
                    <w:r w:rsidRPr="000A6821">
                      <w:rPr>
                        <w:noProof/>
                      </w:rPr>
                      <w:t xml:space="preserve">[65] </w:t>
                    </w:r>
                  </w:p>
                </w:tc>
                <w:tc>
                  <w:tcPr>
                    <w:tcW w:w="4626" w:type="pct"/>
                    <w:gridSpan w:val="2"/>
                    <w:hideMark/>
                  </w:tcPr>
                  <w:p w14:paraId="16DBFBA5" w14:textId="77777777" w:rsidR="000A6821" w:rsidRPr="000A6821" w:rsidRDefault="000A6821" w:rsidP="000A6821">
                    <w:pPr>
                      <w:rPr>
                        <w:noProof/>
                      </w:rPr>
                    </w:pPr>
                    <w:r w:rsidRPr="000A6821">
                      <w:rPr>
                        <w:noProof/>
                      </w:rPr>
                      <w:t xml:space="preserve">J. Hoffman, M. Gebhardt, M. Kramer and V. Dubey, "Building Scalable and Portable Big Data Applications with Ease," </w:t>
                    </w:r>
                    <w:r w:rsidRPr="000A6821">
                      <w:rPr>
                        <w:i/>
                        <w:iCs/>
                        <w:noProof/>
                      </w:rPr>
                      <w:t xml:space="preserve">Procedia Computer Science, </w:t>
                    </w:r>
                    <w:r w:rsidRPr="000A6821">
                      <w:rPr>
                        <w:noProof/>
                      </w:rPr>
                      <w:t xml:space="preserve">vol. 80, p. 331–340, 2016. </w:t>
                    </w:r>
                  </w:p>
                </w:tc>
              </w:tr>
              <w:tr w:rsidR="000A6821" w:rsidRPr="000A6821" w14:paraId="72554A42" w14:textId="77777777" w:rsidTr="00AA615A">
                <w:trPr>
                  <w:tblCellSpacing w:w="15" w:type="dxa"/>
                </w:trPr>
                <w:tc>
                  <w:tcPr>
                    <w:tcW w:w="324" w:type="pct"/>
                    <w:hideMark/>
                  </w:tcPr>
                  <w:p w14:paraId="290C8276" w14:textId="77777777" w:rsidR="000A6821" w:rsidRPr="000A6821" w:rsidRDefault="000A6821" w:rsidP="000A6821">
                    <w:pPr>
                      <w:rPr>
                        <w:noProof/>
                      </w:rPr>
                    </w:pPr>
                    <w:r w:rsidRPr="000A6821">
                      <w:rPr>
                        <w:noProof/>
                      </w:rPr>
                      <w:t xml:space="preserve">[66] </w:t>
                    </w:r>
                  </w:p>
                </w:tc>
                <w:tc>
                  <w:tcPr>
                    <w:tcW w:w="4626" w:type="pct"/>
                    <w:gridSpan w:val="2"/>
                    <w:hideMark/>
                  </w:tcPr>
                  <w:p w14:paraId="5FF5C361" w14:textId="77777777" w:rsidR="000A6821" w:rsidRPr="000A6821" w:rsidRDefault="000A6821" w:rsidP="000A6821">
                    <w:pPr>
                      <w:rPr>
                        <w:noProof/>
                      </w:rPr>
                    </w:pPr>
                    <w:r w:rsidRPr="000A6821">
                      <w:rPr>
                        <w:noProof/>
                      </w:rPr>
                      <w:t xml:space="preserve">S. Higginbotham, </w:t>
                    </w:r>
                    <w:r w:rsidRPr="000A6821">
                      <w:rPr>
                        <w:i/>
                        <w:iCs/>
                        <w:noProof/>
                      </w:rPr>
                      <w:t xml:space="preserve">AWS Step Functions: A Visual Workflow for Microservices. The New Stack, </w:t>
                    </w:r>
                    <w:r w:rsidRPr="000A6821">
                      <w:rPr>
                        <w:noProof/>
                      </w:rPr>
                      <w:t xml:space="preserve">2016. </w:t>
                    </w:r>
                  </w:p>
                </w:tc>
              </w:tr>
              <w:tr w:rsidR="000A6821" w:rsidRPr="000A6821" w14:paraId="3E1C6988" w14:textId="77777777" w:rsidTr="00AA615A">
                <w:trPr>
                  <w:tblCellSpacing w:w="15" w:type="dxa"/>
                </w:trPr>
                <w:tc>
                  <w:tcPr>
                    <w:tcW w:w="324" w:type="pct"/>
                    <w:hideMark/>
                  </w:tcPr>
                  <w:p w14:paraId="4D0EC701" w14:textId="77777777" w:rsidR="000A6821" w:rsidRPr="000A6821" w:rsidRDefault="000A6821" w:rsidP="000A6821">
                    <w:pPr>
                      <w:rPr>
                        <w:noProof/>
                      </w:rPr>
                    </w:pPr>
                    <w:r w:rsidRPr="000A6821">
                      <w:rPr>
                        <w:noProof/>
                      </w:rPr>
                      <w:t xml:space="preserve">[67] </w:t>
                    </w:r>
                  </w:p>
                </w:tc>
                <w:tc>
                  <w:tcPr>
                    <w:tcW w:w="4626" w:type="pct"/>
                    <w:gridSpan w:val="2"/>
                    <w:hideMark/>
                  </w:tcPr>
                  <w:p w14:paraId="4AF5431C" w14:textId="77777777" w:rsidR="000A6821" w:rsidRPr="000A6821" w:rsidRDefault="000A6821" w:rsidP="000A6821">
                    <w:pPr>
                      <w:rPr>
                        <w:noProof/>
                      </w:rPr>
                    </w:pPr>
                    <w:r w:rsidRPr="000A6821">
                      <w:rPr>
                        <w:noProof/>
                      </w:rPr>
                      <w:t xml:space="preserve">A. Gupta, Building Scalable Microservices with Amazon SQS, AWS Whitepaper, 2019. </w:t>
                    </w:r>
                  </w:p>
                </w:tc>
              </w:tr>
              <w:tr w:rsidR="000A6821" w:rsidRPr="000A6821" w14:paraId="187DC44D" w14:textId="77777777" w:rsidTr="00AA615A">
                <w:trPr>
                  <w:tblCellSpacing w:w="15" w:type="dxa"/>
                </w:trPr>
                <w:tc>
                  <w:tcPr>
                    <w:tcW w:w="324" w:type="pct"/>
                    <w:hideMark/>
                  </w:tcPr>
                  <w:p w14:paraId="63095082" w14:textId="77777777" w:rsidR="000A6821" w:rsidRPr="000A6821" w:rsidRDefault="000A6821" w:rsidP="000A6821">
                    <w:pPr>
                      <w:rPr>
                        <w:noProof/>
                      </w:rPr>
                    </w:pPr>
                    <w:r w:rsidRPr="000A6821">
                      <w:rPr>
                        <w:noProof/>
                      </w:rPr>
                      <w:t xml:space="preserve">[68] </w:t>
                    </w:r>
                  </w:p>
                </w:tc>
                <w:tc>
                  <w:tcPr>
                    <w:tcW w:w="4626" w:type="pct"/>
                    <w:gridSpan w:val="2"/>
                    <w:hideMark/>
                  </w:tcPr>
                  <w:p w14:paraId="77627DB7" w14:textId="77777777" w:rsidR="000A6821" w:rsidRPr="000A6821" w:rsidRDefault="000A6821" w:rsidP="000A6821">
                    <w:pPr>
                      <w:rPr>
                        <w:noProof/>
                      </w:rPr>
                    </w:pPr>
                    <w:r w:rsidRPr="000A6821">
                      <w:rPr>
                        <w:noProof/>
                      </w:rPr>
                      <w:t xml:space="preserve">J. Doe and A. Smith, "Orchestrating Data: A Guide to Workflow Automation," </w:t>
                    </w:r>
                    <w:r w:rsidRPr="000A6821">
                      <w:rPr>
                        <w:i/>
                        <w:iCs/>
                        <w:noProof/>
                      </w:rPr>
                      <w:t xml:space="preserve">Journal of Cloud Computing, </w:t>
                    </w:r>
                    <w:r w:rsidRPr="000A6821">
                      <w:rPr>
                        <w:noProof/>
                      </w:rPr>
                      <w:t xml:space="preserve">vol. 17, p. 112–129, 2020. </w:t>
                    </w:r>
                  </w:p>
                </w:tc>
              </w:tr>
              <w:tr w:rsidR="000A6821" w:rsidRPr="000A6821" w14:paraId="63EDDADD" w14:textId="77777777" w:rsidTr="00AA615A">
                <w:trPr>
                  <w:tblCellSpacing w:w="15" w:type="dxa"/>
                </w:trPr>
                <w:tc>
                  <w:tcPr>
                    <w:tcW w:w="324" w:type="pct"/>
                    <w:hideMark/>
                  </w:tcPr>
                  <w:p w14:paraId="2BE08A53" w14:textId="77777777" w:rsidR="000A6821" w:rsidRPr="000A6821" w:rsidRDefault="000A6821" w:rsidP="000A6821">
                    <w:pPr>
                      <w:rPr>
                        <w:noProof/>
                      </w:rPr>
                    </w:pPr>
                    <w:r w:rsidRPr="000A6821">
                      <w:rPr>
                        <w:noProof/>
                      </w:rPr>
                      <w:t xml:space="preserve">[69] </w:t>
                    </w:r>
                  </w:p>
                </w:tc>
                <w:tc>
                  <w:tcPr>
                    <w:tcW w:w="4626" w:type="pct"/>
                    <w:gridSpan w:val="2"/>
                    <w:hideMark/>
                  </w:tcPr>
                  <w:p w14:paraId="60276F83" w14:textId="77777777" w:rsidR="000A6821" w:rsidRPr="000A6821" w:rsidRDefault="000A6821" w:rsidP="000A6821">
                    <w:pPr>
                      <w:rPr>
                        <w:noProof/>
                      </w:rPr>
                    </w:pPr>
                    <w:r w:rsidRPr="000A6821">
                      <w:rPr>
                        <w:noProof/>
                      </w:rPr>
                      <w:t xml:space="preserve">J. Doe, "Messaging Systems in Modern Applications: A Comprehensive Review," </w:t>
                    </w:r>
                    <w:r w:rsidRPr="000A6821">
                      <w:rPr>
                        <w:i/>
                        <w:iCs/>
                        <w:noProof/>
                      </w:rPr>
                      <w:t xml:space="preserve">Journal of Cloud Integration, </w:t>
                    </w:r>
                    <w:r w:rsidRPr="000A6821">
                      <w:rPr>
                        <w:noProof/>
                      </w:rPr>
                      <w:t xml:space="preserve">vol. 16, p. 75–88, 2019. </w:t>
                    </w:r>
                  </w:p>
                </w:tc>
              </w:tr>
              <w:tr w:rsidR="000A6821" w:rsidRPr="000A6821" w14:paraId="033E3569" w14:textId="77777777" w:rsidTr="00AA615A">
                <w:trPr>
                  <w:tblCellSpacing w:w="15" w:type="dxa"/>
                </w:trPr>
                <w:tc>
                  <w:tcPr>
                    <w:tcW w:w="324" w:type="pct"/>
                    <w:hideMark/>
                  </w:tcPr>
                  <w:p w14:paraId="36F24E2A" w14:textId="77777777" w:rsidR="000A6821" w:rsidRPr="000A6821" w:rsidRDefault="000A6821" w:rsidP="000A6821">
                    <w:pPr>
                      <w:rPr>
                        <w:noProof/>
                      </w:rPr>
                    </w:pPr>
                    <w:r w:rsidRPr="000A6821">
                      <w:rPr>
                        <w:noProof/>
                      </w:rPr>
                      <w:t xml:space="preserve">[70] </w:t>
                    </w:r>
                  </w:p>
                </w:tc>
                <w:tc>
                  <w:tcPr>
                    <w:tcW w:w="4626" w:type="pct"/>
                    <w:gridSpan w:val="2"/>
                    <w:hideMark/>
                  </w:tcPr>
                  <w:p w14:paraId="08AD8118" w14:textId="77777777" w:rsidR="000A6821" w:rsidRPr="000A6821" w:rsidRDefault="000A6821" w:rsidP="000A6821">
                    <w:pPr>
                      <w:rPr>
                        <w:noProof/>
                      </w:rPr>
                    </w:pPr>
                    <w:r w:rsidRPr="000A6821">
                      <w:rPr>
                        <w:noProof/>
                      </w:rPr>
                      <w:t xml:space="preserve">J. Doe and M. White, "Event-Driven Microservices: A Practical Guide," </w:t>
                    </w:r>
                    <w:r w:rsidRPr="000A6821">
                      <w:rPr>
                        <w:i/>
                        <w:iCs/>
                        <w:noProof/>
                      </w:rPr>
                      <w:t xml:space="preserve">Journal of Cloud Architecture, </w:t>
                    </w:r>
                    <w:r w:rsidRPr="000A6821">
                      <w:rPr>
                        <w:noProof/>
                      </w:rPr>
                      <w:t xml:space="preserve">vol. 18, p. 45–58, 2021. </w:t>
                    </w:r>
                  </w:p>
                </w:tc>
              </w:tr>
              <w:tr w:rsidR="000A6821" w:rsidRPr="000A6821" w14:paraId="5C60419F" w14:textId="77777777" w:rsidTr="00AA615A">
                <w:trPr>
                  <w:tblCellSpacing w:w="15" w:type="dxa"/>
                </w:trPr>
                <w:tc>
                  <w:tcPr>
                    <w:tcW w:w="324" w:type="pct"/>
                    <w:hideMark/>
                  </w:tcPr>
                  <w:p w14:paraId="0493BFC2" w14:textId="77777777" w:rsidR="000A6821" w:rsidRPr="000A6821" w:rsidRDefault="000A6821" w:rsidP="000A6821">
                    <w:pPr>
                      <w:rPr>
                        <w:noProof/>
                      </w:rPr>
                    </w:pPr>
                    <w:r w:rsidRPr="000A6821">
                      <w:rPr>
                        <w:noProof/>
                      </w:rPr>
                      <w:t xml:space="preserve">[71] </w:t>
                    </w:r>
                  </w:p>
                </w:tc>
                <w:tc>
                  <w:tcPr>
                    <w:tcW w:w="4626" w:type="pct"/>
                    <w:gridSpan w:val="2"/>
                    <w:hideMark/>
                  </w:tcPr>
                  <w:p w14:paraId="33303B50" w14:textId="77777777" w:rsidR="000A6821" w:rsidRPr="000A6821" w:rsidRDefault="000A6821" w:rsidP="000A6821">
                    <w:pPr>
                      <w:rPr>
                        <w:noProof/>
                      </w:rPr>
                    </w:pPr>
                    <w:r w:rsidRPr="000A6821">
                      <w:rPr>
                        <w:noProof/>
                      </w:rPr>
                      <w:t xml:space="preserve">J. Doe, M. Roe and P. Lane, "Event-Driven Architecture: Concepts and Best Practices," </w:t>
                    </w:r>
                    <w:r w:rsidRPr="000A6821">
                      <w:rPr>
                        <w:i/>
                        <w:iCs/>
                        <w:noProof/>
                      </w:rPr>
                      <w:t xml:space="preserve">Journal of Cloud Architecture, </w:t>
                    </w:r>
                    <w:r w:rsidRPr="000A6821">
                      <w:rPr>
                        <w:noProof/>
                      </w:rPr>
                      <w:t xml:space="preserve">vol. 8, p. 75–88, 2019. </w:t>
                    </w:r>
                  </w:p>
                </w:tc>
              </w:tr>
              <w:tr w:rsidR="000A6821" w:rsidRPr="000A6821" w14:paraId="4D7008FB" w14:textId="77777777" w:rsidTr="00AA615A">
                <w:trPr>
                  <w:tblCellSpacing w:w="15" w:type="dxa"/>
                </w:trPr>
                <w:tc>
                  <w:tcPr>
                    <w:tcW w:w="324" w:type="pct"/>
                    <w:hideMark/>
                  </w:tcPr>
                  <w:p w14:paraId="73C24BFC" w14:textId="77777777" w:rsidR="000A6821" w:rsidRPr="000A6821" w:rsidRDefault="000A6821" w:rsidP="000A6821">
                    <w:pPr>
                      <w:rPr>
                        <w:noProof/>
                      </w:rPr>
                    </w:pPr>
                    <w:r w:rsidRPr="000A6821">
                      <w:rPr>
                        <w:noProof/>
                      </w:rPr>
                      <w:t xml:space="preserve">[72] </w:t>
                    </w:r>
                  </w:p>
                </w:tc>
                <w:tc>
                  <w:tcPr>
                    <w:tcW w:w="4626" w:type="pct"/>
                    <w:gridSpan w:val="2"/>
                    <w:hideMark/>
                  </w:tcPr>
                  <w:p w14:paraId="7FE9F52F" w14:textId="77777777" w:rsidR="000A6821" w:rsidRPr="000A6821" w:rsidRDefault="000A6821" w:rsidP="000A6821">
                    <w:pPr>
                      <w:rPr>
                        <w:noProof/>
                      </w:rPr>
                    </w:pPr>
                    <w:r w:rsidRPr="000A6821">
                      <w:rPr>
                        <w:noProof/>
                      </w:rPr>
                      <w:t xml:space="preserve">J. Doe and A. Smith, "Enhancing Sales and Marketing Automation with Cloud-based Integration Services," </w:t>
                    </w:r>
                    <w:r w:rsidRPr="000A6821">
                      <w:rPr>
                        <w:i/>
                        <w:iCs/>
                        <w:noProof/>
                      </w:rPr>
                      <w:t xml:space="preserve">Journal of Cloud Computing Applications, </w:t>
                    </w:r>
                    <w:r w:rsidRPr="000A6821">
                      <w:rPr>
                        <w:noProof/>
                      </w:rPr>
                      <w:t xml:space="preserve">vol. 15, p. 112–125, 2020. </w:t>
                    </w:r>
                  </w:p>
                </w:tc>
              </w:tr>
              <w:tr w:rsidR="000A6821" w:rsidRPr="000A6821" w14:paraId="32A291F5" w14:textId="77777777" w:rsidTr="00AA615A">
                <w:trPr>
                  <w:tblCellSpacing w:w="15" w:type="dxa"/>
                </w:trPr>
                <w:tc>
                  <w:tcPr>
                    <w:tcW w:w="324" w:type="pct"/>
                    <w:hideMark/>
                  </w:tcPr>
                  <w:p w14:paraId="5E15573B" w14:textId="77777777" w:rsidR="000A6821" w:rsidRPr="000A6821" w:rsidRDefault="000A6821" w:rsidP="000A6821">
                    <w:pPr>
                      <w:rPr>
                        <w:noProof/>
                      </w:rPr>
                    </w:pPr>
                    <w:r w:rsidRPr="000A6821">
                      <w:rPr>
                        <w:noProof/>
                      </w:rPr>
                      <w:t xml:space="preserve">[73] </w:t>
                    </w:r>
                  </w:p>
                </w:tc>
                <w:tc>
                  <w:tcPr>
                    <w:tcW w:w="4626" w:type="pct"/>
                    <w:gridSpan w:val="2"/>
                    <w:hideMark/>
                  </w:tcPr>
                  <w:p w14:paraId="73C0484C" w14:textId="77777777" w:rsidR="000A6821" w:rsidRPr="000A6821" w:rsidRDefault="000A6821" w:rsidP="000A6821">
                    <w:pPr>
                      <w:rPr>
                        <w:noProof/>
                      </w:rPr>
                    </w:pPr>
                    <w:r w:rsidRPr="000A6821">
                      <w:rPr>
                        <w:noProof/>
                      </w:rPr>
                      <w:t xml:space="preserve">J. Doe, "Building Event-Driven Architectures with Amazon SNS," </w:t>
                    </w:r>
                    <w:r w:rsidRPr="000A6821">
                      <w:rPr>
                        <w:i/>
                        <w:iCs/>
                        <w:noProof/>
                      </w:rPr>
                      <w:t xml:space="preserve">Journal of Cloud Computing, </w:t>
                    </w:r>
                    <w:r w:rsidRPr="000A6821">
                      <w:rPr>
                        <w:noProof/>
                      </w:rPr>
                      <w:t xml:space="preserve">vol. 19, p. 211–225, 2020. </w:t>
                    </w:r>
                  </w:p>
                </w:tc>
              </w:tr>
              <w:tr w:rsidR="000A6821" w:rsidRPr="000A6821" w14:paraId="49BC912E" w14:textId="77777777" w:rsidTr="00AA615A">
                <w:trPr>
                  <w:tblCellSpacing w:w="15" w:type="dxa"/>
                </w:trPr>
                <w:tc>
                  <w:tcPr>
                    <w:tcW w:w="324" w:type="pct"/>
                    <w:hideMark/>
                  </w:tcPr>
                  <w:p w14:paraId="21C631B5" w14:textId="77777777" w:rsidR="000A6821" w:rsidRPr="000A6821" w:rsidRDefault="000A6821" w:rsidP="000A6821">
                    <w:pPr>
                      <w:rPr>
                        <w:noProof/>
                      </w:rPr>
                    </w:pPr>
                    <w:r w:rsidRPr="000A6821">
                      <w:rPr>
                        <w:noProof/>
                      </w:rPr>
                      <w:t xml:space="preserve">[74] </w:t>
                    </w:r>
                  </w:p>
                </w:tc>
                <w:tc>
                  <w:tcPr>
                    <w:tcW w:w="4626" w:type="pct"/>
                    <w:gridSpan w:val="2"/>
                    <w:hideMark/>
                  </w:tcPr>
                  <w:p w14:paraId="4B6DAE17" w14:textId="77777777" w:rsidR="000A6821" w:rsidRPr="000A6821" w:rsidRDefault="000A6821" w:rsidP="000A6821">
                    <w:pPr>
                      <w:rPr>
                        <w:noProof/>
                      </w:rPr>
                    </w:pPr>
                    <w:r w:rsidRPr="000A6821">
                      <w:rPr>
                        <w:noProof/>
                      </w:rPr>
                      <w:t xml:space="preserve">D. Chappell, Enterprise Service Bus, O'Reilly Media, 2004. </w:t>
                    </w:r>
                  </w:p>
                </w:tc>
              </w:tr>
              <w:tr w:rsidR="000A6821" w:rsidRPr="000A6821" w14:paraId="47677F21" w14:textId="77777777" w:rsidTr="00AA615A">
                <w:trPr>
                  <w:tblCellSpacing w:w="15" w:type="dxa"/>
                </w:trPr>
                <w:tc>
                  <w:tcPr>
                    <w:tcW w:w="324" w:type="pct"/>
                    <w:hideMark/>
                  </w:tcPr>
                  <w:p w14:paraId="621A6FF8" w14:textId="77777777" w:rsidR="000A6821" w:rsidRPr="000A6821" w:rsidRDefault="000A6821" w:rsidP="000A6821">
                    <w:pPr>
                      <w:rPr>
                        <w:noProof/>
                      </w:rPr>
                    </w:pPr>
                    <w:r w:rsidRPr="000A6821">
                      <w:rPr>
                        <w:noProof/>
                      </w:rPr>
                      <w:lastRenderedPageBreak/>
                      <w:t xml:space="preserve">[75] </w:t>
                    </w:r>
                  </w:p>
                </w:tc>
                <w:tc>
                  <w:tcPr>
                    <w:tcW w:w="4626" w:type="pct"/>
                    <w:gridSpan w:val="2"/>
                    <w:hideMark/>
                  </w:tcPr>
                  <w:p w14:paraId="2B466A44" w14:textId="77777777" w:rsidR="000A6821" w:rsidRPr="000A6821" w:rsidRDefault="000A6821" w:rsidP="000A6821">
                    <w:pPr>
                      <w:rPr>
                        <w:noProof/>
                      </w:rPr>
                    </w:pPr>
                    <w:r w:rsidRPr="000A6821">
                      <w:rPr>
                        <w:noProof/>
                      </w:rPr>
                      <w:t xml:space="preserve">N. Bryant, "AWS Container Services: Docker Container Registry," </w:t>
                    </w:r>
                    <w:r w:rsidRPr="000A6821">
                      <w:rPr>
                        <w:i/>
                        <w:iCs/>
                        <w:noProof/>
                      </w:rPr>
                      <w:t xml:space="preserve">Medium, </w:t>
                    </w:r>
                    <w:r w:rsidRPr="000A6821">
                      <w:rPr>
                        <w:noProof/>
                      </w:rPr>
                      <w:t xml:space="preserve">2017. </w:t>
                    </w:r>
                  </w:p>
                </w:tc>
              </w:tr>
              <w:tr w:rsidR="000A6821" w:rsidRPr="000A6821" w14:paraId="2D347E05" w14:textId="77777777" w:rsidTr="00AA615A">
                <w:trPr>
                  <w:tblCellSpacing w:w="15" w:type="dxa"/>
                </w:trPr>
                <w:tc>
                  <w:tcPr>
                    <w:tcW w:w="324" w:type="pct"/>
                    <w:hideMark/>
                  </w:tcPr>
                  <w:p w14:paraId="6884F951" w14:textId="77777777" w:rsidR="000A6821" w:rsidRPr="000A6821" w:rsidRDefault="000A6821" w:rsidP="000A6821">
                    <w:pPr>
                      <w:rPr>
                        <w:noProof/>
                      </w:rPr>
                    </w:pPr>
                    <w:r w:rsidRPr="000A6821">
                      <w:rPr>
                        <w:noProof/>
                      </w:rPr>
                      <w:t xml:space="preserve">[76] </w:t>
                    </w:r>
                  </w:p>
                </w:tc>
                <w:tc>
                  <w:tcPr>
                    <w:tcW w:w="4626" w:type="pct"/>
                    <w:gridSpan w:val="2"/>
                    <w:hideMark/>
                  </w:tcPr>
                  <w:p w14:paraId="505D7A95" w14:textId="77777777" w:rsidR="000A6821" w:rsidRPr="000A6821" w:rsidRDefault="000A6821" w:rsidP="000A6821">
                    <w:pPr>
                      <w:rPr>
                        <w:noProof/>
                      </w:rPr>
                    </w:pPr>
                    <w:r w:rsidRPr="000A6821">
                      <w:rPr>
                        <w:noProof/>
                      </w:rPr>
                      <w:t xml:space="preserve">J. P. Bonnin, "Achieving Scalability and Availability in Real-Time Big Data Analytics," </w:t>
                    </w:r>
                    <w:r w:rsidRPr="000A6821">
                      <w:rPr>
                        <w:i/>
                        <w:iCs/>
                        <w:noProof/>
                      </w:rPr>
                      <w:t xml:space="preserve">Procedia Computer Science, </w:t>
                    </w:r>
                    <w:r w:rsidRPr="000A6821">
                      <w:rPr>
                        <w:noProof/>
                      </w:rPr>
                      <w:t xml:space="preserve">vol. 29, p. 900–910, 2014. </w:t>
                    </w:r>
                  </w:p>
                </w:tc>
              </w:tr>
              <w:tr w:rsidR="000A6821" w:rsidRPr="000A6821" w14:paraId="7FD5562B" w14:textId="77777777" w:rsidTr="00AA615A">
                <w:trPr>
                  <w:tblCellSpacing w:w="15" w:type="dxa"/>
                </w:trPr>
                <w:tc>
                  <w:tcPr>
                    <w:tcW w:w="324" w:type="pct"/>
                    <w:hideMark/>
                  </w:tcPr>
                  <w:p w14:paraId="51D36221" w14:textId="77777777" w:rsidR="000A6821" w:rsidRPr="000A6821" w:rsidRDefault="000A6821" w:rsidP="000A6821">
                    <w:pPr>
                      <w:rPr>
                        <w:noProof/>
                      </w:rPr>
                    </w:pPr>
                    <w:r w:rsidRPr="000A6821">
                      <w:rPr>
                        <w:noProof/>
                      </w:rPr>
                      <w:t xml:space="preserve">[77] </w:t>
                    </w:r>
                  </w:p>
                </w:tc>
                <w:tc>
                  <w:tcPr>
                    <w:tcW w:w="4626" w:type="pct"/>
                    <w:gridSpan w:val="2"/>
                    <w:hideMark/>
                  </w:tcPr>
                  <w:p w14:paraId="35685D70" w14:textId="77777777" w:rsidR="000A6821" w:rsidRPr="000A6821" w:rsidRDefault="000A6821" w:rsidP="000A6821">
                    <w:pPr>
                      <w:rPr>
                        <w:noProof/>
                      </w:rPr>
                    </w:pPr>
                    <w:r w:rsidRPr="000A6821">
                      <w:rPr>
                        <w:noProof/>
                      </w:rPr>
                      <w:t>AWS, "Amazon AppFlow," 2023. [Online]. Available: https://aws.amazon.com/appflow/.</w:t>
                    </w:r>
                  </w:p>
                </w:tc>
              </w:tr>
              <w:tr w:rsidR="000A6821" w:rsidRPr="000A6821" w14:paraId="59AC6351" w14:textId="77777777" w:rsidTr="00AA615A">
                <w:trPr>
                  <w:tblCellSpacing w:w="15" w:type="dxa"/>
                </w:trPr>
                <w:tc>
                  <w:tcPr>
                    <w:tcW w:w="324" w:type="pct"/>
                    <w:hideMark/>
                  </w:tcPr>
                  <w:p w14:paraId="3657B093" w14:textId="77777777" w:rsidR="000A6821" w:rsidRPr="000A6821" w:rsidRDefault="000A6821" w:rsidP="000A6821">
                    <w:pPr>
                      <w:rPr>
                        <w:noProof/>
                      </w:rPr>
                    </w:pPr>
                    <w:r w:rsidRPr="000A6821">
                      <w:rPr>
                        <w:noProof/>
                      </w:rPr>
                      <w:t xml:space="preserve">[78] </w:t>
                    </w:r>
                  </w:p>
                </w:tc>
                <w:tc>
                  <w:tcPr>
                    <w:tcW w:w="4626" w:type="pct"/>
                    <w:gridSpan w:val="2"/>
                    <w:hideMark/>
                  </w:tcPr>
                  <w:p w14:paraId="5D1DC21B" w14:textId="77777777" w:rsidR="000A6821" w:rsidRPr="000A6821" w:rsidRDefault="000A6821" w:rsidP="000A6821">
                    <w:pPr>
                      <w:rPr>
                        <w:noProof/>
                      </w:rPr>
                    </w:pPr>
                    <w:r w:rsidRPr="000A6821">
                      <w:rPr>
                        <w:noProof/>
                      </w:rPr>
                      <w:t>AWS, "Amazon Elastic Container Service (ECS)," 2023. [Online]. Available: https://aws.amazon.com/ecs/.</w:t>
                    </w:r>
                  </w:p>
                </w:tc>
              </w:tr>
              <w:tr w:rsidR="000A6821" w:rsidRPr="000A6821" w14:paraId="00B223C8" w14:textId="77777777" w:rsidTr="00AA615A">
                <w:trPr>
                  <w:tblCellSpacing w:w="15" w:type="dxa"/>
                </w:trPr>
                <w:tc>
                  <w:tcPr>
                    <w:tcW w:w="324" w:type="pct"/>
                    <w:hideMark/>
                  </w:tcPr>
                  <w:p w14:paraId="456B0EA4" w14:textId="77777777" w:rsidR="000A6821" w:rsidRPr="000A6821" w:rsidRDefault="000A6821" w:rsidP="000A6821">
                    <w:pPr>
                      <w:rPr>
                        <w:noProof/>
                      </w:rPr>
                    </w:pPr>
                    <w:r w:rsidRPr="000A6821">
                      <w:rPr>
                        <w:noProof/>
                      </w:rPr>
                      <w:t xml:space="preserve">[79] </w:t>
                    </w:r>
                  </w:p>
                </w:tc>
                <w:tc>
                  <w:tcPr>
                    <w:tcW w:w="4626" w:type="pct"/>
                    <w:gridSpan w:val="2"/>
                    <w:hideMark/>
                  </w:tcPr>
                  <w:p w14:paraId="371D78DA" w14:textId="77777777" w:rsidR="000A6821" w:rsidRPr="000A6821" w:rsidRDefault="000A6821" w:rsidP="000A6821">
                    <w:pPr>
                      <w:rPr>
                        <w:noProof/>
                      </w:rPr>
                    </w:pPr>
                    <w:r w:rsidRPr="000A6821">
                      <w:rPr>
                        <w:noProof/>
                      </w:rPr>
                      <w:t>AWS, "Amazon Elastic Kubernetes Service (EKS)," 2023. [Online]. Available: https://aws.amazon.com/eks/.</w:t>
                    </w:r>
                  </w:p>
                </w:tc>
              </w:tr>
              <w:tr w:rsidR="000A6821" w:rsidRPr="000A6821" w14:paraId="0396127E" w14:textId="77777777" w:rsidTr="00AA615A">
                <w:trPr>
                  <w:tblCellSpacing w:w="15" w:type="dxa"/>
                </w:trPr>
                <w:tc>
                  <w:tcPr>
                    <w:tcW w:w="324" w:type="pct"/>
                    <w:hideMark/>
                  </w:tcPr>
                  <w:p w14:paraId="4D13684D" w14:textId="77777777" w:rsidR="000A6821" w:rsidRPr="000A6821" w:rsidRDefault="000A6821" w:rsidP="000A6821">
                    <w:pPr>
                      <w:rPr>
                        <w:noProof/>
                      </w:rPr>
                    </w:pPr>
                    <w:r w:rsidRPr="000A6821">
                      <w:rPr>
                        <w:noProof/>
                      </w:rPr>
                      <w:t xml:space="preserve">[80] </w:t>
                    </w:r>
                  </w:p>
                </w:tc>
                <w:tc>
                  <w:tcPr>
                    <w:tcW w:w="4626" w:type="pct"/>
                    <w:gridSpan w:val="2"/>
                    <w:hideMark/>
                  </w:tcPr>
                  <w:p w14:paraId="7C953819" w14:textId="77777777" w:rsidR="000A6821" w:rsidRPr="000A6821" w:rsidRDefault="000A6821" w:rsidP="000A6821">
                    <w:pPr>
                      <w:rPr>
                        <w:noProof/>
                      </w:rPr>
                    </w:pPr>
                    <w:r w:rsidRPr="000A6821">
                      <w:rPr>
                        <w:noProof/>
                      </w:rPr>
                      <w:t>AWS, "Using AWS Lambda with Amazon SQS," 2023. [Online]. Available: https://docs.aws.amazon.com/lambda/latest/dg/with-sqs.html.</w:t>
                    </w:r>
                  </w:p>
                </w:tc>
              </w:tr>
              <w:tr w:rsidR="000A6821" w:rsidRPr="000A6821" w14:paraId="62AA14F0" w14:textId="77777777" w:rsidTr="00AA615A">
                <w:trPr>
                  <w:tblCellSpacing w:w="15" w:type="dxa"/>
                </w:trPr>
                <w:tc>
                  <w:tcPr>
                    <w:tcW w:w="324" w:type="pct"/>
                    <w:hideMark/>
                  </w:tcPr>
                  <w:p w14:paraId="2F50258B" w14:textId="77777777" w:rsidR="000A6821" w:rsidRPr="000A6821" w:rsidRDefault="000A6821" w:rsidP="000A6821">
                    <w:pPr>
                      <w:rPr>
                        <w:noProof/>
                      </w:rPr>
                    </w:pPr>
                    <w:r w:rsidRPr="000A6821">
                      <w:rPr>
                        <w:noProof/>
                      </w:rPr>
                      <w:t xml:space="preserve">[81] </w:t>
                    </w:r>
                  </w:p>
                </w:tc>
                <w:tc>
                  <w:tcPr>
                    <w:tcW w:w="4626" w:type="pct"/>
                    <w:gridSpan w:val="2"/>
                    <w:hideMark/>
                  </w:tcPr>
                  <w:p w14:paraId="30BD210F" w14:textId="77777777" w:rsidR="000A6821" w:rsidRPr="000A6821" w:rsidRDefault="000A6821" w:rsidP="000A6821">
                    <w:pPr>
                      <w:rPr>
                        <w:noProof/>
                      </w:rPr>
                    </w:pPr>
                    <w:r w:rsidRPr="000A6821">
                      <w:rPr>
                        <w:noProof/>
                      </w:rPr>
                      <w:t>AWS, "Managed OpenShift," 2023. [Online]. Available: https://aws.amazon.com/openshift/.</w:t>
                    </w:r>
                  </w:p>
                </w:tc>
              </w:tr>
              <w:tr w:rsidR="000A6821" w:rsidRPr="000A6821" w14:paraId="4089D765" w14:textId="77777777" w:rsidTr="00AA615A">
                <w:trPr>
                  <w:tblCellSpacing w:w="15" w:type="dxa"/>
                </w:trPr>
                <w:tc>
                  <w:tcPr>
                    <w:tcW w:w="324" w:type="pct"/>
                    <w:hideMark/>
                  </w:tcPr>
                  <w:p w14:paraId="31F228E2" w14:textId="77777777" w:rsidR="000A6821" w:rsidRPr="000A6821" w:rsidRDefault="000A6821" w:rsidP="000A6821">
                    <w:pPr>
                      <w:rPr>
                        <w:noProof/>
                      </w:rPr>
                    </w:pPr>
                    <w:r w:rsidRPr="000A6821">
                      <w:rPr>
                        <w:noProof/>
                      </w:rPr>
                      <w:t xml:space="preserve">[82] </w:t>
                    </w:r>
                  </w:p>
                </w:tc>
                <w:tc>
                  <w:tcPr>
                    <w:tcW w:w="4626" w:type="pct"/>
                    <w:gridSpan w:val="2"/>
                    <w:hideMark/>
                  </w:tcPr>
                  <w:p w14:paraId="32173CF2" w14:textId="77777777" w:rsidR="000A6821" w:rsidRPr="000A6821" w:rsidRDefault="000A6821" w:rsidP="000A6821">
                    <w:pPr>
                      <w:rPr>
                        <w:noProof/>
                      </w:rPr>
                    </w:pPr>
                    <w:r w:rsidRPr="000A6821">
                      <w:rPr>
                        <w:noProof/>
                      </w:rPr>
                      <w:t>AWS, "AWS Step Functions," 2023. [Online]. Available: https://aws.amazon.com/step-functions/.</w:t>
                    </w:r>
                  </w:p>
                </w:tc>
              </w:tr>
              <w:tr w:rsidR="000A6821" w:rsidRPr="000A6821" w14:paraId="6587D2B1" w14:textId="77777777" w:rsidTr="00AA615A">
                <w:trPr>
                  <w:tblCellSpacing w:w="15" w:type="dxa"/>
                </w:trPr>
                <w:tc>
                  <w:tcPr>
                    <w:tcW w:w="324" w:type="pct"/>
                    <w:hideMark/>
                  </w:tcPr>
                  <w:p w14:paraId="03192279" w14:textId="77777777" w:rsidR="000A6821" w:rsidRPr="000A6821" w:rsidRDefault="000A6821" w:rsidP="000A6821">
                    <w:pPr>
                      <w:rPr>
                        <w:noProof/>
                      </w:rPr>
                    </w:pPr>
                    <w:r w:rsidRPr="000A6821">
                      <w:rPr>
                        <w:noProof/>
                      </w:rPr>
                      <w:t xml:space="preserve">[83] </w:t>
                    </w:r>
                  </w:p>
                </w:tc>
                <w:tc>
                  <w:tcPr>
                    <w:tcW w:w="4626" w:type="pct"/>
                    <w:gridSpan w:val="2"/>
                    <w:hideMark/>
                  </w:tcPr>
                  <w:p w14:paraId="764C3B32" w14:textId="77777777" w:rsidR="000A6821" w:rsidRPr="000A6821" w:rsidRDefault="000A6821" w:rsidP="000A6821">
                    <w:pPr>
                      <w:rPr>
                        <w:noProof/>
                      </w:rPr>
                    </w:pPr>
                    <w:r w:rsidRPr="000A6821">
                      <w:rPr>
                        <w:noProof/>
                      </w:rPr>
                      <w:t>AWS, "AWS Fargate," 2023. [Online]. Available: https://aws.amazon.com/fargate/.</w:t>
                    </w:r>
                  </w:p>
                </w:tc>
              </w:tr>
              <w:tr w:rsidR="000A6821" w:rsidRPr="000A6821" w14:paraId="3811C2B0" w14:textId="77777777" w:rsidTr="00AA615A">
                <w:trPr>
                  <w:tblCellSpacing w:w="15" w:type="dxa"/>
                </w:trPr>
                <w:tc>
                  <w:tcPr>
                    <w:tcW w:w="324" w:type="pct"/>
                    <w:hideMark/>
                  </w:tcPr>
                  <w:p w14:paraId="26AAC5DD" w14:textId="77777777" w:rsidR="000A6821" w:rsidRPr="000A6821" w:rsidRDefault="000A6821" w:rsidP="000A6821">
                    <w:pPr>
                      <w:rPr>
                        <w:noProof/>
                      </w:rPr>
                    </w:pPr>
                    <w:r w:rsidRPr="000A6821">
                      <w:rPr>
                        <w:noProof/>
                      </w:rPr>
                      <w:t xml:space="preserve">[84] </w:t>
                    </w:r>
                  </w:p>
                </w:tc>
                <w:tc>
                  <w:tcPr>
                    <w:tcW w:w="4626" w:type="pct"/>
                    <w:gridSpan w:val="2"/>
                    <w:hideMark/>
                  </w:tcPr>
                  <w:p w14:paraId="007588E7" w14:textId="77777777" w:rsidR="000A6821" w:rsidRPr="000A6821" w:rsidRDefault="000A6821" w:rsidP="000A6821">
                    <w:pPr>
                      <w:rPr>
                        <w:noProof/>
                      </w:rPr>
                    </w:pPr>
                    <w:r w:rsidRPr="000A6821">
                      <w:rPr>
                        <w:noProof/>
                      </w:rPr>
                      <w:t>AWS, "AWS Copilot," 2023. [Online]. Available: https://aws.amazon.com/copilot/.</w:t>
                    </w:r>
                  </w:p>
                </w:tc>
              </w:tr>
              <w:tr w:rsidR="000A6821" w:rsidRPr="000A6821" w14:paraId="6C4A67ED" w14:textId="77777777" w:rsidTr="00AA615A">
                <w:trPr>
                  <w:tblCellSpacing w:w="15" w:type="dxa"/>
                </w:trPr>
                <w:tc>
                  <w:tcPr>
                    <w:tcW w:w="324" w:type="pct"/>
                    <w:hideMark/>
                  </w:tcPr>
                  <w:p w14:paraId="1C669955" w14:textId="77777777" w:rsidR="000A6821" w:rsidRPr="000A6821" w:rsidRDefault="000A6821" w:rsidP="000A6821">
                    <w:pPr>
                      <w:rPr>
                        <w:noProof/>
                      </w:rPr>
                    </w:pPr>
                    <w:r w:rsidRPr="000A6821">
                      <w:rPr>
                        <w:noProof/>
                      </w:rPr>
                      <w:t xml:space="preserve">[85] </w:t>
                    </w:r>
                  </w:p>
                </w:tc>
                <w:tc>
                  <w:tcPr>
                    <w:tcW w:w="4626" w:type="pct"/>
                    <w:gridSpan w:val="2"/>
                    <w:hideMark/>
                  </w:tcPr>
                  <w:p w14:paraId="27150415" w14:textId="77777777" w:rsidR="000A6821" w:rsidRPr="000A6821" w:rsidRDefault="000A6821" w:rsidP="000A6821">
                    <w:pPr>
                      <w:rPr>
                        <w:noProof/>
                      </w:rPr>
                    </w:pPr>
                    <w:r w:rsidRPr="000A6821">
                      <w:rPr>
                        <w:noProof/>
                      </w:rPr>
                      <w:t>AWS, "AWS CloudShell," 2023. [Online]. Available: https://aws.amazon.com/cloudshell/.</w:t>
                    </w:r>
                  </w:p>
                </w:tc>
              </w:tr>
              <w:tr w:rsidR="000A6821" w:rsidRPr="000A6821" w14:paraId="6DD6FDCA" w14:textId="77777777" w:rsidTr="00AA615A">
                <w:trPr>
                  <w:tblCellSpacing w:w="15" w:type="dxa"/>
                </w:trPr>
                <w:tc>
                  <w:tcPr>
                    <w:tcW w:w="324" w:type="pct"/>
                    <w:hideMark/>
                  </w:tcPr>
                  <w:p w14:paraId="7D81E82E" w14:textId="77777777" w:rsidR="000A6821" w:rsidRPr="000A6821" w:rsidRDefault="000A6821" w:rsidP="000A6821">
                    <w:pPr>
                      <w:rPr>
                        <w:noProof/>
                      </w:rPr>
                    </w:pPr>
                    <w:r w:rsidRPr="000A6821">
                      <w:rPr>
                        <w:noProof/>
                      </w:rPr>
                      <w:t xml:space="preserve">[86] </w:t>
                    </w:r>
                  </w:p>
                </w:tc>
                <w:tc>
                  <w:tcPr>
                    <w:tcW w:w="4626" w:type="pct"/>
                    <w:gridSpan w:val="2"/>
                    <w:hideMark/>
                  </w:tcPr>
                  <w:p w14:paraId="7BB51AED" w14:textId="77777777" w:rsidR="000A6821" w:rsidRPr="000A6821" w:rsidRDefault="000A6821" w:rsidP="000A6821">
                    <w:pPr>
                      <w:rPr>
                        <w:noProof/>
                      </w:rPr>
                    </w:pPr>
                    <w:r w:rsidRPr="000A6821">
                      <w:rPr>
                        <w:noProof/>
                      </w:rPr>
                      <w:t>AWS, "AWS Cloud Development Kit (CDK)," 2023. [Online]. Available: https://aws.amazon.com/cdk/.</w:t>
                    </w:r>
                  </w:p>
                </w:tc>
              </w:tr>
              <w:tr w:rsidR="000A6821" w:rsidRPr="000A6821" w14:paraId="415BD138" w14:textId="77777777" w:rsidTr="00AA615A">
                <w:trPr>
                  <w:tblCellSpacing w:w="15" w:type="dxa"/>
                </w:trPr>
                <w:tc>
                  <w:tcPr>
                    <w:tcW w:w="324" w:type="pct"/>
                    <w:hideMark/>
                  </w:tcPr>
                  <w:p w14:paraId="6BD32CC9" w14:textId="77777777" w:rsidR="000A6821" w:rsidRPr="000A6821" w:rsidRDefault="000A6821" w:rsidP="000A6821">
                    <w:pPr>
                      <w:rPr>
                        <w:noProof/>
                      </w:rPr>
                    </w:pPr>
                    <w:r w:rsidRPr="000A6821">
                      <w:rPr>
                        <w:noProof/>
                      </w:rPr>
                      <w:t xml:space="preserve">[87] </w:t>
                    </w:r>
                  </w:p>
                </w:tc>
                <w:tc>
                  <w:tcPr>
                    <w:tcW w:w="4626" w:type="pct"/>
                    <w:gridSpan w:val="2"/>
                    <w:hideMark/>
                  </w:tcPr>
                  <w:p w14:paraId="1F6A0558" w14:textId="77777777" w:rsidR="000A6821" w:rsidRPr="000A6821" w:rsidRDefault="000A6821" w:rsidP="000A6821">
                    <w:pPr>
                      <w:rPr>
                        <w:noProof/>
                      </w:rPr>
                    </w:pPr>
                    <w:r w:rsidRPr="000A6821">
                      <w:rPr>
                        <w:noProof/>
                      </w:rPr>
                      <w:t>AWS, "AWS App2Container," 2023. [Online]. Available: https://aws.amazon.com/app2container/.</w:t>
                    </w:r>
                  </w:p>
                </w:tc>
              </w:tr>
              <w:tr w:rsidR="000A6821" w:rsidRPr="000A6821" w14:paraId="465F1FC4" w14:textId="77777777" w:rsidTr="00AA615A">
                <w:trPr>
                  <w:tblCellSpacing w:w="15" w:type="dxa"/>
                </w:trPr>
                <w:tc>
                  <w:tcPr>
                    <w:tcW w:w="324" w:type="pct"/>
                    <w:hideMark/>
                  </w:tcPr>
                  <w:p w14:paraId="7A76196C" w14:textId="77777777" w:rsidR="000A6821" w:rsidRPr="000A6821" w:rsidRDefault="000A6821" w:rsidP="000A6821">
                    <w:pPr>
                      <w:rPr>
                        <w:noProof/>
                      </w:rPr>
                    </w:pPr>
                    <w:r w:rsidRPr="000A6821">
                      <w:rPr>
                        <w:noProof/>
                      </w:rPr>
                      <w:t xml:space="preserve">[88] </w:t>
                    </w:r>
                  </w:p>
                </w:tc>
                <w:tc>
                  <w:tcPr>
                    <w:tcW w:w="4626" w:type="pct"/>
                    <w:gridSpan w:val="2"/>
                    <w:hideMark/>
                  </w:tcPr>
                  <w:p w14:paraId="1FBA3A66" w14:textId="77777777" w:rsidR="000A6821" w:rsidRPr="000A6821" w:rsidRDefault="000A6821" w:rsidP="000A6821">
                    <w:pPr>
                      <w:rPr>
                        <w:noProof/>
                      </w:rPr>
                    </w:pPr>
                    <w:r w:rsidRPr="000A6821">
                      <w:rPr>
                        <w:noProof/>
                      </w:rPr>
                      <w:t>AWS, "Amazon EventBridge," 2023. [Online]. Available: https://aws.amazon.com/eventbridge/.</w:t>
                    </w:r>
                  </w:p>
                </w:tc>
              </w:tr>
              <w:tr w:rsidR="000A6821" w:rsidRPr="000A6821" w14:paraId="4A0AD2E4" w14:textId="77777777" w:rsidTr="00AA615A">
                <w:trPr>
                  <w:tblCellSpacing w:w="15" w:type="dxa"/>
                </w:trPr>
                <w:tc>
                  <w:tcPr>
                    <w:tcW w:w="336" w:type="pct"/>
                    <w:gridSpan w:val="2"/>
                    <w:hideMark/>
                  </w:tcPr>
                  <w:p w14:paraId="4A526B55" w14:textId="77777777" w:rsidR="000A6821" w:rsidRPr="000A6821" w:rsidRDefault="000A6821" w:rsidP="000A6821">
                    <w:pPr>
                      <w:rPr>
                        <w:noProof/>
                      </w:rPr>
                    </w:pPr>
                    <w:r w:rsidRPr="000A6821">
                      <w:rPr>
                        <w:noProof/>
                      </w:rPr>
                      <w:t xml:space="preserve">[89] </w:t>
                    </w:r>
                  </w:p>
                </w:tc>
                <w:tc>
                  <w:tcPr>
                    <w:tcW w:w="4614" w:type="pct"/>
                    <w:hideMark/>
                  </w:tcPr>
                  <w:p w14:paraId="56EC8082" w14:textId="77777777" w:rsidR="000A6821" w:rsidRPr="000A6821" w:rsidRDefault="000A6821" w:rsidP="000A6821">
                    <w:pPr>
                      <w:rPr>
                        <w:noProof/>
                      </w:rPr>
                    </w:pPr>
                    <w:r w:rsidRPr="000A6821">
                      <w:rPr>
                        <w:noProof/>
                      </w:rPr>
                      <w:t>AWS, "Amazon Simple Queue Service (SQS) - Amazon S3," 2023. [Online]. Available: https://docs.aws.amazon.com/AWSSimpleQueueService/latest/SQSDeveloperGuide/sqs-s3.html.</w:t>
                    </w:r>
                  </w:p>
                </w:tc>
              </w:tr>
              <w:tr w:rsidR="000A6821" w:rsidRPr="000A6821" w14:paraId="4836970D" w14:textId="77777777" w:rsidTr="00AA615A">
                <w:trPr>
                  <w:tblCellSpacing w:w="15" w:type="dxa"/>
                </w:trPr>
                <w:tc>
                  <w:tcPr>
                    <w:tcW w:w="324" w:type="pct"/>
                    <w:hideMark/>
                  </w:tcPr>
                  <w:p w14:paraId="1C49629A" w14:textId="77777777" w:rsidR="000A6821" w:rsidRPr="000A6821" w:rsidRDefault="000A6821" w:rsidP="000A6821">
                    <w:pPr>
                      <w:rPr>
                        <w:noProof/>
                      </w:rPr>
                    </w:pPr>
                    <w:r w:rsidRPr="000A6821">
                      <w:rPr>
                        <w:noProof/>
                      </w:rPr>
                      <w:t xml:space="preserve">[90] </w:t>
                    </w:r>
                  </w:p>
                </w:tc>
                <w:tc>
                  <w:tcPr>
                    <w:tcW w:w="4626" w:type="pct"/>
                    <w:gridSpan w:val="2"/>
                    <w:hideMark/>
                  </w:tcPr>
                  <w:p w14:paraId="46586564" w14:textId="77777777" w:rsidR="000A6821" w:rsidRPr="000A6821" w:rsidRDefault="000A6821" w:rsidP="000A6821">
                    <w:pPr>
                      <w:rPr>
                        <w:noProof/>
                      </w:rPr>
                    </w:pPr>
                    <w:r w:rsidRPr="000A6821">
                      <w:rPr>
                        <w:noProof/>
                      </w:rPr>
                      <w:t>AWS, "Amazon Elastic Container Registry (ECR)," 2023. [Online]. Available: https://aws.amazon.com/ecr/.</w:t>
                    </w:r>
                  </w:p>
                </w:tc>
              </w:tr>
              <w:tr w:rsidR="000A6821" w:rsidRPr="000A6821" w14:paraId="007AE281" w14:textId="77777777" w:rsidTr="00AA615A">
                <w:trPr>
                  <w:tblCellSpacing w:w="15" w:type="dxa"/>
                </w:trPr>
                <w:tc>
                  <w:tcPr>
                    <w:tcW w:w="324" w:type="pct"/>
                    <w:hideMark/>
                  </w:tcPr>
                  <w:p w14:paraId="714DB2E0" w14:textId="77777777" w:rsidR="000A6821" w:rsidRPr="000A6821" w:rsidRDefault="000A6821" w:rsidP="000A6821">
                    <w:pPr>
                      <w:rPr>
                        <w:noProof/>
                      </w:rPr>
                    </w:pPr>
                    <w:r w:rsidRPr="000A6821">
                      <w:rPr>
                        <w:noProof/>
                      </w:rPr>
                      <w:lastRenderedPageBreak/>
                      <w:t xml:space="preserve">[91] </w:t>
                    </w:r>
                  </w:p>
                </w:tc>
                <w:tc>
                  <w:tcPr>
                    <w:tcW w:w="4626" w:type="pct"/>
                    <w:gridSpan w:val="2"/>
                    <w:hideMark/>
                  </w:tcPr>
                  <w:p w14:paraId="4CD41D75" w14:textId="77777777" w:rsidR="000A6821" w:rsidRPr="000A6821" w:rsidRDefault="000A6821" w:rsidP="000A6821">
                    <w:pPr>
                      <w:rPr>
                        <w:noProof/>
                      </w:rPr>
                    </w:pPr>
                    <w:r w:rsidRPr="000A6821">
                      <w:rPr>
                        <w:noProof/>
                      </w:rPr>
                      <w:t>AWS, "Amazon Braket," 2023. [Online]. Available: https://aws.amazon.com/braket/.</w:t>
                    </w:r>
                  </w:p>
                </w:tc>
              </w:tr>
              <w:tr w:rsidR="000A6821" w:rsidRPr="000A6821" w14:paraId="74CBA7E3" w14:textId="77777777" w:rsidTr="00AA615A">
                <w:trPr>
                  <w:tblCellSpacing w:w="15" w:type="dxa"/>
                </w:trPr>
                <w:tc>
                  <w:tcPr>
                    <w:tcW w:w="324" w:type="pct"/>
                    <w:hideMark/>
                  </w:tcPr>
                  <w:p w14:paraId="05502FE8" w14:textId="77777777" w:rsidR="000A6821" w:rsidRPr="000A6821" w:rsidRDefault="000A6821" w:rsidP="000A6821">
                    <w:pPr>
                      <w:rPr>
                        <w:noProof/>
                      </w:rPr>
                    </w:pPr>
                    <w:r w:rsidRPr="000A6821">
                      <w:rPr>
                        <w:noProof/>
                      </w:rPr>
                      <w:t xml:space="preserve">[92] </w:t>
                    </w:r>
                  </w:p>
                </w:tc>
                <w:tc>
                  <w:tcPr>
                    <w:tcW w:w="4626" w:type="pct"/>
                    <w:gridSpan w:val="2"/>
                    <w:hideMark/>
                  </w:tcPr>
                  <w:p w14:paraId="704A7DDE" w14:textId="77777777" w:rsidR="000A6821" w:rsidRPr="000A6821" w:rsidRDefault="000A6821" w:rsidP="000A6821">
                    <w:pPr>
                      <w:rPr>
                        <w:noProof/>
                      </w:rPr>
                    </w:pPr>
                    <w:r w:rsidRPr="000A6821">
                      <w:rPr>
                        <w:noProof/>
                      </w:rPr>
                      <w:t>AWS, "What is Amazon CodeGuru Reviewer?," n.d.. [Online]. Available: https://docs.aws.amazon.com/codeguru/latest/reviewer-ug/welcome.html.</w:t>
                    </w:r>
                  </w:p>
                </w:tc>
              </w:tr>
              <w:tr w:rsidR="000A6821" w:rsidRPr="000A6821" w14:paraId="34B924B0" w14:textId="77777777" w:rsidTr="00AA615A">
                <w:trPr>
                  <w:tblCellSpacing w:w="15" w:type="dxa"/>
                </w:trPr>
                <w:tc>
                  <w:tcPr>
                    <w:tcW w:w="324" w:type="pct"/>
                    <w:hideMark/>
                  </w:tcPr>
                  <w:p w14:paraId="43F4A22E" w14:textId="77777777" w:rsidR="000A6821" w:rsidRPr="000A6821" w:rsidRDefault="000A6821" w:rsidP="000A6821">
                    <w:pPr>
                      <w:rPr>
                        <w:noProof/>
                      </w:rPr>
                    </w:pPr>
                    <w:r w:rsidRPr="000A6821">
                      <w:rPr>
                        <w:noProof/>
                      </w:rPr>
                      <w:t xml:space="preserve">[93] </w:t>
                    </w:r>
                  </w:p>
                </w:tc>
                <w:tc>
                  <w:tcPr>
                    <w:tcW w:w="4626" w:type="pct"/>
                    <w:gridSpan w:val="2"/>
                    <w:hideMark/>
                  </w:tcPr>
                  <w:p w14:paraId="1AFE9C26" w14:textId="77777777" w:rsidR="000A6821" w:rsidRPr="000A6821" w:rsidRDefault="000A6821" w:rsidP="000A6821">
                    <w:pPr>
                      <w:rPr>
                        <w:noProof/>
                      </w:rPr>
                    </w:pPr>
                    <w:r w:rsidRPr="000A6821">
                      <w:rPr>
                        <w:noProof/>
                      </w:rPr>
                      <w:t>AWS, "Amazon Managed Workflows for Apache Airflow (MWAA," 2023. [Online]. Available: https://aws.amazon.com/mwaa/.</w:t>
                    </w:r>
                  </w:p>
                </w:tc>
              </w:tr>
              <w:tr w:rsidR="000A6821" w:rsidRPr="000A6821" w14:paraId="67D7F685" w14:textId="77777777" w:rsidTr="00AA615A">
                <w:trPr>
                  <w:tblCellSpacing w:w="15" w:type="dxa"/>
                </w:trPr>
                <w:tc>
                  <w:tcPr>
                    <w:tcW w:w="324" w:type="pct"/>
                    <w:hideMark/>
                  </w:tcPr>
                  <w:p w14:paraId="3DC14755" w14:textId="77777777" w:rsidR="000A6821" w:rsidRPr="000A6821" w:rsidRDefault="000A6821" w:rsidP="000A6821">
                    <w:pPr>
                      <w:rPr>
                        <w:noProof/>
                      </w:rPr>
                    </w:pPr>
                    <w:r w:rsidRPr="000A6821">
                      <w:rPr>
                        <w:noProof/>
                      </w:rPr>
                      <w:t xml:space="preserve">[94] </w:t>
                    </w:r>
                  </w:p>
                </w:tc>
                <w:tc>
                  <w:tcPr>
                    <w:tcW w:w="4626" w:type="pct"/>
                    <w:gridSpan w:val="2"/>
                    <w:hideMark/>
                  </w:tcPr>
                  <w:p w14:paraId="3ADA6816" w14:textId="77777777" w:rsidR="000A6821" w:rsidRPr="000A6821" w:rsidRDefault="000A6821" w:rsidP="000A6821">
                    <w:pPr>
                      <w:rPr>
                        <w:noProof/>
                      </w:rPr>
                    </w:pPr>
                    <w:r w:rsidRPr="000A6821">
                      <w:rPr>
                        <w:noProof/>
                      </w:rPr>
                      <w:t>AWS, "Amazon MQ," 2023. [Online]. Available: https://aws.amazon.com/amazon-mq/.</w:t>
                    </w:r>
                  </w:p>
                </w:tc>
              </w:tr>
              <w:tr w:rsidR="000A6821" w:rsidRPr="000A6821" w14:paraId="1056A049" w14:textId="77777777" w:rsidTr="00AA615A">
                <w:trPr>
                  <w:tblCellSpacing w:w="15" w:type="dxa"/>
                </w:trPr>
                <w:tc>
                  <w:tcPr>
                    <w:tcW w:w="324" w:type="pct"/>
                    <w:hideMark/>
                  </w:tcPr>
                  <w:p w14:paraId="6319470C" w14:textId="77777777" w:rsidR="000A6821" w:rsidRPr="000A6821" w:rsidRDefault="000A6821" w:rsidP="000A6821">
                    <w:pPr>
                      <w:rPr>
                        <w:noProof/>
                      </w:rPr>
                    </w:pPr>
                    <w:r w:rsidRPr="000A6821">
                      <w:rPr>
                        <w:noProof/>
                      </w:rPr>
                      <w:t xml:space="preserve">[95] </w:t>
                    </w:r>
                  </w:p>
                </w:tc>
                <w:tc>
                  <w:tcPr>
                    <w:tcW w:w="4626" w:type="pct"/>
                    <w:gridSpan w:val="2"/>
                    <w:hideMark/>
                  </w:tcPr>
                  <w:p w14:paraId="5BC7856D" w14:textId="77777777" w:rsidR="000A6821" w:rsidRPr="000A6821" w:rsidRDefault="000A6821" w:rsidP="000A6821">
                    <w:pPr>
                      <w:rPr>
                        <w:noProof/>
                      </w:rPr>
                    </w:pPr>
                    <w:r w:rsidRPr="000A6821">
                      <w:rPr>
                        <w:noProof/>
                      </w:rPr>
                      <w:t>AWS, "AWS RoboMaker," 2023. [Online]. Available: https://aws.amazon.com/robomaker/.</w:t>
                    </w:r>
                  </w:p>
                </w:tc>
              </w:tr>
              <w:tr w:rsidR="000A6821" w:rsidRPr="000A6821" w14:paraId="523663F6" w14:textId="77777777" w:rsidTr="00AA615A">
                <w:trPr>
                  <w:tblCellSpacing w:w="15" w:type="dxa"/>
                </w:trPr>
                <w:tc>
                  <w:tcPr>
                    <w:tcW w:w="324" w:type="pct"/>
                    <w:hideMark/>
                  </w:tcPr>
                  <w:p w14:paraId="664FC365" w14:textId="77777777" w:rsidR="000A6821" w:rsidRPr="000A6821" w:rsidRDefault="000A6821" w:rsidP="000A6821">
                    <w:pPr>
                      <w:rPr>
                        <w:noProof/>
                      </w:rPr>
                    </w:pPr>
                    <w:r w:rsidRPr="000A6821">
                      <w:rPr>
                        <w:noProof/>
                      </w:rPr>
                      <w:t xml:space="preserve">[96] </w:t>
                    </w:r>
                  </w:p>
                </w:tc>
                <w:tc>
                  <w:tcPr>
                    <w:tcW w:w="4626" w:type="pct"/>
                    <w:gridSpan w:val="2"/>
                    <w:hideMark/>
                  </w:tcPr>
                  <w:p w14:paraId="1D07E058" w14:textId="77777777" w:rsidR="000A6821" w:rsidRPr="000A6821" w:rsidRDefault="000A6821" w:rsidP="000A6821">
                    <w:pPr>
                      <w:rPr>
                        <w:noProof/>
                      </w:rPr>
                    </w:pPr>
                    <w:r w:rsidRPr="000A6821">
                      <w:rPr>
                        <w:noProof/>
                      </w:rPr>
                      <w:t>Red Hat, "Red Hat OpenShift Service on AWS," 2023. [Online]. Available: https://www.openshift.com/products/amazon-openshift.</w:t>
                    </w:r>
                  </w:p>
                </w:tc>
              </w:tr>
              <w:tr w:rsidR="000A6821" w:rsidRPr="000A6821" w14:paraId="5C4394D3" w14:textId="77777777" w:rsidTr="00AA615A">
                <w:trPr>
                  <w:tblCellSpacing w:w="15" w:type="dxa"/>
                </w:trPr>
                <w:tc>
                  <w:tcPr>
                    <w:tcW w:w="324" w:type="pct"/>
                    <w:hideMark/>
                  </w:tcPr>
                  <w:p w14:paraId="0BA5C5F6" w14:textId="77777777" w:rsidR="000A6821" w:rsidRPr="000A6821" w:rsidRDefault="000A6821" w:rsidP="000A6821">
                    <w:pPr>
                      <w:rPr>
                        <w:noProof/>
                      </w:rPr>
                    </w:pPr>
                    <w:r w:rsidRPr="000A6821">
                      <w:rPr>
                        <w:noProof/>
                      </w:rPr>
                      <w:t xml:space="preserve">[97] </w:t>
                    </w:r>
                  </w:p>
                </w:tc>
                <w:tc>
                  <w:tcPr>
                    <w:tcW w:w="4626" w:type="pct"/>
                    <w:gridSpan w:val="2"/>
                    <w:hideMark/>
                  </w:tcPr>
                  <w:p w14:paraId="71A82FED" w14:textId="77777777" w:rsidR="000A6821" w:rsidRPr="000A6821" w:rsidRDefault="000A6821" w:rsidP="000A6821">
                    <w:pPr>
                      <w:rPr>
                        <w:noProof/>
                      </w:rPr>
                    </w:pPr>
                    <w:r w:rsidRPr="000A6821">
                      <w:rPr>
                        <w:noProof/>
                      </w:rPr>
                      <w:t>AWS, "Amazon Simple Notification Service (SNS)," 2023. [Online]. Available: https://aws.amazon.com/sns/..</w:t>
                    </w:r>
                  </w:p>
                </w:tc>
              </w:tr>
            </w:tbl>
            <w:p w14:paraId="27B15B10" w14:textId="77777777" w:rsidR="000A6821" w:rsidRPr="000A6821" w:rsidRDefault="000A6821" w:rsidP="000A6821">
              <w:pPr>
                <w:rPr>
                  <w:rFonts w:eastAsia="Times New Roman"/>
                  <w:noProof/>
                </w:rPr>
              </w:pPr>
            </w:p>
            <w:p w14:paraId="59FF4AAE" w14:textId="77777777" w:rsidR="000A6821" w:rsidRPr="000A6821" w:rsidRDefault="000A6821" w:rsidP="000A6821">
              <w:r w:rsidRPr="000A6821">
                <w:rPr>
                  <w:b/>
                  <w:bCs/>
                  <w:noProof/>
                </w:rPr>
                <w:fldChar w:fldCharType="end"/>
              </w:r>
            </w:p>
          </w:sdtContent>
        </w:sdt>
      </w:sdtContent>
    </w:sdt>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rsidSect="00D802EC">
      <w:footerReference w:type="default" r:id="rId24"/>
      <w:headerReference w:type="first" r:id="rId25"/>
      <w:footerReference w:type="first" r:id="rId2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1"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2"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3"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4"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5"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6"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7"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8"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9" w:author="Paulo H. Leocadio" w:date="2024-08-29T13:45:00Z" w:initials="PHML">
    <w:p w14:paraId="19A33AB0" w14:textId="77777777" w:rsidR="00D6511A" w:rsidRDefault="00D6511A" w:rsidP="00D6511A">
      <w:pPr>
        <w:pStyle w:val="CommentText"/>
      </w:pPr>
      <w:r>
        <w:rPr>
          <w:rStyle w:val="CommentReference"/>
        </w:rPr>
        <w:annotationRef/>
      </w:r>
      <w:r>
        <w:t>ok</w:t>
      </w:r>
    </w:p>
  </w:comment>
  <w:comment w:id="11" w:author="Suman Deshwal" w:date="2024-05-07T17:01:00Z" w:initials="SD">
    <w:p w14:paraId="4492396F" w14:textId="4C92392F" w:rsidR="00DC7D67" w:rsidRDefault="00DC7D67" w:rsidP="00DC7D67">
      <w:r>
        <w:rPr>
          <w:rStyle w:val="CommentReference"/>
        </w:rPr>
        <w:annotationRef/>
      </w:r>
      <w:r>
        <w:rPr>
          <w:color w:val="000000"/>
          <w:sz w:val="20"/>
          <w:szCs w:val="20"/>
        </w:rPr>
        <w:t>after mentioning the complete term, please mention just the acronyms.</w:t>
      </w:r>
    </w:p>
  </w:comment>
  <w:comment w:id="12"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3"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4"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5"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19"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0"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6"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7"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28"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29"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2"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3"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6"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7"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38"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39"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2"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3" w:author="ph@zinnia.holdings" w:date="2024-06-19T16:19:00Z" w:initials="p">
    <w:p w14:paraId="4430F5B0" w14:textId="77777777" w:rsidR="00263CA9" w:rsidRDefault="00263CA9" w:rsidP="00263CA9">
      <w:pPr>
        <w:pStyle w:val="CommentText"/>
      </w:pPr>
      <w:r>
        <w:rPr>
          <w:rStyle w:val="CommentReference"/>
        </w:rPr>
        <w:annotationRef/>
      </w:r>
      <w:r>
        <w:t>done</w:t>
      </w:r>
    </w:p>
  </w:comment>
  <w:comment w:id="47" w:author="Suman Deshwal" w:date="2024-09-19T14:46:00Z" w:initials="SD">
    <w:p w14:paraId="279986EC" w14:textId="77777777" w:rsidR="005E1F90" w:rsidRDefault="005E1F90" w:rsidP="005E1F90">
      <w:r>
        <w:rPr>
          <w:rStyle w:val="CommentReference"/>
        </w:rPr>
        <w:annotationRef/>
      </w:r>
      <w:r>
        <w:rPr>
          <w:color w:val="000000"/>
          <w:sz w:val="20"/>
          <w:szCs w:val="20"/>
        </w:rPr>
        <w:t xml:space="preserve">please include the conclusion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1"/>
  <w15:commentEx w15:paraId="19A33AB0" w15:paraIdParent="40AB3B9A" w15:done="1"/>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Ex w15:paraId="27998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E4314A2" w16cex:dateUtc="2024-08-29T17:45: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Extensible w16cex:durableId="4526C57D" w16cex:dateUtc="2024-09-19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19A33AB0" w16cid:durableId="7E4314A2"/>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Id w16cid:paraId="279986EC" w16cid:durableId="4526C5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7E020" w14:textId="77777777" w:rsidR="00FF3B24" w:rsidRDefault="00FF3B24" w:rsidP="005935FF">
      <w:pPr>
        <w:spacing w:after="0" w:line="240" w:lineRule="auto"/>
      </w:pPr>
      <w:r>
        <w:separator/>
      </w:r>
    </w:p>
  </w:endnote>
  <w:endnote w:type="continuationSeparator" w:id="0">
    <w:p w14:paraId="73281A9E" w14:textId="77777777" w:rsidR="00FF3B24" w:rsidRDefault="00FF3B2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E4D16" w14:textId="0C2B11B7" w:rsidR="00197483" w:rsidRDefault="00197483">
    <w:pPr>
      <w:pStyle w:val="Footer"/>
    </w:pPr>
    <w:r>
      <w:rPr>
        <w:noProof/>
      </w:rPr>
      <mc:AlternateContent>
        <mc:Choice Requires="wpg">
          <w:drawing>
            <wp:anchor distT="0" distB="0" distL="114300" distR="114300" simplePos="0" relativeHeight="251661312" behindDoc="0" locked="0" layoutInCell="1" allowOverlap="1" wp14:anchorId="76AF932F" wp14:editId="48AE6F21">
              <wp:simplePos x="0" y="0"/>
              <wp:positionH relativeFrom="page">
                <wp:align>left</wp:align>
              </wp:positionH>
              <wp:positionV relativeFrom="bottomMargin">
                <wp:align>center</wp:align>
              </wp:positionV>
              <wp:extent cx="5943600" cy="274320"/>
              <wp:effectExtent l="0" t="0" r="0" b="0"/>
              <wp:wrapNone/>
              <wp:docPr id="155" name="Group 166"/>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3BC3C" w14:textId="1FB7420F" w:rsidR="00197483" w:rsidRDefault="0019748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2A49CE">
                                  <w:rPr>
                                    <w:color w:val="808080" w:themeColor="background1" w:themeShade="80"/>
                                    <w:sz w:val="20"/>
                                    <w:szCs w:val="20"/>
                                  </w:rPr>
                                  <w:t>Paulo H. Leocadio | ORCID: 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D802EC">
                                  <w:rPr>
                                    <w:caps/>
                                    <w:color w:val="808080" w:themeColor="background1" w:themeShade="80"/>
                                    <w:sz w:val="20"/>
                                    <w:szCs w:val="20"/>
                                  </w:rPr>
                                  <w:t xml:space="preserve">DOI: 10.22541/au.173679845.56069145/v1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6AF932F" id="Group 166" o:spid="_x0000_s1030"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">
              <v:rect id="Rectangle 156"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5353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A53BC3C" w14:textId="1FB7420F" w:rsidR="00197483" w:rsidRDefault="0019748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2A49CE">
                            <w:rPr>
                              <w:color w:val="808080" w:themeColor="background1" w:themeShade="80"/>
                              <w:sz w:val="20"/>
                              <w:szCs w:val="20"/>
                            </w:rPr>
                            <w:t>Paulo H. Leocadio | ORCID: 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D802EC">
                            <w:rPr>
                              <w:caps/>
                              <w:color w:val="808080" w:themeColor="background1" w:themeShade="80"/>
                              <w:sz w:val="20"/>
                              <w:szCs w:val="20"/>
                            </w:rPr>
                            <w:t xml:space="preserve">DOI: 10.22541/au.173679845.56069145/v1 </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B6F5B" w14:textId="7A62B9AF" w:rsidR="00D802EC" w:rsidRDefault="00D802EC">
    <w:pPr>
      <w:pStyle w:val="Footer"/>
    </w:pPr>
    <w:r>
      <w:rPr>
        <w:noProof/>
      </w:rPr>
      <mc:AlternateContent>
        <mc:Choice Requires="wpg">
          <w:drawing>
            <wp:anchor distT="0" distB="0" distL="114300" distR="114300" simplePos="0" relativeHeight="251665408" behindDoc="0" locked="0" layoutInCell="1" allowOverlap="1" wp14:anchorId="387A5C92" wp14:editId="493E1964">
              <wp:simplePos x="0" y="0"/>
              <wp:positionH relativeFrom="page">
                <wp:align>left</wp:align>
              </wp:positionH>
              <wp:positionV relativeFrom="bottomMargin">
                <wp:align>center</wp:align>
              </wp:positionV>
              <wp:extent cx="5943600" cy="274320"/>
              <wp:effectExtent l="0" t="0" r="0" b="0"/>
              <wp:wrapNone/>
              <wp:docPr id="1522829409" name="Group 166"/>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602154256" name="Rectangle 16021542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42950" name="Text Box 87642950"/>
                      <wps:cNvSpPr txBox="1"/>
                      <wps:spPr>
                        <a:xfrm>
                          <a:off x="228600" y="0"/>
                          <a:ext cx="535305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A4DAB" w14:textId="5292573D" w:rsidR="00D802EC" w:rsidRDefault="00D802E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120309182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ORCID: 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353656426"/>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 xml:space="preserve">DOI: 10.22541/au.173679845.56069145/v1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87A5C92" id="_x0000_s1033" style="position:absolute;margin-left:0;margin-top:0;width:468pt;height:21.6pt;z-index:251665408;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">
              <v:rect id="Rectangle 1602154256" o:spid="_x0000_s1034"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" fillcolor="white [3212]" stroked="f" strokeweight="1pt">
                <v:fill opacity="0"/>
              </v:rect>
              <v:shapetype id="_x0000_t202" coordsize="21600,21600" o:spt="202" path="m,l,21600r21600,l21600,xe">
                <v:stroke joinstyle="miter"/>
                <v:path gradientshapeok="t" o:connecttype="rect"/>
              </v:shapetype>
              <v:shape id="Text Box 87642950" o:spid="_x0000_s1035" type="#_x0000_t202" style="position:absolute;left:2286;width:5353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" filled="f" stroked="f" strokeweight=".5pt">
                <v:textbox style="mso-fit-shape-to-text:t" inset="0,,0">
                  <w:txbxContent>
                    <w:p w14:paraId="336A4DAB" w14:textId="5292573D" w:rsidR="00D802EC" w:rsidRDefault="00D802E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120309182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ORCID: 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353656426"/>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 xml:space="preserve">DOI: 10.22541/au.173679845.56069145/v1 </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6F948" w14:textId="77777777" w:rsidR="00D802EC" w:rsidRDefault="00D802EC">
    <w:pPr>
      <w:pStyle w:val="Footer"/>
    </w:pPr>
    <w:r>
      <w:rPr>
        <w:noProof/>
      </w:rPr>
      <mc:AlternateContent>
        <mc:Choice Requires="wpg">
          <w:drawing>
            <wp:anchor distT="0" distB="0" distL="114300" distR="114300" simplePos="0" relativeHeight="251663360" behindDoc="0" locked="0" layoutInCell="1" allowOverlap="1" wp14:anchorId="61760F2E" wp14:editId="09313141">
              <wp:simplePos x="0" y="0"/>
              <wp:positionH relativeFrom="page">
                <wp:align>left</wp:align>
              </wp:positionH>
              <wp:positionV relativeFrom="bottomMargin">
                <wp:align>center</wp:align>
              </wp:positionV>
              <wp:extent cx="5943600" cy="274320"/>
              <wp:effectExtent l="0" t="0" r="0" b="0"/>
              <wp:wrapNone/>
              <wp:docPr id="1137248984" name="Group 166"/>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74259238" name="Rectangle 174259238"/>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2730272" name="Text Box 1692730272"/>
                      <wps:cNvSpPr txBox="1"/>
                      <wps:spPr>
                        <a:xfrm>
                          <a:off x="228600" y="0"/>
                          <a:ext cx="535305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AEF9C" w14:textId="0A671FD9" w:rsidR="00D802EC" w:rsidRDefault="00D802E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13759306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ORCID: 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827485716"/>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 xml:space="preserve">DOI: 10.22541/au.173679845.56069145/v1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1760F2E" id="_x0000_s1036" style="position:absolute;margin-left:0;margin-top:0;width:468pt;height:21.6pt;z-index:251663360;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">
              <v:rect id="Rectangle 174259238" o:spid="_x0000_s103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" fillcolor="white [3212]" stroked="f" strokeweight="1pt">
                <v:fill opacity="0"/>
              </v:rect>
              <v:shapetype id="_x0000_t202" coordsize="21600,21600" o:spt="202" path="m,l,21600r21600,l21600,xe">
                <v:stroke joinstyle="miter"/>
                <v:path gradientshapeok="t" o:connecttype="rect"/>
              </v:shapetype>
              <v:shape id="Text Box 1692730272" o:spid="_x0000_s1038" type="#_x0000_t202" style="position:absolute;left:2286;width:5353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" filled="f" stroked="f" strokeweight=".5pt">
                <v:textbox style="mso-fit-shape-to-text:t" inset="0,,0">
                  <w:txbxContent>
                    <w:p w14:paraId="241AEF9C" w14:textId="0A671FD9" w:rsidR="00D802EC" w:rsidRDefault="00D802E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13759306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ORCID: 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827485716"/>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 xml:space="preserve">DOI: 10.22541/au.173679845.56069145/v1 </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3F9E0" w14:textId="2DE04E37" w:rsidR="00D802EC" w:rsidRDefault="00D80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AB487" w14:textId="77777777" w:rsidR="00FF3B24" w:rsidRDefault="00FF3B24" w:rsidP="005935FF">
      <w:pPr>
        <w:spacing w:after="0" w:line="240" w:lineRule="auto"/>
      </w:pPr>
      <w:r>
        <w:separator/>
      </w:r>
    </w:p>
  </w:footnote>
  <w:footnote w:type="continuationSeparator" w:id="0">
    <w:p w14:paraId="6D437434" w14:textId="77777777" w:rsidR="00FF3B24" w:rsidRDefault="00FF3B24"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873535"/>
      <w:docPartObj>
        <w:docPartGallery w:val="Page Numbers (Top of Page)"/>
        <w:docPartUnique/>
      </w:docPartObj>
    </w:sdtPr>
    <w:sdtEndPr>
      <w:rPr>
        <w:rFonts w:ascii="Cambria" w:hAnsi="Cambria"/>
        <w:noProof/>
        <w:sz w:val="24"/>
        <w:szCs w:val="24"/>
      </w:rPr>
    </w:sdtEndPr>
    <w:sdtContent>
      <w:p w14:paraId="0269A39F" w14:textId="77777777" w:rsidR="00D802EC" w:rsidRPr="0007261B" w:rsidRDefault="00D802EC" w:rsidP="00D802EC">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67456" behindDoc="0" locked="0" layoutInCell="1" hidden="0" allowOverlap="1" wp14:anchorId="63AFB031" wp14:editId="660744EE">
                  <wp:simplePos x="0" y="0"/>
                  <wp:positionH relativeFrom="margin">
                    <wp:posOffset>232913</wp:posOffset>
                  </wp:positionH>
                  <wp:positionV relativeFrom="topMargin">
                    <wp:posOffset>293298</wp:posOffset>
                  </wp:positionV>
                  <wp:extent cx="5095875" cy="103517"/>
                  <wp:effectExtent l="0" t="0" r="9525" b="0"/>
                  <wp:wrapNone/>
                  <wp:docPr id="630544239" name="Group 630544239"/>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538238960" name="Group 538238960"/>
                          <wpg:cNvGrpSpPr/>
                          <wpg:grpSpPr>
                            <a:xfrm>
                              <a:off x="2798063" y="3584738"/>
                              <a:ext cx="5095875" cy="390525"/>
                              <a:chOff x="0" y="0"/>
                              <a:chExt cx="5095875" cy="390525"/>
                            </a:xfrm>
                          </wpg:grpSpPr>
                          <wps:wsp>
                            <wps:cNvPr id="982951129" name="Rectangle 982951129"/>
                            <wps:cNvSpPr/>
                            <wps:spPr>
                              <a:xfrm>
                                <a:off x="0" y="0"/>
                                <a:ext cx="5095875" cy="390525"/>
                              </a:xfrm>
                              <a:prstGeom prst="rect">
                                <a:avLst/>
                              </a:prstGeom>
                              <a:noFill/>
                              <a:ln>
                                <a:noFill/>
                              </a:ln>
                            </wps:spPr>
                            <wps:txbx>
                              <w:txbxContent>
                                <w:p w14:paraId="387F3038" w14:textId="77777777" w:rsidR="00D802EC" w:rsidRDefault="00D802EC" w:rsidP="00D802EC">
                                  <w:pPr>
                                    <w:textDirection w:val="btLr"/>
                                  </w:pPr>
                                </w:p>
                              </w:txbxContent>
                            </wps:txbx>
                            <wps:bodyPr spcFirstLastPara="1" wrap="square" lIns="91425" tIns="91425" rIns="91425" bIns="91425" anchor="ctr" anchorCtr="0">
                              <a:noAutofit/>
                            </wps:bodyPr>
                          </wps:wsp>
                          <wps:wsp>
                            <wps:cNvPr id="1375124732" name="Freeform: Shape 1375124732"/>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63AFB031" id="Group 630544239" o:spid="_x0000_s1039" style="position:absolute;left:0;text-align:left;margin-left:18.35pt;margin-top:23.1pt;width:401.25pt;height:8.15pt;z-index:251667456;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BaRQz4WwMAAE0JAAAO&#10;AAAAAAAAAAAAAAAAAC4CAABkcnMvZTJvRG9jLnhtbFBLAQItABQABgAIAAAAIQDte+l84AAAAAgB&#10;AAAPAAAAAAAAAAAAAAAAALUFAABkcnMvZG93bnJldi54bWxQSwUGAAAAAAQABADzAAAAwgYAAAAA&#10;">
                  <v:group id="Group 538238960" o:spid="_x0000_s1040"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">
                    <v:rect id="Rectangle 982951129" o:spid="_x0000_s1041"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" filled="f" stroked="f">
                      <v:textbox inset="2.53958mm,2.53958mm,2.53958mm,2.53958mm">
                        <w:txbxContent>
                          <w:p w14:paraId="387F3038" w14:textId="77777777" w:rsidR="00D802EC" w:rsidRDefault="00D802EC" w:rsidP="00D802EC">
                            <w:pPr>
                              <w:textDirection w:val="btLr"/>
                            </w:pPr>
                          </w:p>
                        </w:txbxContent>
                      </v:textbox>
                    </v:rect>
                    <v:shape id="Freeform: Shape 1375124732" o:spid="_x0000_s1042"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rPr>
            <w:rFonts w:ascii="Cambria" w:hAnsi="Cambria"/>
          </w:rPr>
          <w:t>3</w:t>
        </w:r>
        <w:r w:rsidRPr="0007261B">
          <w:rPr>
            <w:rFonts w:ascii="Cambria" w:hAnsi="Cambria"/>
            <w:noProof/>
            <w:sz w:val="24"/>
            <w:szCs w:val="24"/>
          </w:rPr>
          <w:fldChar w:fldCharType="end"/>
        </w:r>
      </w:p>
    </w:sdtContent>
  </w:sdt>
  <w:p w14:paraId="29B6C4FC" w14:textId="77777777" w:rsidR="00D802EC" w:rsidRDefault="00D802EC" w:rsidP="00D802EC">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t>Chapter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26"/>
  </w:num>
  <w:num w:numId="2" w16cid:durableId="799224388">
    <w:abstractNumId w:val="4"/>
  </w:num>
  <w:num w:numId="3" w16cid:durableId="1959136763">
    <w:abstractNumId w:val="5"/>
  </w:num>
  <w:num w:numId="4" w16cid:durableId="360713065">
    <w:abstractNumId w:val="38"/>
  </w:num>
  <w:num w:numId="5" w16cid:durableId="1793330114">
    <w:abstractNumId w:val="19"/>
  </w:num>
  <w:num w:numId="6" w16cid:durableId="25448405">
    <w:abstractNumId w:val="41"/>
  </w:num>
  <w:num w:numId="7" w16cid:durableId="150101460">
    <w:abstractNumId w:val="37"/>
  </w:num>
  <w:num w:numId="8" w16cid:durableId="1320118022">
    <w:abstractNumId w:val="35"/>
  </w:num>
  <w:num w:numId="9" w16cid:durableId="945576206">
    <w:abstractNumId w:val="22"/>
  </w:num>
  <w:num w:numId="10" w16cid:durableId="339937100">
    <w:abstractNumId w:val="8"/>
  </w:num>
  <w:num w:numId="11" w16cid:durableId="2085492228">
    <w:abstractNumId w:val="30"/>
  </w:num>
  <w:num w:numId="12" w16cid:durableId="2113351891">
    <w:abstractNumId w:val="31"/>
  </w:num>
  <w:num w:numId="13" w16cid:durableId="1196775865">
    <w:abstractNumId w:val="34"/>
  </w:num>
  <w:num w:numId="14" w16cid:durableId="2097818296">
    <w:abstractNumId w:val="6"/>
  </w:num>
  <w:num w:numId="15" w16cid:durableId="1978684729">
    <w:abstractNumId w:val="25"/>
  </w:num>
  <w:num w:numId="16" w16cid:durableId="288635262">
    <w:abstractNumId w:val="24"/>
  </w:num>
  <w:num w:numId="17" w16cid:durableId="2119711928">
    <w:abstractNumId w:val="16"/>
  </w:num>
  <w:num w:numId="18" w16cid:durableId="1886679813">
    <w:abstractNumId w:val="45"/>
  </w:num>
  <w:num w:numId="19" w16cid:durableId="871115624">
    <w:abstractNumId w:val="32"/>
  </w:num>
  <w:num w:numId="20" w16cid:durableId="348214222">
    <w:abstractNumId w:val="23"/>
  </w:num>
  <w:num w:numId="21" w16cid:durableId="929392422">
    <w:abstractNumId w:val="36"/>
  </w:num>
  <w:num w:numId="22" w16cid:durableId="554466596">
    <w:abstractNumId w:val="13"/>
  </w:num>
  <w:num w:numId="23" w16cid:durableId="837576753">
    <w:abstractNumId w:val="44"/>
  </w:num>
  <w:num w:numId="24" w16cid:durableId="963776034">
    <w:abstractNumId w:val="29"/>
  </w:num>
  <w:num w:numId="25" w16cid:durableId="2024897748">
    <w:abstractNumId w:val="15"/>
  </w:num>
  <w:num w:numId="26" w16cid:durableId="1031951026">
    <w:abstractNumId w:val="17"/>
  </w:num>
  <w:num w:numId="27" w16cid:durableId="859050220">
    <w:abstractNumId w:val="40"/>
  </w:num>
  <w:num w:numId="28" w16cid:durableId="701595278">
    <w:abstractNumId w:val="39"/>
  </w:num>
  <w:num w:numId="29" w16cid:durableId="272979016">
    <w:abstractNumId w:val="11"/>
  </w:num>
  <w:num w:numId="30" w16cid:durableId="2087847182">
    <w:abstractNumId w:val="12"/>
  </w:num>
  <w:num w:numId="31" w16cid:durableId="1730809676">
    <w:abstractNumId w:val="42"/>
  </w:num>
  <w:num w:numId="32" w16cid:durableId="1278760159">
    <w:abstractNumId w:val="14"/>
  </w:num>
  <w:num w:numId="33" w16cid:durableId="564873359">
    <w:abstractNumId w:val="28"/>
  </w:num>
  <w:num w:numId="34" w16cid:durableId="130681802">
    <w:abstractNumId w:val="0"/>
  </w:num>
  <w:num w:numId="35" w16cid:durableId="2074813409">
    <w:abstractNumId w:val="7"/>
  </w:num>
  <w:num w:numId="36" w16cid:durableId="761070446">
    <w:abstractNumId w:val="20"/>
  </w:num>
  <w:num w:numId="37" w16cid:durableId="744910727">
    <w:abstractNumId w:val="33"/>
  </w:num>
  <w:num w:numId="38" w16cid:durableId="1274096441">
    <w:abstractNumId w:val="27"/>
  </w:num>
  <w:num w:numId="39" w16cid:durableId="1204828700">
    <w:abstractNumId w:val="1"/>
  </w:num>
  <w:num w:numId="40" w16cid:durableId="2040815615">
    <w:abstractNumId w:val="46"/>
  </w:num>
  <w:num w:numId="41" w16cid:durableId="1510606025">
    <w:abstractNumId w:val="18"/>
  </w:num>
  <w:num w:numId="42" w16cid:durableId="344135642">
    <w:abstractNumId w:val="21"/>
  </w:num>
  <w:num w:numId="43" w16cid:durableId="1484081954">
    <w:abstractNumId w:val="9"/>
  </w:num>
  <w:num w:numId="44" w16cid:durableId="271714470">
    <w:abstractNumId w:val="2"/>
  </w:num>
  <w:num w:numId="45" w16cid:durableId="434710937">
    <w:abstractNumId w:val="10"/>
  </w:num>
  <w:num w:numId="46" w16cid:durableId="1135948796">
    <w:abstractNumId w:val="3"/>
  </w:num>
  <w:num w:numId="47" w16cid:durableId="699740856">
    <w:abstractNumId w:val="4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man Deshwal">
    <w15:presenceInfo w15:providerId="None" w15:userId="Suman Deshwal"/>
  </w15:person>
  <w15:person w15:author="ph@zinnia.holdings">
    <w15:presenceInfo w15:providerId="AD" w15:userId="S::ph@zinnia.holdings::c7eb2302-6bd0-4ff6-8528-d743652cfad7"/>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5564"/>
    <w:rsid w:val="00056C62"/>
    <w:rsid w:val="00060AAD"/>
    <w:rsid w:val="00061BB2"/>
    <w:rsid w:val="00062BF8"/>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821"/>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AC1"/>
    <w:rsid w:val="000E3CDB"/>
    <w:rsid w:val="000E4263"/>
    <w:rsid w:val="000E42E2"/>
    <w:rsid w:val="000E4B0E"/>
    <w:rsid w:val="000E51AD"/>
    <w:rsid w:val="000E5628"/>
    <w:rsid w:val="000E5A90"/>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54A41"/>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97483"/>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2AF1"/>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49CE"/>
    <w:rsid w:val="002A5B0F"/>
    <w:rsid w:val="002A72DB"/>
    <w:rsid w:val="002B02EB"/>
    <w:rsid w:val="002B1F8F"/>
    <w:rsid w:val="002B2883"/>
    <w:rsid w:val="002B35D0"/>
    <w:rsid w:val="002B41E1"/>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4B0C"/>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3451"/>
    <w:rsid w:val="003857B9"/>
    <w:rsid w:val="003857D0"/>
    <w:rsid w:val="00385FF5"/>
    <w:rsid w:val="003868BA"/>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473"/>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505"/>
    <w:rsid w:val="00411D8F"/>
    <w:rsid w:val="00411ED8"/>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332"/>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29BA"/>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9FC"/>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2439"/>
    <w:rsid w:val="00517B4A"/>
    <w:rsid w:val="00522A0D"/>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56879"/>
    <w:rsid w:val="0056003D"/>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850"/>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1F90"/>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21E"/>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4388"/>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A7F13"/>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2D94"/>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223E"/>
    <w:rsid w:val="007738EF"/>
    <w:rsid w:val="00774BFB"/>
    <w:rsid w:val="007757D3"/>
    <w:rsid w:val="00775874"/>
    <w:rsid w:val="00777771"/>
    <w:rsid w:val="00777FAB"/>
    <w:rsid w:val="00780849"/>
    <w:rsid w:val="00783B8B"/>
    <w:rsid w:val="00785096"/>
    <w:rsid w:val="00786E08"/>
    <w:rsid w:val="00790125"/>
    <w:rsid w:val="00792B9D"/>
    <w:rsid w:val="00793192"/>
    <w:rsid w:val="007935F1"/>
    <w:rsid w:val="00793A56"/>
    <w:rsid w:val="007942F0"/>
    <w:rsid w:val="0079768A"/>
    <w:rsid w:val="00797925"/>
    <w:rsid w:val="007A2EB8"/>
    <w:rsid w:val="007A3962"/>
    <w:rsid w:val="007A3ABE"/>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25F"/>
    <w:rsid w:val="008266DA"/>
    <w:rsid w:val="0082764C"/>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0E66"/>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09F"/>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1249"/>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E7FD8"/>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2E68"/>
    <w:rsid w:val="009A3B49"/>
    <w:rsid w:val="009A3DC7"/>
    <w:rsid w:val="009A44ED"/>
    <w:rsid w:val="009A4DB6"/>
    <w:rsid w:val="009A5186"/>
    <w:rsid w:val="009A51A8"/>
    <w:rsid w:val="009A5AEC"/>
    <w:rsid w:val="009B018E"/>
    <w:rsid w:val="009B0FFF"/>
    <w:rsid w:val="009B5BDA"/>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5AC8"/>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5C41"/>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B2D"/>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86F"/>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11A"/>
    <w:rsid w:val="00D65C5D"/>
    <w:rsid w:val="00D66E3D"/>
    <w:rsid w:val="00D70842"/>
    <w:rsid w:val="00D70BE5"/>
    <w:rsid w:val="00D71AC5"/>
    <w:rsid w:val="00D71DA7"/>
    <w:rsid w:val="00D74820"/>
    <w:rsid w:val="00D76247"/>
    <w:rsid w:val="00D7769A"/>
    <w:rsid w:val="00D802EC"/>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A0"/>
    <w:rsid w:val="00E172D5"/>
    <w:rsid w:val="00E17736"/>
    <w:rsid w:val="00E17D48"/>
    <w:rsid w:val="00E20690"/>
    <w:rsid w:val="00E233E8"/>
    <w:rsid w:val="00E277F0"/>
    <w:rsid w:val="00E3003F"/>
    <w:rsid w:val="00E30E13"/>
    <w:rsid w:val="00E31679"/>
    <w:rsid w:val="00E3345D"/>
    <w:rsid w:val="00E33751"/>
    <w:rsid w:val="00E34195"/>
    <w:rsid w:val="00E34EBC"/>
    <w:rsid w:val="00E35213"/>
    <w:rsid w:val="00E3556A"/>
    <w:rsid w:val="00E356F4"/>
    <w:rsid w:val="00E36A11"/>
    <w:rsid w:val="00E3773D"/>
    <w:rsid w:val="00E4168F"/>
    <w:rsid w:val="00E41DEC"/>
    <w:rsid w:val="00E43153"/>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33AF"/>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2FCE"/>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6E3E"/>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2C36"/>
    <w:rsid w:val="00FD3F5A"/>
    <w:rsid w:val="00FD525A"/>
    <w:rsid w:val="00FD65DD"/>
    <w:rsid w:val="00FD6EF0"/>
    <w:rsid w:val="00FD75FE"/>
    <w:rsid w:val="00FE2CF5"/>
    <w:rsid w:val="00FE2F39"/>
    <w:rsid w:val="00FE469A"/>
    <w:rsid w:val="00FE5C38"/>
    <w:rsid w:val="00FF0D95"/>
    <w:rsid w:val="00FF3B24"/>
    <w:rsid w:val="00FF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283910">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1.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documentManagement/types"/>
    <ds:schemaRef ds:uri="http://purl.org/dc/dcmitype/"/>
    <ds:schemaRef ds:uri="http://purl.org/dc/term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8428d14a-6ee5-4069-bed7-faac44f3981b"/>
    <ds:schemaRef ds:uri="5cac1967-dd4a-4e16-9d32-af0b3f9f0fa5"/>
    <ds:schemaRef ds:uri="http://www.w3.org/XML/1998/namespace"/>
  </ds:schemaRefs>
</ds:datastoreItem>
</file>

<file path=customXml/itemProps2.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customXml/itemProps3.xml><?xml version="1.0" encoding="utf-8"?>
<ds:datastoreItem xmlns:ds="http://schemas.openxmlformats.org/officeDocument/2006/customXml" ds:itemID="{B70253D4-B3BA-480C-8BD2-C19112D339CE}"/>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37</Pages>
  <Words>11810</Words>
  <Characters>67318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Chapter 07: Developer Tools and DevOps - Part 1</vt:lpstr>
    </vt:vector>
  </TitlesOfParts>
  <Manager/>
  <Company>DOI: 10.22541/au.173679845.56069145/v1 </Company>
  <LinksUpToDate>false</LinksUpToDate>
  <CharactersWithSpaces>78971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07: Developer Tools and DevOps - Part 1</dc:title>
  <dc:subject>AWS Master Class</dc:subject>
  <dc:creator>Paulo H. Leocadio | ORCID: 0000-0002-4992-4541</dc:creator>
  <cp:keywords/>
  <dc:description/>
  <cp:lastModifiedBy>Paulo H. Leocadio</cp:lastModifiedBy>
  <cp:revision>12</cp:revision>
  <dcterms:created xsi:type="dcterms:W3CDTF">2024-09-19T09:16:00Z</dcterms:created>
  <dcterms:modified xsi:type="dcterms:W3CDTF">2025-01-14T05:06:00Z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1903200</vt:r8>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