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61941AEE" w:rsidR="00B72611" w:rsidRPr="00720497" w:rsidRDefault="00B72611" w:rsidP="00C25F0D">
      <w:pPr>
        <w:pStyle w:val="ChapterTitleNumberBPBHEB"/>
        <w:rPr>
          <w:b w:val="0"/>
          <w:color w:val="2F5496" w:themeColor="accent1" w:themeShade="BF"/>
        </w:rPr>
      </w:pPr>
      <w:r w:rsidRPr="00720497">
        <w:rPr>
          <w:b w:val="0"/>
          <w:color w:val="2F5496" w:themeColor="accent1" w:themeShade="BF"/>
        </w:rPr>
        <w:t xml:space="preserve">CHAPTER </w:t>
      </w:r>
      <w:r w:rsidR="00E232F8" w:rsidRPr="00720497">
        <w:rPr>
          <w:b w:val="0"/>
          <w:color w:val="2F5496" w:themeColor="accent1" w:themeShade="BF"/>
        </w:rPr>
        <w:t>14</w:t>
      </w:r>
      <w:r w:rsidRPr="00720497">
        <w:rPr>
          <w:b w:val="0"/>
          <w:color w:val="2F5496" w:themeColor="accent1" w:themeShade="BF"/>
        </w:rPr>
        <w:t xml:space="preserve"> </w:t>
      </w:r>
    </w:p>
    <w:p w14:paraId="5FF7DD92" w14:textId="67BE56F3" w:rsidR="00D169BC" w:rsidRPr="00720497" w:rsidRDefault="00155518" w:rsidP="00C25F0D">
      <w:pPr>
        <w:pStyle w:val="ChapterTitleBPBHEB"/>
        <w:rPr>
          <w:b/>
          <w:color w:val="2F5496" w:themeColor="accent1" w:themeShade="BF"/>
        </w:rPr>
      </w:pPr>
      <w:r w:rsidRPr="00720497">
        <w:rPr>
          <w:b/>
          <w:color w:val="2F5496" w:themeColor="accent1" w:themeShade="BF"/>
        </w:rPr>
        <w:t>AWS Well-Architected Framework</w:t>
      </w:r>
    </w:p>
    <w:p w14:paraId="61D3F05F" w14:textId="79B94177" w:rsidR="002523E3" w:rsidRPr="00720497" w:rsidRDefault="00502CBB" w:rsidP="00BB359E">
      <w:pPr>
        <w:pStyle w:val="Heading1BPBHEB"/>
      </w:pPr>
      <w:r w:rsidRPr="00BB359E">
        <w:t>Introduction</w:t>
      </w:r>
    </w:p>
    <w:p w14:paraId="28474D1D" w14:textId="1975F124" w:rsidR="00A64645" w:rsidRPr="00A64645" w:rsidRDefault="000F4D90" w:rsidP="00C25F0D">
      <w:pPr>
        <w:pStyle w:val="NormalBPBHEB"/>
      </w:pPr>
      <w:r>
        <w:t>This chapter will teach</w:t>
      </w:r>
      <w:r w:rsidR="00A64645" w:rsidRPr="00A64645">
        <w:t xml:space="preserve"> the AWS Well-Architected Framework, a comprehensive guide for designing secure, high-performing, resilient, and efficient cloud environments. We will cover the </w:t>
      </w:r>
      <w:r>
        <w:t>framework's core principles and best practices</w:t>
      </w:r>
      <w:r w:rsidR="00A64645" w:rsidRPr="00A64645">
        <w:t xml:space="preserve">, drawing from the knowledge and insights presented in the previous </w:t>
      </w:r>
      <w:r w:rsidR="00BB359E">
        <w:t>thirteen</w:t>
      </w:r>
      <w:r w:rsidR="00A64645" w:rsidRPr="00A64645">
        <w:t xml:space="preserve"> chapters of this book.</w:t>
      </w:r>
    </w:p>
    <w:p w14:paraId="51371795" w14:textId="0358CCDD" w:rsidR="002523E3" w:rsidRDefault="000F4D90" w:rsidP="00C25F0D">
      <w:pPr>
        <w:pStyle w:val="NormalBPBHEB"/>
      </w:pPr>
      <w:r>
        <w:t>Examining the Well-Architected Framework, we must reflect on the foundational pillars guiding</w:t>
      </w:r>
      <w:r w:rsidR="00A64645" w:rsidRPr="00A64645">
        <w:t xml:space="preserve"> its design and objectives. Developed by AWS, the framework serves as a tool for architects, developers, and cloud practitioners to design, evaluate, and optimize their workloads and architectures on AWS</w:t>
      </w:r>
      <w:r>
        <w:t>.</w:t>
      </w:r>
      <w:r w:rsidR="00960A16">
        <w:t xml:space="preserve"> </w:t>
      </w:r>
      <w:sdt>
        <w:sdtPr>
          <w:id w:val="1919443102"/>
          <w:citation/>
        </w:sdtPr>
        <w:sdtEndPr/>
        <w:sdtContent>
          <w:r w:rsidR="0085544F">
            <w:fldChar w:fldCharType="begin"/>
          </w:r>
          <w:r w:rsidR="0085544F">
            <w:instrText xml:space="preserve"> CITATION Ama20 \l 1033 </w:instrText>
          </w:r>
          <w:r w:rsidR="0085544F">
            <w:fldChar w:fldCharType="separate"/>
          </w:r>
          <w:r w:rsidR="00A31A71" w:rsidRPr="00A31A71">
            <w:rPr>
              <w:noProof/>
            </w:rPr>
            <w:t>[1]</w:t>
          </w:r>
          <w:r w:rsidR="0085544F">
            <w:fldChar w:fldCharType="end"/>
          </w:r>
        </w:sdtContent>
      </w:sdt>
      <w:r w:rsidR="002523E3" w:rsidRPr="002523E3">
        <w:t>.</w:t>
      </w:r>
    </w:p>
    <w:p w14:paraId="32DACF1C" w14:textId="77777777" w:rsidR="00BB359E" w:rsidRDefault="00BB359E" w:rsidP="00BB359E">
      <w:pPr>
        <w:pStyle w:val="Heading1BPBHEB"/>
      </w:pPr>
      <w:r>
        <w:t>Structure</w:t>
      </w:r>
    </w:p>
    <w:p w14:paraId="0F48362C" w14:textId="77777777" w:rsidR="00BB359E" w:rsidRDefault="00BB359E" w:rsidP="00BB359E">
      <w:pPr>
        <w:pStyle w:val="NormalBPBHEB"/>
      </w:pPr>
      <w:r>
        <w:t>In this chapter, we will cover:</w:t>
      </w:r>
    </w:p>
    <w:p w14:paraId="6052F705" w14:textId="77777777" w:rsidR="00BB359E" w:rsidRPr="00AC7702" w:rsidRDefault="00BB359E" w:rsidP="00BB359E">
      <w:pPr>
        <w:pStyle w:val="NormalBPBHEB"/>
        <w:numPr>
          <w:ilvl w:val="0"/>
          <w:numId w:val="78"/>
        </w:numPr>
        <w:rPr>
          <w:lang w:val="en-GB"/>
        </w:rPr>
      </w:pPr>
      <w:r w:rsidRPr="00AC7702">
        <w:rPr>
          <w:lang w:val="en-GB"/>
        </w:rPr>
        <w:t>AWS Well-Architected and the Six Pillars</w:t>
      </w:r>
    </w:p>
    <w:p w14:paraId="69DB6E21" w14:textId="77777777" w:rsidR="00BB359E" w:rsidRPr="00AC7702" w:rsidRDefault="00BB359E" w:rsidP="00BB359E">
      <w:pPr>
        <w:pStyle w:val="NormalBPBHEB"/>
        <w:numPr>
          <w:ilvl w:val="0"/>
          <w:numId w:val="78"/>
        </w:numPr>
        <w:rPr>
          <w:lang w:val="en-GB"/>
        </w:rPr>
      </w:pPr>
      <w:r w:rsidRPr="00AC7702">
        <w:rPr>
          <w:lang w:val="en-GB"/>
        </w:rPr>
        <w:t>AWS Well-Architected Lenses</w:t>
      </w:r>
    </w:p>
    <w:p w14:paraId="221CD6BC" w14:textId="77777777" w:rsidR="00BB359E" w:rsidRPr="00AC7702" w:rsidRDefault="00BB359E" w:rsidP="00BB359E">
      <w:pPr>
        <w:pStyle w:val="NormalBPBHEB"/>
        <w:numPr>
          <w:ilvl w:val="0"/>
          <w:numId w:val="78"/>
        </w:numPr>
        <w:rPr>
          <w:lang w:val="en-GB"/>
        </w:rPr>
      </w:pPr>
      <w:r w:rsidRPr="00AC7702">
        <w:rPr>
          <w:lang w:val="en-GB"/>
        </w:rPr>
        <w:t>AWS Well-Architected Guidance</w:t>
      </w:r>
    </w:p>
    <w:p w14:paraId="4766AF9B" w14:textId="77777777" w:rsidR="00BB359E" w:rsidRPr="00AC7702" w:rsidRDefault="00BB359E" w:rsidP="00BB359E">
      <w:pPr>
        <w:pStyle w:val="NormalBPBHEB"/>
        <w:numPr>
          <w:ilvl w:val="0"/>
          <w:numId w:val="78"/>
        </w:numPr>
        <w:rPr>
          <w:lang w:val="en-GB"/>
        </w:rPr>
      </w:pPr>
      <w:r w:rsidRPr="00AC7702">
        <w:rPr>
          <w:lang w:val="en-GB"/>
        </w:rPr>
        <w:t xml:space="preserve">AWS Architecture </w:t>
      </w:r>
      <w:r>
        <w:rPr>
          <w:lang w:val="en-GB"/>
        </w:rPr>
        <w:t>Center</w:t>
      </w:r>
    </w:p>
    <w:p w14:paraId="4903D3A2" w14:textId="64E6B1D4" w:rsidR="00BB359E" w:rsidRDefault="00BB359E" w:rsidP="00C25F0D">
      <w:pPr>
        <w:pStyle w:val="NormalBPBHEB"/>
        <w:numPr>
          <w:ilvl w:val="0"/>
          <w:numId w:val="78"/>
        </w:numPr>
      </w:pPr>
      <w:r w:rsidRPr="00EC674B">
        <w:rPr>
          <w:lang w:val="en-GB"/>
        </w:rPr>
        <w:t>AWS Architect Learning Path</w:t>
      </w:r>
    </w:p>
    <w:p w14:paraId="1AEDA415" w14:textId="03DB55CC" w:rsidR="00BA7D55" w:rsidRPr="00720497" w:rsidRDefault="00BB359E" w:rsidP="00BB359E">
      <w:pPr>
        <w:pStyle w:val="Heading1BPBHEB"/>
      </w:pPr>
      <w:r>
        <w:t>O</w:t>
      </w:r>
      <w:r w:rsidR="00BA7D55" w:rsidRPr="00720497">
        <w:t>bjective</w:t>
      </w:r>
      <w:r w:rsidR="0064517F" w:rsidRPr="00720497">
        <w:t>s</w:t>
      </w:r>
    </w:p>
    <w:p w14:paraId="1DE591D9" w14:textId="7786C563" w:rsidR="00AF4D2D" w:rsidRDefault="00D95796" w:rsidP="00C25F0D">
      <w:pPr>
        <w:pStyle w:val="NormalBPBHEB"/>
      </w:pPr>
      <w:r w:rsidRPr="00D95796">
        <w:t xml:space="preserve">By the end of this chapter, you will understand how the AWS Well-Architected Framework serves as a foundation for building secure, high-performing, resilient, and efficient cloud architectures. You </w:t>
      </w:r>
      <w:r w:rsidR="000F4D90">
        <w:t>can</w:t>
      </w:r>
      <w:r w:rsidRPr="00D95796">
        <w:t xml:space="preserve"> identify and apply the six pillars of the framework—Operational Excellence, Security, Reliability, Performance Efficiency, Cost Optimization, and Sustainability—to real-world use cases. You will </w:t>
      </w:r>
      <w:r w:rsidR="000F4D90">
        <w:t>learn</w:t>
      </w:r>
      <w:r w:rsidRPr="00D95796">
        <w:t xml:space="preserve"> how AWS services align with each </w:t>
      </w:r>
      <w:r w:rsidRPr="00D95796">
        <w:lastRenderedPageBreak/>
        <w:t>pillar and how to use the AWS Well-Architected Tool and AWS Architecture Center to evaluate and optimize cloud workloads. This chapter will also prepare you to implement architectural best practices that support long-term scalability, governance, and innovation in AWS environments.</w:t>
      </w:r>
    </w:p>
    <w:p w14:paraId="4990897E" w14:textId="1E6301C9" w:rsidR="002523E3" w:rsidRPr="00720497" w:rsidRDefault="002523E3" w:rsidP="00BB359E">
      <w:pPr>
        <w:pStyle w:val="Heading1BPBHEB"/>
      </w:pPr>
      <w:r w:rsidRPr="00720497">
        <w:t xml:space="preserve">Understanding the </w:t>
      </w:r>
      <w:r w:rsidR="00AF4D2D" w:rsidRPr="00720497">
        <w:t>framework</w:t>
      </w:r>
    </w:p>
    <w:p w14:paraId="48F782DC" w14:textId="28274B88" w:rsidR="002523E3" w:rsidRPr="002523E3" w:rsidRDefault="00167D4F" w:rsidP="00C25F0D">
      <w:pPr>
        <w:pStyle w:val="NormalBPBHEB"/>
      </w:pPr>
      <w:r>
        <w:t>At its core, the AWS Well-Architected Framework consists of best practices and guidelines developed through years of collaboration with customers across various industries and use cases. It provides a comprehensive approach to cloud architecture, emphasizing key areas such as security, reliability, performance efficiency, cost optimization, and operational excellence.</w:t>
      </w:r>
    </w:p>
    <w:p w14:paraId="5A6414D3" w14:textId="1E067376" w:rsidR="002523E3" w:rsidRPr="00720497" w:rsidRDefault="002523E3" w:rsidP="00BB359E">
      <w:pPr>
        <w:pStyle w:val="Heading2BPBHEB"/>
      </w:pPr>
      <w:r w:rsidRPr="00720497">
        <w:t xml:space="preserve">Purpose and </w:t>
      </w:r>
      <w:r w:rsidR="00955381" w:rsidRPr="00720497">
        <w:t>d</w:t>
      </w:r>
      <w:r w:rsidRPr="00720497">
        <w:t>evelopment</w:t>
      </w:r>
    </w:p>
    <w:p w14:paraId="4C7FD9DD" w14:textId="3FFB9BED" w:rsidR="002523E3" w:rsidRPr="00C25F0D" w:rsidRDefault="002A2AD0" w:rsidP="008E60FB">
      <w:pPr>
        <w:pStyle w:val="NormalBPBHEB"/>
      </w:pPr>
      <w:r w:rsidRPr="00C25F0D">
        <w:t xml:space="preserve">The framework helps organizations create architectures that align with their business goals while adhering to fundamental principles. By offering a structured methodology and a set of best practices, AWS enables customers to design </w:t>
      </w:r>
      <w:r w:rsidR="00A8644C">
        <w:t>resilient, scalable, cost-effective, and operationally efficient solutions.</w:t>
      </w:r>
      <w:r w:rsidRPr="00C25F0D">
        <w:t xml:space="preserve"> </w:t>
      </w:r>
      <w:sdt>
        <w:sdtPr>
          <w:id w:val="-2061232576"/>
          <w:citation/>
        </w:sdtPr>
        <w:sdtEndPr/>
        <w:sdtContent>
          <w:r w:rsidR="002C2C6C" w:rsidRPr="00C25F0D">
            <w:fldChar w:fldCharType="begin"/>
          </w:r>
          <w:r w:rsidR="002C2C6C" w:rsidRPr="00C25F0D">
            <w:instrText xml:space="preserve"> CITATION Ama201 \l 1033 </w:instrText>
          </w:r>
          <w:r w:rsidR="002C2C6C" w:rsidRPr="00C25F0D">
            <w:fldChar w:fldCharType="separate"/>
          </w:r>
          <w:r w:rsidR="00A31A71" w:rsidRPr="00A31A71">
            <w:rPr>
              <w:noProof/>
            </w:rPr>
            <w:t>[2]</w:t>
          </w:r>
          <w:r w:rsidR="002C2C6C" w:rsidRPr="00C25F0D">
            <w:fldChar w:fldCharType="end"/>
          </w:r>
        </w:sdtContent>
      </w:sdt>
    </w:p>
    <w:p w14:paraId="5FD5CCBF" w14:textId="1898765F" w:rsidR="002523E3" w:rsidRDefault="002523E3" w:rsidP="00BB359E">
      <w:pPr>
        <w:pStyle w:val="Heading2BPBHEB"/>
      </w:pPr>
      <w:r w:rsidRPr="00674EC5">
        <w:t xml:space="preserve">Core </w:t>
      </w:r>
      <w:r w:rsidR="00955381" w:rsidRPr="00674EC5">
        <w:t>p</w:t>
      </w:r>
      <w:r w:rsidRPr="00674EC5">
        <w:t xml:space="preserve">illars of the </w:t>
      </w:r>
      <w:r w:rsidR="000708E4" w:rsidRPr="00674EC5">
        <w:t>well-architected framework</w:t>
      </w:r>
    </w:p>
    <w:p w14:paraId="4D079DF2" w14:textId="7FB0E228" w:rsidR="00C25F0D" w:rsidRPr="005547AA" w:rsidRDefault="00C25F0D" w:rsidP="005547AA">
      <w:pPr>
        <w:rPr>
          <w:lang w:val="en-IN"/>
        </w:rPr>
      </w:pPr>
      <w:r w:rsidRPr="00C25F0D">
        <w:t xml:space="preserve">At the heart of the AWS Well-Architected Framework lies a structured set of foundational principles—referred to as pillars—that guide architects and engineers in designing cloud-native systems that are robust, scalable, and aligned with business objectives. These six pillars form the basis for evaluating and improving architecture across operational, technical, and strategic dimensions. Each pillar addresses a critical aspect of system design, from securing sensitive data and maintaining high availability to controlling costs and promoting environmental sustainability. Below is an overview of these core pillars and </w:t>
      </w:r>
      <w:r w:rsidR="00245AF7">
        <w:t>their impact on</w:t>
      </w:r>
      <w:r w:rsidRPr="00C25F0D">
        <w:t xml:space="preserve"> best practices in cloud architecture.</w:t>
      </w:r>
    </w:p>
    <w:p w14:paraId="281CB6F2" w14:textId="45413F5F" w:rsidR="002523E3" w:rsidRPr="002523E3" w:rsidRDefault="002523E3" w:rsidP="00035B15">
      <w:pPr>
        <w:pStyle w:val="NormalBPBHEB"/>
        <w:numPr>
          <w:ilvl w:val="0"/>
          <w:numId w:val="46"/>
        </w:numPr>
      </w:pPr>
      <w:r w:rsidRPr="00D673C8">
        <w:rPr>
          <w:b/>
          <w:bCs/>
        </w:rPr>
        <w:t>Security:</w:t>
      </w:r>
      <w:r w:rsidRPr="002523E3">
        <w:t xml:space="preserve"> </w:t>
      </w:r>
      <w:r w:rsidR="00D673C8" w:rsidRPr="00D673C8">
        <w:t xml:space="preserve">Security is essential in any cloud architecture. The Well-Architected Framework </w:t>
      </w:r>
      <w:r w:rsidR="00D42FD4">
        <w:t>emphasizes the importance of robust security controls, encryption, identity and access management, and compliance measures to safeguard data and resources against</w:t>
      </w:r>
      <w:r w:rsidR="00D673C8" w:rsidRPr="00D673C8">
        <w:t xml:space="preserve"> unauthorized access, breaches, and cyber threats.</w:t>
      </w:r>
    </w:p>
    <w:p w14:paraId="70A3298B" w14:textId="40452CC3" w:rsidR="002523E3" w:rsidRPr="002523E3" w:rsidRDefault="00A407CD" w:rsidP="00035B15">
      <w:pPr>
        <w:pStyle w:val="NormalBPBHEB"/>
        <w:numPr>
          <w:ilvl w:val="0"/>
          <w:numId w:val="46"/>
        </w:numPr>
      </w:pPr>
      <w:r>
        <w:rPr>
          <w:b/>
          <w:bCs/>
        </w:rPr>
        <w:t xml:space="preserve">Reliability: </w:t>
      </w:r>
      <w:r w:rsidRPr="00167D4F">
        <w:t>Reliability ensures that systems operate consistently and predictably under varying conditions. The framework promotes the adoption of fault-tolerant architectures, redundancy mechanisms, automated recovery processes, and comprehensive monitoring to reduce the impact of failures and guarantee uninterrupted service delivery.</w:t>
      </w:r>
    </w:p>
    <w:p w14:paraId="3E7DAC36" w14:textId="17FE6319" w:rsidR="002523E3" w:rsidRPr="002523E3" w:rsidRDefault="002523E3" w:rsidP="00035B15">
      <w:pPr>
        <w:pStyle w:val="NormalBPBHEB"/>
        <w:numPr>
          <w:ilvl w:val="0"/>
          <w:numId w:val="46"/>
        </w:numPr>
      </w:pPr>
      <w:r w:rsidRPr="002523E3">
        <w:rPr>
          <w:b/>
          <w:bCs/>
        </w:rPr>
        <w:t xml:space="preserve">Performance </w:t>
      </w:r>
      <w:r w:rsidR="003C41FA">
        <w:rPr>
          <w:b/>
          <w:bCs/>
        </w:rPr>
        <w:t>e</w:t>
      </w:r>
      <w:r w:rsidRPr="002523E3">
        <w:rPr>
          <w:b/>
          <w:bCs/>
        </w:rPr>
        <w:t>fficiency:</w:t>
      </w:r>
      <w:r w:rsidRPr="002523E3">
        <w:t xml:space="preserve"> Performance efficiency focuses on optimizing resource utilization, minimizing latency, and maximizing throughput to meet the demands of dynamic workloads. The framework </w:t>
      </w:r>
      <w:r w:rsidR="00A27881" w:rsidRPr="002523E3">
        <w:t>advocates</w:t>
      </w:r>
      <w:r w:rsidRPr="002523E3">
        <w:t xml:space="preserve"> </w:t>
      </w:r>
      <w:r w:rsidR="00EC3A32">
        <w:t>using</w:t>
      </w:r>
      <w:r w:rsidRPr="002523E3">
        <w:t xml:space="preserve"> scalable </w:t>
      </w:r>
      <w:r w:rsidR="00D42FD4" w:rsidRPr="002523E3">
        <w:t>architecture</w:t>
      </w:r>
      <w:r w:rsidRPr="002523E3">
        <w:t xml:space="preserve">, caching </w:t>
      </w:r>
      <w:r w:rsidRPr="002523E3">
        <w:lastRenderedPageBreak/>
        <w:t xml:space="preserve">strategies, load balancing, and </w:t>
      </w:r>
      <w:r w:rsidR="00265EA6">
        <w:t>performance-tuning</w:t>
      </w:r>
      <w:r w:rsidRPr="002523E3">
        <w:t xml:space="preserve"> techniques to deliver optimal user experiences and cost-effective performance.</w:t>
      </w:r>
    </w:p>
    <w:p w14:paraId="7644710D" w14:textId="30DAB64C" w:rsidR="002523E3" w:rsidRPr="00167D4F" w:rsidRDefault="00167D4F" w:rsidP="00035B15">
      <w:pPr>
        <w:pStyle w:val="NormalBPBHEB"/>
        <w:numPr>
          <w:ilvl w:val="0"/>
          <w:numId w:val="46"/>
        </w:numPr>
      </w:pPr>
      <w:r>
        <w:rPr>
          <w:b/>
          <w:bCs/>
        </w:rPr>
        <w:t xml:space="preserve">Cost optimization: </w:t>
      </w:r>
      <w:r w:rsidRPr="00167D4F">
        <w:t xml:space="preserve">Cost optimization involves efficiently utilizing cloud resources to reduce operational expenses while maintaining performance and reliability. The Well-Architected Framework encourages the adoption of cost-effective </w:t>
      </w:r>
      <w:proofErr w:type="gramStart"/>
      <w:r w:rsidRPr="00167D4F">
        <w:t>architectures</w:t>
      </w:r>
      <w:proofErr w:type="gramEnd"/>
      <w:r w:rsidRPr="00167D4F">
        <w:t>, reserved instances, usage-based pricing models, and monitoring tools to optimize spending and maximize ROI.</w:t>
      </w:r>
    </w:p>
    <w:p w14:paraId="3AB1ECF8" w14:textId="06CEF429" w:rsidR="002523E3" w:rsidRDefault="002523E3" w:rsidP="00035B15">
      <w:pPr>
        <w:pStyle w:val="NormalBPBHEB"/>
        <w:numPr>
          <w:ilvl w:val="0"/>
          <w:numId w:val="46"/>
        </w:numPr>
      </w:pPr>
      <w:r w:rsidRPr="002523E3">
        <w:rPr>
          <w:b/>
          <w:bCs/>
        </w:rPr>
        <w:t xml:space="preserve">Operational </w:t>
      </w:r>
      <w:r w:rsidR="003C41FA">
        <w:rPr>
          <w:b/>
          <w:bCs/>
        </w:rPr>
        <w:t>e</w:t>
      </w:r>
      <w:r w:rsidRPr="002523E3">
        <w:rPr>
          <w:b/>
          <w:bCs/>
        </w:rPr>
        <w:t>xcellence:</w:t>
      </w:r>
      <w:r w:rsidRPr="002523E3">
        <w:t xml:space="preserve"> Operational excellence encompasses the ability to manage and evolve cloud environments through automation, monitoring, and continuous improvement practices. The framework </w:t>
      </w:r>
      <w:r w:rsidR="006C1A6C" w:rsidRPr="002523E3">
        <w:t>advocates</w:t>
      </w:r>
      <w:r w:rsidRPr="002523E3">
        <w:t xml:space="preserve"> </w:t>
      </w:r>
      <w:r w:rsidR="00EC3A32">
        <w:t>implementing</w:t>
      </w:r>
      <w:r w:rsidRPr="002523E3">
        <w:t xml:space="preserve"> DevOps principles, infrastructure as code, automated testing, and documentation to streamline operations, enhance agility, and drive innovation.</w:t>
      </w:r>
    </w:p>
    <w:p w14:paraId="04050C03" w14:textId="53713F18" w:rsidR="002809B8" w:rsidRPr="002523E3" w:rsidRDefault="002809B8" w:rsidP="00035B15">
      <w:pPr>
        <w:pStyle w:val="NormalBPBHEB"/>
        <w:numPr>
          <w:ilvl w:val="0"/>
          <w:numId w:val="46"/>
        </w:numPr>
      </w:pPr>
      <w:r w:rsidRPr="002809B8">
        <w:rPr>
          <w:b/>
          <w:bCs/>
        </w:rPr>
        <w:t>Sustainability</w:t>
      </w:r>
      <w:r w:rsidRPr="002809B8">
        <w:t xml:space="preserve">: Sustainability emphasizes the importance of designing and operating </w:t>
      </w:r>
      <w:r w:rsidR="00E1616B">
        <w:t>environmentally conscious and resource-efficient systems</w:t>
      </w:r>
      <w:r w:rsidRPr="002809B8">
        <w:t xml:space="preserve">. The Well-Architected Framework advocates for integrating sustainable practices into cloud architectures, such as optimizing energy usage across data centers, selecting energy-efficient resources, and reducing the overall carbon footprint. By </w:t>
      </w:r>
      <w:r w:rsidR="00CD7ADE">
        <w:t xml:space="preserve">promoting renewable energy sources and enhancing resource utilization, the framework fosters the development of green technologies and solutions that positively contribute </w:t>
      </w:r>
      <w:r w:rsidRPr="002809B8">
        <w:t>to environmental stewardship while maintaining system efficiency and performance.</w:t>
      </w:r>
    </w:p>
    <w:p w14:paraId="56DCB9A3" w14:textId="3488F986" w:rsidR="002523E3" w:rsidRPr="002523E3" w:rsidRDefault="00572875" w:rsidP="00BB359E">
      <w:pPr>
        <w:pStyle w:val="Heading2BPBHEB"/>
      </w:pPr>
      <w:r>
        <w:t xml:space="preserve">AWS </w:t>
      </w:r>
      <w:r w:rsidR="006C0516">
        <w:t>s</w:t>
      </w:r>
      <w:r>
        <w:t>ervices</w:t>
      </w:r>
      <w:r w:rsidR="00496159">
        <w:t xml:space="preserve"> </w:t>
      </w:r>
      <w:r w:rsidR="006C0516">
        <w:t>c</w:t>
      </w:r>
      <w:r w:rsidR="00496159">
        <w:t xml:space="preserve">oming </w:t>
      </w:r>
      <w:r w:rsidR="006C0516">
        <w:t>t</w:t>
      </w:r>
      <w:r w:rsidR="00496159">
        <w:t>ogether</w:t>
      </w:r>
    </w:p>
    <w:p w14:paraId="18D60600" w14:textId="22CC371A" w:rsidR="00C5797E" w:rsidRPr="00C5797E" w:rsidRDefault="00314CB4" w:rsidP="00C25F0D">
      <w:pPr>
        <w:pStyle w:val="NormalBPBHEB"/>
      </w:pPr>
      <w:r>
        <w:t>In the previous chapters, we explored a wide range of AWS services, tools, and best practices for enhancing cloud architecture, migration, governance, and management. As we transition to discussing the AWS Well-Architected Framework, we will integrate insights from those chapters to illustrate how each component supports the framework's core principles.</w:t>
      </w:r>
      <w:r>
        <w:br/>
        <w:t>For example, AWS Application Migration Service (MGN), AWS Database Migration Service (DMS), and AWS DataSync—covered in Chapter 13, Migration and Transfer—are essential for enabling seamless migration and workload transfer to the cloud, a crucial element in building well-architected solutions. Similarly, AWS CloudTrail, AWS Config, AWS Control Tower, and AWS Systems Manager—discussed earlier—are indispensable for ensuring security, compliance, and operational excellence across AWS environments.</w:t>
      </w:r>
    </w:p>
    <w:p w14:paraId="65B0F029" w14:textId="43BC833B" w:rsidR="00C5797E" w:rsidRPr="008870E3" w:rsidRDefault="00C5797E" w:rsidP="00A57174">
      <w:pPr>
        <w:pStyle w:val="Heading2BPBHEB"/>
      </w:pPr>
      <w:r w:rsidRPr="008870E3">
        <w:t xml:space="preserve">Best </w:t>
      </w:r>
      <w:r w:rsidR="00BE6EEA">
        <w:t>p</w:t>
      </w:r>
      <w:r w:rsidRPr="008870E3">
        <w:t>ractices</w:t>
      </w:r>
    </w:p>
    <w:p w14:paraId="4FFA3DA5" w14:textId="4D8BF330" w:rsidR="00C5797E" w:rsidRPr="00C5797E" w:rsidRDefault="00353847" w:rsidP="00C25F0D">
      <w:pPr>
        <w:pStyle w:val="NormalBPBHEB"/>
      </w:pPr>
      <w:r>
        <w:t>This chapter</w:t>
      </w:r>
      <w:r w:rsidR="00C5797E" w:rsidRPr="00C5797E">
        <w:t xml:space="preserve"> serves as the culmination of our journey through AWS cloud computing. Here, we synthesize the principles, tools, and best practices from earlier chapters, applying them within the framework of the AWS Well-Architected Framework. By following the framework’s core principles, organizations can design cloud solutions that are resilient, scalable, and optimized for security, performance, cost, and operational efficiency.</w:t>
      </w:r>
    </w:p>
    <w:p w14:paraId="4E714956" w14:textId="7EF13766" w:rsidR="008046E1" w:rsidRDefault="00C5797E" w:rsidP="00C25F0D">
      <w:pPr>
        <w:pStyle w:val="NormalBPBHEB"/>
      </w:pPr>
      <w:r w:rsidRPr="00C5797E">
        <w:t>Join us as we explore real-world scenarios and uncover the practical application of the AWS Well-Architected Framework, highlighting how it enables the creation of efficient and resilient cloud environments.</w:t>
      </w:r>
    </w:p>
    <w:p w14:paraId="3A91F813" w14:textId="300E06E3" w:rsidR="00D12EA8" w:rsidRDefault="00D12EA8" w:rsidP="00CC498D">
      <w:pPr>
        <w:spacing w:after="240"/>
      </w:pPr>
      <w:r>
        <w:t>T</w:t>
      </w:r>
      <w:r w:rsidR="009461C2">
        <w:t xml:space="preserve">he illustration below </w:t>
      </w:r>
      <w:r w:rsidR="003D3749">
        <w:t>shows the</w:t>
      </w:r>
      <w:r w:rsidR="009461C2" w:rsidRPr="009461C2">
        <w:t xml:space="preserve"> six pillars of the Well-Architected Framework</w:t>
      </w:r>
      <w:r w:rsidR="00A27F1F">
        <w:t>, as described by Jeff Barr on July 9, 2020, in the AWS Well-Architected Tool</w:t>
      </w:r>
      <w:r w:rsidR="00FE58A4">
        <w:t>.</w:t>
      </w:r>
    </w:p>
    <w:p w14:paraId="41DD7448" w14:textId="41E20478" w:rsidR="004C3521" w:rsidRDefault="00BB7930" w:rsidP="00C25F0D">
      <w:pPr>
        <w:pStyle w:val="FigureBPBHEB"/>
      </w:pPr>
      <w:r>
        <w:rPr>
          <w:noProof/>
        </w:rPr>
        <w:drawing>
          <wp:inline distT="0" distB="0" distL="0" distR="0" wp14:anchorId="43275EAB" wp14:editId="6D5F4460">
            <wp:extent cx="5676900" cy="2525809"/>
            <wp:effectExtent l="0" t="0" r="0" b="8255"/>
            <wp:docPr id="456842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009" cy="2529862"/>
                    </a:xfrm>
                    <a:prstGeom prst="rect">
                      <a:avLst/>
                    </a:prstGeom>
                    <a:noFill/>
                  </pic:spPr>
                </pic:pic>
              </a:graphicData>
            </a:graphic>
          </wp:inline>
        </w:drawing>
      </w:r>
    </w:p>
    <w:p w14:paraId="1EBC10BB" w14:textId="550C6A97" w:rsidR="00A16CE5" w:rsidRDefault="004C3521" w:rsidP="00AA737C">
      <w:pPr>
        <w:pStyle w:val="FigureCaptionBPBHEB"/>
      </w:pPr>
      <w:r w:rsidRPr="0080430F">
        <w:rPr>
          <w:b/>
        </w:rPr>
        <w:t xml:space="preserve">Figure </w:t>
      </w:r>
      <w:r w:rsidR="000A671B" w:rsidRPr="0080430F">
        <w:rPr>
          <w:b/>
        </w:rPr>
        <w:t>1</w:t>
      </w:r>
      <w:r w:rsidR="00D51DBF">
        <w:rPr>
          <w:b/>
        </w:rPr>
        <w:t>4</w:t>
      </w:r>
      <w:r w:rsidR="000A671B" w:rsidRPr="0080430F">
        <w:rPr>
          <w:b/>
        </w:rPr>
        <w:t>.</w:t>
      </w:r>
      <w:r w:rsidRPr="0080430F">
        <w:rPr>
          <w:b/>
        </w:rPr>
        <w:fldChar w:fldCharType="begin"/>
      </w:r>
      <w:r w:rsidRPr="0080430F">
        <w:rPr>
          <w:b/>
        </w:rPr>
        <w:instrText xml:space="preserve"> SEQ Figure \* ARABIC </w:instrText>
      </w:r>
      <w:r w:rsidRPr="0080430F">
        <w:rPr>
          <w:b/>
        </w:rPr>
        <w:fldChar w:fldCharType="separate"/>
      </w:r>
      <w:r w:rsidR="00960A16" w:rsidRPr="0080430F">
        <w:rPr>
          <w:b/>
          <w:noProof/>
        </w:rPr>
        <w:t>1</w:t>
      </w:r>
      <w:r w:rsidRPr="0080430F">
        <w:rPr>
          <w:b/>
        </w:rPr>
        <w:fldChar w:fldCharType="end"/>
      </w:r>
      <w:r w:rsidR="00D12EA8">
        <w:rPr>
          <w:b/>
        </w:rPr>
        <w:t xml:space="preserve"> </w:t>
      </w:r>
      <w:r w:rsidR="00BB7930">
        <w:t>T</w:t>
      </w:r>
      <w:r w:rsidRPr="00AC5E8C">
        <w:t xml:space="preserve">he </w:t>
      </w:r>
      <w:r w:rsidR="00BB7930">
        <w:t>six</w:t>
      </w:r>
      <w:r w:rsidRPr="00AC5E8C">
        <w:t xml:space="preserve"> pillars of the Well-Architected Framew</w:t>
      </w:r>
      <w:r w:rsidR="0097098D">
        <w:t>ork</w:t>
      </w:r>
    </w:p>
    <w:p w14:paraId="319E7038" w14:textId="77777777" w:rsidR="0097098D" w:rsidRPr="00FC6BF0" w:rsidRDefault="0097098D" w:rsidP="0097098D">
      <w:pPr>
        <w:pStyle w:val="FigureCaptionBPBHEB"/>
      </w:pPr>
    </w:p>
    <w:p w14:paraId="2FDA9806" w14:textId="7F948674" w:rsidR="00A16CE5" w:rsidRDefault="00A16CE5" w:rsidP="00C25F0D">
      <w:pPr>
        <w:pStyle w:val="NormalBPBHEB"/>
      </w:pPr>
      <w:r w:rsidRPr="00FC6BF0">
        <w:t xml:space="preserve">The AWS Well-Architected Framework </w:t>
      </w:r>
      <w:r w:rsidR="00AD0869">
        <w:t>offers specific lenses that guide organizations through key architectural areas, enabling them to explore aspects of their cloud environments in greater detail</w:t>
      </w:r>
      <w:r w:rsidRPr="00FC6BF0">
        <w:t>. Each lens focuses on key considerations and best practices tailored to address specific architectural concerns within the broader context of the Well-Architected Framework</w:t>
      </w:r>
      <w:r w:rsidR="008E641C">
        <w:t>.</w:t>
      </w:r>
      <w:r>
        <w:t xml:space="preserve"> </w:t>
      </w:r>
      <w:sdt>
        <w:sdtPr>
          <w:id w:val="-1914308613"/>
          <w:citation/>
        </w:sdtPr>
        <w:sdtEndPr/>
        <w:sdtContent>
          <w:r>
            <w:fldChar w:fldCharType="begin"/>
          </w:r>
          <w:r>
            <w:instrText xml:space="preserve"> CITATION Ama201 \l 1033 </w:instrText>
          </w:r>
          <w:r>
            <w:fldChar w:fldCharType="separate"/>
          </w:r>
          <w:r w:rsidR="00A31A71" w:rsidRPr="00A31A71">
            <w:rPr>
              <w:noProof/>
            </w:rPr>
            <w:t>[2]</w:t>
          </w:r>
          <w:r>
            <w:fldChar w:fldCharType="end"/>
          </w:r>
        </w:sdtContent>
      </w:sdt>
      <w:r w:rsidRPr="00FC6BF0">
        <w:t>.</w:t>
      </w:r>
    </w:p>
    <w:p w14:paraId="44AF521C" w14:textId="77777777" w:rsidR="00400A5C" w:rsidRDefault="00F65165" w:rsidP="00C25F0D">
      <w:pPr>
        <w:pStyle w:val="NormalBPBHEB"/>
        <w:rPr>
          <w:i/>
          <w:iCs/>
        </w:rPr>
      </w:pPr>
      <w:r w:rsidRPr="00F65165">
        <w:t>The AWS Well-Architected Custom Lens lifecycle provides a structured framework for defining, reviewing, and evolving architecture best practices tailored to specific organizational needs. It guides teams through creating, publishing, updating, and governing custom lenses to align with internal standards while leveraging the strengths of the broader Well-Architected Framework</w:t>
      </w:r>
      <w:r w:rsidRPr="008C599B">
        <w:rPr>
          <w:i/>
          <w:iCs/>
        </w:rPr>
        <w:t xml:space="preserve">. </w:t>
      </w:r>
    </w:p>
    <w:p w14:paraId="4CB32263" w14:textId="77777777" w:rsidR="00400A5C" w:rsidRPr="00400A5C" w:rsidRDefault="00400A5C" w:rsidP="00BB359E">
      <w:pPr>
        <w:pStyle w:val="Heading1BPBHEB"/>
      </w:pPr>
      <w:r w:rsidRPr="00400A5C">
        <w:t>Understanding AWS well-architected lenses</w:t>
      </w:r>
    </w:p>
    <w:p w14:paraId="0F3B0144" w14:textId="77777777" w:rsidR="00400A5C" w:rsidRPr="00400A5C" w:rsidRDefault="00400A5C" w:rsidP="00400A5C">
      <w:r w:rsidRPr="00400A5C">
        <w:t>AWS Well-Architected Lenses extend the foundational AWS Well-Architected Framework by providing additional, tailored guidance for specific technology domains, industries, or types of applications. These lenses are essential tools to help cloud architects build secure, high-performing, resilient, and efficient application infrastructure. Each lens provides a set of best practices, checklists, and detailed guidance that reflect the latest industry standards in a particular area, ensuring that all aspects of a solution are well-designed.</w:t>
      </w:r>
    </w:p>
    <w:p w14:paraId="4A13A95B" w14:textId="77777777" w:rsidR="00400A5C" w:rsidRDefault="00400A5C" w:rsidP="00C25F0D">
      <w:pPr>
        <w:pStyle w:val="NormalBPBHEB"/>
        <w:rPr>
          <w:i/>
          <w:iCs/>
        </w:rPr>
      </w:pPr>
    </w:p>
    <w:p w14:paraId="4342CA6C" w14:textId="13088CF1" w:rsidR="00F65165" w:rsidRDefault="00F65165" w:rsidP="00CC498D">
      <w:pPr>
        <w:pStyle w:val="NormalBPBHEB"/>
        <w:spacing w:after="240"/>
      </w:pPr>
      <w:r w:rsidRPr="008C599B">
        <w:rPr>
          <w:i/>
          <w:iCs/>
        </w:rPr>
        <w:t>Figure 14.2</w:t>
      </w:r>
      <w:r w:rsidRPr="00F65165">
        <w:t xml:space="preserve"> illustrates this lifecycle, highlighting the iterative stages </w:t>
      </w:r>
      <w:r w:rsidR="00874DFB">
        <w:t>of managing and effectively operationalizing custom lenses</w:t>
      </w:r>
      <w:r w:rsidRPr="00F65165">
        <w:t>.</w:t>
      </w:r>
    </w:p>
    <w:p w14:paraId="7006D998" w14:textId="77777777" w:rsidR="00A16CE5" w:rsidRDefault="00A16CE5" w:rsidP="00C25F0D">
      <w:pPr>
        <w:pStyle w:val="FigureBPBHEB"/>
      </w:pPr>
      <w:r>
        <w:rPr>
          <w:noProof/>
        </w:rPr>
        <w:drawing>
          <wp:inline distT="0" distB="0" distL="0" distR="0" wp14:anchorId="322F3897" wp14:editId="7FD7FFFA">
            <wp:extent cx="4768135" cy="3581400"/>
            <wp:effectExtent l="0" t="0" r="0" b="0"/>
            <wp:docPr id="1431535937" name="Picture 1431535937" descr="The AWS Well-Architected Custom Len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WS Well-Architected Custom Lens Lifecyc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25492" cy="3624481"/>
                    </a:xfrm>
                    <a:prstGeom prst="rect">
                      <a:avLst/>
                    </a:prstGeom>
                    <a:noFill/>
                    <a:ln>
                      <a:noFill/>
                    </a:ln>
                  </pic:spPr>
                </pic:pic>
              </a:graphicData>
            </a:graphic>
          </wp:inline>
        </w:drawing>
      </w:r>
    </w:p>
    <w:p w14:paraId="51D69DFE" w14:textId="33913BE7" w:rsidR="00A16CE5" w:rsidRPr="00AD0869" w:rsidRDefault="00A16CE5" w:rsidP="00A57174">
      <w:pPr>
        <w:pStyle w:val="FigureCaptionBPBHEB"/>
        <w:rPr>
          <w:u w:val="single"/>
        </w:rPr>
      </w:pPr>
      <w:r w:rsidRPr="00A57174">
        <w:rPr>
          <w:b/>
          <w:bCs w:val="0"/>
        </w:rPr>
        <w:t>Figure 14.</w:t>
      </w:r>
      <w:r w:rsidRPr="00A57174">
        <w:rPr>
          <w:b/>
          <w:bCs w:val="0"/>
        </w:rPr>
        <w:fldChar w:fldCharType="begin"/>
      </w:r>
      <w:r w:rsidRPr="00A57174">
        <w:rPr>
          <w:b/>
          <w:bCs w:val="0"/>
        </w:rPr>
        <w:instrText xml:space="preserve"> SEQ Figure \* ARABIC </w:instrText>
      </w:r>
      <w:r w:rsidRPr="00A57174">
        <w:rPr>
          <w:b/>
          <w:bCs w:val="0"/>
        </w:rPr>
        <w:fldChar w:fldCharType="separate"/>
      </w:r>
      <w:r w:rsidRPr="00A57174">
        <w:rPr>
          <w:b/>
          <w:bCs w:val="0"/>
          <w:noProof/>
        </w:rPr>
        <w:t>2</w:t>
      </w:r>
      <w:r w:rsidRPr="00A57174">
        <w:rPr>
          <w:b/>
          <w:bCs w:val="0"/>
        </w:rPr>
        <w:fldChar w:fldCharType="end"/>
      </w:r>
      <w:r w:rsidR="00A57174" w:rsidRPr="00A57174">
        <w:rPr>
          <w:b/>
          <w:bCs w:val="0"/>
        </w:rPr>
        <w:t>:</w:t>
      </w:r>
      <w:r>
        <w:t xml:space="preserve"> </w:t>
      </w:r>
      <w:r w:rsidRPr="00C26866">
        <w:t>The AWS Well-Architected Custom Lens lifecycle</w:t>
      </w:r>
      <w:r>
        <w:t xml:space="preserve"> (AWS Blog).</w:t>
      </w:r>
    </w:p>
    <w:p w14:paraId="5BD93DF7" w14:textId="1AA008A0" w:rsidR="00A16CE5" w:rsidRPr="006E713F" w:rsidRDefault="00865932" w:rsidP="00A57174">
      <w:pPr>
        <w:pStyle w:val="Heading2BPBHEB"/>
      </w:pPr>
      <w:r w:rsidRPr="006E713F">
        <w:t>I</w:t>
      </w:r>
      <w:r>
        <w:t>mportance</w:t>
      </w:r>
      <w:r w:rsidRPr="006E713F">
        <w:t xml:space="preserve"> </w:t>
      </w:r>
      <w:r w:rsidR="00A16CE5" w:rsidRPr="006E713F">
        <w:t xml:space="preserve">and </w:t>
      </w:r>
      <w:r w:rsidR="00A16CE5">
        <w:t>u</w:t>
      </w:r>
      <w:r w:rsidR="00A16CE5" w:rsidRPr="006E713F">
        <w:t xml:space="preserve">sage of </w:t>
      </w:r>
      <w:r w:rsidR="001C5CE7">
        <w:t>w</w:t>
      </w:r>
      <w:r w:rsidR="00A16CE5" w:rsidRPr="006E713F">
        <w:t>ell-</w:t>
      </w:r>
      <w:r w:rsidR="001C5CE7">
        <w:t>a</w:t>
      </w:r>
      <w:r w:rsidR="00A16CE5" w:rsidRPr="006E713F">
        <w:t xml:space="preserve">rchitected </w:t>
      </w:r>
      <w:r w:rsidR="00A16CE5">
        <w:t>l</w:t>
      </w:r>
      <w:r w:rsidR="00A16CE5" w:rsidRPr="006E713F">
        <w:t>enses</w:t>
      </w:r>
    </w:p>
    <w:p w14:paraId="47AF8BCC" w14:textId="02B7232E" w:rsidR="001C5CE7" w:rsidRDefault="00A16CE5" w:rsidP="00C25F0D">
      <w:pPr>
        <w:pStyle w:val="NormalBPBHEB"/>
      </w:pPr>
      <w:r w:rsidRPr="003865A8">
        <w:t xml:space="preserve">Well-Architected Lenses </w:t>
      </w:r>
      <w:r w:rsidR="00977D08">
        <w:t>are crucial</w:t>
      </w:r>
      <w:r w:rsidRPr="003865A8">
        <w:t xml:space="preserve"> in meeting the distinct needs of industries or technologies that the general AWS Well-Architected Framework may not fully address.</w:t>
      </w:r>
    </w:p>
    <w:p w14:paraId="382B219F" w14:textId="3923BE11" w:rsidR="00A16CE5" w:rsidRPr="006E713F" w:rsidRDefault="00A16CE5" w:rsidP="00C25F0D">
      <w:pPr>
        <w:pStyle w:val="NormalBPBHEB"/>
      </w:pPr>
      <w:r w:rsidRPr="006E713F">
        <w:t>They provide:</w:t>
      </w:r>
    </w:p>
    <w:p w14:paraId="69B59206" w14:textId="58E1A2F2" w:rsidR="00A16CE5" w:rsidRPr="006E713F" w:rsidRDefault="00A16CE5" w:rsidP="00035B15">
      <w:pPr>
        <w:pStyle w:val="NormalBPBHEB"/>
        <w:numPr>
          <w:ilvl w:val="0"/>
          <w:numId w:val="47"/>
        </w:numPr>
      </w:pPr>
      <w:r w:rsidRPr="006E713F">
        <w:rPr>
          <w:b/>
          <w:bCs/>
        </w:rPr>
        <w:t xml:space="preserve">Deep </w:t>
      </w:r>
      <w:r>
        <w:rPr>
          <w:b/>
          <w:bCs/>
        </w:rPr>
        <w:t>d</w:t>
      </w:r>
      <w:r w:rsidRPr="006E713F">
        <w:rPr>
          <w:b/>
          <w:bCs/>
        </w:rPr>
        <w:t xml:space="preserve">ives into </w:t>
      </w:r>
      <w:r>
        <w:rPr>
          <w:b/>
          <w:bCs/>
        </w:rPr>
        <w:t>s</w:t>
      </w:r>
      <w:r w:rsidRPr="006E713F">
        <w:rPr>
          <w:b/>
          <w:bCs/>
        </w:rPr>
        <w:t xml:space="preserve">pecific </w:t>
      </w:r>
      <w:r>
        <w:rPr>
          <w:b/>
          <w:bCs/>
        </w:rPr>
        <w:t>a</w:t>
      </w:r>
      <w:r w:rsidRPr="006E713F">
        <w:rPr>
          <w:b/>
          <w:bCs/>
        </w:rPr>
        <w:t>reas</w:t>
      </w:r>
      <w:r w:rsidRPr="006E713F">
        <w:t xml:space="preserve">: Each lens focuses on challenges and solutions, providing </w:t>
      </w:r>
      <w:r w:rsidR="00BD2307">
        <w:t>in-depth technical advice that goes beyond the general guidance</w:t>
      </w:r>
      <w:r w:rsidR="00977D08">
        <w:t xml:space="preserve"> </w:t>
      </w:r>
      <w:r w:rsidRPr="006E713F">
        <w:t>in the main framework.</w:t>
      </w:r>
    </w:p>
    <w:p w14:paraId="75AFD208" w14:textId="1FCC4A77" w:rsidR="00A16CE5" w:rsidRPr="006E713F" w:rsidRDefault="00A16CE5" w:rsidP="00035B15">
      <w:pPr>
        <w:pStyle w:val="NormalBPBHEB"/>
        <w:numPr>
          <w:ilvl w:val="0"/>
          <w:numId w:val="47"/>
        </w:numPr>
      </w:pPr>
      <w:r w:rsidRPr="006E713F">
        <w:rPr>
          <w:b/>
          <w:bCs/>
        </w:rPr>
        <w:t xml:space="preserve">Contextual </w:t>
      </w:r>
      <w:r>
        <w:rPr>
          <w:b/>
          <w:bCs/>
        </w:rPr>
        <w:t>b</w:t>
      </w:r>
      <w:r w:rsidRPr="006E713F">
        <w:rPr>
          <w:b/>
          <w:bCs/>
        </w:rPr>
        <w:t xml:space="preserve">est </w:t>
      </w:r>
      <w:r>
        <w:rPr>
          <w:b/>
          <w:bCs/>
        </w:rPr>
        <w:t>p</w:t>
      </w:r>
      <w:r w:rsidRPr="006E713F">
        <w:rPr>
          <w:b/>
          <w:bCs/>
        </w:rPr>
        <w:t>ractices</w:t>
      </w:r>
      <w:r w:rsidRPr="006E713F">
        <w:t xml:space="preserve">: Lenses adapt the five pillars of the Well-Architected Framework to specific contexts, ensuring that the advice is relevant and directly applicable to </w:t>
      </w:r>
      <w:r w:rsidR="008E378C">
        <w:t>scenarios</w:t>
      </w:r>
      <w:r w:rsidRPr="006E713F">
        <w:t xml:space="preserve"> or industries.</w:t>
      </w:r>
    </w:p>
    <w:p w14:paraId="751985A6" w14:textId="0728A117" w:rsidR="00A16CE5" w:rsidRPr="006E713F" w:rsidRDefault="00A16CE5" w:rsidP="000C3E60">
      <w:pPr>
        <w:pStyle w:val="NormalBPBHEB"/>
        <w:numPr>
          <w:ilvl w:val="0"/>
          <w:numId w:val="47"/>
        </w:numPr>
      </w:pPr>
      <w:r w:rsidRPr="000C3E60">
        <w:rPr>
          <w:b/>
          <w:bCs/>
        </w:rPr>
        <w:t>Enhanced focus on compliance and security</w:t>
      </w:r>
      <w:r w:rsidRPr="006E713F">
        <w:t xml:space="preserve">: </w:t>
      </w:r>
      <w:r w:rsidR="000C3E60">
        <w:t>`Different</w:t>
      </w:r>
      <w:r w:rsidR="000C3E60" w:rsidRPr="000C3E60">
        <w:t xml:space="preserve"> lenses cater to industries with strict regulations, offering guidance for compliance and leveraging AWS Cloud's efficiency.</w:t>
      </w:r>
      <w:r w:rsidR="000C3E60">
        <w:t xml:space="preserve"> </w:t>
      </w:r>
    </w:p>
    <w:p w14:paraId="6F291E2C" w14:textId="63008706" w:rsidR="00A16CE5" w:rsidRPr="006E713F" w:rsidRDefault="00A16CE5" w:rsidP="00035B15">
      <w:pPr>
        <w:pStyle w:val="NormalBPBHEB"/>
        <w:numPr>
          <w:ilvl w:val="0"/>
          <w:numId w:val="47"/>
        </w:numPr>
      </w:pPr>
      <w:r w:rsidRPr="006E713F">
        <w:rPr>
          <w:b/>
          <w:bCs/>
        </w:rPr>
        <w:t xml:space="preserve">Optimization </w:t>
      </w:r>
      <w:r>
        <w:rPr>
          <w:b/>
          <w:bCs/>
        </w:rPr>
        <w:t>o</w:t>
      </w:r>
      <w:r w:rsidRPr="006E713F">
        <w:rPr>
          <w:b/>
          <w:bCs/>
        </w:rPr>
        <w:t>pportunities</w:t>
      </w:r>
      <w:r w:rsidRPr="006E713F">
        <w:t xml:space="preserve">: They help identify </w:t>
      </w:r>
      <w:r w:rsidR="006C6466">
        <w:t>specific opportunities for improvement and optimization within</w:t>
      </w:r>
      <w:r w:rsidRPr="006E713F">
        <w:t xml:space="preserve"> technology stacks or business domains.</w:t>
      </w:r>
    </w:p>
    <w:p w14:paraId="17777B58" w14:textId="48CD767D" w:rsidR="00A16CE5" w:rsidRPr="0010424F" w:rsidRDefault="00A16CE5" w:rsidP="00BB359E">
      <w:pPr>
        <w:pStyle w:val="Heading2BPBHEB"/>
      </w:pPr>
      <w:r w:rsidRPr="0010424F">
        <w:t xml:space="preserve">Applications </w:t>
      </w:r>
      <w:r w:rsidR="008E378C" w:rsidRPr="0010424F">
        <w:t>for</w:t>
      </w:r>
      <w:r w:rsidRPr="0010424F">
        <w:t xml:space="preserve"> </w:t>
      </w:r>
      <w:r w:rsidR="00FC4DEC">
        <w:t>w</w:t>
      </w:r>
      <w:r w:rsidRPr="0010424F">
        <w:t>ell-</w:t>
      </w:r>
      <w:r w:rsidR="00FC4DEC">
        <w:t>a</w:t>
      </w:r>
      <w:r w:rsidRPr="0010424F">
        <w:t xml:space="preserve">rchitected </w:t>
      </w:r>
      <w:r w:rsidR="00FC4DEC">
        <w:t>l</w:t>
      </w:r>
      <w:r w:rsidRPr="0010424F">
        <w:t>enses</w:t>
      </w:r>
    </w:p>
    <w:p w14:paraId="5DC38E19" w14:textId="1BAA8C05" w:rsidR="00A16CE5" w:rsidRDefault="00A16CE5" w:rsidP="00C25F0D">
      <w:pPr>
        <w:pStyle w:val="NormalBPBHEB"/>
      </w:pPr>
      <w:r w:rsidRPr="006E713F">
        <w:t xml:space="preserve">Architects </w:t>
      </w:r>
      <w:r w:rsidR="006C6466">
        <w:t xml:space="preserve">utilize these lenses during the </w:t>
      </w:r>
      <w:r w:rsidR="00384A8C">
        <w:t>application development</w:t>
      </w:r>
      <w:r w:rsidR="002A35C6">
        <w:t>,</w:t>
      </w:r>
      <w:r w:rsidR="00384A8C">
        <w:t xml:space="preserve"> design, migration, and optimization phases </w:t>
      </w:r>
      <w:r w:rsidR="006C6466">
        <w:t xml:space="preserve">to ensure </w:t>
      </w:r>
      <w:r w:rsidR="002A35C6">
        <w:t>their AWS environments align</w:t>
      </w:r>
      <w:r w:rsidR="006C6466">
        <w:t xml:space="preserve"> with best practices tailored to their </w:t>
      </w:r>
      <w:r w:rsidRPr="006E713F">
        <w:t>business needs. For instance, a financial services firm will find Financial Services Lens particularly useful for addressing compliance and security requirements unique to the financial sector.</w:t>
      </w:r>
    </w:p>
    <w:p w14:paraId="78B9E64E" w14:textId="166544B2" w:rsidR="004E09A7" w:rsidRDefault="000B47DE" w:rsidP="00BB359E">
      <w:pPr>
        <w:pStyle w:val="Heading2BPBHEB"/>
      </w:pPr>
      <w:r w:rsidRPr="000B47DE">
        <w:t xml:space="preserve">Security </w:t>
      </w:r>
      <w:r w:rsidR="006C6BB9">
        <w:t>p</w:t>
      </w:r>
      <w:r w:rsidRPr="000B47DE">
        <w:t>illar</w:t>
      </w:r>
    </w:p>
    <w:p w14:paraId="247494B5" w14:textId="31219C46" w:rsidR="00292E86" w:rsidRPr="00292E86" w:rsidRDefault="009870BC" w:rsidP="00C25F0D">
      <w:pPr>
        <w:pStyle w:val="NormalBPBHEB"/>
      </w:pPr>
      <w:r>
        <w:t xml:space="preserve">Securing applications and data in the cloud is essential in the digital era, where data breaches and cyber threats are increasingly common. AWS offers a comprehensive framework for protecting, detecting, and addressing security vulnerabilities. The AWS Well-Architected Framework recognizes security as a vital pillar, highlighting the significance of safeguarding information and systems. Key security practices include encryption, </w:t>
      </w:r>
      <w:proofErr w:type="gramStart"/>
      <w:r>
        <w:t>identity</w:t>
      </w:r>
      <w:proofErr w:type="gramEnd"/>
      <w:r>
        <w:t xml:space="preserve"> and access management (IAM), and careful network security configurations.</w:t>
      </w:r>
    </w:p>
    <w:p w14:paraId="4905C1CC" w14:textId="5FE6B25B" w:rsidR="000B47DE" w:rsidRPr="000B47DE" w:rsidRDefault="000B47DE" w:rsidP="00A57174">
      <w:pPr>
        <w:pStyle w:val="Heading1BPBHEB"/>
      </w:pPr>
      <w:r w:rsidRPr="000B47DE">
        <w:t xml:space="preserve">Ensuring </w:t>
      </w:r>
      <w:r w:rsidR="006C6BB9" w:rsidRPr="000B47DE">
        <w:t>robust protection in cloud environments</w:t>
      </w:r>
    </w:p>
    <w:p w14:paraId="4D9183B0" w14:textId="6AB175B7" w:rsidR="006607B2" w:rsidRPr="000B47DE" w:rsidRDefault="000B47DE" w:rsidP="00C25F0D">
      <w:pPr>
        <w:pStyle w:val="NormalBPBHEB"/>
      </w:pPr>
      <w:r w:rsidRPr="000B47DE">
        <w:t>Security is a cornerstone of the AWS Well-Architected Framework. As the digital landscape evolves, protecting sensitive data, maintaining system integrity, and ensuring compliance have become paramount. AWS provides a comprehensive suite of tools and best practices to help organizations architect secure, resilient, and compliant cloud solutions.</w:t>
      </w:r>
    </w:p>
    <w:p w14:paraId="7E7913DA" w14:textId="5DF10CB8" w:rsidR="000B47DE" w:rsidRDefault="000B47DE" w:rsidP="00A57174">
      <w:pPr>
        <w:pStyle w:val="Heading2BPBHEB"/>
      </w:pPr>
      <w:r w:rsidRPr="000B47DE">
        <w:t xml:space="preserve">Key </w:t>
      </w:r>
      <w:r w:rsidR="00167022">
        <w:t>c</w:t>
      </w:r>
      <w:r w:rsidRPr="000B47DE">
        <w:t xml:space="preserve">onsiderations in the </w:t>
      </w:r>
      <w:r w:rsidR="00167022" w:rsidRPr="000B47DE">
        <w:t>security pillar</w:t>
      </w:r>
    </w:p>
    <w:p w14:paraId="0C5EEF61" w14:textId="3D44C207" w:rsidR="00292E86" w:rsidRPr="006607B2" w:rsidRDefault="00292E86" w:rsidP="00C25F0D">
      <w:pPr>
        <w:pStyle w:val="NormalBPBHEB"/>
      </w:pPr>
      <w:r w:rsidRPr="006607B2">
        <w:t xml:space="preserve">Security is a foundational pillar of the AWS Well-Architected Framework, emphasizing the importance of implementing robust security measures to protect data, systems, and assets. Key considerations include </w:t>
      </w:r>
      <w:sdt>
        <w:sdtPr>
          <w:id w:val="1079095433"/>
          <w:citation/>
        </w:sdtPr>
        <w:sdtEndPr/>
        <w:sdtContent>
          <w:r w:rsidRPr="006607B2">
            <w:fldChar w:fldCharType="begin"/>
          </w:r>
          <w:r w:rsidRPr="006607B2">
            <w:instrText xml:space="preserve"> CITATION Ama \l 1033 </w:instrText>
          </w:r>
          <w:r w:rsidRPr="006607B2">
            <w:fldChar w:fldCharType="separate"/>
          </w:r>
          <w:r w:rsidR="00A31A71" w:rsidRPr="00A31A71">
            <w:rPr>
              <w:noProof/>
            </w:rPr>
            <w:t>[3]</w:t>
          </w:r>
          <w:r w:rsidRPr="006607B2">
            <w:fldChar w:fldCharType="end"/>
          </w:r>
        </w:sdtContent>
      </w:sdt>
      <w:r w:rsidRPr="006607B2">
        <w:t>:</w:t>
      </w:r>
    </w:p>
    <w:p w14:paraId="05FB9A32" w14:textId="29A87D73" w:rsidR="000B47DE" w:rsidRPr="000B47DE" w:rsidRDefault="000B47DE" w:rsidP="00035B15">
      <w:pPr>
        <w:pStyle w:val="NormalBPBHEB"/>
        <w:numPr>
          <w:ilvl w:val="0"/>
          <w:numId w:val="48"/>
        </w:numPr>
      </w:pPr>
      <w:r w:rsidRPr="000B47DE">
        <w:rPr>
          <w:b/>
          <w:bCs/>
        </w:rPr>
        <w:t xml:space="preserve">Identity and </w:t>
      </w:r>
      <w:r w:rsidR="00DA2658">
        <w:rPr>
          <w:b/>
          <w:bCs/>
        </w:rPr>
        <w:t>a</w:t>
      </w:r>
      <w:r w:rsidRPr="000B47DE">
        <w:rPr>
          <w:b/>
          <w:bCs/>
        </w:rPr>
        <w:t xml:space="preserve">ccess </w:t>
      </w:r>
      <w:r w:rsidR="00DA2658">
        <w:rPr>
          <w:b/>
          <w:bCs/>
        </w:rPr>
        <w:t>m</w:t>
      </w:r>
      <w:r w:rsidRPr="000B47DE">
        <w:rPr>
          <w:b/>
          <w:bCs/>
        </w:rPr>
        <w:t>anagement (IAM):</w:t>
      </w:r>
      <w:r w:rsidRPr="000B47DE">
        <w:t xml:space="preserve"> Implementing IAM policies to control user access to resources, ensuring least privilege principles and </w:t>
      </w:r>
      <w:r w:rsidRPr="0080430F">
        <w:rPr>
          <w:b/>
          <w:bCs/>
        </w:rPr>
        <w:t>multi-factor authentication</w:t>
      </w:r>
      <w:r w:rsidRPr="000B47DE">
        <w:t xml:space="preserve"> (</w:t>
      </w:r>
      <w:r w:rsidRPr="0080430F">
        <w:rPr>
          <w:b/>
          <w:bCs/>
        </w:rPr>
        <w:t>MFA</w:t>
      </w:r>
      <w:r w:rsidRPr="000B47DE">
        <w:t>) to enhance security.</w:t>
      </w:r>
    </w:p>
    <w:p w14:paraId="2057175B" w14:textId="3FE163CB" w:rsidR="000B47DE" w:rsidRPr="000B47DE" w:rsidRDefault="000B47DE" w:rsidP="00035B15">
      <w:pPr>
        <w:pStyle w:val="NormalBPBHEB"/>
        <w:numPr>
          <w:ilvl w:val="0"/>
          <w:numId w:val="48"/>
        </w:numPr>
      </w:pPr>
      <w:r w:rsidRPr="000B47DE">
        <w:rPr>
          <w:b/>
          <w:bCs/>
        </w:rPr>
        <w:t xml:space="preserve">Data </w:t>
      </w:r>
      <w:r w:rsidR="00DA2658">
        <w:rPr>
          <w:b/>
          <w:bCs/>
        </w:rPr>
        <w:t>e</w:t>
      </w:r>
      <w:r w:rsidRPr="000B47DE">
        <w:rPr>
          <w:b/>
          <w:bCs/>
        </w:rPr>
        <w:t>ncryption:</w:t>
      </w:r>
      <w:r w:rsidRPr="000B47DE">
        <w:t xml:space="preserve"> Utilizing AWS </w:t>
      </w:r>
      <w:r w:rsidRPr="0080430F">
        <w:rPr>
          <w:b/>
          <w:bCs/>
        </w:rPr>
        <w:t>Key Management Service</w:t>
      </w:r>
      <w:r w:rsidRPr="000B47DE">
        <w:t xml:space="preserve"> (</w:t>
      </w:r>
      <w:r w:rsidRPr="0080430F">
        <w:rPr>
          <w:b/>
          <w:bCs/>
        </w:rPr>
        <w:t>KMS</w:t>
      </w:r>
      <w:r w:rsidRPr="000B47DE">
        <w:t xml:space="preserve">) to manage encryption keys for data at rest and </w:t>
      </w:r>
      <w:r w:rsidRPr="0080430F">
        <w:rPr>
          <w:b/>
          <w:bCs/>
        </w:rPr>
        <w:t>Amazon Certificate Manager</w:t>
      </w:r>
      <w:r w:rsidRPr="000B47DE">
        <w:t xml:space="preserve"> (</w:t>
      </w:r>
      <w:r w:rsidRPr="0080430F">
        <w:rPr>
          <w:b/>
          <w:bCs/>
        </w:rPr>
        <w:t>ACM</w:t>
      </w:r>
      <w:r w:rsidRPr="000B47DE">
        <w:t>) for encryption in transit, ensuring data confidentiality and integrity.</w:t>
      </w:r>
    </w:p>
    <w:p w14:paraId="4827B176" w14:textId="105B53B9" w:rsidR="000B47DE" w:rsidRPr="000B47DE" w:rsidRDefault="000B47DE" w:rsidP="00035B15">
      <w:pPr>
        <w:pStyle w:val="NormalBPBHEB"/>
        <w:numPr>
          <w:ilvl w:val="0"/>
          <w:numId w:val="48"/>
        </w:numPr>
      </w:pPr>
      <w:r w:rsidRPr="000B47DE">
        <w:rPr>
          <w:b/>
          <w:bCs/>
        </w:rPr>
        <w:t xml:space="preserve">Network </w:t>
      </w:r>
      <w:r w:rsidR="00DA2658">
        <w:rPr>
          <w:b/>
          <w:bCs/>
        </w:rPr>
        <w:t>s</w:t>
      </w:r>
      <w:r w:rsidRPr="000B47DE">
        <w:rPr>
          <w:b/>
          <w:bCs/>
        </w:rPr>
        <w:t>ecurity:</w:t>
      </w:r>
      <w:r w:rsidRPr="000B47DE">
        <w:t xml:space="preserve"> Configuring firewalls, security groups, and network </w:t>
      </w:r>
      <w:r w:rsidRPr="0080430F">
        <w:rPr>
          <w:b/>
          <w:bCs/>
        </w:rPr>
        <w:t>access control lists</w:t>
      </w:r>
      <w:r w:rsidRPr="000B47DE">
        <w:t xml:space="preserve"> (</w:t>
      </w:r>
      <w:r w:rsidRPr="0080430F">
        <w:rPr>
          <w:b/>
          <w:bCs/>
        </w:rPr>
        <w:t>ACLs</w:t>
      </w:r>
      <w:r w:rsidRPr="000B47DE">
        <w:t xml:space="preserve">) to control inbound and outbound traffic. AWS Shield and AWS WAF provide DDoS protection and web application </w:t>
      </w:r>
      <w:r w:rsidR="00EC5BFA" w:rsidRPr="000B47DE">
        <w:t>security</w:t>
      </w:r>
      <w:r w:rsidRPr="000B47DE">
        <w:t>.</w:t>
      </w:r>
    </w:p>
    <w:p w14:paraId="78EB37DB" w14:textId="4FC58812" w:rsidR="00354CCF" w:rsidRPr="00BC6721" w:rsidRDefault="000B47DE" w:rsidP="00035B15">
      <w:pPr>
        <w:pStyle w:val="NormalBPBHEB"/>
        <w:numPr>
          <w:ilvl w:val="0"/>
          <w:numId w:val="48"/>
        </w:numPr>
        <w:rPr>
          <w:b/>
          <w:bCs/>
        </w:rPr>
      </w:pPr>
      <w:r w:rsidRPr="000B47DE">
        <w:rPr>
          <w:b/>
          <w:bCs/>
        </w:rPr>
        <w:t xml:space="preserve">Monitoring and </w:t>
      </w:r>
      <w:r w:rsidR="00DA2658">
        <w:rPr>
          <w:b/>
          <w:bCs/>
        </w:rPr>
        <w:t>l</w:t>
      </w:r>
      <w:r w:rsidRPr="000B47DE">
        <w:rPr>
          <w:b/>
          <w:bCs/>
        </w:rPr>
        <w:t>ogging:</w:t>
      </w:r>
      <w:r w:rsidRPr="000B47DE">
        <w:t xml:space="preserve"> AWS CloudTrail and Amazon CloudWatch are essential for tracking activities and monitoring systems. Logging API calls and system actions is vital for auditing and compliance.</w:t>
      </w:r>
    </w:p>
    <w:p w14:paraId="2781E00F" w14:textId="77777777" w:rsidR="00354CCF" w:rsidRPr="00354CCF" w:rsidRDefault="00354CCF" w:rsidP="00BB359E">
      <w:pPr>
        <w:pStyle w:val="Heading2BPBHEB"/>
      </w:pPr>
      <w:r w:rsidRPr="00354CCF">
        <w:t>Security Lens</w:t>
      </w:r>
    </w:p>
    <w:p w14:paraId="1F56F4C5" w14:textId="6F02059A" w:rsidR="00B201FC" w:rsidRPr="00B201FC" w:rsidRDefault="00B201FC" w:rsidP="00C25F0D">
      <w:pPr>
        <w:pStyle w:val="NormalBPBHEB"/>
      </w:pPr>
      <w:r w:rsidRPr="00B201FC">
        <w:t>The Security Lens of the AWS Well-Architected Framework takes a more granular approach to securing cloud environments</w:t>
      </w:r>
      <w:r w:rsidR="005E30BB">
        <w:t xml:space="preserve">. It examines industry-specific and use-case-specific needs in greater detail. This lens helps ensure compliance with stringent HIPAA, PCI DSS, and </w:t>
      </w:r>
      <w:r w:rsidR="00C45625">
        <w:t>GDPR</w:t>
      </w:r>
      <w:r w:rsidRPr="00B201FC">
        <w:t>.</w:t>
      </w:r>
    </w:p>
    <w:p w14:paraId="560D8633" w14:textId="31683DB1" w:rsidR="002B4FAA" w:rsidRPr="002B4FAA" w:rsidRDefault="00AF6FA4" w:rsidP="00A57174">
      <w:pPr>
        <w:pStyle w:val="Heading1BPBHEB"/>
      </w:pPr>
      <w:r>
        <w:t>Enhancing the emphasis on protection</w:t>
      </w:r>
    </w:p>
    <w:p w14:paraId="3C7D6702" w14:textId="66EAEE9F" w:rsidR="00354CCF" w:rsidRPr="00354CCF" w:rsidRDefault="00F414E0" w:rsidP="006A0527">
      <w:r w:rsidRPr="00F414E0">
        <w:t>The Security Lens of the AWS Well-Architected Framework aims to protect data, systems, and assets from security threats</w:t>
      </w:r>
      <w:proofErr w:type="gramStart"/>
      <w:r w:rsidRPr="00F414E0">
        <w:t>.</w:t>
      </w:r>
      <w:r>
        <w:t xml:space="preserve"> </w:t>
      </w:r>
      <w:r w:rsidR="00354CCF" w:rsidRPr="00354CCF">
        <w:t xml:space="preserve"> </w:t>
      </w:r>
      <w:proofErr w:type="gramEnd"/>
    </w:p>
    <w:p w14:paraId="7C3689DF" w14:textId="48F4C2C2" w:rsidR="000B47DE" w:rsidRDefault="000B47DE" w:rsidP="00A57174">
      <w:pPr>
        <w:pStyle w:val="Heading2BPBHEB"/>
      </w:pPr>
      <w:r w:rsidRPr="000B47DE">
        <w:t xml:space="preserve">Key </w:t>
      </w:r>
      <w:r w:rsidR="008478E4" w:rsidRPr="000B47DE">
        <w:t>concepts in the security lens</w:t>
      </w:r>
    </w:p>
    <w:p w14:paraId="73F9AD1D" w14:textId="4E297642" w:rsidR="008478E4" w:rsidRDefault="00BC6721" w:rsidP="00C25F0D">
      <w:pPr>
        <w:pStyle w:val="NormalBPBHEB"/>
      </w:pPr>
      <w:r w:rsidRPr="00354CCF">
        <w:t xml:space="preserve">The AWS Well-Architected Security Lens specifically focuses on strengthening the security aspect of cloud deployments. It emphasizes the protection of data, systems, and assets to ensure </w:t>
      </w:r>
      <w:r w:rsidR="002B5B3B">
        <w:t>the confidentiality, integrity, and availability of customer data, particularly in environments that require</w:t>
      </w:r>
      <w:r w:rsidRPr="00354CCF">
        <w:t xml:space="preserve"> rigorous compliance measures.</w:t>
      </w:r>
    </w:p>
    <w:p w14:paraId="2A1234FE" w14:textId="6801FC18" w:rsidR="00BC6721" w:rsidRPr="00354CCF" w:rsidRDefault="00BC6721" w:rsidP="00C25F0D">
      <w:pPr>
        <w:pStyle w:val="NormalBPBHEB"/>
      </w:pPr>
      <w:r w:rsidRPr="00354CCF">
        <w:t>Key considerations include:</w:t>
      </w:r>
    </w:p>
    <w:p w14:paraId="5354383B" w14:textId="1C322AE9" w:rsidR="000B47DE" w:rsidRPr="000B47DE" w:rsidRDefault="000B47DE" w:rsidP="00035B15">
      <w:pPr>
        <w:pStyle w:val="NormalBPBHEB"/>
        <w:numPr>
          <w:ilvl w:val="0"/>
          <w:numId w:val="49"/>
        </w:numPr>
      </w:pPr>
      <w:r w:rsidRPr="000B47DE">
        <w:rPr>
          <w:b/>
          <w:bCs/>
        </w:rPr>
        <w:t xml:space="preserve">Identity and </w:t>
      </w:r>
      <w:r w:rsidR="00593046">
        <w:rPr>
          <w:b/>
          <w:bCs/>
        </w:rPr>
        <w:t>Access Management (IAM): Ensuring fine-grained access control through IAM roles and policies, while</w:t>
      </w:r>
      <w:r w:rsidRPr="000B47DE">
        <w:t xml:space="preserve"> leveraging services like Amazon Cognito for authentication.</w:t>
      </w:r>
    </w:p>
    <w:p w14:paraId="60FE11F6" w14:textId="4BA4F600" w:rsidR="000B47DE" w:rsidRPr="000B47DE" w:rsidRDefault="000B47DE" w:rsidP="00035B15">
      <w:pPr>
        <w:pStyle w:val="NormalBPBHEB"/>
        <w:numPr>
          <w:ilvl w:val="0"/>
          <w:numId w:val="49"/>
        </w:numPr>
      </w:pPr>
      <w:r w:rsidRPr="000B47DE">
        <w:rPr>
          <w:b/>
          <w:bCs/>
        </w:rPr>
        <w:t xml:space="preserve">Data </w:t>
      </w:r>
      <w:r w:rsidR="00644AF5">
        <w:rPr>
          <w:b/>
          <w:bCs/>
        </w:rPr>
        <w:t>p</w:t>
      </w:r>
      <w:r w:rsidRPr="000B47DE">
        <w:rPr>
          <w:b/>
          <w:bCs/>
        </w:rPr>
        <w:t>rotection:</w:t>
      </w:r>
      <w:r w:rsidRPr="000B47DE">
        <w:t xml:space="preserve"> AWS KMS is </w:t>
      </w:r>
      <w:r w:rsidR="00593046">
        <w:t xml:space="preserve">crucial for managing and securing encryption keys across various </w:t>
      </w:r>
      <w:r w:rsidRPr="000B47DE">
        <w:t>services. AWS also supports secure connections with TLS/SSL protocols to protect data in transit.</w:t>
      </w:r>
    </w:p>
    <w:p w14:paraId="0E04051A" w14:textId="45F46BED" w:rsidR="000B47DE" w:rsidRPr="000B47DE" w:rsidRDefault="000B47DE" w:rsidP="00035B15">
      <w:pPr>
        <w:pStyle w:val="NormalBPBHEB"/>
        <w:numPr>
          <w:ilvl w:val="0"/>
          <w:numId w:val="49"/>
        </w:numPr>
      </w:pPr>
      <w:r w:rsidRPr="000B47DE">
        <w:rPr>
          <w:b/>
          <w:bCs/>
        </w:rPr>
        <w:t xml:space="preserve">Detective </w:t>
      </w:r>
      <w:r w:rsidR="00644AF5">
        <w:rPr>
          <w:b/>
          <w:bCs/>
        </w:rPr>
        <w:t>c</w:t>
      </w:r>
      <w:r w:rsidRPr="000B47DE">
        <w:rPr>
          <w:b/>
          <w:bCs/>
        </w:rPr>
        <w:t>ontrols:</w:t>
      </w:r>
      <w:r w:rsidRPr="000B47DE">
        <w:t xml:space="preserve"> Real-time monitoring and logging through AWS CloudTrail and CloudWatch enable </w:t>
      </w:r>
      <w:r w:rsidR="001676A2" w:rsidRPr="000B47DE">
        <w:t>initiative-taking</w:t>
      </w:r>
      <w:r w:rsidRPr="000B47DE">
        <w:t xml:space="preserve"> threat detection and quick response actions.</w:t>
      </w:r>
    </w:p>
    <w:p w14:paraId="4B447E27" w14:textId="33B8CEB1" w:rsidR="000B47DE" w:rsidRPr="000B47DE" w:rsidRDefault="00FB37D4" w:rsidP="00E413C2">
      <w:pPr>
        <w:pStyle w:val="NormalBPBHEB"/>
        <w:numPr>
          <w:ilvl w:val="0"/>
          <w:numId w:val="49"/>
        </w:numPr>
      </w:pPr>
      <w:r>
        <w:rPr>
          <w:b/>
          <w:bCs/>
        </w:rPr>
        <w:t xml:space="preserve">Incident response: </w:t>
      </w:r>
      <w:r w:rsidRPr="00167D4F">
        <w:t xml:space="preserve">AWS Lambda automates security responses, isolates affected </w:t>
      </w:r>
      <w:r w:rsidRPr="00FB37D4">
        <w:t>resources and</w:t>
      </w:r>
      <w:r w:rsidRPr="00167D4F">
        <w:t xml:space="preserve"> minimizes manual intervention. </w:t>
      </w:r>
    </w:p>
    <w:p w14:paraId="667A4A29" w14:textId="29AE9AFC" w:rsidR="0080430F" w:rsidRDefault="000B47DE" w:rsidP="00A57174">
      <w:pPr>
        <w:pStyle w:val="Heading2BPBHEB"/>
      </w:pPr>
      <w:r w:rsidRPr="000B47DE">
        <w:t xml:space="preserve">Security </w:t>
      </w:r>
      <w:r w:rsidR="00AB55B7" w:rsidRPr="000B47DE">
        <w:t>case study</w:t>
      </w:r>
    </w:p>
    <w:p w14:paraId="194443F6" w14:textId="408FB8AC" w:rsidR="000B47DE" w:rsidRPr="0080430F" w:rsidRDefault="00AB55B7" w:rsidP="00C25F0D">
      <w:pPr>
        <w:pStyle w:val="NormalBPBHEB"/>
      </w:pPr>
      <w:r w:rsidRPr="00492751">
        <w:rPr>
          <w:b/>
          <w:bCs/>
        </w:rPr>
        <w:t xml:space="preserve">Healthcare application </w:t>
      </w:r>
      <w:r w:rsidR="00593046">
        <w:rPr>
          <w:b/>
          <w:bCs/>
        </w:rPr>
        <w:t>migration to AWS: A healthcare organization must</w:t>
      </w:r>
      <w:r w:rsidR="000B47DE" w:rsidRPr="000B47DE">
        <w:t xml:space="preserve"> migrate patient data to the cloud while ensuring strict compliance with HIPAA regulations. Using the </w:t>
      </w:r>
      <w:r w:rsidR="000B47DE" w:rsidRPr="000B47DE">
        <w:rPr>
          <w:b/>
          <w:bCs/>
        </w:rPr>
        <w:t>Security Lens</w:t>
      </w:r>
      <w:r w:rsidR="000B47DE" w:rsidRPr="000B47DE">
        <w:t xml:space="preserve">, the organization </w:t>
      </w:r>
      <w:r w:rsidR="00DE3145">
        <w:t>utilizes various AWS services to safeguard</w:t>
      </w:r>
      <w:r w:rsidR="000B47DE" w:rsidRPr="0080430F">
        <w:t xml:space="preserve"> sensitive data.</w:t>
      </w:r>
    </w:p>
    <w:p w14:paraId="6AEFE1FF" w14:textId="2AC0AFBD" w:rsidR="000B47DE" w:rsidRPr="0080430F" w:rsidRDefault="000B47DE" w:rsidP="00C25F0D">
      <w:pPr>
        <w:pStyle w:val="NormalBPBHEB"/>
      </w:pPr>
      <w:r w:rsidRPr="0080430F">
        <w:t xml:space="preserve">Implementation </w:t>
      </w:r>
      <w:r w:rsidR="00AB55B7" w:rsidRPr="0080430F">
        <w:t>s</w:t>
      </w:r>
      <w:r w:rsidRPr="0080430F">
        <w:t>teps:</w:t>
      </w:r>
    </w:p>
    <w:p w14:paraId="0FBDE53B" w14:textId="45BF3A3D" w:rsidR="000B47DE" w:rsidRPr="000B47DE" w:rsidRDefault="000B47DE" w:rsidP="00035B15">
      <w:pPr>
        <w:pStyle w:val="NormalBPBHEB"/>
        <w:numPr>
          <w:ilvl w:val="0"/>
          <w:numId w:val="50"/>
        </w:numPr>
      </w:pPr>
      <w:r w:rsidRPr="000B47DE">
        <w:rPr>
          <w:b/>
          <w:bCs/>
        </w:rPr>
        <w:t>IAM:</w:t>
      </w:r>
      <w:r w:rsidRPr="000B47DE">
        <w:t xml:space="preserve"> The healthcare organization </w:t>
      </w:r>
      <w:r w:rsidR="00DE3145">
        <w:t>utilizes AWS IAM to manage user access, ensuring the</w:t>
      </w:r>
      <w:r w:rsidRPr="000B47DE">
        <w:t xml:space="preserve"> least </w:t>
      </w:r>
      <w:r w:rsidR="000B5DF8" w:rsidRPr="000B47DE">
        <w:t>privilege of</w:t>
      </w:r>
      <w:r w:rsidRPr="000B47DE">
        <w:t xml:space="preserve"> access to sensitive health data.</w:t>
      </w:r>
    </w:p>
    <w:p w14:paraId="030FCA00" w14:textId="169A4EB3" w:rsidR="000B47DE" w:rsidRPr="000B47DE" w:rsidRDefault="0059763D" w:rsidP="00504316">
      <w:pPr>
        <w:pStyle w:val="NormalBPBHEB"/>
        <w:numPr>
          <w:ilvl w:val="0"/>
          <w:numId w:val="50"/>
        </w:numPr>
      </w:pPr>
      <w:r>
        <w:rPr>
          <w:b/>
          <w:bCs/>
        </w:rPr>
        <w:t xml:space="preserve">Data protection: </w:t>
      </w:r>
      <w:r w:rsidRPr="00F2165E">
        <w:t>They use AWS KMS to manage encryption keys and implement encryption in transit using TLS. Encrypted patient data has an additional layer of security through encryption during storage and is secure within Amazon S3, ensuring compliance with HIPAA regulations</w:t>
      </w:r>
      <w:proofErr w:type="gramStart"/>
      <w:r w:rsidR="00167D4F" w:rsidRPr="00167D4F">
        <w:t xml:space="preserve">. </w:t>
      </w:r>
      <w:r>
        <w:rPr>
          <w:b/>
          <w:bCs/>
        </w:rPr>
        <w:t xml:space="preserve"> </w:t>
      </w:r>
      <w:proofErr w:type="gramEnd"/>
      <w:r>
        <w:rPr>
          <w:b/>
          <w:bCs/>
        </w:rPr>
        <w:t xml:space="preserve"> </w:t>
      </w:r>
    </w:p>
    <w:p w14:paraId="0FC51302" w14:textId="79CDFF51" w:rsidR="000B47DE" w:rsidRPr="000B47DE" w:rsidRDefault="000B47DE" w:rsidP="00DC16F3">
      <w:pPr>
        <w:pStyle w:val="NormalBPBHEB"/>
        <w:numPr>
          <w:ilvl w:val="0"/>
          <w:numId w:val="50"/>
        </w:numPr>
      </w:pPr>
      <w:r w:rsidRPr="00DC16F3">
        <w:rPr>
          <w:b/>
          <w:bCs/>
        </w:rPr>
        <w:t xml:space="preserve">Threat </w:t>
      </w:r>
      <w:r w:rsidR="00AB55B7" w:rsidRPr="00DC16F3">
        <w:rPr>
          <w:b/>
          <w:bCs/>
        </w:rPr>
        <w:t>d</w:t>
      </w:r>
      <w:r w:rsidRPr="00DC16F3">
        <w:rPr>
          <w:b/>
          <w:bCs/>
        </w:rPr>
        <w:t>etection:</w:t>
      </w:r>
      <w:r w:rsidRPr="000B47DE">
        <w:t xml:space="preserve"> </w:t>
      </w:r>
      <w:r w:rsidR="00DC16F3" w:rsidRPr="00DC16F3">
        <w:t>Amazon GuardDuty continuously detects threats and sends automated alerts to administrators about suspicious activity.</w:t>
      </w:r>
      <w:r w:rsidR="00DC16F3">
        <w:t xml:space="preserve"> </w:t>
      </w:r>
    </w:p>
    <w:p w14:paraId="1676DF44" w14:textId="716FF82C" w:rsidR="000B47DE" w:rsidRPr="000B47DE" w:rsidRDefault="000B47DE" w:rsidP="00547CC3">
      <w:pPr>
        <w:pStyle w:val="NormalBPBHEB"/>
        <w:numPr>
          <w:ilvl w:val="0"/>
          <w:numId w:val="50"/>
        </w:numPr>
      </w:pPr>
      <w:r w:rsidRPr="00547CC3">
        <w:rPr>
          <w:b/>
          <w:bCs/>
        </w:rPr>
        <w:t xml:space="preserve">Incident </w:t>
      </w:r>
      <w:r w:rsidR="00AB55B7" w:rsidRPr="00547CC3">
        <w:rPr>
          <w:b/>
          <w:bCs/>
        </w:rPr>
        <w:t>r</w:t>
      </w:r>
      <w:r w:rsidRPr="00547CC3">
        <w:rPr>
          <w:b/>
          <w:bCs/>
        </w:rPr>
        <w:t>esponse:</w:t>
      </w:r>
      <w:r w:rsidRPr="000B47DE">
        <w:t xml:space="preserve"> </w:t>
      </w:r>
      <w:r w:rsidR="00547CC3" w:rsidRPr="00547CC3">
        <w:t>AWS CloudTrail logs all API calls, and Lambda functions activate to isolate compromised resources, preventing additional exposure.</w:t>
      </w:r>
      <w:r w:rsidR="00547CC3">
        <w:t xml:space="preserve"> </w:t>
      </w:r>
    </w:p>
    <w:p w14:paraId="695FEC46" w14:textId="3DBCD803" w:rsidR="000B47DE" w:rsidRPr="000B47DE" w:rsidRDefault="000B47DE" w:rsidP="00A57174">
      <w:pPr>
        <w:pStyle w:val="Heading2BPBHEB"/>
      </w:pPr>
      <w:r w:rsidRPr="000B47DE">
        <w:t xml:space="preserve">Business </w:t>
      </w:r>
      <w:r w:rsidR="00C3333D">
        <w:t>i</w:t>
      </w:r>
      <w:r w:rsidRPr="000B47DE">
        <w:t>mpact</w:t>
      </w:r>
    </w:p>
    <w:p w14:paraId="1FF81897" w14:textId="1F563377" w:rsidR="000B47DE" w:rsidRPr="000B47DE" w:rsidRDefault="000B47DE" w:rsidP="00C25F0D">
      <w:pPr>
        <w:pStyle w:val="NormalBPBHEB"/>
      </w:pPr>
      <w:r w:rsidRPr="000B47DE">
        <w:t xml:space="preserve">This healthcare organization successfully migrated to AWS while adhering to HIPAA and other regulatory frameworks. By implementing AWS’s security tools and adhering to </w:t>
      </w:r>
      <w:r w:rsidR="005E30BB">
        <w:t>the Security</w:t>
      </w:r>
      <w:r w:rsidR="00DE3145">
        <w:t xml:space="preserve"> Lens best practices, they ensured that their patient data was </w:t>
      </w:r>
      <w:r w:rsidR="00E96BDD">
        <w:t>secure and</w:t>
      </w:r>
      <w:r w:rsidR="00DE3145">
        <w:t xml:space="preserve"> compliant with industry standards, reducing the risk of data breaches and maintaining patient trust</w:t>
      </w:r>
      <w:r w:rsidRPr="000B47DE">
        <w:t>.</w:t>
      </w:r>
    </w:p>
    <w:p w14:paraId="64D7FD49" w14:textId="5F2EC811" w:rsidR="000B47DE" w:rsidRPr="000B47DE" w:rsidRDefault="000B47DE" w:rsidP="00DF0C2E">
      <w:pPr>
        <w:pStyle w:val="Heading1"/>
      </w:pPr>
      <w:r w:rsidRPr="000B47DE">
        <w:t xml:space="preserve">Putting </w:t>
      </w:r>
      <w:r w:rsidR="00C3333D" w:rsidRPr="000B47DE">
        <w:t>the</w:t>
      </w:r>
      <w:r w:rsidR="00204F51">
        <w:t xml:space="preserve"> </w:t>
      </w:r>
      <w:r w:rsidR="00C3333D" w:rsidRPr="000B47DE">
        <w:t xml:space="preserve">framework into practice </w:t>
      </w:r>
    </w:p>
    <w:p w14:paraId="4D1CC258" w14:textId="2F0D4C43" w:rsidR="000B47DE" w:rsidRPr="000B47DE" w:rsidRDefault="000B47DE" w:rsidP="00C25F0D">
      <w:pPr>
        <w:pStyle w:val="NormalBPBHEB"/>
      </w:pPr>
      <w:r w:rsidRPr="000B47DE">
        <w:t xml:space="preserve">As </w:t>
      </w:r>
      <w:r w:rsidR="00E96BDD">
        <w:t>the case study and lens demonstrated</w:t>
      </w:r>
      <w:r w:rsidRPr="000B47DE">
        <w:t xml:space="preserve">, </w:t>
      </w:r>
      <w:r w:rsidR="00DE3145">
        <w:t>integrating the</w:t>
      </w:r>
      <w:r w:rsidRPr="000B47DE">
        <w:t xml:space="preserve"> AWS Well-Architected Framework’s </w:t>
      </w:r>
      <w:r w:rsidRPr="000B47DE">
        <w:rPr>
          <w:b/>
          <w:bCs/>
        </w:rPr>
        <w:t>Security Pillar</w:t>
      </w:r>
      <w:r w:rsidRPr="000B47DE">
        <w:t xml:space="preserve"> and </w:t>
      </w:r>
      <w:r w:rsidRPr="000B47DE">
        <w:rPr>
          <w:b/>
          <w:bCs/>
        </w:rPr>
        <w:t>Security Lens</w:t>
      </w:r>
      <w:r w:rsidRPr="000B47DE">
        <w:t xml:space="preserve"> is critical to building a resilient and secure cloud environment. </w:t>
      </w:r>
      <w:r w:rsidR="005E30BB">
        <w:t>Organizations can achieve comprehensive resource protection by combining identity management, encryption, network security, and continuous monitoring</w:t>
      </w:r>
      <w:r w:rsidRPr="000B47DE">
        <w:t>.</w:t>
      </w:r>
    </w:p>
    <w:p w14:paraId="6358883A" w14:textId="182C9818" w:rsidR="000B47DE" w:rsidRPr="000B47DE" w:rsidRDefault="00D66052" w:rsidP="00D66052">
      <w:pPr>
        <w:pStyle w:val="NormalBPBHEB"/>
      </w:pPr>
      <w:r w:rsidRPr="00D66052">
        <w:t xml:space="preserve">Additionally, implementing the </w:t>
      </w:r>
      <w:r w:rsidRPr="00D66052">
        <w:rPr>
          <w:b/>
        </w:rPr>
        <w:t>Security Lens</w:t>
      </w:r>
      <w:r w:rsidRPr="00D66052">
        <w:t xml:space="preserve"> helps meet industry-specific requirements and supports compliance and governance frameworks</w:t>
      </w:r>
      <w:r w:rsidR="00FB37D4" w:rsidRPr="00D66052">
        <w:t>.</w:t>
      </w:r>
      <w:r w:rsidR="00FB37D4">
        <w:t xml:space="preserve"> </w:t>
      </w:r>
      <w:r w:rsidR="000B47DE" w:rsidRPr="000B47DE">
        <w:t>In the case of the healthcare organization, this holistic approach to security</w:t>
      </w:r>
      <w:r>
        <w:t>, encompassing IAM, data encryption, threat detection, and automated responses, enabled the organization to confidently migrate to the cloud</w:t>
      </w:r>
      <w:r w:rsidR="000B47DE" w:rsidRPr="000B47DE">
        <w:t>, mitigate security risks, and meet regulatory requirements.</w:t>
      </w:r>
    </w:p>
    <w:p w14:paraId="566F063D" w14:textId="5C649939" w:rsidR="000B47DE" w:rsidRPr="000B47DE" w:rsidRDefault="00E96BDD" w:rsidP="00C25F0D">
      <w:pPr>
        <w:pStyle w:val="NormalBPBHEB"/>
      </w:pPr>
      <w:r>
        <w:t>On</w:t>
      </w:r>
      <w:r w:rsidRPr="000B47DE">
        <w:t xml:space="preserve"> </w:t>
      </w:r>
      <w:r w:rsidR="00B10EED" w:rsidRPr="000B47DE">
        <w:t>a business</w:t>
      </w:r>
      <w:r w:rsidR="000B47DE" w:rsidRPr="000B47DE">
        <w:t xml:space="preserve"> scale, the </w:t>
      </w:r>
      <w:r w:rsidR="000B47DE" w:rsidRPr="000B47DE">
        <w:rPr>
          <w:b/>
          <w:bCs/>
        </w:rPr>
        <w:t>Security Pillar</w:t>
      </w:r>
      <w:r w:rsidR="000B47DE" w:rsidRPr="000B47DE">
        <w:t xml:space="preserve"> and </w:t>
      </w:r>
      <w:r w:rsidR="000B47DE" w:rsidRPr="000B47DE">
        <w:rPr>
          <w:b/>
          <w:bCs/>
        </w:rPr>
        <w:t>Security Lens</w:t>
      </w:r>
      <w:r w:rsidR="000B47DE" w:rsidRPr="000B47DE">
        <w:t xml:space="preserve"> serve as a foundation for architecting secure cloud solutions that are adaptable, compliant, and resilient, enabling organizations </w:t>
      </w:r>
      <w:r>
        <w:t>to navigate the cloud computing landscape confidently</w:t>
      </w:r>
      <w:r w:rsidR="000B47DE" w:rsidRPr="000B47DE">
        <w:t>.</w:t>
      </w:r>
    </w:p>
    <w:p w14:paraId="7D28A7B7" w14:textId="51A07315" w:rsidR="00661D44" w:rsidRDefault="00862581" w:rsidP="00A57174">
      <w:pPr>
        <w:pStyle w:val="Heading1BPBHEB"/>
      </w:pPr>
      <w:r w:rsidRPr="00862581">
        <w:t xml:space="preserve">Reliability </w:t>
      </w:r>
      <w:r w:rsidR="00D52F43">
        <w:t>p</w:t>
      </w:r>
      <w:r w:rsidRPr="00862581">
        <w:t>illar</w:t>
      </w:r>
    </w:p>
    <w:p w14:paraId="58E973C5" w14:textId="74DD3395" w:rsidR="00661D44" w:rsidRPr="00DF4044" w:rsidRDefault="00DF4044" w:rsidP="00C25F0D">
      <w:pPr>
        <w:pStyle w:val="NormalBPBHEB"/>
      </w:pPr>
      <w:r w:rsidRPr="00DF4044">
        <w:t xml:space="preserve">Reliability in cloud architecture ensures that a system consistently performs its intended function correctly and consistently under a defined set of conditions. In the context of AWS, reliability focuses on </w:t>
      </w:r>
      <w:r w:rsidR="001C3409">
        <w:t>establishing a cloud environment that can recover quickly from failures, dynamically allocate</w:t>
      </w:r>
      <w:r w:rsidRPr="00DF4044">
        <w:t xml:space="preserve"> computing resources to meet demand, and mitigate disruptions such as network issues or faulty hardware.</w:t>
      </w:r>
    </w:p>
    <w:p w14:paraId="6A1C2D5F" w14:textId="3F61BB44" w:rsidR="00862581" w:rsidRPr="00862581" w:rsidRDefault="00862581" w:rsidP="00A57174">
      <w:pPr>
        <w:pStyle w:val="Heading2BPBHEB"/>
      </w:pPr>
      <w:r w:rsidRPr="00862581">
        <w:t xml:space="preserve">Building </w:t>
      </w:r>
      <w:r w:rsidR="00D52F43" w:rsidRPr="00862581">
        <w:t>systems that recover and scale</w:t>
      </w:r>
    </w:p>
    <w:p w14:paraId="560584C7" w14:textId="0600773E" w:rsidR="00862581" w:rsidRPr="00862581" w:rsidRDefault="00862581" w:rsidP="00C25F0D">
      <w:pPr>
        <w:pStyle w:val="NormalBPBHEB"/>
      </w:pPr>
      <w:r w:rsidRPr="00862581">
        <w:t xml:space="preserve">Reliability is a cornerstone of cloud architecture. For cloud environments, ensuring that systems can </w:t>
      </w:r>
      <w:r w:rsidR="001676A2" w:rsidRPr="00862581">
        <w:t>manage</w:t>
      </w:r>
      <w:r w:rsidRPr="00862581">
        <w:t xml:space="preserve"> failures, scale dynamically, and continue operating in the face of disruptions is essential for maintaining business continuity. AWS offers a comprehensive set of tools and best practices designed to ensure the reliability of cloud workloads.</w:t>
      </w:r>
    </w:p>
    <w:p w14:paraId="2CC3BC62" w14:textId="595A6129" w:rsidR="00862581" w:rsidRDefault="00862581" w:rsidP="00A57174">
      <w:pPr>
        <w:pStyle w:val="Heading2BPBHEB"/>
      </w:pPr>
      <w:r w:rsidRPr="00862581">
        <w:t xml:space="preserve">Key </w:t>
      </w:r>
      <w:r w:rsidR="009B4B0B" w:rsidRPr="00862581">
        <w:t>considerations in the reliability pillar</w:t>
      </w:r>
    </w:p>
    <w:p w14:paraId="7A176C4D" w14:textId="6339461F" w:rsidR="009B4B0B" w:rsidRDefault="00880A70" w:rsidP="00C25F0D">
      <w:pPr>
        <w:pStyle w:val="NormalBPBHEB"/>
      </w:pPr>
      <w:r w:rsidRPr="00FC6BF0">
        <w:t xml:space="preserve">Reliability </w:t>
      </w:r>
      <w:r w:rsidR="00E536F0">
        <w:t>ensures</w:t>
      </w:r>
      <w:r w:rsidRPr="00FC6BF0">
        <w:t xml:space="preserve"> systems operate consistently and predictably, even in the face of failures or disruptions.</w:t>
      </w:r>
    </w:p>
    <w:p w14:paraId="107BCCC5" w14:textId="4A769FC7" w:rsidR="00880A70" w:rsidRPr="00FC6BF0" w:rsidRDefault="00880A70" w:rsidP="00C25F0D">
      <w:pPr>
        <w:pStyle w:val="NormalBPBHEB"/>
      </w:pPr>
      <w:r w:rsidRPr="00FC6BF0">
        <w:t>Key considerations include</w:t>
      </w:r>
      <w:r>
        <w:t xml:space="preserve"> </w:t>
      </w:r>
      <w:sdt>
        <w:sdtPr>
          <w:id w:val="-1040577907"/>
          <w:citation/>
        </w:sdtPr>
        <w:sdtEndPr/>
        <w:sdtContent>
          <w:r>
            <w:fldChar w:fldCharType="begin"/>
          </w:r>
          <w:r>
            <w:instrText xml:space="preserve"> CITATION Ama1 \l 1033 </w:instrText>
          </w:r>
          <w:r>
            <w:fldChar w:fldCharType="separate"/>
          </w:r>
          <w:r w:rsidR="00A31A71" w:rsidRPr="00A31A71">
            <w:rPr>
              <w:noProof/>
            </w:rPr>
            <w:t>[4]</w:t>
          </w:r>
          <w:r>
            <w:fldChar w:fldCharType="end"/>
          </w:r>
        </w:sdtContent>
      </w:sdt>
      <w:r w:rsidRPr="00FC6BF0">
        <w:t>:</w:t>
      </w:r>
    </w:p>
    <w:p w14:paraId="6B0D0A53" w14:textId="69356D58" w:rsidR="00CA7633" w:rsidRPr="00B624ED" w:rsidRDefault="00862581" w:rsidP="00CA7633">
      <w:pPr>
        <w:pStyle w:val="NormalBPBHEB"/>
        <w:numPr>
          <w:ilvl w:val="0"/>
          <w:numId w:val="51"/>
        </w:numPr>
      </w:pPr>
      <w:r w:rsidRPr="00CA7633">
        <w:rPr>
          <w:b/>
          <w:bCs/>
        </w:rPr>
        <w:t xml:space="preserve">Fault </w:t>
      </w:r>
      <w:r w:rsidR="009B4B0B" w:rsidRPr="00CA7633">
        <w:rPr>
          <w:b/>
          <w:bCs/>
        </w:rPr>
        <w:t>t</w:t>
      </w:r>
      <w:r w:rsidRPr="00CA7633">
        <w:rPr>
          <w:b/>
          <w:bCs/>
        </w:rPr>
        <w:t>olerance:</w:t>
      </w:r>
      <w:r w:rsidRPr="00862581">
        <w:t xml:space="preserve"> Design systems that can tolerate component failures without affecting </w:t>
      </w:r>
      <w:r w:rsidR="00046248" w:rsidRPr="00862581">
        <w:t>overall</w:t>
      </w:r>
      <w:r w:rsidRPr="00862581">
        <w:t xml:space="preserve"> availability. Using multi-Availability Zone (AZ) or multi-region deployments ensures that workloads remain operational even when a failure occurs in one part of the system.</w:t>
      </w:r>
    </w:p>
    <w:p w14:paraId="71B65259" w14:textId="40FFCAC2" w:rsidR="00862581" w:rsidRPr="00862581" w:rsidRDefault="00CA7633" w:rsidP="00CA7633">
      <w:pPr>
        <w:pStyle w:val="NormalBPBHEB"/>
        <w:numPr>
          <w:ilvl w:val="0"/>
          <w:numId w:val="51"/>
        </w:numPr>
      </w:pPr>
      <w:r w:rsidRPr="00CA7633">
        <w:rPr>
          <w:b/>
        </w:rPr>
        <w:t>Disaster recovery:</w:t>
      </w:r>
      <w:r w:rsidRPr="00B624ED">
        <w:t xml:space="preserve"> Implementing backup strategies with Amazon S3, AWS Backup, and AWS Disaster Recovery ensures data replication across regions for recoverability in catastrophic events.</w:t>
      </w:r>
      <w:r>
        <w:t xml:space="preserve"> </w:t>
      </w:r>
    </w:p>
    <w:p w14:paraId="7A8208DB" w14:textId="2578CFC3" w:rsidR="00862581" w:rsidRDefault="00862581" w:rsidP="00035B15">
      <w:pPr>
        <w:pStyle w:val="NormalBPBHEB"/>
        <w:numPr>
          <w:ilvl w:val="0"/>
          <w:numId w:val="51"/>
        </w:numPr>
      </w:pPr>
      <w:r w:rsidRPr="00862581">
        <w:rPr>
          <w:b/>
          <w:bCs/>
        </w:rPr>
        <w:t xml:space="preserve">Monitoring and </w:t>
      </w:r>
      <w:r w:rsidR="009B4B0B">
        <w:rPr>
          <w:b/>
          <w:bCs/>
        </w:rPr>
        <w:t>r</w:t>
      </w:r>
      <w:r w:rsidRPr="00862581">
        <w:rPr>
          <w:b/>
          <w:bCs/>
        </w:rPr>
        <w:t>emediation:</w:t>
      </w:r>
      <w:r w:rsidRPr="00862581">
        <w:t xml:space="preserve"> AWS CloudWatch and AWS Lambda enable real-time </w:t>
      </w:r>
      <w:r w:rsidR="00547CC3">
        <w:t>monitoring of system health</w:t>
      </w:r>
      <w:r w:rsidRPr="00862581">
        <w:t xml:space="preserve">. </w:t>
      </w:r>
      <w:r w:rsidR="00E536F0">
        <w:t>CloudWatch alarms can trigger automated remediation actions</w:t>
      </w:r>
      <w:r w:rsidRPr="00862581">
        <w:t xml:space="preserve">, </w:t>
      </w:r>
      <w:r w:rsidR="005E30BB">
        <w:t>swiftly addressing any issues</w:t>
      </w:r>
      <w:r w:rsidRPr="00862581">
        <w:t>.</w:t>
      </w:r>
    </w:p>
    <w:p w14:paraId="11598783" w14:textId="3724603C" w:rsidR="005958BE" w:rsidRDefault="00EC13E5" w:rsidP="00BB359E">
      <w:pPr>
        <w:pStyle w:val="Heading2BPBHEB"/>
      </w:pPr>
      <w:r w:rsidRPr="00EC13E5">
        <w:t xml:space="preserve">Reliability </w:t>
      </w:r>
      <w:r w:rsidR="00EC1008">
        <w:t>l</w:t>
      </w:r>
      <w:r w:rsidRPr="00EC13E5">
        <w:t>ens</w:t>
      </w:r>
    </w:p>
    <w:p w14:paraId="60863266" w14:textId="3C0866A1" w:rsidR="005428FF" w:rsidRPr="00374163" w:rsidRDefault="005428FF" w:rsidP="00C25F0D">
      <w:pPr>
        <w:pStyle w:val="NormalBPBHEB"/>
      </w:pPr>
      <w:r w:rsidRPr="00374163">
        <w:t xml:space="preserve">The AWS Well-Architected Reliability Lens </w:t>
      </w:r>
      <w:r w:rsidR="005E30BB">
        <w:t>ensures</w:t>
      </w:r>
      <w:r w:rsidRPr="00374163">
        <w:t xml:space="preserve"> that cloud </w:t>
      </w:r>
      <w:r w:rsidR="003F623A" w:rsidRPr="00374163">
        <w:t>architecture is</w:t>
      </w:r>
      <w:r w:rsidRPr="00374163">
        <w:t xml:space="preserve"> robust enough to operate effectively and consistently, even </w:t>
      </w:r>
      <w:r w:rsidR="003F623A">
        <w:t>in the face of</w:t>
      </w:r>
      <w:r w:rsidRPr="00374163">
        <w:t xml:space="preserve"> system failures or external disruptions. This lens guides organizations through the best practices in building resilient systems that can </w:t>
      </w:r>
      <w:r w:rsidR="001676A2" w:rsidRPr="00374163">
        <w:t>manage</w:t>
      </w:r>
      <w:r w:rsidRPr="00374163">
        <w:t xml:space="preserve"> changes in demand and recover quickly from infrastructure disruptions.</w:t>
      </w:r>
    </w:p>
    <w:p w14:paraId="6BC7F919" w14:textId="5A61FD60" w:rsidR="00EC13E5" w:rsidRPr="00E00CEA" w:rsidRDefault="00EC13E5" w:rsidP="00A57174">
      <w:pPr>
        <w:pStyle w:val="Heading1BPBHEB"/>
      </w:pPr>
      <w:r w:rsidRPr="00E00CEA">
        <w:t xml:space="preserve">Diving </w:t>
      </w:r>
      <w:r w:rsidR="00EC1008" w:rsidRPr="00E00CEA">
        <w:t>deeper into building resilient systems</w:t>
      </w:r>
    </w:p>
    <w:p w14:paraId="71AC1F74" w14:textId="35C87BA5" w:rsidR="00EC13E5" w:rsidRPr="00EC13E5" w:rsidRDefault="00EC13E5" w:rsidP="00C25F0D">
      <w:pPr>
        <w:pStyle w:val="NormalBPBHEB"/>
      </w:pPr>
      <w:r w:rsidRPr="00EC13E5">
        <w:t xml:space="preserve">The </w:t>
      </w:r>
      <w:r w:rsidRPr="00EC13E5">
        <w:rPr>
          <w:b/>
          <w:bCs/>
        </w:rPr>
        <w:t>Reliability Lens</w:t>
      </w:r>
      <w:r w:rsidRPr="00EC13E5">
        <w:t xml:space="preserve"> </w:t>
      </w:r>
      <w:r w:rsidR="003F623A">
        <w:t>expands the reliability pillar by offering detailed, industry-specific guidance on designing</w:t>
      </w:r>
      <w:r w:rsidRPr="00EC13E5">
        <w:t xml:space="preserve"> systems that can operate predictably and consistently in a cloud environment. By focusing on failure management, disaster recovery, and fault tolerance, the lens </w:t>
      </w:r>
      <w:r w:rsidR="00D03C4C">
        <w:t>enables organizations to maintain system reliability during periods of growth and disruption</w:t>
      </w:r>
      <w:r w:rsidRPr="00EC13E5">
        <w:t>.</w:t>
      </w:r>
    </w:p>
    <w:p w14:paraId="733F8A37" w14:textId="4CB737F3" w:rsidR="00EC13E5" w:rsidRDefault="00EC13E5" w:rsidP="00A57174">
      <w:pPr>
        <w:pStyle w:val="Heading2BPBHEB"/>
      </w:pPr>
      <w:r w:rsidRPr="00EC13E5">
        <w:t xml:space="preserve">Key </w:t>
      </w:r>
      <w:r w:rsidR="00EC1008" w:rsidRPr="00EC13E5">
        <w:t>concepts in the reliability lens</w:t>
      </w:r>
    </w:p>
    <w:p w14:paraId="00DB4D56" w14:textId="2DB03E8B" w:rsidR="00EC1008" w:rsidRDefault="001258FD" w:rsidP="00C25F0D">
      <w:pPr>
        <w:pStyle w:val="NormalBPBHEB"/>
      </w:pPr>
      <w:r w:rsidRPr="00FC6BF0">
        <w:t xml:space="preserve">The Reliability Lens emphasizes the importance of designing architectures that can operate consistently and predictably, </w:t>
      </w:r>
      <w:r w:rsidR="00A943F4">
        <w:t>even in the face of</w:t>
      </w:r>
      <w:r w:rsidR="00A943F4" w:rsidRPr="00FC6BF0">
        <w:t xml:space="preserve"> </w:t>
      </w:r>
      <w:r w:rsidRPr="00FC6BF0">
        <w:t>failures or disruptions.</w:t>
      </w:r>
    </w:p>
    <w:p w14:paraId="705C4369" w14:textId="58C8EB25" w:rsidR="001258FD" w:rsidRPr="00FC6BF0" w:rsidRDefault="001258FD" w:rsidP="00C25F0D">
      <w:pPr>
        <w:pStyle w:val="NormalBPBHEB"/>
      </w:pPr>
      <w:r w:rsidRPr="00FC6BF0">
        <w:t xml:space="preserve">Key </w:t>
      </w:r>
      <w:r w:rsidR="005428FF">
        <w:t>concepts</w:t>
      </w:r>
      <w:r w:rsidRPr="00FC6BF0">
        <w:t xml:space="preserve"> include:</w:t>
      </w:r>
    </w:p>
    <w:p w14:paraId="67A66188" w14:textId="10BFDBD8" w:rsidR="00EC13E5" w:rsidRPr="00EC13E5" w:rsidRDefault="008E29F4" w:rsidP="0091217F">
      <w:r>
        <w:rPr>
          <w:b/>
        </w:rPr>
        <w:t>Multi-AZ and multi-region deployments:</w:t>
      </w:r>
      <w:r w:rsidRPr="00167D4F">
        <w:rPr>
          <w:bCs/>
        </w:rPr>
        <w:t xml:space="preserve"> Deploy workloads across various Availability Zones or regions to eliminate single points of failure.</w:t>
      </w:r>
      <w:r>
        <w:rPr>
          <w:b/>
        </w:rPr>
        <w:t xml:space="preserve"> </w:t>
      </w:r>
    </w:p>
    <w:p w14:paraId="74F87A7D" w14:textId="1C176233" w:rsidR="00EC13E5" w:rsidRPr="00EC13E5" w:rsidRDefault="00EC13E5" w:rsidP="00035B15">
      <w:pPr>
        <w:pStyle w:val="NormalBPBHEB"/>
        <w:numPr>
          <w:ilvl w:val="0"/>
          <w:numId w:val="52"/>
        </w:numPr>
      </w:pPr>
      <w:r w:rsidRPr="00EC13E5">
        <w:rPr>
          <w:b/>
          <w:bCs/>
        </w:rPr>
        <w:t xml:space="preserve">Graceful </w:t>
      </w:r>
      <w:r w:rsidR="00EC1008" w:rsidRPr="00EC13E5">
        <w:rPr>
          <w:b/>
          <w:bCs/>
        </w:rPr>
        <w:t>failure handling</w:t>
      </w:r>
      <w:r w:rsidRPr="00EC13E5">
        <w:rPr>
          <w:b/>
          <w:bCs/>
        </w:rPr>
        <w:t>:</w:t>
      </w:r>
      <w:r w:rsidRPr="00EC13E5">
        <w:t xml:space="preserve"> Designing systems to degrade gracefully when a component fails, </w:t>
      </w:r>
      <w:r w:rsidR="00A35659">
        <w:t xml:space="preserve">thereby maintaining critical operations without requiring a </w:t>
      </w:r>
      <w:r w:rsidRPr="00EC13E5">
        <w:t>total system shutdown.</w:t>
      </w:r>
    </w:p>
    <w:p w14:paraId="7B8016AD" w14:textId="481EF05B" w:rsidR="00EC13E5" w:rsidRPr="00EC13E5" w:rsidRDefault="00EC13E5" w:rsidP="00035B15">
      <w:pPr>
        <w:pStyle w:val="NormalBPBHEB"/>
        <w:numPr>
          <w:ilvl w:val="0"/>
          <w:numId w:val="52"/>
        </w:numPr>
      </w:pPr>
      <w:r w:rsidRPr="00EC13E5">
        <w:rPr>
          <w:b/>
          <w:bCs/>
        </w:rPr>
        <w:t xml:space="preserve">Scalability and </w:t>
      </w:r>
      <w:r w:rsidR="00EC1008">
        <w:rPr>
          <w:b/>
          <w:bCs/>
        </w:rPr>
        <w:t>e</w:t>
      </w:r>
      <w:r w:rsidRPr="00EC13E5">
        <w:rPr>
          <w:b/>
          <w:bCs/>
        </w:rPr>
        <w:t>lasticity:</w:t>
      </w:r>
      <w:r w:rsidRPr="00EC13E5">
        <w:t xml:space="preserve"> </w:t>
      </w:r>
      <w:r w:rsidR="00A35659">
        <w:t>Utilizing AWS Auto Scaling, Amazon ECS, and other scalable services enables the dynamic adjustment of resources to meet changing demand, thereby</w:t>
      </w:r>
      <w:r w:rsidRPr="00EC13E5">
        <w:t xml:space="preserve"> maintaining reliability during fluctuating traffic patterns.</w:t>
      </w:r>
    </w:p>
    <w:p w14:paraId="2C10F8B8" w14:textId="004EC349" w:rsidR="00914131" w:rsidRDefault="00EC13E5" w:rsidP="00A57174">
      <w:pPr>
        <w:pStyle w:val="Heading2BPBHEB"/>
      </w:pPr>
      <w:r w:rsidRPr="00EC13E5">
        <w:t xml:space="preserve">Reliability </w:t>
      </w:r>
      <w:r w:rsidR="00204DBB" w:rsidRPr="00EC13E5">
        <w:t>case stud</w:t>
      </w:r>
      <w:r w:rsidR="00914131">
        <w:t>y</w:t>
      </w:r>
      <w:r w:rsidR="00204DBB" w:rsidRPr="00EC13E5">
        <w:t xml:space="preserve"> </w:t>
      </w:r>
    </w:p>
    <w:p w14:paraId="6DCBF025" w14:textId="5DA65D16" w:rsidR="00EC13E5" w:rsidRPr="00EC13E5" w:rsidRDefault="00204DBB" w:rsidP="005B340B">
      <w:pPr>
        <w:pStyle w:val="NormalBPBHEB"/>
      </w:pPr>
      <w:r w:rsidRPr="00A35659">
        <w:rPr>
          <w:b/>
          <w:bCs/>
        </w:rPr>
        <w:t>Online retail platform during peak season</w:t>
      </w:r>
      <w:r w:rsidR="00A35659">
        <w:t xml:space="preserve">: </w:t>
      </w:r>
      <w:r w:rsidR="00EC13E5" w:rsidRPr="00EC13E5">
        <w:t xml:space="preserve">An e-commerce company </w:t>
      </w:r>
      <w:r w:rsidR="00914131">
        <w:t>experiences significant traffic spikes during peak shopping seasons, such as</w:t>
      </w:r>
      <w:r w:rsidR="00EC13E5" w:rsidRPr="00EC13E5">
        <w:t xml:space="preserve"> Black Friday. The company </w:t>
      </w:r>
      <w:r w:rsidR="00914131">
        <w:t xml:space="preserve">must ensure that its systems can </w:t>
      </w:r>
      <w:r w:rsidR="00082656">
        <w:t>manage</w:t>
      </w:r>
      <w:r w:rsidR="00EC13E5" w:rsidRPr="00EC13E5">
        <w:t xml:space="preserve"> the surge in traffic without downtime or degraded performance. </w:t>
      </w:r>
      <w:r w:rsidR="005B340B" w:rsidRPr="005B340B">
        <w:t>The Reliability Lens ensures the platform's fault tolerance and scalability.</w:t>
      </w:r>
      <w:r w:rsidR="005B340B">
        <w:t xml:space="preserve"> </w:t>
      </w:r>
    </w:p>
    <w:p w14:paraId="43C8AC49" w14:textId="407A11E8" w:rsidR="00EC13E5" w:rsidRPr="00A35659" w:rsidRDefault="00EC13E5" w:rsidP="00C25F0D">
      <w:pPr>
        <w:pStyle w:val="NormalBPBHEB"/>
      </w:pPr>
      <w:r w:rsidRPr="00914131">
        <w:t xml:space="preserve">Implementation </w:t>
      </w:r>
      <w:r w:rsidR="00F27FF5" w:rsidRPr="00914131">
        <w:t>s</w:t>
      </w:r>
      <w:r w:rsidRPr="00914131">
        <w:t>teps</w:t>
      </w:r>
      <w:r w:rsidR="00F27FF5">
        <w:t>:</w:t>
      </w:r>
    </w:p>
    <w:p w14:paraId="04863547" w14:textId="1E88CC1D" w:rsidR="00EC13E5" w:rsidRPr="00EC13E5" w:rsidRDefault="00EC13E5" w:rsidP="00776F43">
      <w:pPr>
        <w:pStyle w:val="NormalBPBHEB"/>
        <w:numPr>
          <w:ilvl w:val="0"/>
          <w:numId w:val="53"/>
        </w:numPr>
      </w:pPr>
      <w:r w:rsidRPr="00EC13E5">
        <w:rPr>
          <w:b/>
          <w:bCs/>
        </w:rPr>
        <w:t xml:space="preserve">Multi-AZ and </w:t>
      </w:r>
      <w:r w:rsidR="00221BBB" w:rsidRPr="00EC13E5">
        <w:rPr>
          <w:b/>
          <w:bCs/>
        </w:rPr>
        <w:t>multi-region deployments</w:t>
      </w:r>
      <w:r w:rsidRPr="00EC13E5">
        <w:rPr>
          <w:b/>
          <w:bCs/>
        </w:rPr>
        <w:t>:</w:t>
      </w:r>
      <w:r w:rsidRPr="00EC13E5">
        <w:t xml:space="preserve"> The e-commerce company </w:t>
      </w:r>
      <w:r w:rsidR="001C3409">
        <w:t>utilizes Amazon EC2 instances across multiple Availability Zones (AZs), ensuring high availability during peak traffic</w:t>
      </w:r>
      <w:r w:rsidRPr="00EC13E5">
        <w:t xml:space="preserve"> periods. </w:t>
      </w:r>
      <w:r w:rsidR="00776F43" w:rsidRPr="00776F43">
        <w:t xml:space="preserve">The app is available in </w:t>
      </w:r>
      <w:r w:rsidR="00EA0AF5">
        <w:t>different</w:t>
      </w:r>
      <w:r w:rsidR="00776F43" w:rsidRPr="00776F43">
        <w:t xml:space="preserve"> regions to minimize delays and enhance reliability.</w:t>
      </w:r>
      <w:r w:rsidR="00776F43">
        <w:t xml:space="preserve"> </w:t>
      </w:r>
    </w:p>
    <w:p w14:paraId="2BB6A695" w14:textId="1B772A33" w:rsidR="00EC13E5" w:rsidRPr="005B340B" w:rsidRDefault="00E20879" w:rsidP="00546233">
      <w:pPr>
        <w:pStyle w:val="NormalBPBHEB"/>
        <w:numPr>
          <w:ilvl w:val="0"/>
          <w:numId w:val="53"/>
        </w:numPr>
        <w:rPr>
          <w:b/>
        </w:rPr>
      </w:pPr>
      <w:r w:rsidRPr="005B340B">
        <w:rPr>
          <w:b/>
        </w:rPr>
        <w:t>Graceful failure handling:</w:t>
      </w:r>
      <w:r w:rsidRPr="005B340B">
        <w:t xml:space="preserve"> </w:t>
      </w:r>
      <w:r w:rsidR="00546233">
        <w:t>Utilizing Amazon ELB and RDS Multi-AZ, the platform redirects traffic to healthy instances in the event of a failure</w:t>
      </w:r>
      <w:r w:rsidRPr="005B340B">
        <w:t>, ensuring service availability.</w:t>
      </w:r>
    </w:p>
    <w:p w14:paraId="1921680A" w14:textId="04C376C9" w:rsidR="00EC13E5" w:rsidRPr="00EC13E5" w:rsidRDefault="00EC13E5" w:rsidP="00035B15">
      <w:pPr>
        <w:pStyle w:val="NormalBPBHEB"/>
        <w:numPr>
          <w:ilvl w:val="0"/>
          <w:numId w:val="53"/>
        </w:numPr>
      </w:pPr>
      <w:r w:rsidRPr="00EC13E5">
        <w:rPr>
          <w:b/>
          <w:bCs/>
        </w:rPr>
        <w:t xml:space="preserve">Auto </w:t>
      </w:r>
      <w:r w:rsidR="00221BBB">
        <w:rPr>
          <w:b/>
          <w:bCs/>
        </w:rPr>
        <w:t>s</w:t>
      </w:r>
      <w:r w:rsidRPr="00EC13E5">
        <w:rPr>
          <w:b/>
          <w:bCs/>
        </w:rPr>
        <w:t>caling:</w:t>
      </w:r>
      <w:r w:rsidRPr="00EC13E5">
        <w:t xml:space="preserve"> </w:t>
      </w:r>
      <w:r w:rsidR="005F56D7">
        <w:t xml:space="preserve">The company </w:t>
      </w:r>
      <w:r w:rsidR="00546233">
        <w:t>utilizes AWS Auto Scaling to dynamically add or remove EC2 instances in response to</w:t>
      </w:r>
      <w:r w:rsidR="005F56D7">
        <w:t xml:space="preserve"> traffic patterns during sales events</w:t>
      </w:r>
      <w:r w:rsidRPr="00EC13E5">
        <w:t xml:space="preserve">. This dynamic adjustment ensures that the platform can </w:t>
      </w:r>
      <w:r w:rsidR="001676A2" w:rsidRPr="00EC13E5">
        <w:t>manage</w:t>
      </w:r>
      <w:r w:rsidRPr="00EC13E5">
        <w:t xml:space="preserve"> spikes in traffic without over-provisioning resources during off-peak times.</w:t>
      </w:r>
    </w:p>
    <w:p w14:paraId="31A10D2B" w14:textId="5E906E8E" w:rsidR="00EC13E5" w:rsidRPr="00EC13E5" w:rsidRDefault="00EC13E5" w:rsidP="00035B15">
      <w:pPr>
        <w:pStyle w:val="NormalBPBHEB"/>
        <w:numPr>
          <w:ilvl w:val="0"/>
          <w:numId w:val="53"/>
        </w:numPr>
      </w:pPr>
      <w:r w:rsidRPr="00EC13E5">
        <w:rPr>
          <w:b/>
          <w:bCs/>
        </w:rPr>
        <w:t xml:space="preserve">Disaster </w:t>
      </w:r>
      <w:r w:rsidR="00712347">
        <w:rPr>
          <w:b/>
          <w:bCs/>
        </w:rPr>
        <w:t>r</w:t>
      </w:r>
      <w:r w:rsidRPr="00EC13E5">
        <w:rPr>
          <w:b/>
          <w:bCs/>
        </w:rPr>
        <w:t>ecovery:</w:t>
      </w:r>
      <w:r w:rsidRPr="00EC13E5">
        <w:t xml:space="preserve"> The platform uses Amazon S3 to store backups of critical data. In </w:t>
      </w:r>
      <w:r w:rsidR="000E65EE">
        <w:t xml:space="preserve">the event of </w:t>
      </w:r>
      <w:r w:rsidR="000B5DF8">
        <w:t>failure</w:t>
      </w:r>
      <w:r w:rsidR="000E65EE">
        <w:t xml:space="preserve">, the system can quickly restore </w:t>
      </w:r>
      <w:r w:rsidRPr="00EC13E5">
        <w:t>data from backup, ensuring minimal downtime and data loss.</w:t>
      </w:r>
    </w:p>
    <w:p w14:paraId="0A82F3AE" w14:textId="28D5C164" w:rsidR="00EC13E5" w:rsidRPr="00EC13E5" w:rsidRDefault="00EC13E5" w:rsidP="00A57174">
      <w:pPr>
        <w:pStyle w:val="Heading2BPBHEB"/>
      </w:pPr>
      <w:r w:rsidRPr="00EC13E5">
        <w:t xml:space="preserve">Business </w:t>
      </w:r>
      <w:r w:rsidR="00DB2923">
        <w:t>i</w:t>
      </w:r>
      <w:r w:rsidRPr="00EC13E5">
        <w:t>mpact</w:t>
      </w:r>
    </w:p>
    <w:p w14:paraId="5CCB1182" w14:textId="5A616144" w:rsidR="00EC13E5" w:rsidRPr="00EC13E5" w:rsidRDefault="0002260C" w:rsidP="00C25F0D">
      <w:pPr>
        <w:pStyle w:val="NormalBPBHEB"/>
      </w:pPr>
      <w:r>
        <w:t>The e-commerce company managed unprecedented traffic spikes during peak shopping seasons without service interruptions by implementing AWS's Reliability Pillar and Reliability Lens</w:t>
      </w:r>
      <w:r w:rsidR="00EC13E5" w:rsidRPr="00EC13E5">
        <w:t xml:space="preserve">. Their systems remained available and responsive, maintaining customer </w:t>
      </w:r>
      <w:r w:rsidR="00EC5BFA" w:rsidRPr="00EC13E5">
        <w:t>satisfaction</w:t>
      </w:r>
      <w:r w:rsidR="00EC13E5" w:rsidRPr="00EC13E5">
        <w:t xml:space="preserve"> and maximizing sales. Furthermore, their ability to quickly recover from failures ensured business continuity and mitigated risks during </w:t>
      </w:r>
      <w:r w:rsidR="000E65EE">
        <w:t>periods of high demand</w:t>
      </w:r>
      <w:r w:rsidR="00EC13E5" w:rsidRPr="00EC13E5">
        <w:t>.</w:t>
      </w:r>
    </w:p>
    <w:p w14:paraId="38B4547C" w14:textId="5B3A85EB" w:rsidR="00EC13E5" w:rsidRPr="00875419" w:rsidRDefault="00DB2923" w:rsidP="00A57174">
      <w:pPr>
        <w:pStyle w:val="Heading1BPBHEB"/>
      </w:pPr>
      <w:r>
        <w:t>R</w:t>
      </w:r>
      <w:r w:rsidRPr="00875419">
        <w:t>eliability in action</w:t>
      </w:r>
    </w:p>
    <w:p w14:paraId="7919FA60" w14:textId="380C0C01" w:rsidR="00EC13E5" w:rsidRPr="00EC13E5" w:rsidRDefault="00EC13E5" w:rsidP="00C25F0D">
      <w:pPr>
        <w:pStyle w:val="NormalBPBHEB"/>
      </w:pPr>
      <w:r w:rsidRPr="00EC13E5">
        <w:t xml:space="preserve">As demonstrated in the case study, implementing both the </w:t>
      </w:r>
      <w:r w:rsidRPr="00EC13E5">
        <w:rPr>
          <w:b/>
          <w:bCs/>
        </w:rPr>
        <w:t>Reliability Pillar</w:t>
      </w:r>
      <w:r w:rsidRPr="00EC13E5">
        <w:t xml:space="preserve"> and </w:t>
      </w:r>
      <w:r w:rsidR="001C3409">
        <w:rPr>
          <w:b/>
          <w:bCs/>
        </w:rPr>
        <w:t>the Reliability Lens enables organizations to construct</w:t>
      </w:r>
      <w:r w:rsidRPr="00EC13E5">
        <w:t xml:space="preserve"> cloud environments that are resilient and adaptable to changing demands. </w:t>
      </w:r>
      <w:r w:rsidR="0002260C">
        <w:t>Organizations can ensure their systems remain operational even during high-traffic events or system failures by adopting best practices such as multi-AZ deployments, graceful failure handling, and auto-scaling</w:t>
      </w:r>
      <w:r w:rsidRPr="00EC13E5">
        <w:t>.</w:t>
      </w:r>
    </w:p>
    <w:p w14:paraId="74A73334" w14:textId="413563FF" w:rsidR="00EC13E5" w:rsidRPr="00EC13E5" w:rsidRDefault="00EC13E5" w:rsidP="00C25F0D">
      <w:pPr>
        <w:pStyle w:val="NormalBPBHEB"/>
      </w:pPr>
      <w:r w:rsidRPr="00EC13E5">
        <w:t xml:space="preserve">The combination of the </w:t>
      </w:r>
      <w:r w:rsidRPr="00EC13E5">
        <w:rPr>
          <w:b/>
          <w:bCs/>
        </w:rPr>
        <w:t>Reliability Pillar</w:t>
      </w:r>
      <w:r w:rsidRPr="00EC13E5">
        <w:t xml:space="preserve"> and the </w:t>
      </w:r>
      <w:r w:rsidRPr="00EC13E5">
        <w:rPr>
          <w:b/>
          <w:bCs/>
        </w:rPr>
        <w:t>Reliability Lens</w:t>
      </w:r>
      <w:r w:rsidRPr="00EC13E5">
        <w:t xml:space="preserve"> provides a framework for creating cloud solutions that </w:t>
      </w:r>
      <w:r w:rsidR="00AE76DF">
        <w:t>scale with demand and</w:t>
      </w:r>
      <w:r w:rsidRPr="00EC13E5">
        <w:t xml:space="preserve"> recover swiftly from failures. This approach maximizes uptime</w:t>
      </w:r>
      <w:r w:rsidR="001C3409">
        <w:t>, ensuring that business operations continue smoothly even in the face of unexpected disruptions</w:t>
      </w:r>
      <w:r w:rsidRPr="00EC13E5">
        <w:t>.</w:t>
      </w:r>
    </w:p>
    <w:p w14:paraId="4D643552" w14:textId="172309AD" w:rsidR="00EC13E5" w:rsidRPr="00EC13E5" w:rsidRDefault="00EC13E5" w:rsidP="00C25F0D">
      <w:pPr>
        <w:pStyle w:val="NormalBPBHEB"/>
      </w:pPr>
      <w:r w:rsidRPr="00EC13E5">
        <w:t xml:space="preserve">By </w:t>
      </w:r>
      <w:r w:rsidR="001C3409">
        <w:t>implementing these practices, organizations can confidently develop systems that meet customer expectations for availability and performance</w:t>
      </w:r>
      <w:r w:rsidR="00AE76DF">
        <w:t xml:space="preserve"> while </w:t>
      </w:r>
      <w:r w:rsidR="001C3409">
        <w:t>reducing the risk of costly downtime</w:t>
      </w:r>
      <w:r w:rsidRPr="00EC13E5">
        <w:t xml:space="preserve"> or service interruptions.</w:t>
      </w:r>
    </w:p>
    <w:p w14:paraId="7C728D00" w14:textId="5B550FBE" w:rsidR="00792D7B" w:rsidRDefault="004C025F" w:rsidP="00BB359E">
      <w:pPr>
        <w:pStyle w:val="Heading2BPBHEB"/>
      </w:pPr>
      <w:r w:rsidRPr="004C025F">
        <w:t xml:space="preserve">Performance </w:t>
      </w:r>
      <w:r w:rsidR="00714A35" w:rsidRPr="004C025F">
        <w:t>efficiency pillar</w:t>
      </w:r>
    </w:p>
    <w:p w14:paraId="3012379E" w14:textId="3681FD0F" w:rsidR="00C65DB0" w:rsidRPr="00BA3857" w:rsidRDefault="00F44497" w:rsidP="00F44497">
      <w:pPr>
        <w:pStyle w:val="NormalBPBHEB"/>
      </w:pPr>
      <w:r w:rsidRPr="00F44497">
        <w:t>The AWS Well-Architected Performance Efficiency Lens helps organizations optimize their cloud resources for maximum efficiency</w:t>
      </w:r>
      <w:proofErr w:type="gramStart"/>
      <w:r w:rsidRPr="00F44497">
        <w:t>.</w:t>
      </w:r>
      <w:r>
        <w:t xml:space="preserve"> </w:t>
      </w:r>
      <w:r w:rsidR="00C65DB0" w:rsidRPr="00BA3857">
        <w:t xml:space="preserve"> </w:t>
      </w:r>
      <w:proofErr w:type="gramEnd"/>
      <w:r w:rsidRPr="00F44497">
        <w:t xml:space="preserve">This lens </w:t>
      </w:r>
      <w:r w:rsidR="005B340B">
        <w:t>enables architects to efficiently utilize AWS services, scaling</w:t>
      </w:r>
      <w:r>
        <w:t xml:space="preserve"> systems for optimal </w:t>
      </w:r>
      <w:r w:rsidRPr="00F44497">
        <w:t>performance while minimizing costs and resource waste.</w:t>
      </w:r>
      <w:r>
        <w:t xml:space="preserve"> </w:t>
      </w:r>
    </w:p>
    <w:p w14:paraId="49793F95" w14:textId="68180959" w:rsidR="004C025F" w:rsidRPr="004C025F" w:rsidRDefault="002E7764" w:rsidP="00A57174">
      <w:pPr>
        <w:pStyle w:val="Heading2BPBHEB"/>
      </w:pPr>
      <w:r w:rsidRPr="004C025F">
        <w:t>Improving</w:t>
      </w:r>
      <w:r w:rsidR="004C025F" w:rsidRPr="004C025F">
        <w:t xml:space="preserve"> </w:t>
      </w:r>
      <w:r w:rsidR="00714A35" w:rsidRPr="004C025F">
        <w:t xml:space="preserve">resource utilization </w:t>
      </w:r>
    </w:p>
    <w:p w14:paraId="4B891EC1" w14:textId="7C330D72" w:rsidR="004C025F" w:rsidRPr="004C025F" w:rsidRDefault="00C73ED5" w:rsidP="00C25F0D">
      <w:pPr>
        <w:pStyle w:val="NormalBPBHEB"/>
      </w:pPr>
      <w:r>
        <w:t>The Performance Efficiency Pillar ensures that systems operate optimally by leveraging cloud resources and maximizing throughput. As cloud environments scale and evolve, performance efficiency remains a fundamental requirement for meeting workload demands cost-effectively. AWS provides various services and best practices that enable organizations to achieve optimal performance levels without unnecessary overhead.</w:t>
      </w:r>
    </w:p>
    <w:p w14:paraId="666DB3F8" w14:textId="0C0F07D7" w:rsidR="004C025F" w:rsidRDefault="004C025F" w:rsidP="00A57174">
      <w:pPr>
        <w:pStyle w:val="Heading2BPBHEB"/>
      </w:pPr>
      <w:r w:rsidRPr="004C025F">
        <w:t xml:space="preserve">Key </w:t>
      </w:r>
      <w:r w:rsidR="0092595D" w:rsidRPr="004C025F">
        <w:t>considerations in the performance efficiency pillar</w:t>
      </w:r>
    </w:p>
    <w:p w14:paraId="06A5E2CA" w14:textId="77777777" w:rsidR="0092595D" w:rsidRDefault="000772CD" w:rsidP="00C25F0D">
      <w:pPr>
        <w:pStyle w:val="NormalBPBHEB"/>
      </w:pPr>
      <w:r w:rsidRPr="00FC6BF0">
        <w:t>Performance Efficiency aims to optimize resource utilization and maximize system throughput to meet workload demands efficiently.</w:t>
      </w:r>
    </w:p>
    <w:p w14:paraId="7C785419" w14:textId="6D73EF15" w:rsidR="000772CD" w:rsidRPr="00FC6BF0" w:rsidRDefault="000772CD" w:rsidP="00C25F0D">
      <w:pPr>
        <w:pStyle w:val="NormalBPBHEB"/>
      </w:pPr>
      <w:r w:rsidRPr="00FC6BF0">
        <w:t>Key considerations include</w:t>
      </w:r>
      <w:r>
        <w:t xml:space="preserve"> </w:t>
      </w:r>
      <w:sdt>
        <w:sdtPr>
          <w:id w:val="-557239807"/>
          <w:citation/>
        </w:sdtPr>
        <w:sdtEndPr/>
        <w:sdtContent>
          <w:r>
            <w:fldChar w:fldCharType="begin"/>
          </w:r>
          <w:r>
            <w:instrText xml:space="preserve"> CITATION Ama202 \l 1033 </w:instrText>
          </w:r>
          <w:r>
            <w:fldChar w:fldCharType="separate"/>
          </w:r>
          <w:r w:rsidR="00A31A71" w:rsidRPr="00A31A71">
            <w:rPr>
              <w:noProof/>
            </w:rPr>
            <w:t>[5]</w:t>
          </w:r>
          <w:r>
            <w:fldChar w:fldCharType="end"/>
          </w:r>
        </w:sdtContent>
      </w:sdt>
      <w:r w:rsidRPr="00FC6BF0">
        <w:t>:</w:t>
      </w:r>
    </w:p>
    <w:p w14:paraId="199E137A" w14:textId="3150BF78" w:rsidR="004C025F" w:rsidRPr="004C025F" w:rsidRDefault="004C025F" w:rsidP="00035B15">
      <w:pPr>
        <w:pStyle w:val="NormalBPBHEB"/>
        <w:numPr>
          <w:ilvl w:val="0"/>
          <w:numId w:val="54"/>
        </w:numPr>
      </w:pPr>
      <w:r w:rsidRPr="004C025F">
        <w:rPr>
          <w:b/>
          <w:bCs/>
        </w:rPr>
        <w:t xml:space="preserve">Compute </w:t>
      </w:r>
      <w:r w:rsidR="0092595D">
        <w:rPr>
          <w:b/>
          <w:bCs/>
        </w:rPr>
        <w:t>o</w:t>
      </w:r>
      <w:r w:rsidRPr="004C025F">
        <w:rPr>
          <w:b/>
          <w:bCs/>
        </w:rPr>
        <w:t>ptimization:</w:t>
      </w:r>
      <w:r w:rsidRPr="004C025F">
        <w:t xml:space="preserve"> Selecting the right compute resources, using auto-scaling to adjust for demand, and optimizing application code to ensure systems meet performance targets.</w:t>
      </w:r>
    </w:p>
    <w:p w14:paraId="06B1AD79" w14:textId="6A7005EF" w:rsidR="00DA00DD" w:rsidRPr="005B340B" w:rsidRDefault="004C025F" w:rsidP="00DA00DD">
      <w:pPr>
        <w:pStyle w:val="NormalBPBHEB"/>
        <w:numPr>
          <w:ilvl w:val="0"/>
          <w:numId w:val="54"/>
        </w:numPr>
      </w:pPr>
      <w:r w:rsidRPr="00DA00DD">
        <w:rPr>
          <w:b/>
          <w:bCs/>
        </w:rPr>
        <w:t xml:space="preserve">Storage </w:t>
      </w:r>
      <w:r w:rsidR="0092595D" w:rsidRPr="00DA00DD">
        <w:rPr>
          <w:b/>
          <w:bCs/>
        </w:rPr>
        <w:t>o</w:t>
      </w:r>
      <w:r w:rsidRPr="00DA00DD">
        <w:rPr>
          <w:b/>
          <w:bCs/>
        </w:rPr>
        <w:t>ptimization:</w:t>
      </w:r>
      <w:r w:rsidRPr="004C025F">
        <w:t xml:space="preserve"> </w:t>
      </w:r>
      <w:r w:rsidR="00810DDF">
        <w:t xml:space="preserve">Selecting </w:t>
      </w:r>
      <w:r w:rsidR="00220DD7">
        <w:t>optimal</w:t>
      </w:r>
      <w:r w:rsidR="00810DDF">
        <w:t xml:space="preserve"> storage classes based on workload access patterns</w:t>
      </w:r>
      <w:r w:rsidR="00220DD7">
        <w:t xml:space="preserve"> and</w:t>
      </w:r>
      <w:r w:rsidRPr="004C025F">
        <w:t xml:space="preserve"> optimizing data retrieval performance.</w:t>
      </w:r>
    </w:p>
    <w:p w14:paraId="0FA9BD11" w14:textId="5F3BBE84" w:rsidR="004C025F" w:rsidRPr="004C025F" w:rsidRDefault="00837A96" w:rsidP="00DA00DD">
      <w:pPr>
        <w:pStyle w:val="NormalBPBHEB"/>
        <w:numPr>
          <w:ilvl w:val="0"/>
          <w:numId w:val="54"/>
        </w:numPr>
      </w:pPr>
      <w:r w:rsidRPr="00DA00DD">
        <w:rPr>
          <w:b/>
        </w:rPr>
        <w:t>Database optimization:</w:t>
      </w:r>
      <w:r w:rsidRPr="005B340B">
        <w:t xml:space="preserve"> Optimizing databases for scalability, efficient queries, and low latency.</w:t>
      </w:r>
      <w:r>
        <w:t xml:space="preserve"> </w:t>
      </w:r>
    </w:p>
    <w:p w14:paraId="44CEDD8E" w14:textId="25ED554A" w:rsidR="004E6460" w:rsidRPr="00002ECB" w:rsidRDefault="004C025F" w:rsidP="00A57174">
      <w:pPr>
        <w:pStyle w:val="Heading1BPBHEB"/>
      </w:pPr>
      <w:r w:rsidRPr="00002ECB">
        <w:t xml:space="preserve">Performance </w:t>
      </w:r>
      <w:r w:rsidR="00493756" w:rsidRPr="00002ECB">
        <w:t>e</w:t>
      </w:r>
      <w:r w:rsidRPr="00002ECB">
        <w:t xml:space="preserve">fficiency </w:t>
      </w:r>
      <w:r w:rsidR="00493756" w:rsidRPr="00002ECB">
        <w:t>l</w:t>
      </w:r>
      <w:r w:rsidRPr="00002ECB">
        <w:t>ens</w:t>
      </w:r>
    </w:p>
    <w:p w14:paraId="5CC08334" w14:textId="77777777" w:rsidR="00493756" w:rsidRDefault="00C50689" w:rsidP="00C25F0D">
      <w:pPr>
        <w:pStyle w:val="NormalBPBHEB"/>
      </w:pPr>
      <w:r w:rsidRPr="00FC6BF0">
        <w:t>The Performance Efficiency Lens focuses on optimizing resource utilization and maximizing system throughput to meet workload demands efficiently.</w:t>
      </w:r>
    </w:p>
    <w:p w14:paraId="6391C7EB" w14:textId="1CEDB9F9" w:rsidR="00C50689" w:rsidRPr="00FC6BF0" w:rsidRDefault="00C50689" w:rsidP="00C25F0D">
      <w:pPr>
        <w:pStyle w:val="NormalBPBHEB"/>
      </w:pPr>
      <w:r w:rsidRPr="00FC6BF0">
        <w:t>Key considerations include:</w:t>
      </w:r>
    </w:p>
    <w:p w14:paraId="51C14CE2" w14:textId="1173DE8A" w:rsidR="004C025F" w:rsidRPr="004C025F" w:rsidRDefault="004C025F" w:rsidP="00A57174">
      <w:pPr>
        <w:pStyle w:val="Heading2BPBHEB"/>
      </w:pPr>
      <w:r w:rsidRPr="004C025F">
        <w:t xml:space="preserve">Applying </w:t>
      </w:r>
      <w:r w:rsidR="00493756" w:rsidRPr="004C025F">
        <w:t>efficiency to cloud environments</w:t>
      </w:r>
    </w:p>
    <w:p w14:paraId="7FAF63AC" w14:textId="2DE34DA0" w:rsidR="004C025F" w:rsidRPr="004C025F" w:rsidRDefault="004C025F" w:rsidP="00C25F0D">
      <w:pPr>
        <w:pStyle w:val="NormalBPBHEB"/>
      </w:pPr>
      <w:r w:rsidRPr="004C025F">
        <w:t xml:space="preserve">The </w:t>
      </w:r>
      <w:r w:rsidRPr="004C025F">
        <w:rPr>
          <w:b/>
          <w:bCs/>
        </w:rPr>
        <w:t>Performance Efficiency Lens</w:t>
      </w:r>
      <w:r w:rsidRPr="004C025F">
        <w:t xml:space="preserve"> </w:t>
      </w:r>
      <w:r w:rsidR="0075538A">
        <w:t>offers a more in-depth</w:t>
      </w:r>
      <w:r w:rsidR="000E65EE">
        <w:t xml:space="preserve"> examination of</w:t>
      </w:r>
      <w:r w:rsidRPr="004C025F">
        <w:t xml:space="preserve"> optimizing system performance for specific workloads. By focusing on resource management, performance monitoring, and the evolution of cloud environments, this lens </w:t>
      </w:r>
      <w:r w:rsidR="000E65EE">
        <w:t>enables organizations to refine their approach to utilizing AWS services for optimal</w:t>
      </w:r>
      <w:r w:rsidRPr="004C025F">
        <w:t xml:space="preserve"> performance.</w:t>
      </w:r>
    </w:p>
    <w:p w14:paraId="068FBB11" w14:textId="045F1620" w:rsidR="004C025F" w:rsidRDefault="004C025F" w:rsidP="00A57174">
      <w:pPr>
        <w:pStyle w:val="Heading2BPBHEB"/>
      </w:pPr>
      <w:r w:rsidRPr="004C025F">
        <w:t xml:space="preserve">Key </w:t>
      </w:r>
      <w:r w:rsidR="00493756" w:rsidRPr="004C025F">
        <w:t>concepts in the performance efficiency lens</w:t>
      </w:r>
    </w:p>
    <w:p w14:paraId="2DDAD093" w14:textId="4AA656EA" w:rsidR="005E00AE" w:rsidRPr="00FC6BF0" w:rsidRDefault="005E00AE" w:rsidP="00C25F0D">
      <w:pPr>
        <w:pStyle w:val="NormalBPBHEB"/>
      </w:pPr>
      <w:r w:rsidRPr="00FC6BF0">
        <w:t xml:space="preserve">The Performance Efficiency Lens focuses on optimizing resource utilization and maximizing system throughput to meet workload demands efficiently. Key </w:t>
      </w:r>
      <w:r>
        <w:t>concepts</w:t>
      </w:r>
      <w:r w:rsidRPr="00FC6BF0">
        <w:t xml:space="preserve"> include:</w:t>
      </w:r>
    </w:p>
    <w:p w14:paraId="53083F23" w14:textId="281B07AA" w:rsidR="004C025F" w:rsidRPr="004C025F" w:rsidRDefault="00DA00DD" w:rsidP="005B340B">
      <w:pPr>
        <w:pStyle w:val="ListParagraph"/>
        <w:numPr>
          <w:ilvl w:val="0"/>
          <w:numId w:val="79"/>
        </w:numPr>
      </w:pPr>
      <w:r w:rsidRPr="005B340B">
        <w:rPr>
          <w:b/>
        </w:rPr>
        <w:t>Compute optimization:</w:t>
      </w:r>
      <w:r w:rsidRPr="005B340B">
        <w:t xml:space="preserve"> Align computing resources with workload needs and use auto-scaling for dynamic allocation.</w:t>
      </w:r>
      <w:r>
        <w:t xml:space="preserve"> </w:t>
      </w:r>
    </w:p>
    <w:p w14:paraId="2BD578BD" w14:textId="34278827" w:rsidR="00807CFE" w:rsidRPr="005B340B" w:rsidRDefault="004C025F" w:rsidP="00807CFE">
      <w:pPr>
        <w:pStyle w:val="NormalBPBHEB"/>
        <w:numPr>
          <w:ilvl w:val="0"/>
          <w:numId w:val="55"/>
        </w:numPr>
      </w:pPr>
      <w:r w:rsidRPr="00807CFE">
        <w:rPr>
          <w:b/>
          <w:bCs/>
        </w:rPr>
        <w:t xml:space="preserve">Storage </w:t>
      </w:r>
      <w:r w:rsidR="00493756" w:rsidRPr="00807CFE">
        <w:rPr>
          <w:b/>
          <w:bCs/>
        </w:rPr>
        <w:t>o</w:t>
      </w:r>
      <w:r w:rsidRPr="00807CFE">
        <w:rPr>
          <w:b/>
          <w:bCs/>
        </w:rPr>
        <w:t>ptimization:</w:t>
      </w:r>
      <w:r w:rsidRPr="004C025F">
        <w:t xml:space="preserve"> Identifying </w:t>
      </w:r>
      <w:r w:rsidR="000B5DF8" w:rsidRPr="004C025F">
        <w:t>optimal</w:t>
      </w:r>
      <w:r w:rsidR="000E65EE">
        <w:t xml:space="preserve"> storage solutions for various workloads, leveraging AWS services such as Amazon S3 for object storage and</w:t>
      </w:r>
      <w:r w:rsidRPr="004C025F">
        <w:t xml:space="preserve"> Amazon EBS for high-performance block storage.</w:t>
      </w:r>
    </w:p>
    <w:p w14:paraId="67CE78F0" w14:textId="1FBB88DB" w:rsidR="004C025F" w:rsidRPr="004C025F" w:rsidRDefault="00807CFE" w:rsidP="00807CFE">
      <w:pPr>
        <w:pStyle w:val="NormalBPBHEB"/>
        <w:numPr>
          <w:ilvl w:val="0"/>
          <w:numId w:val="55"/>
        </w:numPr>
      </w:pPr>
      <w:r w:rsidRPr="00807CFE">
        <w:rPr>
          <w:b/>
        </w:rPr>
        <w:t>Database optimization:</w:t>
      </w:r>
      <w:r w:rsidRPr="005B340B">
        <w:t xml:space="preserve"> Utilize Amazon Aurora or DynamoDB to scale and optimize databases for specific needs.</w:t>
      </w:r>
      <w:r>
        <w:t xml:space="preserve"> </w:t>
      </w:r>
    </w:p>
    <w:p w14:paraId="37638B17" w14:textId="2407849B" w:rsidR="004C025F" w:rsidRPr="004C025F" w:rsidRDefault="00E53134" w:rsidP="00A57174">
      <w:pPr>
        <w:pStyle w:val="Heading1BPBHEB"/>
      </w:pPr>
      <w:r w:rsidRPr="00E53134">
        <w:t>Media streaming service</w:t>
      </w:r>
      <w:r w:rsidR="00552797">
        <w:t xml:space="preserve"> </w:t>
      </w:r>
      <w:r w:rsidR="00E23C1B" w:rsidRPr="004C025F">
        <w:t xml:space="preserve">case study </w:t>
      </w:r>
    </w:p>
    <w:p w14:paraId="00DBB2EC" w14:textId="35DAB4E2" w:rsidR="004C025F" w:rsidRPr="004C025F" w:rsidRDefault="004C025F" w:rsidP="00C25F0D">
      <w:pPr>
        <w:pStyle w:val="NormalBPBHEB"/>
      </w:pPr>
      <w:r w:rsidRPr="004C025F">
        <w:t xml:space="preserve">A </w:t>
      </w:r>
      <w:r w:rsidRPr="004C025F">
        <w:rPr>
          <w:b/>
          <w:bCs/>
        </w:rPr>
        <w:t>media streaming service</w:t>
      </w:r>
      <w:r w:rsidRPr="004C025F">
        <w:t xml:space="preserve"> </w:t>
      </w:r>
      <w:r w:rsidR="00810DDF">
        <w:t xml:space="preserve">must </w:t>
      </w:r>
      <w:r w:rsidR="00701805">
        <w:t xml:space="preserve">deliver content to a global audience and ensure seamless performance for video playback, even during </w:t>
      </w:r>
      <w:r w:rsidR="005B340B">
        <w:t>periods of high demand</w:t>
      </w:r>
      <w:r w:rsidR="00701805">
        <w:t>, such as the release of</w:t>
      </w:r>
      <w:r w:rsidR="0075538A">
        <w:t xml:space="preserve"> new content</w:t>
      </w:r>
      <w:r w:rsidRPr="004C025F">
        <w:t xml:space="preserve"> or live events. With a wide range of devices and varying network conditions, achieving optimal performance across regions is critical.</w:t>
      </w:r>
    </w:p>
    <w:p w14:paraId="076BB8BE" w14:textId="20B7B710" w:rsidR="004C025F" w:rsidRPr="00F6094A" w:rsidRDefault="004C025F" w:rsidP="00C25F0D">
      <w:pPr>
        <w:pStyle w:val="NormalBPBHEB"/>
      </w:pPr>
      <w:r w:rsidRPr="00F6094A">
        <w:t xml:space="preserve">Implementation </w:t>
      </w:r>
      <w:r w:rsidR="004735EE" w:rsidRPr="00F6094A">
        <w:t>s</w:t>
      </w:r>
      <w:r w:rsidRPr="00F6094A">
        <w:t>teps:</w:t>
      </w:r>
    </w:p>
    <w:p w14:paraId="4A9AFC8F" w14:textId="1E59309C" w:rsidR="004C025F" w:rsidRPr="004C025F" w:rsidRDefault="004C025F" w:rsidP="00AB1DB2">
      <w:pPr>
        <w:pStyle w:val="NormalBPBHEB"/>
        <w:numPr>
          <w:ilvl w:val="0"/>
          <w:numId w:val="56"/>
        </w:numPr>
      </w:pPr>
      <w:r w:rsidRPr="004C025F">
        <w:rPr>
          <w:b/>
          <w:bCs/>
        </w:rPr>
        <w:t xml:space="preserve">Compute </w:t>
      </w:r>
      <w:r w:rsidR="00DB0DB7">
        <w:rPr>
          <w:b/>
          <w:bCs/>
        </w:rPr>
        <w:t>o</w:t>
      </w:r>
      <w:r w:rsidRPr="004C025F">
        <w:rPr>
          <w:b/>
          <w:bCs/>
        </w:rPr>
        <w:t>ptimization:</w:t>
      </w:r>
      <w:r w:rsidRPr="004C025F">
        <w:t xml:space="preserve"> The service </w:t>
      </w:r>
      <w:r w:rsidR="007009C2">
        <w:t xml:space="preserve">utilizes AWS Auto Scaling and EC2 Spot Instances </w:t>
      </w:r>
      <w:r w:rsidR="005610F2">
        <w:t>to adjust compute resources in response to demand dynamically</w:t>
      </w:r>
      <w:r w:rsidRPr="004C025F">
        <w:t>. During peak times (</w:t>
      </w:r>
      <w:r w:rsidR="00A429E5" w:rsidRPr="004C025F">
        <w:t>e.g.</w:t>
      </w:r>
      <w:r w:rsidR="00701805" w:rsidRPr="00AB1DB2">
        <w:t>, upon</w:t>
      </w:r>
      <w:r w:rsidR="00AB1DB2" w:rsidRPr="00AB1DB2">
        <w:t xml:space="preserve"> the release of new content, Auto Scaling increases the number of EC2 instances to </w:t>
      </w:r>
      <w:r w:rsidR="00701805" w:rsidRPr="00AB1DB2">
        <w:t>manage</w:t>
      </w:r>
      <w:r w:rsidR="00AB1DB2" w:rsidRPr="00AB1DB2">
        <w:t xml:space="preserve"> the additional load, ensuring performance remains unaffected.</w:t>
      </w:r>
      <w:r w:rsidR="00AB1DB2">
        <w:t xml:space="preserve"> </w:t>
      </w:r>
    </w:p>
    <w:p w14:paraId="36D7CD62" w14:textId="151C538C" w:rsidR="004C025F" w:rsidRPr="004C025F" w:rsidRDefault="004C025F" w:rsidP="00035B15">
      <w:pPr>
        <w:pStyle w:val="NormalBPBHEB"/>
        <w:numPr>
          <w:ilvl w:val="0"/>
          <w:numId w:val="56"/>
        </w:numPr>
      </w:pPr>
      <w:r w:rsidRPr="004C025F">
        <w:rPr>
          <w:b/>
          <w:bCs/>
        </w:rPr>
        <w:t xml:space="preserve">Storage </w:t>
      </w:r>
      <w:r w:rsidR="00DB0DB7">
        <w:rPr>
          <w:b/>
          <w:bCs/>
        </w:rPr>
        <w:t>o</w:t>
      </w:r>
      <w:r w:rsidRPr="004C025F">
        <w:rPr>
          <w:b/>
          <w:bCs/>
        </w:rPr>
        <w:t>ptimization:</w:t>
      </w:r>
      <w:r w:rsidRPr="004C025F">
        <w:t xml:space="preserve"> The streaming platform </w:t>
      </w:r>
      <w:r w:rsidR="003F5EF7">
        <w:t>utilizes Amazon S3 to store video content, providing</w:t>
      </w:r>
      <w:r w:rsidRPr="004C025F">
        <w:t xml:space="preserve"> high durability and scalability. To reduce latency and improve access speeds, the service employs Amazon CloudFront as a </w:t>
      </w:r>
      <w:r w:rsidRPr="0075538A">
        <w:rPr>
          <w:b/>
          <w:bCs/>
        </w:rPr>
        <w:t>content delivery network</w:t>
      </w:r>
      <w:r w:rsidRPr="004C025F">
        <w:t xml:space="preserve"> (</w:t>
      </w:r>
      <w:r w:rsidRPr="0075538A">
        <w:rPr>
          <w:b/>
          <w:bCs/>
        </w:rPr>
        <w:t>CDN</w:t>
      </w:r>
      <w:r w:rsidRPr="004C025F">
        <w:t>) to cache and distribute content from edge locations closer to users.</w:t>
      </w:r>
    </w:p>
    <w:p w14:paraId="0FEEF914" w14:textId="60CBBA68" w:rsidR="004C025F" w:rsidRPr="004C025F" w:rsidRDefault="004C025F" w:rsidP="00035B15">
      <w:pPr>
        <w:pStyle w:val="NormalBPBHEB"/>
        <w:numPr>
          <w:ilvl w:val="0"/>
          <w:numId w:val="56"/>
        </w:numPr>
      </w:pPr>
      <w:r w:rsidRPr="004C025F">
        <w:rPr>
          <w:b/>
          <w:bCs/>
        </w:rPr>
        <w:t xml:space="preserve">Database </w:t>
      </w:r>
      <w:r w:rsidR="00DB0DB7">
        <w:rPr>
          <w:b/>
          <w:bCs/>
        </w:rPr>
        <w:t>o</w:t>
      </w:r>
      <w:r w:rsidRPr="004C025F">
        <w:rPr>
          <w:b/>
          <w:bCs/>
        </w:rPr>
        <w:t>ptimization:</w:t>
      </w:r>
      <w:r w:rsidRPr="004C025F">
        <w:t xml:space="preserve"> The platform </w:t>
      </w:r>
      <w:r w:rsidR="003F5EF7">
        <w:t>utilizes Amazon RDS with read replicas to ensure rapid access to frequently requested content</w:t>
      </w:r>
      <w:r w:rsidR="005350BB">
        <w:t xml:space="preserve"> and</w:t>
      </w:r>
      <w:r w:rsidRPr="004C025F">
        <w:t xml:space="preserve"> minimal </w:t>
      </w:r>
      <w:r w:rsidR="00EB76ED">
        <w:t>user load times</w:t>
      </w:r>
      <w:r w:rsidRPr="004C025F">
        <w:t>. Additionally, they use Amazon ElastiCache to cache content metadata and reduce database load during peak usage times.</w:t>
      </w:r>
    </w:p>
    <w:p w14:paraId="5DD62AE3" w14:textId="68013491" w:rsidR="004C025F" w:rsidRPr="004C025F" w:rsidRDefault="004C025F" w:rsidP="00A57174">
      <w:pPr>
        <w:pStyle w:val="Heading2BPBHEB"/>
      </w:pPr>
      <w:r w:rsidRPr="004C025F">
        <w:t xml:space="preserve">Business </w:t>
      </w:r>
      <w:r w:rsidR="0059092B">
        <w:t>i</w:t>
      </w:r>
      <w:r w:rsidRPr="004C025F">
        <w:t>mpact</w:t>
      </w:r>
    </w:p>
    <w:p w14:paraId="7C383043" w14:textId="4808200E" w:rsidR="004C025F" w:rsidRPr="004C025F" w:rsidRDefault="00EB76ED" w:rsidP="00C25F0D">
      <w:pPr>
        <w:pStyle w:val="NormalBPBHEB"/>
      </w:pPr>
      <w:r>
        <w:t>The streaming service successfully manages global viewership spikes while minimizing latency by implementing the Performance Efficiency Pillar and Performance Efficiency Lens</w:t>
      </w:r>
      <w:r w:rsidR="004C025F" w:rsidRPr="004C025F">
        <w:t xml:space="preserve">. </w:t>
      </w:r>
      <w:r>
        <w:t xml:space="preserve">It achieves </w:t>
      </w:r>
      <w:r w:rsidR="00D209BF">
        <w:t>uniform</w:t>
      </w:r>
      <w:r>
        <w:t xml:space="preserve"> user experience with high-quality streaming, irrespective of location or device, and reduces </w:t>
      </w:r>
      <w:r w:rsidR="004C025F" w:rsidRPr="004C025F">
        <w:t xml:space="preserve">infrastructure costs by </w:t>
      </w:r>
      <w:r>
        <w:t>combining</w:t>
      </w:r>
      <w:r w:rsidR="004C025F" w:rsidRPr="004C025F">
        <w:t xml:space="preserve"> EC2 Auto Scaling, Spot Instances, and CloudFront caching. The result is </w:t>
      </w:r>
      <w:r>
        <w:t>cost optimization, improved user satisfaction,</w:t>
      </w:r>
      <w:r w:rsidR="004C025F" w:rsidRPr="004C025F">
        <w:t xml:space="preserve"> and increased viewership during high-demand events.</w:t>
      </w:r>
    </w:p>
    <w:p w14:paraId="2E879AE7" w14:textId="275DE519" w:rsidR="004C025F" w:rsidRPr="004C025F" w:rsidRDefault="004C025F" w:rsidP="00A57174">
      <w:pPr>
        <w:pStyle w:val="Heading2BPBHEB"/>
      </w:pPr>
      <w:r w:rsidRPr="004C025F">
        <w:t>Performance</w:t>
      </w:r>
      <w:r w:rsidR="00A01B68" w:rsidRPr="004C025F">
        <w:t xml:space="preserve"> efficiency in action</w:t>
      </w:r>
    </w:p>
    <w:p w14:paraId="234E6830" w14:textId="6EE52137" w:rsidR="004C025F" w:rsidRPr="004C025F" w:rsidRDefault="00D209BF" w:rsidP="00C25F0D">
      <w:pPr>
        <w:pStyle w:val="NormalBPBHEB"/>
      </w:pPr>
      <w:r>
        <w:t xml:space="preserve">This case study </w:t>
      </w:r>
      <w:r w:rsidR="005B340B">
        <w:t>illustrates how the Performance Efficiency Pillar and Performance Efficiency Lens collaborate</w:t>
      </w:r>
      <w:r w:rsidR="00701805">
        <w:t xml:space="preserve"> to optimize resource utilization</w:t>
      </w:r>
      <w:r w:rsidR="007543A1">
        <w:t xml:space="preserve"> while ensuring </w:t>
      </w:r>
      <w:r w:rsidR="004C025F" w:rsidRPr="004C025F">
        <w:t xml:space="preserve">systems scale efficiently. </w:t>
      </w:r>
      <w:r w:rsidR="00EB76ED">
        <w:t>Organizations can meet performance demands without overspending on unused resources by applying AWS services such as EC2 Auto Scaling, CloudFront, and ElastiCache</w:t>
      </w:r>
      <w:r w:rsidR="004C025F" w:rsidRPr="004C025F">
        <w:t>.</w:t>
      </w:r>
    </w:p>
    <w:p w14:paraId="11FFABDE" w14:textId="74768AA5" w:rsidR="004C025F" w:rsidRPr="004C025F" w:rsidRDefault="004C5D3E" w:rsidP="00C25F0D">
      <w:pPr>
        <w:pStyle w:val="NormalBPBHEB"/>
      </w:pPr>
      <w:r>
        <w:t>The Performance Efficiency Pillar enables teams to make informed decisions regarding the optimization of computing resources, storage, and databases. The Performance Efficiency Lens enhances this by providing specific guidance tailored to the unique needs of various industries and workloads.</w:t>
      </w:r>
    </w:p>
    <w:p w14:paraId="13946E0E" w14:textId="516E88C7" w:rsidR="00862581" w:rsidRPr="00862581" w:rsidRDefault="004C025F" w:rsidP="00C25F0D">
      <w:pPr>
        <w:pStyle w:val="NormalBPBHEB"/>
      </w:pPr>
      <w:r w:rsidRPr="004C025F">
        <w:t xml:space="preserve">Together, these strategies enable organizations to build highly efficient and cost-effective cloud environments that scale seamlessly with demand, </w:t>
      </w:r>
      <w:r w:rsidR="00DD424E">
        <w:t>ensuring optimal performance at all times</w:t>
      </w:r>
      <w:r w:rsidRPr="004C025F">
        <w:t>.</w:t>
      </w:r>
    </w:p>
    <w:p w14:paraId="1F794033" w14:textId="4CFA61C7" w:rsidR="00B50925" w:rsidRDefault="001460BF" w:rsidP="00BB359E">
      <w:pPr>
        <w:pStyle w:val="Heading2BPBHEB"/>
      </w:pPr>
      <w:r w:rsidRPr="001460BF">
        <w:t xml:space="preserve">Cost </w:t>
      </w:r>
      <w:r w:rsidR="007D080B">
        <w:t>o</w:t>
      </w:r>
      <w:r w:rsidRPr="001460BF">
        <w:t xml:space="preserve">ptimization </w:t>
      </w:r>
      <w:r w:rsidR="007D080B">
        <w:t>p</w:t>
      </w:r>
      <w:r w:rsidRPr="001460BF">
        <w:t>illar</w:t>
      </w:r>
    </w:p>
    <w:p w14:paraId="12165505" w14:textId="6B97CD1F" w:rsidR="00A07041" w:rsidRPr="004E6E24" w:rsidRDefault="00A07041" w:rsidP="00C25477">
      <w:pPr>
        <w:pStyle w:val="NormalBPBHEB"/>
      </w:pPr>
      <w:r w:rsidRPr="004E6E24">
        <w:t xml:space="preserve">Cost optimization in the AWS Well-Architected Framework is essential for managing and reducing expenses without compromising system performance and reliability. This pillar emphasizes the judicious use of resources to achieve the most economical and efficient system operation possible. </w:t>
      </w:r>
      <w:r w:rsidR="00C25477" w:rsidRPr="00C25477">
        <w:t xml:space="preserve">It involves managing </w:t>
      </w:r>
      <w:r w:rsidR="00A30C81">
        <w:t>expenditure</w:t>
      </w:r>
      <w:r w:rsidR="00EF0D54">
        <w:t>, selecting suitable resources, evaluating</w:t>
      </w:r>
      <w:r w:rsidR="00C25477" w:rsidRPr="00C25477">
        <w:t xml:space="preserve"> overtime costs, and scaling operations to meet business requirements without exceeding budgets.</w:t>
      </w:r>
      <w:r w:rsidR="00C25477">
        <w:t xml:space="preserve"> </w:t>
      </w:r>
    </w:p>
    <w:p w14:paraId="4A3CFB9A" w14:textId="298BDBA4" w:rsidR="001460BF" w:rsidRPr="001460BF" w:rsidRDefault="001460BF" w:rsidP="00A57174">
      <w:pPr>
        <w:pStyle w:val="Heading2BPBHEB"/>
      </w:pPr>
      <w:r w:rsidRPr="001460BF">
        <w:t xml:space="preserve">Maximizing </w:t>
      </w:r>
      <w:r w:rsidR="00062194" w:rsidRPr="001460BF">
        <w:t>efficiency without sacrificing performance</w:t>
      </w:r>
    </w:p>
    <w:p w14:paraId="208D227B" w14:textId="01FD78A4" w:rsidR="001460BF" w:rsidRPr="001460BF" w:rsidRDefault="0059763D" w:rsidP="00C25F0D">
      <w:pPr>
        <w:pStyle w:val="NormalBPBHEB"/>
      </w:pPr>
      <w:r>
        <w:t>The Cost Optimization Pillar in the AWS Well-Architected Framework focuses on ensuring that workloads use the minimum resources necessary to meet business objectives while reducing costs. Organizations must balance performance, scalability, and reliability with the cost of services to ensure their cloud solutions remain practical and economical.</w:t>
      </w:r>
    </w:p>
    <w:p w14:paraId="617092DC" w14:textId="4A771A96" w:rsidR="001460BF" w:rsidRDefault="001460BF" w:rsidP="00A57174">
      <w:pPr>
        <w:pStyle w:val="Heading2BPBHEB"/>
      </w:pPr>
      <w:r w:rsidRPr="001460BF">
        <w:t xml:space="preserve">Key </w:t>
      </w:r>
      <w:r w:rsidR="00062194" w:rsidRPr="001460BF">
        <w:t>considerations in the cost optimization pillar</w:t>
      </w:r>
    </w:p>
    <w:p w14:paraId="1E13B8E0" w14:textId="4242BA1F" w:rsidR="00237A4D" w:rsidRPr="001460BF" w:rsidRDefault="00237A4D" w:rsidP="00C25F0D">
      <w:pPr>
        <w:pStyle w:val="NormalBPBHEB"/>
        <w:rPr>
          <w:b/>
          <w:bCs/>
        </w:rPr>
      </w:pPr>
      <w:r w:rsidRPr="00FC6BF0">
        <w:t xml:space="preserve">Cost </w:t>
      </w:r>
      <w:r>
        <w:t>o</w:t>
      </w:r>
      <w:r w:rsidRPr="00FC6BF0">
        <w:t xml:space="preserve">ptimization focuses on maximizing resource efficiency and minimizing operational expenses </w:t>
      </w:r>
      <w:r w:rsidR="00C622B7">
        <w:t>while maintaining performance and</w:t>
      </w:r>
      <w:r w:rsidRPr="00FC6BF0">
        <w:t xml:space="preserve"> reliability. Key considerations include</w:t>
      </w:r>
      <w:r>
        <w:t xml:space="preserve"> </w:t>
      </w:r>
      <w:sdt>
        <w:sdtPr>
          <w:id w:val="-2023921922"/>
          <w:citation/>
        </w:sdtPr>
        <w:sdtEndPr/>
        <w:sdtContent>
          <w:r>
            <w:fldChar w:fldCharType="begin"/>
          </w:r>
          <w:r>
            <w:instrText xml:space="preserve"> CITATION Ama203 \l 1033 </w:instrText>
          </w:r>
          <w:r>
            <w:fldChar w:fldCharType="separate"/>
          </w:r>
          <w:r w:rsidR="00A31A71" w:rsidRPr="00A31A71">
            <w:rPr>
              <w:noProof/>
            </w:rPr>
            <w:t>[6]</w:t>
          </w:r>
          <w:r>
            <w:fldChar w:fldCharType="end"/>
          </w:r>
        </w:sdtContent>
      </w:sdt>
      <w:r w:rsidRPr="00FC6BF0">
        <w:t>:</w:t>
      </w:r>
    </w:p>
    <w:p w14:paraId="36BEFB62" w14:textId="60C2538D" w:rsidR="001460BF" w:rsidRPr="00242AD1" w:rsidRDefault="00242AD1" w:rsidP="000C1A9E">
      <w:pPr>
        <w:pStyle w:val="NormalBPBHEB"/>
        <w:numPr>
          <w:ilvl w:val="0"/>
          <w:numId w:val="57"/>
        </w:numPr>
        <w:rPr>
          <w:bCs/>
        </w:rPr>
      </w:pPr>
      <w:r>
        <w:rPr>
          <w:b/>
        </w:rPr>
        <w:t xml:space="preserve">Right-sizing resources </w:t>
      </w:r>
      <w:proofErr w:type="gramStart"/>
      <w:r w:rsidR="004C5D3E">
        <w:rPr>
          <w:bCs/>
        </w:rPr>
        <w:t>involves</w:t>
      </w:r>
      <w:proofErr w:type="gramEnd"/>
      <w:r w:rsidR="004C5D3E" w:rsidRPr="00242AD1">
        <w:rPr>
          <w:bCs/>
        </w:rPr>
        <w:t xml:space="preserve"> </w:t>
      </w:r>
      <w:r w:rsidRPr="00242AD1">
        <w:rPr>
          <w:bCs/>
        </w:rPr>
        <w:t>aligning resources with demand. This minimizes over-provisioning and the underutilization of cloud services.</w:t>
      </w:r>
    </w:p>
    <w:p w14:paraId="57BEA2EF" w14:textId="280748E9" w:rsidR="001460BF" w:rsidRPr="001460BF" w:rsidRDefault="001460BF" w:rsidP="00035B15">
      <w:pPr>
        <w:pStyle w:val="NormalBPBHEB"/>
        <w:numPr>
          <w:ilvl w:val="0"/>
          <w:numId w:val="57"/>
        </w:numPr>
      </w:pPr>
      <w:r w:rsidRPr="001460BF">
        <w:rPr>
          <w:b/>
          <w:bCs/>
        </w:rPr>
        <w:t xml:space="preserve">Purchasing </w:t>
      </w:r>
      <w:r w:rsidR="00062194">
        <w:rPr>
          <w:b/>
          <w:bCs/>
        </w:rPr>
        <w:t>s</w:t>
      </w:r>
      <w:r w:rsidRPr="001460BF">
        <w:rPr>
          <w:b/>
          <w:bCs/>
        </w:rPr>
        <w:t>trategies:</w:t>
      </w:r>
      <w:r w:rsidRPr="001460BF">
        <w:t xml:space="preserve"> Utilizing tools </w:t>
      </w:r>
      <w:r w:rsidR="00C622B7">
        <w:t>such as Reserved Instances, Savings Plans, and Spot Instances to reduce</w:t>
      </w:r>
      <w:r w:rsidRPr="001460BF">
        <w:t xml:space="preserve"> </w:t>
      </w:r>
      <w:r w:rsidR="00284660">
        <w:t>compute resource costs</w:t>
      </w:r>
      <w:r w:rsidRPr="001460BF">
        <w:t>.</w:t>
      </w:r>
    </w:p>
    <w:p w14:paraId="477D9DD7" w14:textId="06B4FDFD" w:rsidR="001460BF" w:rsidRPr="001460BF" w:rsidRDefault="001460BF" w:rsidP="00035B15">
      <w:pPr>
        <w:pStyle w:val="NormalBPBHEB"/>
        <w:numPr>
          <w:ilvl w:val="0"/>
          <w:numId w:val="57"/>
        </w:numPr>
      </w:pPr>
      <w:r w:rsidRPr="001460BF">
        <w:rPr>
          <w:b/>
          <w:bCs/>
        </w:rPr>
        <w:t>Automation:</w:t>
      </w:r>
      <w:r w:rsidRPr="001460BF">
        <w:t xml:space="preserve"> Leveraging automation </w:t>
      </w:r>
      <w:r w:rsidR="00C622B7">
        <w:t>to scale, schedule resources, and execute shutdown procedures, thereby avoiding idle resources and optimizing costs to meet the workload needs</w:t>
      </w:r>
      <w:r w:rsidRPr="001460BF">
        <w:t>.</w:t>
      </w:r>
    </w:p>
    <w:p w14:paraId="167F808A" w14:textId="46BC5F75" w:rsidR="00237A4D" w:rsidRDefault="001460BF" w:rsidP="00BB359E">
      <w:pPr>
        <w:pStyle w:val="Heading2BPBHEB"/>
      </w:pPr>
      <w:r w:rsidRPr="001460BF">
        <w:t xml:space="preserve">Cost </w:t>
      </w:r>
      <w:r w:rsidR="00384297">
        <w:t>o</w:t>
      </w:r>
      <w:r w:rsidRPr="001460BF">
        <w:t xml:space="preserve">ptimization </w:t>
      </w:r>
      <w:r w:rsidR="00384297">
        <w:t>l</w:t>
      </w:r>
      <w:r w:rsidRPr="001460BF">
        <w:t>ens</w:t>
      </w:r>
    </w:p>
    <w:p w14:paraId="5D0D5CE4" w14:textId="53FCF34E" w:rsidR="005B64F3" w:rsidRPr="00551581" w:rsidRDefault="005B64F3" w:rsidP="00C25F0D">
      <w:pPr>
        <w:pStyle w:val="NormalBPBHEB"/>
      </w:pPr>
      <w:r w:rsidRPr="00551581">
        <w:t xml:space="preserve">The AWS Well-Architected Cost Optimization Lens provides detailed guidance on achieving the most cost-effective configuration for your cloud environment. This lens </w:t>
      </w:r>
      <w:r w:rsidR="00C622B7">
        <w:t>enables organizations to navigate the complexities of AWS pricing models and services, optimizing costs without compromising</w:t>
      </w:r>
      <w:r w:rsidRPr="00551581">
        <w:t xml:space="preserve"> </w:t>
      </w:r>
      <w:r w:rsidR="008D5326">
        <w:t>the performance, security, or scalability of their solutions</w:t>
      </w:r>
      <w:r w:rsidRPr="00551581">
        <w:t>.</w:t>
      </w:r>
    </w:p>
    <w:p w14:paraId="2B94339D" w14:textId="1AF01947" w:rsidR="001460BF" w:rsidRPr="001460BF" w:rsidRDefault="001460BF" w:rsidP="00A57174">
      <w:pPr>
        <w:pStyle w:val="Heading2BPBHEB"/>
      </w:pPr>
      <w:r w:rsidRPr="001460BF">
        <w:t xml:space="preserve">Detailed </w:t>
      </w:r>
      <w:r w:rsidR="00384297" w:rsidRPr="001460BF">
        <w:t>approaches to efficient spending</w:t>
      </w:r>
    </w:p>
    <w:p w14:paraId="6F8CE70C" w14:textId="531ACAB4" w:rsidR="001460BF" w:rsidRPr="001460BF" w:rsidRDefault="001460BF" w:rsidP="00C25F0D">
      <w:pPr>
        <w:pStyle w:val="NormalBPBHEB"/>
      </w:pPr>
      <w:r w:rsidRPr="001460BF">
        <w:t xml:space="preserve">The </w:t>
      </w:r>
      <w:r w:rsidRPr="001460BF">
        <w:rPr>
          <w:b/>
          <w:bCs/>
        </w:rPr>
        <w:t>Cost Optimization Lens</w:t>
      </w:r>
      <w:r w:rsidRPr="001460BF">
        <w:t xml:space="preserve"> </w:t>
      </w:r>
      <w:r w:rsidR="00C622B7">
        <w:t>offers additional guidance on maximizing cost efficiency, tailored to the unique requirements of various</w:t>
      </w:r>
      <w:r w:rsidRPr="001460BF">
        <w:t xml:space="preserve"> industries and cloud environments. The lens highlights best practices, tools, and strategies to minimize costs while maintaining the performance and reliability required by each workload.</w:t>
      </w:r>
    </w:p>
    <w:p w14:paraId="0B88AF79" w14:textId="595F64FB" w:rsidR="001460BF" w:rsidRDefault="001460BF" w:rsidP="00A57174">
      <w:pPr>
        <w:pStyle w:val="Heading2BPBHEB"/>
      </w:pPr>
      <w:r w:rsidRPr="001460BF">
        <w:t xml:space="preserve">Key </w:t>
      </w:r>
      <w:r w:rsidR="00384297" w:rsidRPr="001460BF">
        <w:t>concepts in the cost optimization lens</w:t>
      </w:r>
    </w:p>
    <w:p w14:paraId="049649FB" w14:textId="77777777" w:rsidR="005B64F3" w:rsidRPr="00551581" w:rsidRDefault="005B64F3" w:rsidP="00C25F0D">
      <w:pPr>
        <w:pStyle w:val="NormalBPBHEB"/>
      </w:pPr>
      <w:r w:rsidRPr="00551581">
        <w:t>The Cost Optimization Lens focuses on maximizing resource efficiency and minimizing operational expenses without compromising performance or reliability. Key considerations include:</w:t>
      </w:r>
    </w:p>
    <w:p w14:paraId="15C06F08" w14:textId="43A6E318" w:rsidR="001460BF" w:rsidRPr="001460BF" w:rsidRDefault="001460BF" w:rsidP="00035B15">
      <w:pPr>
        <w:pStyle w:val="NormalBPBHEB"/>
        <w:numPr>
          <w:ilvl w:val="0"/>
          <w:numId w:val="58"/>
        </w:numPr>
      </w:pPr>
      <w:r w:rsidRPr="001460BF">
        <w:rPr>
          <w:b/>
          <w:bCs/>
        </w:rPr>
        <w:t xml:space="preserve">Resource </w:t>
      </w:r>
      <w:r w:rsidR="00384297">
        <w:rPr>
          <w:b/>
          <w:bCs/>
        </w:rPr>
        <w:t>t</w:t>
      </w:r>
      <w:r w:rsidRPr="001460BF">
        <w:rPr>
          <w:b/>
          <w:bCs/>
        </w:rPr>
        <w:t>agging:</w:t>
      </w:r>
      <w:r w:rsidRPr="001460BF">
        <w:t xml:space="preserve"> Implementing a tagging strategy to categorize AWS resources, allowing organizations to track, manage, and allocate costs efficiently across various departments and projects.</w:t>
      </w:r>
    </w:p>
    <w:p w14:paraId="1270309E" w14:textId="126095BA" w:rsidR="001460BF" w:rsidRPr="001460BF" w:rsidRDefault="001460BF" w:rsidP="00035B15">
      <w:pPr>
        <w:pStyle w:val="NormalBPBHEB"/>
        <w:numPr>
          <w:ilvl w:val="0"/>
          <w:numId w:val="58"/>
        </w:numPr>
      </w:pPr>
      <w:r w:rsidRPr="001460BF">
        <w:rPr>
          <w:b/>
          <w:bCs/>
        </w:rPr>
        <w:t xml:space="preserve">Usage </w:t>
      </w:r>
      <w:r w:rsidR="00384297">
        <w:rPr>
          <w:b/>
          <w:bCs/>
        </w:rPr>
        <w:t>a</w:t>
      </w:r>
      <w:r w:rsidRPr="001460BF">
        <w:rPr>
          <w:b/>
          <w:bCs/>
        </w:rPr>
        <w:t>nalysis:</w:t>
      </w:r>
      <w:r w:rsidRPr="001460BF">
        <w:t xml:space="preserve"> Continuously </w:t>
      </w:r>
      <w:r w:rsidR="007E0F34">
        <w:t>monitor usage patterns using tools such as</w:t>
      </w:r>
      <w:r w:rsidRPr="001460BF">
        <w:t xml:space="preserve"> AWS Cost Explorer and AWS Budgets to identify </w:t>
      </w:r>
      <w:r w:rsidR="007543A1">
        <w:t>waste areas</w:t>
      </w:r>
      <w:r w:rsidRPr="001460BF">
        <w:t xml:space="preserve"> and optimize resource allocation.</w:t>
      </w:r>
    </w:p>
    <w:p w14:paraId="7505E567" w14:textId="22A006F0" w:rsidR="001460BF" w:rsidRPr="001460BF" w:rsidRDefault="0067412B" w:rsidP="00035B15">
      <w:pPr>
        <w:pStyle w:val="NormalBPBHEB"/>
        <w:numPr>
          <w:ilvl w:val="0"/>
          <w:numId w:val="58"/>
        </w:numPr>
      </w:pPr>
      <w:r>
        <w:rPr>
          <w:b/>
          <w:bCs/>
        </w:rPr>
        <w:t xml:space="preserve">Cost-effective architecture design: </w:t>
      </w:r>
      <w:r w:rsidRPr="00167D4F">
        <w:t>Creating architecture that maximizes low-cost services, like AWS Lambda and Amazon S3 Glacier, to minimize unnecessary infrastructure expenses.</w:t>
      </w:r>
    </w:p>
    <w:p w14:paraId="411842CA" w14:textId="7E928EAC" w:rsidR="001460BF" w:rsidRPr="005B7F20" w:rsidRDefault="001460BF" w:rsidP="00A57174">
      <w:pPr>
        <w:pStyle w:val="Heading2BPBHEB"/>
      </w:pPr>
      <w:r w:rsidRPr="005B7F20">
        <w:t xml:space="preserve">Cost </w:t>
      </w:r>
      <w:r w:rsidR="003E037D" w:rsidRPr="005B7F20">
        <w:t>o</w:t>
      </w:r>
      <w:r w:rsidRPr="005B7F20">
        <w:t xml:space="preserve">ptimization </w:t>
      </w:r>
      <w:r w:rsidR="003E037D" w:rsidRPr="005B7F20">
        <w:t>c</w:t>
      </w:r>
      <w:r w:rsidRPr="005B7F20">
        <w:t xml:space="preserve">ase </w:t>
      </w:r>
      <w:r w:rsidR="003E037D" w:rsidRPr="005B7F20">
        <w:t>s</w:t>
      </w:r>
      <w:r w:rsidRPr="005B7F20">
        <w:t xml:space="preserve">tudy </w:t>
      </w:r>
    </w:p>
    <w:p w14:paraId="5AC7279B" w14:textId="5269A31C" w:rsidR="001460BF" w:rsidRPr="001460BF" w:rsidRDefault="001460BF" w:rsidP="00C25F0D">
      <w:pPr>
        <w:pStyle w:val="NormalBPBHEB"/>
      </w:pPr>
      <w:r w:rsidRPr="001460BF">
        <w:t xml:space="preserve">A </w:t>
      </w:r>
      <w:r w:rsidRPr="001460BF">
        <w:rPr>
          <w:b/>
          <w:bCs/>
        </w:rPr>
        <w:t>startup company</w:t>
      </w:r>
      <w:r w:rsidRPr="001460BF">
        <w:t xml:space="preserve"> in the data analytics industry has limited resources and needs to ensure that its cloud infrastructure can scale as its operations grow while maintaining cost efficiency. They aim to keep their operating costs low while ensuring their platform remains flexible enough to </w:t>
      </w:r>
      <w:r w:rsidR="001676A2" w:rsidRPr="001460BF">
        <w:t>manage</w:t>
      </w:r>
      <w:r w:rsidRPr="001460BF">
        <w:t xml:space="preserve"> varying workloads.</w:t>
      </w:r>
    </w:p>
    <w:p w14:paraId="2547588D" w14:textId="3EC5267B" w:rsidR="001460BF" w:rsidRPr="00EC674B" w:rsidRDefault="001460BF" w:rsidP="00C25F0D">
      <w:pPr>
        <w:pStyle w:val="NormalBPBHEB"/>
      </w:pPr>
      <w:r w:rsidRPr="00EC674B">
        <w:t xml:space="preserve">Implementation </w:t>
      </w:r>
      <w:r w:rsidR="00883850" w:rsidRPr="00EC674B">
        <w:t>s</w:t>
      </w:r>
      <w:r w:rsidRPr="00EC674B">
        <w:t>teps</w:t>
      </w:r>
      <w:r w:rsidR="00883850">
        <w:t>:</w:t>
      </w:r>
    </w:p>
    <w:p w14:paraId="3D1CDAA3" w14:textId="39A33A3F" w:rsidR="001460BF" w:rsidRPr="001460BF" w:rsidRDefault="001460BF" w:rsidP="00035B15">
      <w:pPr>
        <w:pStyle w:val="NormalBPBHEB"/>
        <w:numPr>
          <w:ilvl w:val="0"/>
          <w:numId w:val="67"/>
        </w:numPr>
      </w:pPr>
      <w:r w:rsidRPr="001460BF">
        <w:rPr>
          <w:b/>
          <w:bCs/>
        </w:rPr>
        <w:t>Right-</w:t>
      </w:r>
      <w:r w:rsidR="00CF521E">
        <w:rPr>
          <w:b/>
          <w:bCs/>
        </w:rPr>
        <w:t>s</w:t>
      </w:r>
      <w:r w:rsidRPr="001460BF">
        <w:rPr>
          <w:b/>
          <w:bCs/>
        </w:rPr>
        <w:t xml:space="preserve">izing </w:t>
      </w:r>
      <w:r w:rsidR="00CF521E">
        <w:rPr>
          <w:b/>
          <w:bCs/>
        </w:rPr>
        <w:t>r</w:t>
      </w:r>
      <w:r w:rsidRPr="001460BF">
        <w:rPr>
          <w:b/>
          <w:bCs/>
        </w:rPr>
        <w:t>esources:</w:t>
      </w:r>
      <w:r w:rsidRPr="001460BF">
        <w:t xml:space="preserve"> The company regularly reviews its EC2 instance usage using AWS Cost Explorer. They identify underutilized EC2 instances and right-size them, ensuring </w:t>
      </w:r>
      <w:r w:rsidR="007543A1">
        <w:t>they pay for only the necessary resources</w:t>
      </w:r>
      <w:r w:rsidRPr="001460BF">
        <w:t>.</w:t>
      </w:r>
    </w:p>
    <w:p w14:paraId="16FC68A6" w14:textId="3E54E93A" w:rsidR="001460BF" w:rsidRPr="001460BF" w:rsidRDefault="001460BF" w:rsidP="00035B15">
      <w:pPr>
        <w:pStyle w:val="NormalBPBHEB"/>
        <w:numPr>
          <w:ilvl w:val="0"/>
          <w:numId w:val="67"/>
        </w:numPr>
      </w:pPr>
      <w:r w:rsidRPr="001460BF">
        <w:rPr>
          <w:b/>
          <w:bCs/>
        </w:rPr>
        <w:t xml:space="preserve">Purchasing </w:t>
      </w:r>
      <w:r w:rsidR="00CF521E">
        <w:rPr>
          <w:b/>
          <w:bCs/>
        </w:rPr>
        <w:t>s</w:t>
      </w:r>
      <w:r w:rsidRPr="001460BF">
        <w:rPr>
          <w:b/>
          <w:bCs/>
        </w:rPr>
        <w:t>trategies:</w:t>
      </w:r>
      <w:r w:rsidRPr="001460BF">
        <w:t xml:space="preserve"> The startup </w:t>
      </w:r>
      <w:r w:rsidR="007E0F34">
        <w:t>utilizes EC2 Spot Instances for non-critical, flexible data processing jobs</w:t>
      </w:r>
      <w:r w:rsidRPr="001460BF">
        <w:t xml:space="preserve">. This reduces their compute costs by up to 90% compared to on-demand pricing. They also take advantage of </w:t>
      </w:r>
      <w:r w:rsidRPr="001460BF">
        <w:rPr>
          <w:b/>
          <w:bCs/>
        </w:rPr>
        <w:t>Savings Plans</w:t>
      </w:r>
      <w:r w:rsidRPr="001460BF">
        <w:t xml:space="preserve"> to commit to a certain level of compute usage and </w:t>
      </w:r>
      <w:r w:rsidR="00B10EED" w:rsidRPr="001460BF">
        <w:t>get</w:t>
      </w:r>
      <w:r w:rsidRPr="001460BF">
        <w:t xml:space="preserve"> further discounts.</w:t>
      </w:r>
    </w:p>
    <w:p w14:paraId="6C475C14" w14:textId="7B1D6C66" w:rsidR="001460BF" w:rsidRPr="00DB5B35" w:rsidRDefault="00DB5B35" w:rsidP="00035B15">
      <w:pPr>
        <w:pStyle w:val="NormalBPBHEB"/>
        <w:numPr>
          <w:ilvl w:val="0"/>
          <w:numId w:val="67"/>
        </w:numPr>
      </w:pPr>
      <w:r>
        <w:rPr>
          <w:b/>
          <w:bCs/>
        </w:rPr>
        <w:t>Automation</w:t>
      </w:r>
      <w:r w:rsidR="006D658B">
        <w:rPr>
          <w:b/>
          <w:bCs/>
        </w:rPr>
        <w:t>:</w:t>
      </w:r>
      <w:r w:rsidR="006D658B" w:rsidRPr="006D658B">
        <w:t xml:space="preserve"> to ensure resources operate only when needed, the company utilizes AWS Lambda for serverless computing tasks and employs Auto Scaling for its EC2 instances. This allows for dynamic adjustment of compute resources based on demand, preventing costs associated with running idle infrastructure during low-traffic periods.</w:t>
      </w:r>
    </w:p>
    <w:p w14:paraId="08A458D1" w14:textId="3DBB06B0" w:rsidR="001460BF" w:rsidRPr="001460BF" w:rsidRDefault="001460BF" w:rsidP="00035B15">
      <w:pPr>
        <w:pStyle w:val="NormalBPBHEB"/>
        <w:numPr>
          <w:ilvl w:val="0"/>
          <w:numId w:val="67"/>
        </w:numPr>
      </w:pPr>
      <w:r w:rsidRPr="001460BF">
        <w:rPr>
          <w:b/>
          <w:bCs/>
        </w:rPr>
        <w:t xml:space="preserve">Resource </w:t>
      </w:r>
      <w:r w:rsidR="00CF521E">
        <w:rPr>
          <w:b/>
          <w:bCs/>
        </w:rPr>
        <w:t>t</w:t>
      </w:r>
      <w:r w:rsidRPr="001460BF">
        <w:rPr>
          <w:b/>
          <w:bCs/>
        </w:rPr>
        <w:t>agging:</w:t>
      </w:r>
      <w:r w:rsidRPr="001460BF">
        <w:t xml:space="preserve"> The startup employs a detailed tagging strategy, categorizing resources by team and project. This enables them to track cloud costs efficiently and allocate </w:t>
      </w:r>
      <w:r w:rsidR="007E0F34" w:rsidRPr="001460BF">
        <w:t>expenditure</w:t>
      </w:r>
      <w:r w:rsidRPr="001460BF">
        <w:t xml:space="preserve"> accurately across different departments, ensuring better visibility </w:t>
      </w:r>
      <w:r w:rsidR="000B5DF8" w:rsidRPr="001460BF">
        <w:t>in</w:t>
      </w:r>
      <w:r w:rsidRPr="001460BF">
        <w:t xml:space="preserve"> their spending.</w:t>
      </w:r>
    </w:p>
    <w:p w14:paraId="23EFEC9F" w14:textId="4E229126" w:rsidR="001460BF" w:rsidRPr="005B7F20" w:rsidRDefault="001460BF" w:rsidP="00A57174">
      <w:pPr>
        <w:pStyle w:val="Heading2BPBHEB"/>
      </w:pPr>
      <w:r w:rsidRPr="005B7F20">
        <w:t xml:space="preserve">Business </w:t>
      </w:r>
      <w:r w:rsidR="005201ED" w:rsidRPr="005B7F20">
        <w:t>i</w:t>
      </w:r>
      <w:r w:rsidRPr="005B7F20">
        <w:t>mpact</w:t>
      </w:r>
    </w:p>
    <w:p w14:paraId="4655470F" w14:textId="1C76BA79" w:rsidR="001460BF" w:rsidRPr="001460BF" w:rsidRDefault="001460BF" w:rsidP="00C25F0D">
      <w:pPr>
        <w:pStyle w:val="NormalBPBHEB"/>
      </w:pPr>
      <w:r w:rsidRPr="001460BF">
        <w:t xml:space="preserve">By applying the </w:t>
      </w:r>
      <w:r w:rsidRPr="001460BF">
        <w:rPr>
          <w:b/>
          <w:bCs/>
        </w:rPr>
        <w:t>Cost Optimization Pillar</w:t>
      </w:r>
      <w:r w:rsidRPr="001460BF">
        <w:t xml:space="preserve"> and </w:t>
      </w:r>
      <w:r w:rsidRPr="001460BF">
        <w:rPr>
          <w:b/>
          <w:bCs/>
        </w:rPr>
        <w:t>Cost Optimization Lens</w:t>
      </w:r>
      <w:r w:rsidRPr="001460BF">
        <w:t xml:space="preserve">, the startup </w:t>
      </w:r>
      <w:r w:rsidR="00AE0E05">
        <w:t xml:space="preserve">effectively maintains low operating expenses </w:t>
      </w:r>
      <w:r w:rsidRPr="001460BF">
        <w:t xml:space="preserve">while scaling its infrastructure to meet demand. The use of </w:t>
      </w:r>
      <w:r w:rsidRPr="001460BF">
        <w:rPr>
          <w:b/>
          <w:bCs/>
        </w:rPr>
        <w:t>EC2 Spot Instances</w:t>
      </w:r>
      <w:r w:rsidRPr="001460BF">
        <w:t xml:space="preserve">, </w:t>
      </w:r>
      <w:r w:rsidRPr="001460BF">
        <w:rPr>
          <w:b/>
          <w:bCs/>
        </w:rPr>
        <w:t>Savings Plans</w:t>
      </w:r>
      <w:r w:rsidRPr="001460BF">
        <w:t xml:space="preserve">, and </w:t>
      </w:r>
      <w:r w:rsidRPr="001460BF">
        <w:rPr>
          <w:b/>
          <w:bCs/>
        </w:rPr>
        <w:t>AWS Lambda</w:t>
      </w:r>
      <w:r w:rsidRPr="001460BF">
        <w:t xml:space="preserve"> ensures that the company only pays for the resources it </w:t>
      </w:r>
      <w:r w:rsidR="00322DD4" w:rsidRPr="001460BF">
        <w:t>uses</w:t>
      </w:r>
      <w:r w:rsidRPr="001460BF">
        <w:t>, minimizing waste.</w:t>
      </w:r>
    </w:p>
    <w:p w14:paraId="5093E63C" w14:textId="00E77B39" w:rsidR="001460BF" w:rsidRPr="001460BF" w:rsidRDefault="00375C83" w:rsidP="00C25F0D">
      <w:pPr>
        <w:pStyle w:val="NormalBPBHEB"/>
      </w:pPr>
      <w:r>
        <w:t>Additionally, with the implementation of AWS Cost Explorer and resource tagging, the company gains granular insights into its usage patterns, enabling</w:t>
      </w:r>
      <w:r w:rsidR="00AE0E05">
        <w:t xml:space="preserve"> it to adjust its</w:t>
      </w:r>
      <w:r w:rsidR="001460BF" w:rsidRPr="001460BF">
        <w:t xml:space="preserve"> spending proactively. This results in more effective budgeting and better financial control, contributing to long-term cost savings.</w:t>
      </w:r>
    </w:p>
    <w:p w14:paraId="41DA2E22" w14:textId="09C1D444" w:rsidR="001460BF" w:rsidRPr="001460BF" w:rsidRDefault="005201ED" w:rsidP="00A57174">
      <w:pPr>
        <w:pStyle w:val="Heading2BPBHEB"/>
      </w:pPr>
      <w:r>
        <w:t>C</w:t>
      </w:r>
      <w:r w:rsidRPr="001460BF">
        <w:t>ost optimization in action</w:t>
      </w:r>
    </w:p>
    <w:p w14:paraId="6A28A651" w14:textId="3C60B06A" w:rsidR="001460BF" w:rsidRPr="001460BF" w:rsidRDefault="001460BF" w:rsidP="00C25F0D">
      <w:pPr>
        <w:pStyle w:val="NormalBPBHEB"/>
      </w:pPr>
      <w:r w:rsidRPr="001460BF">
        <w:t xml:space="preserve">In this case study, we </w:t>
      </w:r>
      <w:r w:rsidR="00375C83">
        <w:t xml:space="preserve">examine how the Cost Optimization Pillar and Cost Optimization Lens collaborate to enable the startup to </w:t>
      </w:r>
      <w:r w:rsidRPr="001460BF">
        <w:t xml:space="preserve">manage its cloud costs efficiently. By </w:t>
      </w:r>
      <w:r w:rsidR="00375C83">
        <w:t xml:space="preserve">utilizing EC2 Spot Instances, Savings Plans, and AWS Lambda, the startup </w:t>
      </w:r>
      <w:r w:rsidR="00AD1088">
        <w:t>reduces costs and</w:t>
      </w:r>
      <w:r w:rsidR="00375C83">
        <w:t xml:space="preserve"> builds a scalable and flexible cloud infrastructure that can grow </w:t>
      </w:r>
      <w:r w:rsidRPr="001460BF">
        <w:t>with its business.</w:t>
      </w:r>
    </w:p>
    <w:p w14:paraId="348154B5" w14:textId="1D024F41" w:rsidR="001460BF" w:rsidRPr="001460BF" w:rsidRDefault="00F2165E" w:rsidP="00C25F0D">
      <w:pPr>
        <w:pStyle w:val="NormalBPBHEB"/>
      </w:pPr>
      <w:r>
        <w:t xml:space="preserve">The Cost Optimization Lens emphasizes the importance of resource tagging and usage analysis, thereby enabling the organization to make informed, data-driven decisions concerning resource allocation. By adhering to these principles, the startup maximizes its return on investments in AWS and ensures that its cloud resources </w:t>
      </w:r>
      <w:proofErr w:type="gramStart"/>
      <w:r>
        <w:t>are utilized</w:t>
      </w:r>
      <w:proofErr w:type="gramEnd"/>
      <w:r>
        <w:t xml:space="preserve"> in the most efficient manner possible.</w:t>
      </w:r>
    </w:p>
    <w:p w14:paraId="464DF77D" w14:textId="5FAD781F" w:rsidR="001460BF" w:rsidRPr="001460BF" w:rsidRDefault="001460BF" w:rsidP="00A57174">
      <w:pPr>
        <w:pStyle w:val="Heading2BPBHEB"/>
      </w:pPr>
      <w:r w:rsidRPr="001460BF">
        <w:t xml:space="preserve">Closing </w:t>
      </w:r>
      <w:r w:rsidR="005201ED" w:rsidRPr="001460BF">
        <w:t>thoughts on cost optimization</w:t>
      </w:r>
    </w:p>
    <w:p w14:paraId="381C4D7A" w14:textId="0ED6AB56" w:rsidR="001460BF" w:rsidRPr="001460BF" w:rsidRDefault="00167D4F" w:rsidP="00C25F0D">
      <w:pPr>
        <w:pStyle w:val="NormalBPBHEB"/>
      </w:pPr>
      <w:r>
        <w:t>The Cost Optimization Pillar and Lens work together to ensure that organizations fully leverage their AWS resources while managing costs effectively. By improving resource utilization, employing cost-saving tools, and continually analyzing spending patterns, organizations can maintain a critical level of efficiency without sacrificing performance or reliability. This strategy results in significant cost savings and allows businesses to reinvest those savings into further innovation and growth.</w:t>
      </w:r>
    </w:p>
    <w:p w14:paraId="3D3EACC7" w14:textId="681D4B81" w:rsidR="000B47DE" w:rsidRDefault="00D11249" w:rsidP="00BB359E">
      <w:pPr>
        <w:pStyle w:val="Heading2BPBHEB"/>
      </w:pPr>
      <w:r w:rsidRPr="00202607">
        <w:t xml:space="preserve">Operational </w:t>
      </w:r>
      <w:r w:rsidR="005201ED">
        <w:t>e</w:t>
      </w:r>
      <w:r w:rsidRPr="00202607">
        <w:t xml:space="preserve">xcellence </w:t>
      </w:r>
      <w:r w:rsidR="005201ED">
        <w:t>p</w:t>
      </w:r>
      <w:r w:rsidRPr="00202607">
        <w:t>illar</w:t>
      </w:r>
    </w:p>
    <w:p w14:paraId="7DE116CE" w14:textId="1215806F" w:rsidR="000B47DE" w:rsidRDefault="00F362D1" w:rsidP="00C25F0D">
      <w:pPr>
        <w:pStyle w:val="NormalBPBHEB"/>
      </w:pPr>
      <w:r>
        <w:t>Operational excellence within the AWS Well-Architected Framework facilitates effective workload development and management while providing insights into operations and continuously improving supporting processes to deliver business value. AWS emphasizes automation, monitoring, and operational best practices to ensure systems function efficiently and effectively.</w:t>
      </w:r>
    </w:p>
    <w:p w14:paraId="4C85B279" w14:textId="0767365B" w:rsidR="00202607" w:rsidRPr="00202607" w:rsidRDefault="005B4EDE" w:rsidP="00A57174">
      <w:pPr>
        <w:pStyle w:val="Heading2BPBHEB"/>
      </w:pPr>
      <w:r>
        <w:t>Facilitating efficient, secure, and reliable operations</w:t>
      </w:r>
    </w:p>
    <w:p w14:paraId="401C9C21" w14:textId="46B05106" w:rsidR="00202607" w:rsidRPr="00202607" w:rsidRDefault="007843D0" w:rsidP="00C25F0D">
      <w:pPr>
        <w:pStyle w:val="NormalBPBHEB"/>
      </w:pPr>
      <w:r>
        <w:t>The Operational Excellence Pillar in the AWS Well-Architected Framework emphasizes the ongoing enhancement of processes that support applications and business goals. This pillar, focused on automation, monitoring, and incident management, promotes a culture of continuous improvement to ensure that systems remain agile, secure, and effective.</w:t>
      </w:r>
    </w:p>
    <w:p w14:paraId="249E8577" w14:textId="21951FDF" w:rsidR="00202607" w:rsidRDefault="00202607" w:rsidP="00A57174">
      <w:pPr>
        <w:pStyle w:val="Heading2BPBHEB"/>
      </w:pPr>
      <w:r w:rsidRPr="00202607">
        <w:t xml:space="preserve">Key </w:t>
      </w:r>
      <w:r w:rsidR="001321B8" w:rsidRPr="00202607">
        <w:t>considerations in the operational excellence pillar</w:t>
      </w:r>
    </w:p>
    <w:p w14:paraId="73F76D35" w14:textId="229A6C85" w:rsidR="00531AB4" w:rsidRPr="000B09BA" w:rsidRDefault="00531AB4" w:rsidP="00C25F0D">
      <w:pPr>
        <w:pStyle w:val="NormalBPBHEB"/>
      </w:pPr>
      <w:r w:rsidRPr="009B570A">
        <w:t xml:space="preserve">Operational excellence ensures organizations run and manage their workloads efficiently, securely, and reliably. Key considerations </w:t>
      </w:r>
      <w:r w:rsidRPr="000B09BA">
        <w:t xml:space="preserve">include </w:t>
      </w:r>
      <w:sdt>
        <w:sdtPr>
          <w:id w:val="1558506151"/>
          <w:citation/>
        </w:sdtPr>
        <w:sdtEndPr/>
        <w:sdtContent>
          <w:r w:rsidRPr="000B09BA">
            <w:fldChar w:fldCharType="begin"/>
          </w:r>
          <w:r w:rsidRPr="000B09BA">
            <w:instrText xml:space="preserve"> CITATION Ama204 \l 1033 </w:instrText>
          </w:r>
          <w:r w:rsidRPr="000B09BA">
            <w:fldChar w:fldCharType="separate"/>
          </w:r>
          <w:r w:rsidR="00A31A71" w:rsidRPr="00A31A71">
            <w:rPr>
              <w:noProof/>
            </w:rPr>
            <w:t>[7]</w:t>
          </w:r>
          <w:r w:rsidRPr="000B09BA">
            <w:fldChar w:fldCharType="end"/>
          </w:r>
        </w:sdtContent>
      </w:sdt>
      <w:r w:rsidRPr="000B09BA">
        <w:t>:</w:t>
      </w:r>
    </w:p>
    <w:p w14:paraId="7072FA26" w14:textId="77777777" w:rsidR="00202607" w:rsidRPr="00202607" w:rsidRDefault="00202607" w:rsidP="00035B15">
      <w:pPr>
        <w:pStyle w:val="NormalBPBHEB"/>
        <w:numPr>
          <w:ilvl w:val="0"/>
          <w:numId w:val="59"/>
        </w:numPr>
      </w:pPr>
      <w:r w:rsidRPr="00202607">
        <w:rPr>
          <w:b/>
          <w:bCs/>
        </w:rPr>
        <w:t>Automation:</w:t>
      </w:r>
      <w:r w:rsidRPr="00202607">
        <w:t xml:space="preserve"> Automating manual processes to reduce human error, speed up deployment, and ensure consistency across environments.</w:t>
      </w:r>
    </w:p>
    <w:p w14:paraId="05F36E6E" w14:textId="46E6835B" w:rsidR="00202607" w:rsidRPr="00202607" w:rsidRDefault="00202607" w:rsidP="00035B15">
      <w:pPr>
        <w:pStyle w:val="NormalBPBHEB"/>
        <w:numPr>
          <w:ilvl w:val="0"/>
          <w:numId w:val="59"/>
        </w:numPr>
      </w:pPr>
      <w:r w:rsidRPr="00202607">
        <w:rPr>
          <w:b/>
          <w:bCs/>
        </w:rPr>
        <w:t xml:space="preserve">Monitoring and </w:t>
      </w:r>
      <w:r w:rsidR="001321B8">
        <w:rPr>
          <w:b/>
          <w:bCs/>
        </w:rPr>
        <w:t>l</w:t>
      </w:r>
      <w:r w:rsidRPr="00202607">
        <w:rPr>
          <w:b/>
          <w:bCs/>
        </w:rPr>
        <w:t>ogging:</w:t>
      </w:r>
      <w:r w:rsidRPr="00202607">
        <w:t xml:space="preserve"> Continuously monitoring systems and applications to identify performance bottlenecks, potential issues, and anomalies.</w:t>
      </w:r>
    </w:p>
    <w:p w14:paraId="66E037B8" w14:textId="6F34DD8B" w:rsidR="00202607" w:rsidRPr="00202607" w:rsidRDefault="00202607" w:rsidP="00035B15">
      <w:pPr>
        <w:pStyle w:val="NormalBPBHEB"/>
        <w:numPr>
          <w:ilvl w:val="0"/>
          <w:numId w:val="59"/>
        </w:numPr>
      </w:pPr>
      <w:r w:rsidRPr="00202607">
        <w:rPr>
          <w:b/>
          <w:bCs/>
        </w:rPr>
        <w:t xml:space="preserve">Incident </w:t>
      </w:r>
      <w:r w:rsidR="001321B8">
        <w:rPr>
          <w:b/>
          <w:bCs/>
        </w:rPr>
        <w:t>r</w:t>
      </w:r>
      <w:r w:rsidRPr="00202607">
        <w:rPr>
          <w:b/>
          <w:bCs/>
        </w:rPr>
        <w:t>esponse:</w:t>
      </w:r>
      <w:r w:rsidRPr="00202607">
        <w:t xml:space="preserve"> Establishing a well-</w:t>
      </w:r>
      <w:r w:rsidR="00C35162" w:rsidRPr="00202607">
        <w:t>defined</w:t>
      </w:r>
      <w:r w:rsidRPr="00202607">
        <w:t xml:space="preserve"> response process to </w:t>
      </w:r>
      <w:r w:rsidR="00DD1B2B" w:rsidRPr="00202607">
        <w:t>address failures and mitigate their impact quickly and efficiently</w:t>
      </w:r>
      <w:r w:rsidRPr="00202607">
        <w:t>.</w:t>
      </w:r>
    </w:p>
    <w:p w14:paraId="42C66BCE" w14:textId="42F53EFF" w:rsidR="00202607" w:rsidRPr="00202607" w:rsidRDefault="00202607" w:rsidP="00035B15">
      <w:pPr>
        <w:pStyle w:val="NormalBPBHEB"/>
        <w:numPr>
          <w:ilvl w:val="0"/>
          <w:numId w:val="59"/>
        </w:numPr>
      </w:pPr>
      <w:r w:rsidRPr="00202607">
        <w:rPr>
          <w:b/>
          <w:bCs/>
        </w:rPr>
        <w:t xml:space="preserve">Continuous </w:t>
      </w:r>
      <w:r w:rsidR="001321B8">
        <w:rPr>
          <w:b/>
          <w:bCs/>
        </w:rPr>
        <w:t>i</w:t>
      </w:r>
      <w:r w:rsidRPr="00202607">
        <w:rPr>
          <w:b/>
          <w:bCs/>
        </w:rPr>
        <w:t>mprovement:</w:t>
      </w:r>
      <w:r w:rsidRPr="00202607">
        <w:t xml:space="preserve"> Creating a culture of iterative </w:t>
      </w:r>
      <w:r w:rsidR="007009C2">
        <w:t>enhancements</w:t>
      </w:r>
      <w:r w:rsidRPr="00202607">
        <w:t>, conducting post-incident reviews, and adjusting systems and processes based on feedback and lessons learned.</w:t>
      </w:r>
    </w:p>
    <w:p w14:paraId="6E26C794" w14:textId="2B362935" w:rsidR="005C7608" w:rsidRDefault="005C6500" w:rsidP="00BB359E">
      <w:pPr>
        <w:pStyle w:val="Heading2BPBHEB"/>
      </w:pPr>
      <w:r>
        <w:t>O</w:t>
      </w:r>
      <w:r w:rsidRPr="00202607">
        <w:t xml:space="preserve">perational </w:t>
      </w:r>
      <w:r>
        <w:t>e</w:t>
      </w:r>
      <w:r w:rsidRPr="00202607">
        <w:t xml:space="preserve">xcellence </w:t>
      </w:r>
      <w:r>
        <w:t>l</w:t>
      </w:r>
      <w:r w:rsidRPr="00202607">
        <w:t>ens</w:t>
      </w:r>
    </w:p>
    <w:p w14:paraId="43CE4D65" w14:textId="6975021B" w:rsidR="005C7608" w:rsidRDefault="005C7608" w:rsidP="00C25F0D">
      <w:pPr>
        <w:pStyle w:val="NormalBPBHEB"/>
        <w:rPr>
          <w:b/>
          <w:bCs/>
        </w:rPr>
      </w:pPr>
      <w:r w:rsidRPr="00360E43">
        <w:t xml:space="preserve">The AWS Well-Architected Operational Excellence Lens </w:t>
      </w:r>
      <w:r w:rsidR="004013C1">
        <w:t>enhances</w:t>
      </w:r>
      <w:r w:rsidRPr="00360E43">
        <w:t xml:space="preserve"> </w:t>
      </w:r>
      <w:r w:rsidR="00C35162">
        <w:t xml:space="preserve">an organization's ability </w:t>
      </w:r>
      <w:r w:rsidR="00A30C81">
        <w:t>to manage and operate its cloud environment effectively</w:t>
      </w:r>
      <w:r w:rsidR="00235FE6">
        <w:t xml:space="preserve">. This lens offers detailed guidance on achieving excellence in operations, focusing on automation, monitoring, and responsive processes that ensure </w:t>
      </w:r>
      <w:r w:rsidR="004320F4">
        <w:t>applications are efficient, dependable,</w:t>
      </w:r>
      <w:r w:rsidR="002A18B7">
        <w:t xml:space="preserve"> and</w:t>
      </w:r>
      <w:r w:rsidR="00C35162">
        <w:t xml:space="preserve"> continually aligned with business objectives</w:t>
      </w:r>
      <w:r w:rsidRPr="00360E43">
        <w:t>.</w:t>
      </w:r>
    </w:p>
    <w:p w14:paraId="35D9E843" w14:textId="28B50733" w:rsidR="00202607" w:rsidRPr="00202607" w:rsidRDefault="00202607" w:rsidP="00A57174">
      <w:pPr>
        <w:pStyle w:val="Heading2BPBHEB"/>
      </w:pPr>
      <w:r w:rsidRPr="00202607">
        <w:t xml:space="preserve">Improving </w:t>
      </w:r>
      <w:r w:rsidR="005C6500" w:rsidRPr="00202607">
        <w:t>processes and delivering business value</w:t>
      </w:r>
    </w:p>
    <w:p w14:paraId="03B0352D" w14:textId="3B631904" w:rsidR="00202607" w:rsidRPr="00202607" w:rsidRDefault="00202607" w:rsidP="00C25F0D">
      <w:pPr>
        <w:pStyle w:val="NormalBPBHEB"/>
      </w:pPr>
      <w:r w:rsidRPr="00202607">
        <w:t xml:space="preserve">The </w:t>
      </w:r>
      <w:r w:rsidRPr="00202607">
        <w:rPr>
          <w:b/>
          <w:bCs/>
        </w:rPr>
        <w:t>Operational Excellence Lens</w:t>
      </w:r>
      <w:r w:rsidRPr="00202607">
        <w:t xml:space="preserve"> provides tailored guidance for improving operational workflows in the cloud. It emphasizes automation, monitoring, and performance management to ensure systems run efficiently while minimizing disruptions and risks.</w:t>
      </w:r>
    </w:p>
    <w:p w14:paraId="19F4A2DE" w14:textId="5973C59C" w:rsidR="00202607" w:rsidRDefault="00202607" w:rsidP="00A57174">
      <w:pPr>
        <w:pStyle w:val="Heading2BPBHEB"/>
      </w:pPr>
      <w:r w:rsidRPr="00202607">
        <w:t xml:space="preserve">Key </w:t>
      </w:r>
      <w:r w:rsidR="0030770C" w:rsidRPr="00202607">
        <w:t>concepts in the operational excellence lens</w:t>
      </w:r>
    </w:p>
    <w:p w14:paraId="25ADC901" w14:textId="77777777" w:rsidR="0030770C" w:rsidRDefault="00531AB4" w:rsidP="00C25F0D">
      <w:pPr>
        <w:pStyle w:val="NormalBPBHEB"/>
      </w:pPr>
      <w:r w:rsidRPr="00360E43">
        <w:t>The Operational Excellence Lens focuses on enabling organizations to run and manage their workloads efficiently, securely, and reliably.</w:t>
      </w:r>
    </w:p>
    <w:p w14:paraId="7FFC5875" w14:textId="30076FE0" w:rsidR="00531AB4" w:rsidRPr="00202607" w:rsidRDefault="00531AB4" w:rsidP="00C25F0D">
      <w:pPr>
        <w:pStyle w:val="NormalBPBHEB"/>
        <w:rPr>
          <w:b/>
          <w:bCs/>
        </w:rPr>
      </w:pPr>
      <w:bookmarkStart w:id="0" w:name="_Hlk188030883"/>
      <w:r w:rsidRPr="00360E43">
        <w:t xml:space="preserve">Key </w:t>
      </w:r>
      <w:r w:rsidR="00D11249">
        <w:t>concepts</w:t>
      </w:r>
      <w:r w:rsidRPr="00360E43">
        <w:t xml:space="preserve"> include:</w:t>
      </w:r>
      <w:bookmarkEnd w:id="0"/>
    </w:p>
    <w:p w14:paraId="5918D5DF" w14:textId="019011FE" w:rsidR="00202607" w:rsidRPr="00202607" w:rsidRDefault="00202607" w:rsidP="00035B15">
      <w:pPr>
        <w:pStyle w:val="NormalBPBHEB"/>
        <w:numPr>
          <w:ilvl w:val="0"/>
          <w:numId w:val="60"/>
        </w:numPr>
      </w:pPr>
      <w:r w:rsidRPr="00202607">
        <w:rPr>
          <w:b/>
          <w:bCs/>
        </w:rPr>
        <w:t xml:space="preserve">Automation of </w:t>
      </w:r>
      <w:r w:rsidR="0030770C">
        <w:rPr>
          <w:b/>
          <w:bCs/>
        </w:rPr>
        <w:t>p</w:t>
      </w:r>
      <w:r w:rsidRPr="00202607">
        <w:rPr>
          <w:b/>
          <w:bCs/>
        </w:rPr>
        <w:t>rocesses:</w:t>
      </w:r>
      <w:r w:rsidRPr="00202607">
        <w:t xml:space="preserve"> </w:t>
      </w:r>
      <w:r w:rsidR="00C07A23">
        <w:t>Utilizing tools such as AWS CloudFormation, AWS CodePipeline, and AWS Lambda to automate infrastructure provisioning, configuration, and software deployment</w:t>
      </w:r>
      <w:r w:rsidRPr="00202607">
        <w:t>.</w:t>
      </w:r>
    </w:p>
    <w:p w14:paraId="28D1A0D5" w14:textId="5BF0EC54" w:rsidR="00202607" w:rsidRPr="00202607" w:rsidRDefault="00202607" w:rsidP="00035B15">
      <w:pPr>
        <w:pStyle w:val="NormalBPBHEB"/>
        <w:numPr>
          <w:ilvl w:val="0"/>
          <w:numId w:val="60"/>
        </w:numPr>
      </w:pPr>
      <w:r w:rsidRPr="00202607">
        <w:rPr>
          <w:b/>
          <w:bCs/>
        </w:rPr>
        <w:t xml:space="preserve">Monitoring and </w:t>
      </w:r>
      <w:r w:rsidR="0030770C">
        <w:rPr>
          <w:b/>
          <w:bCs/>
        </w:rPr>
        <w:t>o</w:t>
      </w:r>
      <w:r w:rsidRPr="00202607">
        <w:rPr>
          <w:b/>
          <w:bCs/>
        </w:rPr>
        <w:t>bservability:</w:t>
      </w:r>
      <w:r w:rsidRPr="00202607">
        <w:t xml:space="preserve"> Implementing systems like Amazon CloudWatch and AWS X-Ray to gain real-time insights into system performance, identifying issues before they impact users.</w:t>
      </w:r>
    </w:p>
    <w:p w14:paraId="0D13D689" w14:textId="63C38F2F" w:rsidR="00202607" w:rsidRPr="00202607" w:rsidRDefault="00202607" w:rsidP="00035B15">
      <w:pPr>
        <w:pStyle w:val="NormalBPBHEB"/>
        <w:numPr>
          <w:ilvl w:val="0"/>
          <w:numId w:val="60"/>
        </w:numPr>
      </w:pPr>
      <w:r w:rsidRPr="00202607">
        <w:rPr>
          <w:b/>
          <w:bCs/>
        </w:rPr>
        <w:t xml:space="preserve">Incident </w:t>
      </w:r>
      <w:r w:rsidR="0030770C">
        <w:rPr>
          <w:b/>
          <w:bCs/>
        </w:rPr>
        <w:t>r</w:t>
      </w:r>
      <w:r w:rsidRPr="00202607">
        <w:rPr>
          <w:b/>
          <w:bCs/>
        </w:rPr>
        <w:t xml:space="preserve">esponse and </w:t>
      </w:r>
      <w:r w:rsidR="0030770C">
        <w:rPr>
          <w:b/>
          <w:bCs/>
        </w:rPr>
        <w:t>r</w:t>
      </w:r>
      <w:r w:rsidRPr="00202607">
        <w:rPr>
          <w:b/>
          <w:bCs/>
        </w:rPr>
        <w:t>ecovery:</w:t>
      </w:r>
      <w:r w:rsidRPr="00202607">
        <w:t xml:space="preserve"> </w:t>
      </w:r>
      <w:r w:rsidR="00485D64">
        <w:t>Establish detailed incident response plans, integrate automated remediation, and conduct</w:t>
      </w:r>
      <w:r w:rsidRPr="00202607">
        <w:t xml:space="preserve"> regular drills to ensure readiness.</w:t>
      </w:r>
    </w:p>
    <w:p w14:paraId="4D1A005D" w14:textId="791E94E2" w:rsidR="00202607" w:rsidRPr="00202607" w:rsidRDefault="005B4EDE" w:rsidP="00035B15">
      <w:pPr>
        <w:pStyle w:val="NormalBPBHEB"/>
        <w:numPr>
          <w:ilvl w:val="0"/>
          <w:numId w:val="60"/>
        </w:numPr>
      </w:pPr>
      <w:r>
        <w:rPr>
          <w:b/>
          <w:bCs/>
        </w:rPr>
        <w:t xml:space="preserve">Feedback loops: </w:t>
      </w:r>
      <w:r w:rsidRPr="00F2165E">
        <w:t xml:space="preserve">Establishing feedback loops </w:t>
      </w:r>
      <w:r w:rsidR="007843D0" w:rsidRPr="00F2165E">
        <w:t xml:space="preserve">ensures that systems continuously adapt </w:t>
      </w:r>
      <w:r w:rsidRPr="00F2165E">
        <w:t>based on performance data, user feedback, and business objectives.</w:t>
      </w:r>
    </w:p>
    <w:p w14:paraId="295F0DF4" w14:textId="5E0C2D24" w:rsidR="00202607" w:rsidRPr="00202607" w:rsidRDefault="00202607" w:rsidP="00A57174">
      <w:pPr>
        <w:pStyle w:val="Heading2BPBHEB"/>
      </w:pPr>
      <w:r w:rsidRPr="00202607">
        <w:t xml:space="preserve">Operational </w:t>
      </w:r>
      <w:r w:rsidR="005F0106">
        <w:t>e</w:t>
      </w:r>
      <w:r w:rsidRPr="00202607">
        <w:t xml:space="preserve">xcellence </w:t>
      </w:r>
      <w:r w:rsidR="005F0106">
        <w:t>c</w:t>
      </w:r>
      <w:r w:rsidRPr="00202607">
        <w:t xml:space="preserve">ase </w:t>
      </w:r>
      <w:r w:rsidR="005F0106">
        <w:t>s</w:t>
      </w:r>
      <w:r w:rsidRPr="00202607">
        <w:t>tudy</w:t>
      </w:r>
    </w:p>
    <w:p w14:paraId="3EA71518" w14:textId="482ABFE7" w:rsidR="00202607" w:rsidRPr="00202607" w:rsidRDefault="00202607" w:rsidP="00C25F0D">
      <w:pPr>
        <w:pStyle w:val="NormalBPBHEB"/>
      </w:pPr>
      <w:r w:rsidRPr="00202607">
        <w:t xml:space="preserve">A </w:t>
      </w:r>
      <w:r w:rsidRPr="00202607">
        <w:rPr>
          <w:b/>
          <w:bCs/>
        </w:rPr>
        <w:t>SaaS provider</w:t>
      </w:r>
      <w:r w:rsidRPr="00202607">
        <w:t xml:space="preserve"> specializing in </w:t>
      </w:r>
      <w:r w:rsidR="00242E69">
        <w:rPr>
          <w:b/>
          <w:bCs/>
        </w:rPr>
        <w:t>C</w:t>
      </w:r>
      <w:r w:rsidRPr="0086136F">
        <w:rPr>
          <w:b/>
          <w:bCs/>
        </w:rPr>
        <w:t xml:space="preserve">ustomer </w:t>
      </w:r>
      <w:r w:rsidR="00242E69">
        <w:rPr>
          <w:b/>
          <w:bCs/>
        </w:rPr>
        <w:t>R</w:t>
      </w:r>
      <w:r w:rsidRPr="0086136F">
        <w:rPr>
          <w:b/>
          <w:bCs/>
        </w:rPr>
        <w:t xml:space="preserve">elationship </w:t>
      </w:r>
      <w:r w:rsidR="00242E69">
        <w:rPr>
          <w:b/>
          <w:bCs/>
        </w:rPr>
        <w:t>M</w:t>
      </w:r>
      <w:r w:rsidRPr="0086136F">
        <w:rPr>
          <w:b/>
          <w:bCs/>
        </w:rPr>
        <w:t>anagement</w:t>
      </w:r>
      <w:r w:rsidRPr="00202607">
        <w:t xml:space="preserve"> (</w:t>
      </w:r>
      <w:r w:rsidRPr="0086136F">
        <w:rPr>
          <w:b/>
          <w:bCs/>
        </w:rPr>
        <w:t>CRM</w:t>
      </w:r>
      <w:r w:rsidRPr="00202607">
        <w:t xml:space="preserve">) tools </w:t>
      </w:r>
      <w:r w:rsidR="00D71E1B">
        <w:t>must</w:t>
      </w:r>
      <w:r w:rsidRPr="00202607">
        <w:t xml:space="preserve"> maintain high availability and reliability while continuously delivering updates and new features to its customers. The provider aims to optimize its operational workflows by adopting </w:t>
      </w:r>
      <w:r w:rsidR="00D71E1B" w:rsidRPr="00202607">
        <w:t>the best</w:t>
      </w:r>
      <w:r w:rsidRPr="00202607">
        <w:t xml:space="preserve"> </w:t>
      </w:r>
      <w:r w:rsidR="002A18B7">
        <w:t>automation, monitoring, and incident response practices</w:t>
      </w:r>
      <w:r w:rsidRPr="00202607">
        <w:t>.</w:t>
      </w:r>
    </w:p>
    <w:p w14:paraId="2AE11030" w14:textId="6FC43A2B" w:rsidR="00202607" w:rsidRPr="0086136F" w:rsidRDefault="00202607" w:rsidP="00C25F0D">
      <w:pPr>
        <w:pStyle w:val="NormalBPBHEB"/>
      </w:pPr>
      <w:r w:rsidRPr="0086136F">
        <w:t xml:space="preserve">Implementation </w:t>
      </w:r>
      <w:r w:rsidR="00242E69" w:rsidRPr="0086136F">
        <w:t>s</w:t>
      </w:r>
      <w:r w:rsidRPr="0086136F">
        <w:t>teps</w:t>
      </w:r>
      <w:r w:rsidR="00BD505F">
        <w:t>:</w:t>
      </w:r>
    </w:p>
    <w:p w14:paraId="1736CC72" w14:textId="1F6247BE" w:rsidR="00202607" w:rsidRPr="00202607" w:rsidRDefault="00202607" w:rsidP="002E0DA9">
      <w:pPr>
        <w:pStyle w:val="NormalBPBHEB"/>
        <w:numPr>
          <w:ilvl w:val="0"/>
          <w:numId w:val="61"/>
        </w:numPr>
      </w:pPr>
      <w:r w:rsidRPr="00202607">
        <w:rPr>
          <w:b/>
          <w:bCs/>
        </w:rPr>
        <w:t>Automation of</w:t>
      </w:r>
      <w:r w:rsidR="00D21262">
        <w:rPr>
          <w:b/>
          <w:bCs/>
        </w:rPr>
        <w:t xml:space="preserve"> d</w:t>
      </w:r>
      <w:r w:rsidRPr="00202607">
        <w:rPr>
          <w:b/>
          <w:bCs/>
        </w:rPr>
        <w:t xml:space="preserve">eployment </w:t>
      </w:r>
      <w:r w:rsidR="00D21262">
        <w:rPr>
          <w:b/>
          <w:bCs/>
        </w:rPr>
        <w:t>p</w:t>
      </w:r>
      <w:r w:rsidRPr="00202607">
        <w:rPr>
          <w:b/>
          <w:bCs/>
        </w:rPr>
        <w:t>rocesses:</w:t>
      </w:r>
      <w:r w:rsidRPr="00202607">
        <w:t xml:space="preserve"> The provider uses </w:t>
      </w:r>
      <w:r w:rsidRPr="00202607">
        <w:rPr>
          <w:b/>
          <w:bCs/>
        </w:rPr>
        <w:t>AWS CodePipeline</w:t>
      </w:r>
      <w:r w:rsidRPr="00202607">
        <w:t xml:space="preserve"> and </w:t>
      </w:r>
      <w:r w:rsidRPr="00202607">
        <w:rPr>
          <w:b/>
          <w:bCs/>
        </w:rPr>
        <w:t>AWS CodeDeploy</w:t>
      </w:r>
      <w:r w:rsidRPr="00202607">
        <w:t xml:space="preserve"> to automate the continuous integration and deployment (CI/CD) pipeline. </w:t>
      </w:r>
      <w:r w:rsidR="002E0DA9" w:rsidRPr="002E0DA9">
        <w:t>This ensures quick and consistent updates across environments without manual intervention.</w:t>
      </w:r>
      <w:r w:rsidR="002E0DA9">
        <w:t xml:space="preserve"> </w:t>
      </w:r>
    </w:p>
    <w:p w14:paraId="2C4DDE13" w14:textId="5D0D7B09" w:rsidR="00202607" w:rsidRPr="00202607" w:rsidRDefault="00202607" w:rsidP="00035B15">
      <w:pPr>
        <w:pStyle w:val="NormalBPBHEB"/>
        <w:numPr>
          <w:ilvl w:val="0"/>
          <w:numId w:val="61"/>
        </w:numPr>
      </w:pPr>
      <w:r w:rsidRPr="00202607">
        <w:rPr>
          <w:b/>
          <w:bCs/>
        </w:rPr>
        <w:t xml:space="preserve">Monitoring and </w:t>
      </w:r>
      <w:r w:rsidR="004957C9">
        <w:rPr>
          <w:b/>
          <w:bCs/>
        </w:rPr>
        <w:t>o</w:t>
      </w:r>
      <w:r w:rsidRPr="00202607">
        <w:rPr>
          <w:b/>
          <w:bCs/>
        </w:rPr>
        <w:t>bservability:</w:t>
      </w:r>
      <w:r w:rsidRPr="00202607">
        <w:t xml:space="preserve"> The company implements </w:t>
      </w:r>
      <w:r w:rsidRPr="00202607">
        <w:rPr>
          <w:b/>
          <w:bCs/>
        </w:rPr>
        <w:t>Amazon CloudWatch</w:t>
      </w:r>
      <w:r w:rsidRPr="00202607">
        <w:t xml:space="preserve"> to monitor the health of </w:t>
      </w:r>
      <w:r w:rsidR="00205472">
        <w:t>its</w:t>
      </w:r>
      <w:r w:rsidR="00205472" w:rsidRPr="00202607">
        <w:t xml:space="preserve"> </w:t>
      </w:r>
      <w:r w:rsidRPr="00202607">
        <w:t xml:space="preserve">applications and infrastructure. They set up custom metrics and alarms to track key performance indicators (KPIs) and potential issues, such as increased response times or high error rates. They also </w:t>
      </w:r>
      <w:r w:rsidR="00D5313F">
        <w:t>utilize AWS X-Ray to trace and debug microservices, ensuring</w:t>
      </w:r>
      <w:r w:rsidRPr="00202607">
        <w:t xml:space="preserve"> optimal application performance.</w:t>
      </w:r>
    </w:p>
    <w:p w14:paraId="424D3C45" w14:textId="21078C6B" w:rsidR="00202607" w:rsidRPr="00202607" w:rsidRDefault="00202607" w:rsidP="002E0DA9">
      <w:pPr>
        <w:pStyle w:val="NormalBPBHEB"/>
        <w:numPr>
          <w:ilvl w:val="0"/>
          <w:numId w:val="61"/>
        </w:numPr>
      </w:pPr>
      <w:r w:rsidRPr="00202607">
        <w:rPr>
          <w:b/>
          <w:bCs/>
        </w:rPr>
        <w:t xml:space="preserve">Incident </w:t>
      </w:r>
      <w:r w:rsidR="004957C9">
        <w:rPr>
          <w:b/>
          <w:bCs/>
        </w:rPr>
        <w:t>r</w:t>
      </w:r>
      <w:r w:rsidRPr="00202607">
        <w:rPr>
          <w:b/>
          <w:bCs/>
        </w:rPr>
        <w:t xml:space="preserve">esponse and </w:t>
      </w:r>
      <w:r w:rsidR="004957C9">
        <w:rPr>
          <w:b/>
          <w:bCs/>
        </w:rPr>
        <w:t>r</w:t>
      </w:r>
      <w:r w:rsidRPr="00202607">
        <w:rPr>
          <w:b/>
          <w:bCs/>
        </w:rPr>
        <w:t>ecovery:</w:t>
      </w:r>
      <w:r w:rsidRPr="00202607">
        <w:t xml:space="preserve"> The provider sets up an automated </w:t>
      </w:r>
      <w:r w:rsidRPr="00202607">
        <w:rPr>
          <w:b/>
          <w:bCs/>
        </w:rPr>
        <w:t>incident response</w:t>
      </w:r>
      <w:r w:rsidRPr="00202607">
        <w:t xml:space="preserve"> system using </w:t>
      </w:r>
      <w:r w:rsidRPr="00202607">
        <w:rPr>
          <w:b/>
          <w:bCs/>
        </w:rPr>
        <w:t>AWS Lambda</w:t>
      </w:r>
      <w:r w:rsidRPr="00202607">
        <w:t xml:space="preserve"> and </w:t>
      </w:r>
      <w:r w:rsidRPr="00202607">
        <w:rPr>
          <w:b/>
          <w:bCs/>
        </w:rPr>
        <w:t>Amazon CloudWatch Alarms</w:t>
      </w:r>
      <w:r w:rsidRPr="00202607">
        <w:t xml:space="preserve">. </w:t>
      </w:r>
      <w:r w:rsidR="002E0DA9" w:rsidRPr="002E0DA9">
        <w:t>Lambda functions respond to issues by restarting instances or scaling up resources to reduce downtime.</w:t>
      </w:r>
      <w:r w:rsidR="002E0DA9">
        <w:t xml:space="preserve"> </w:t>
      </w:r>
    </w:p>
    <w:p w14:paraId="280DF3D7" w14:textId="33752B59" w:rsidR="00202607" w:rsidRPr="00202607" w:rsidRDefault="00202607" w:rsidP="00035B15">
      <w:pPr>
        <w:pStyle w:val="NormalBPBHEB"/>
        <w:numPr>
          <w:ilvl w:val="0"/>
          <w:numId w:val="61"/>
        </w:numPr>
      </w:pPr>
      <w:r w:rsidRPr="00202607">
        <w:rPr>
          <w:b/>
          <w:bCs/>
        </w:rPr>
        <w:t xml:space="preserve">Continuous </w:t>
      </w:r>
      <w:r w:rsidR="004957C9">
        <w:rPr>
          <w:b/>
          <w:bCs/>
        </w:rPr>
        <w:t>i</w:t>
      </w:r>
      <w:r w:rsidRPr="00202607">
        <w:rPr>
          <w:b/>
          <w:bCs/>
        </w:rPr>
        <w:t>mprovement:</w:t>
      </w:r>
      <w:r w:rsidRPr="00202607">
        <w:t xml:space="preserve"> The provider conducts regular post-incident reviews</w:t>
      </w:r>
      <w:r w:rsidR="00205472">
        <w:t xml:space="preserve">, using the </w:t>
      </w:r>
      <w:r w:rsidR="00235FE6">
        <w:t>insight</w:t>
      </w:r>
      <w:r w:rsidR="00205472">
        <w:t xml:space="preserve"> gained</w:t>
      </w:r>
      <w:r w:rsidRPr="00202607">
        <w:t xml:space="preserve"> to </w:t>
      </w:r>
      <w:r w:rsidR="002A18B7">
        <w:t>improve their systems and processes. They also implement a culture of iterative enhancements, continuously improving</w:t>
      </w:r>
      <w:r w:rsidRPr="00202607">
        <w:t xml:space="preserve"> their product features and operational workflows.</w:t>
      </w:r>
    </w:p>
    <w:p w14:paraId="3A50519A" w14:textId="4F126A7A" w:rsidR="00202607" w:rsidRPr="00202607" w:rsidRDefault="00202607" w:rsidP="00A57174">
      <w:pPr>
        <w:pStyle w:val="Heading2BPBHEB"/>
      </w:pPr>
      <w:r w:rsidRPr="00202607">
        <w:t xml:space="preserve">Business </w:t>
      </w:r>
      <w:r w:rsidR="00FE3B9D">
        <w:t>i</w:t>
      </w:r>
      <w:r w:rsidRPr="00202607">
        <w:t>mpact</w:t>
      </w:r>
    </w:p>
    <w:p w14:paraId="36575A43" w14:textId="491A933D" w:rsidR="00202607" w:rsidRPr="00202607" w:rsidRDefault="007843D0" w:rsidP="00786A2A">
      <w:pPr>
        <w:pStyle w:val="NormalBPBHEB"/>
      </w:pPr>
      <w:r>
        <w:t>The SaaS provider enhances its deployment pipeline through the Operational Excellence Pillar and Lens, ensuring swift and dependable updates. Automating deployment processes reduces the risk of human error, and continuous monitoring enables the company to identify potential issues before they affect users.</w:t>
      </w:r>
    </w:p>
    <w:p w14:paraId="502E8399" w14:textId="77AE8E39" w:rsidR="00202607" w:rsidRPr="00202607" w:rsidRDefault="007843D0" w:rsidP="006A0527">
      <w:pPr>
        <w:pStyle w:val="NormalBPBHEB"/>
      </w:pPr>
      <w:r>
        <w:t>The incident response system reduces service disruptions and speeds up recovery, thereby enhancing availability and customer satisfaction. The continuous improvement process allows the company to evolve its systems over time, ensuring that its infrastructure and application features stay current and aligned with customer needs.</w:t>
      </w:r>
    </w:p>
    <w:p w14:paraId="4D63D81B" w14:textId="1819915B" w:rsidR="00202607" w:rsidRPr="00202607" w:rsidRDefault="00202607" w:rsidP="00A57174">
      <w:pPr>
        <w:pStyle w:val="Heading2BPBHEB"/>
      </w:pPr>
      <w:r w:rsidRPr="00202607">
        <w:t xml:space="preserve">Putting </w:t>
      </w:r>
      <w:r w:rsidR="00F451DE" w:rsidRPr="00202607">
        <w:t>operational excellence into practice</w:t>
      </w:r>
    </w:p>
    <w:p w14:paraId="0A666837" w14:textId="7936ADAB" w:rsidR="00202607" w:rsidRPr="00202607" w:rsidRDefault="00202607" w:rsidP="00C25F0D">
      <w:pPr>
        <w:pStyle w:val="NormalBPBHEB"/>
      </w:pPr>
      <w:r w:rsidRPr="00202607">
        <w:t xml:space="preserve">The </w:t>
      </w:r>
      <w:r w:rsidRPr="00202607">
        <w:rPr>
          <w:b/>
          <w:bCs/>
        </w:rPr>
        <w:t>Operational Excellence Pillar</w:t>
      </w:r>
      <w:r w:rsidRPr="00202607">
        <w:t xml:space="preserve"> and </w:t>
      </w:r>
      <w:r w:rsidRPr="00202607">
        <w:rPr>
          <w:b/>
          <w:bCs/>
        </w:rPr>
        <w:t>Operational Excellence Lens</w:t>
      </w:r>
      <w:r w:rsidRPr="00202607">
        <w:t xml:space="preserve"> </w:t>
      </w:r>
      <w:r w:rsidR="00D531B4">
        <w:t>provide a robust approach to maintaining</w:t>
      </w:r>
      <w:r w:rsidRPr="00202607">
        <w:t xml:space="preserve"> efficient, secure, and reliable systems. </w:t>
      </w:r>
      <w:r w:rsidR="00D531B4">
        <w:t>Organizations can achieve operational agility and resilience by automating workflows, monitoring system performance, and establishing incident response processes</w:t>
      </w:r>
      <w:r w:rsidRPr="00202607">
        <w:t>.</w:t>
      </w:r>
    </w:p>
    <w:p w14:paraId="15B8C8BF" w14:textId="28EF8173" w:rsidR="00202607" w:rsidRPr="00202607" w:rsidRDefault="006A0527" w:rsidP="006A0527">
      <w:pPr>
        <w:pStyle w:val="NormalBPBHEB"/>
      </w:pPr>
      <w:r w:rsidRPr="006A0527">
        <w:t>The SaaS provider exemplifies how framework principles can improve service delivery and reduce disruptions</w:t>
      </w:r>
      <w:proofErr w:type="gramStart"/>
      <w:r w:rsidRPr="006A0527">
        <w:t>.</w:t>
      </w:r>
      <w:r>
        <w:t xml:space="preserve"> </w:t>
      </w:r>
      <w:r w:rsidR="00202607" w:rsidRPr="00202607">
        <w:t xml:space="preserve"> </w:t>
      </w:r>
      <w:proofErr w:type="gramEnd"/>
      <w:r w:rsidR="00202607" w:rsidRPr="00202607">
        <w:t xml:space="preserve">With the help of </w:t>
      </w:r>
      <w:r w:rsidR="00202607" w:rsidRPr="00202607">
        <w:rPr>
          <w:b/>
          <w:bCs/>
        </w:rPr>
        <w:t>AWS CodePipeline</w:t>
      </w:r>
      <w:r w:rsidR="00202607" w:rsidRPr="00202607">
        <w:t xml:space="preserve">, </w:t>
      </w:r>
      <w:r w:rsidR="00202607" w:rsidRPr="00202607">
        <w:rPr>
          <w:b/>
          <w:bCs/>
        </w:rPr>
        <w:t>CloudWatch</w:t>
      </w:r>
      <w:r w:rsidR="00202607" w:rsidRPr="00202607">
        <w:t xml:space="preserve">, and </w:t>
      </w:r>
      <w:r w:rsidR="00202607" w:rsidRPr="00202607">
        <w:rPr>
          <w:b/>
          <w:bCs/>
        </w:rPr>
        <w:t>AWS Lambda</w:t>
      </w:r>
      <w:r w:rsidR="00202607" w:rsidRPr="00202607">
        <w:t>, the company streamlines its operations, ensuring consistent performance even as the business grows and evolves.</w:t>
      </w:r>
    </w:p>
    <w:p w14:paraId="4C30EC6F" w14:textId="2AE1E99A" w:rsidR="00202607" w:rsidRPr="00202607" w:rsidRDefault="00202607" w:rsidP="00A57174">
      <w:pPr>
        <w:pStyle w:val="Heading2BPBHEB"/>
      </w:pPr>
      <w:r w:rsidRPr="00202607">
        <w:t xml:space="preserve">Closing </w:t>
      </w:r>
      <w:r w:rsidR="00F451DE">
        <w:t>t</w:t>
      </w:r>
      <w:r w:rsidRPr="00202607">
        <w:t xml:space="preserve">houghts on </w:t>
      </w:r>
      <w:r w:rsidR="00F451DE">
        <w:t>o</w:t>
      </w:r>
      <w:r w:rsidRPr="00202607">
        <w:t xml:space="preserve">perational </w:t>
      </w:r>
      <w:r w:rsidR="00F451DE">
        <w:t>e</w:t>
      </w:r>
      <w:r w:rsidRPr="00202607">
        <w:t>xcellence</w:t>
      </w:r>
    </w:p>
    <w:p w14:paraId="0BEB2C54" w14:textId="15F07359" w:rsidR="00202607" w:rsidRPr="00202607" w:rsidRDefault="00202607" w:rsidP="00C25F0D">
      <w:pPr>
        <w:pStyle w:val="NormalBPBHEB"/>
      </w:pPr>
      <w:r w:rsidRPr="00202607">
        <w:t xml:space="preserve">Achieving operational excellence in the cloud requires a commitment to continuous improvement, automation, and monitoring. By integrating the </w:t>
      </w:r>
      <w:r w:rsidRPr="00202607">
        <w:rPr>
          <w:b/>
          <w:bCs/>
        </w:rPr>
        <w:t>Operational Excellence Pillar</w:t>
      </w:r>
      <w:r w:rsidRPr="00202607">
        <w:t xml:space="preserve"> and </w:t>
      </w:r>
      <w:r w:rsidRPr="00202607">
        <w:rPr>
          <w:b/>
          <w:bCs/>
        </w:rPr>
        <w:t>Operational Excellence Lens</w:t>
      </w:r>
      <w:r w:rsidRPr="00202607">
        <w:t xml:space="preserve">, organizations can </w:t>
      </w:r>
      <w:r w:rsidR="00822120">
        <w:t>develop and sustain agile, reliable systems that align with business objectives, adapt to change, and uphold high</w:t>
      </w:r>
      <w:r w:rsidR="00C10927" w:rsidRPr="00202607">
        <w:t xml:space="preserve"> </w:t>
      </w:r>
      <w:r w:rsidR="002A18B7">
        <w:t>service delivery standards</w:t>
      </w:r>
      <w:r w:rsidRPr="00202607">
        <w:t>.</w:t>
      </w:r>
    </w:p>
    <w:p w14:paraId="5810495D" w14:textId="5CB5034A" w:rsidR="00202607" w:rsidRPr="00202607" w:rsidRDefault="00202607" w:rsidP="00C25F0D">
      <w:pPr>
        <w:pStyle w:val="NormalBPBHEB"/>
      </w:pPr>
      <w:r w:rsidRPr="00202607">
        <w:t xml:space="preserve">The combination of </w:t>
      </w:r>
      <w:r w:rsidRPr="00202607">
        <w:rPr>
          <w:b/>
          <w:bCs/>
        </w:rPr>
        <w:t>automated deployment</w:t>
      </w:r>
      <w:r w:rsidRPr="00202607">
        <w:t xml:space="preserve">, </w:t>
      </w:r>
      <w:r w:rsidRPr="00202607">
        <w:rPr>
          <w:b/>
          <w:bCs/>
        </w:rPr>
        <w:t>real-time monitoring</w:t>
      </w:r>
      <w:r w:rsidRPr="00202607">
        <w:t xml:space="preserve">, </w:t>
      </w:r>
      <w:r w:rsidRPr="00202607">
        <w:rPr>
          <w:b/>
          <w:bCs/>
        </w:rPr>
        <w:t>incident response</w:t>
      </w:r>
      <w:r w:rsidRPr="00202607">
        <w:t xml:space="preserve"> capabilities, and a culture of </w:t>
      </w:r>
      <w:r w:rsidRPr="00202607">
        <w:rPr>
          <w:b/>
          <w:bCs/>
        </w:rPr>
        <w:t>continuous improvement</w:t>
      </w:r>
      <w:r w:rsidRPr="00202607">
        <w:t xml:space="preserve"> ensures that systems remain operationally efficient while driving value for the business and its customers.</w:t>
      </w:r>
    </w:p>
    <w:p w14:paraId="761E9B49" w14:textId="37CB7DCE" w:rsidR="006076B8" w:rsidRDefault="00D73BD3" w:rsidP="00BB359E">
      <w:pPr>
        <w:pStyle w:val="Heading2BPBHEB"/>
      </w:pPr>
      <w:r w:rsidRPr="00D73BD3">
        <w:t xml:space="preserve">Sustainability </w:t>
      </w:r>
      <w:r w:rsidR="00F451DE">
        <w:t>p</w:t>
      </w:r>
      <w:r w:rsidRPr="00D73BD3">
        <w:t>illar</w:t>
      </w:r>
    </w:p>
    <w:p w14:paraId="7953AC29" w14:textId="1945E8B2" w:rsidR="006076B8" w:rsidRDefault="00FA4C4B" w:rsidP="00C25F0D">
      <w:pPr>
        <w:pStyle w:val="NormalBPBHEB"/>
        <w:rPr>
          <w:b/>
          <w:bCs/>
        </w:rPr>
      </w:pPr>
      <w:r w:rsidRPr="009747DE">
        <w:t xml:space="preserve">Sustainability has become a core principle in cloud architecture, reflecting the growing emphasis on environmental responsibility in the tech industry. AWS supports this shift with tools and practices designed to minimize </w:t>
      </w:r>
      <w:r w:rsidR="00822120">
        <w:t>the environmental impact of cloud computing</w:t>
      </w:r>
      <w:r w:rsidRPr="009747DE">
        <w:t xml:space="preserve">. These include optimizing resource </w:t>
      </w:r>
      <w:r w:rsidR="00822120">
        <w:t xml:space="preserve">utilization, utilizing energy-efficient technologies, and enabling customers </w:t>
      </w:r>
      <w:r w:rsidRPr="009747DE">
        <w:t>to reduce their carbon footprint.</w:t>
      </w:r>
    </w:p>
    <w:p w14:paraId="7B4F7D22" w14:textId="2CD52E3F" w:rsidR="00D73BD3" w:rsidRPr="00D73BD3" w:rsidRDefault="0051190D" w:rsidP="00A57174">
      <w:pPr>
        <w:pStyle w:val="Heading2BPBHEB"/>
      </w:pPr>
      <w:r>
        <w:t>Creating sustainable cloud solutions</w:t>
      </w:r>
    </w:p>
    <w:p w14:paraId="33807D96" w14:textId="5DA1E910" w:rsidR="00D73BD3" w:rsidRPr="00D73BD3" w:rsidRDefault="005B4EDE" w:rsidP="00C25F0D">
      <w:pPr>
        <w:pStyle w:val="NormalBPBHEB"/>
      </w:pPr>
      <w:r>
        <w:t>The Sustainability Pillar of the AWS Well-Architected Framework focuses on designing and operating cloud architectures that minimize environmental impact. It encourages organizations to utilize AWS services and best practices that promote energy efficiency, reduce waste, and support sustainable practices.</w:t>
      </w:r>
    </w:p>
    <w:p w14:paraId="635EB430" w14:textId="4BE49645" w:rsidR="00D73BD3" w:rsidRDefault="00D73BD3" w:rsidP="00A57174">
      <w:pPr>
        <w:pStyle w:val="Heading2BPBHEB"/>
      </w:pPr>
      <w:r w:rsidRPr="00D73BD3">
        <w:t xml:space="preserve">Key </w:t>
      </w:r>
      <w:r w:rsidR="00922137" w:rsidRPr="00D73BD3">
        <w:t>considerations in the sustainability pillar</w:t>
      </w:r>
    </w:p>
    <w:p w14:paraId="6F7AB98A" w14:textId="0946FBC3" w:rsidR="00FA4C4B" w:rsidRPr="00D73BD3" w:rsidRDefault="00FA4C4B" w:rsidP="00C25F0D">
      <w:pPr>
        <w:pStyle w:val="NormalBPBHEB"/>
        <w:rPr>
          <w:b/>
          <w:bCs/>
        </w:rPr>
      </w:pPr>
      <w:r w:rsidRPr="00764904">
        <w:t>AWS emphasizes sustainability through key practices, such as:</w:t>
      </w:r>
    </w:p>
    <w:p w14:paraId="43338754" w14:textId="49DA1665" w:rsidR="00D73BD3" w:rsidRPr="00D73BD3" w:rsidRDefault="005B4EDE" w:rsidP="00035B15">
      <w:pPr>
        <w:pStyle w:val="NormalBPBHEB"/>
        <w:numPr>
          <w:ilvl w:val="0"/>
          <w:numId w:val="62"/>
        </w:numPr>
      </w:pPr>
      <w:r>
        <w:rPr>
          <w:b/>
          <w:bCs/>
        </w:rPr>
        <w:t xml:space="preserve">Energy efficiency: </w:t>
      </w:r>
      <w:r w:rsidRPr="00F2165E">
        <w:t>Enhancing the energy efficiency of cloud infrastructures by leveraging AWS’s efficient data centers and choosing the most appropriate services for workloads.</w:t>
      </w:r>
    </w:p>
    <w:p w14:paraId="2ADB7EF4" w14:textId="59B488B9" w:rsidR="00D73BD3" w:rsidRPr="00D73BD3" w:rsidRDefault="00D73BD3" w:rsidP="00035B15">
      <w:pPr>
        <w:pStyle w:val="NormalBPBHEB"/>
        <w:numPr>
          <w:ilvl w:val="0"/>
          <w:numId w:val="62"/>
        </w:numPr>
      </w:pPr>
      <w:r w:rsidRPr="00D73BD3">
        <w:rPr>
          <w:b/>
          <w:bCs/>
        </w:rPr>
        <w:t xml:space="preserve">Sustainable </w:t>
      </w:r>
      <w:r w:rsidR="00922137">
        <w:rPr>
          <w:b/>
          <w:bCs/>
        </w:rPr>
        <w:t>r</w:t>
      </w:r>
      <w:r w:rsidRPr="00D73BD3">
        <w:rPr>
          <w:b/>
          <w:bCs/>
        </w:rPr>
        <w:t xml:space="preserve">esource </w:t>
      </w:r>
      <w:r w:rsidR="00922137">
        <w:rPr>
          <w:b/>
          <w:bCs/>
        </w:rPr>
        <w:t>u</w:t>
      </w:r>
      <w:r w:rsidRPr="00D73BD3">
        <w:rPr>
          <w:b/>
          <w:bCs/>
        </w:rPr>
        <w:t>sage:</w:t>
      </w:r>
      <w:r w:rsidRPr="00D73BD3">
        <w:t xml:space="preserve"> Optimizing resource allocation to ensure minimal environmental impact while maintaining the scalability and performance of cloud solutions.</w:t>
      </w:r>
    </w:p>
    <w:p w14:paraId="41A21D86" w14:textId="30992C71" w:rsidR="00D73BD3" w:rsidRPr="00D73BD3" w:rsidRDefault="00D73BD3" w:rsidP="00035B15">
      <w:pPr>
        <w:pStyle w:val="NormalBPBHEB"/>
        <w:numPr>
          <w:ilvl w:val="0"/>
          <w:numId w:val="62"/>
        </w:numPr>
      </w:pPr>
      <w:r w:rsidRPr="00D73BD3">
        <w:rPr>
          <w:b/>
          <w:bCs/>
        </w:rPr>
        <w:t xml:space="preserve">Reducing </w:t>
      </w:r>
      <w:r w:rsidR="00922137">
        <w:rPr>
          <w:b/>
          <w:bCs/>
        </w:rPr>
        <w:t>c</w:t>
      </w:r>
      <w:r w:rsidRPr="00D73BD3">
        <w:rPr>
          <w:b/>
          <w:bCs/>
        </w:rPr>
        <w:t xml:space="preserve">arbon </w:t>
      </w:r>
      <w:r w:rsidR="00922137">
        <w:rPr>
          <w:b/>
          <w:bCs/>
        </w:rPr>
        <w:t>f</w:t>
      </w:r>
      <w:r w:rsidRPr="00D73BD3">
        <w:rPr>
          <w:b/>
          <w:bCs/>
        </w:rPr>
        <w:t>ootprint:</w:t>
      </w:r>
      <w:r w:rsidRPr="00D73BD3">
        <w:t xml:space="preserve"> Adopting renewable energy sources, implementing energy-saving strategies, and optimizing workloads to reduce the carbon footprint of cloud deployments.</w:t>
      </w:r>
    </w:p>
    <w:p w14:paraId="03537114" w14:textId="02428616" w:rsidR="00D73BD3" w:rsidRPr="00D73BD3" w:rsidRDefault="00D73BD3" w:rsidP="00035B15">
      <w:pPr>
        <w:pStyle w:val="NormalBPBHEB"/>
        <w:numPr>
          <w:ilvl w:val="0"/>
          <w:numId w:val="62"/>
        </w:numPr>
      </w:pPr>
      <w:r w:rsidRPr="00D73BD3">
        <w:rPr>
          <w:b/>
          <w:bCs/>
        </w:rPr>
        <w:t>Long-</w:t>
      </w:r>
      <w:r w:rsidR="00922137">
        <w:rPr>
          <w:b/>
          <w:bCs/>
        </w:rPr>
        <w:t>t</w:t>
      </w:r>
      <w:r w:rsidRPr="00D73BD3">
        <w:rPr>
          <w:b/>
          <w:bCs/>
        </w:rPr>
        <w:t xml:space="preserve">erm </w:t>
      </w:r>
      <w:r w:rsidR="00922137">
        <w:rPr>
          <w:b/>
          <w:bCs/>
        </w:rPr>
        <w:t>e</w:t>
      </w:r>
      <w:r w:rsidRPr="00D73BD3">
        <w:rPr>
          <w:b/>
          <w:bCs/>
        </w:rPr>
        <w:t xml:space="preserve">nvironmental </w:t>
      </w:r>
      <w:r w:rsidR="00922137">
        <w:rPr>
          <w:b/>
          <w:bCs/>
        </w:rPr>
        <w:t>i</w:t>
      </w:r>
      <w:r w:rsidRPr="00D73BD3">
        <w:rPr>
          <w:b/>
          <w:bCs/>
        </w:rPr>
        <w:t>mpact:</w:t>
      </w:r>
      <w:r w:rsidRPr="00D73BD3">
        <w:t xml:space="preserve"> Developing </w:t>
      </w:r>
      <w:r w:rsidR="00605650" w:rsidRPr="00D73BD3">
        <w:t>architecture</w:t>
      </w:r>
      <w:r w:rsidRPr="00D73BD3">
        <w:t xml:space="preserve"> that </w:t>
      </w:r>
      <w:r w:rsidR="00392F29">
        <w:t>meets current business needs and contributes to the organization's and the environment's long-term sustainability</w:t>
      </w:r>
      <w:r w:rsidRPr="00D73BD3">
        <w:t>.</w:t>
      </w:r>
    </w:p>
    <w:p w14:paraId="0E8E9337" w14:textId="71D968EA" w:rsidR="00FA4C4B" w:rsidRDefault="00D73BD3" w:rsidP="00BB359E">
      <w:pPr>
        <w:pStyle w:val="Heading2BPBHEB"/>
      </w:pPr>
      <w:r w:rsidRPr="00D73BD3">
        <w:t xml:space="preserve">Sustainability </w:t>
      </w:r>
      <w:r w:rsidR="00441FD9">
        <w:t>l</w:t>
      </w:r>
      <w:r w:rsidRPr="00D73BD3">
        <w:t>ens</w:t>
      </w:r>
    </w:p>
    <w:p w14:paraId="20E91012" w14:textId="6E6467A8" w:rsidR="00460946" w:rsidRDefault="00460946" w:rsidP="00C25F0D">
      <w:pPr>
        <w:pStyle w:val="NormalBPBHEB"/>
      </w:pPr>
      <w:r w:rsidRPr="004E498D">
        <w:t xml:space="preserve">Sustainability in cloud architecture is not just about reducing costs or improving </w:t>
      </w:r>
      <w:r w:rsidR="00E07E1E" w:rsidRPr="004E498D">
        <w:t>efficiency</w:t>
      </w:r>
      <w:r w:rsidR="00E07E1E">
        <w:t>; it</w:t>
      </w:r>
      <w:r w:rsidRPr="004E498D">
        <w:t xml:space="preserve"> is about making conscious choices that benefit the environment. AWS provides a robust framework for achieving these goals, allowing organizations to leverage cloud computing </w:t>
      </w:r>
      <w:r w:rsidR="0053761A">
        <w:t xml:space="preserve">to support their sustainability objectives. By implementing AWS's sustainability tools and best practices, companies can significantly </w:t>
      </w:r>
      <w:r w:rsidR="00664E43">
        <w:t>reduce their environmental impact while still leveraging the scalability, flexibility, and reliability of cloud computing</w:t>
      </w:r>
      <w:r w:rsidRPr="004E498D">
        <w:t>.</w:t>
      </w:r>
    </w:p>
    <w:p w14:paraId="4B2E02B4" w14:textId="12BCFA39" w:rsidR="00D73BD3" w:rsidRPr="00D73BD3" w:rsidRDefault="00D73BD3" w:rsidP="00A57174">
      <w:pPr>
        <w:pStyle w:val="Heading2BPBHEB"/>
      </w:pPr>
      <w:r w:rsidRPr="00D73BD3">
        <w:t xml:space="preserve">Advancing </w:t>
      </w:r>
      <w:r w:rsidR="00DF5851" w:rsidRPr="00D73BD3">
        <w:t>environmental responsibility</w:t>
      </w:r>
    </w:p>
    <w:p w14:paraId="3F2A9EC3" w14:textId="00BC52E9" w:rsidR="00D73BD3" w:rsidRPr="00D73BD3" w:rsidRDefault="00BB1135" w:rsidP="00C25F0D">
      <w:pPr>
        <w:pStyle w:val="NormalBPBHEB"/>
      </w:pPr>
      <w:r>
        <w:t>The Sustainability Lens provides targeted guidance on designing cloud architectures that reduce environmental impact. It aligns with the objectives of the Sustainability Pillar, presenting best practices for minimizing energy consumption and carbon emissions while enhancing the efficiency of cloud workloads.</w:t>
      </w:r>
    </w:p>
    <w:p w14:paraId="611983D7" w14:textId="555A7D70" w:rsidR="00D73BD3" w:rsidRDefault="00D73BD3" w:rsidP="00A57174">
      <w:pPr>
        <w:pStyle w:val="Heading2BPBHEB"/>
      </w:pPr>
      <w:r w:rsidRPr="00D73BD3">
        <w:t xml:space="preserve">Key </w:t>
      </w:r>
      <w:r w:rsidR="00DF5851" w:rsidRPr="00D73BD3">
        <w:t>concepts in the sustainability lens</w:t>
      </w:r>
    </w:p>
    <w:p w14:paraId="32CF02B8" w14:textId="37E116E3" w:rsidR="00A16CE5" w:rsidRPr="00A16CE5" w:rsidRDefault="00A16CE5" w:rsidP="00C25F0D">
      <w:pPr>
        <w:pStyle w:val="NormalBPBHEB"/>
        <w:rPr>
          <w:lang w:val="en-IN"/>
        </w:rPr>
      </w:pPr>
      <w:r>
        <w:t>In Sustainability Lens, k</w:t>
      </w:r>
      <w:r w:rsidRPr="00360E43">
        <w:t xml:space="preserve">ey </w:t>
      </w:r>
      <w:r>
        <w:t>concepts</w:t>
      </w:r>
      <w:r w:rsidRPr="00360E43">
        <w:t xml:space="preserve"> include:</w:t>
      </w:r>
    </w:p>
    <w:p w14:paraId="33FFFCDC" w14:textId="6889479E" w:rsidR="00733EB0" w:rsidRPr="00664E43" w:rsidRDefault="00D73BD3" w:rsidP="00733EB0">
      <w:pPr>
        <w:pStyle w:val="NormalBPBHEB"/>
        <w:numPr>
          <w:ilvl w:val="0"/>
          <w:numId w:val="63"/>
        </w:numPr>
      </w:pPr>
      <w:r w:rsidRPr="00733EB0">
        <w:rPr>
          <w:b/>
          <w:bCs/>
        </w:rPr>
        <w:t xml:space="preserve">Serverless </w:t>
      </w:r>
      <w:r w:rsidR="00D3314F" w:rsidRPr="00733EB0">
        <w:rPr>
          <w:b/>
          <w:bCs/>
        </w:rPr>
        <w:t>architecture</w:t>
      </w:r>
      <w:r w:rsidRPr="00733EB0">
        <w:rPr>
          <w:b/>
          <w:bCs/>
        </w:rPr>
        <w:t>:</w:t>
      </w:r>
      <w:r w:rsidRPr="00D73BD3">
        <w:t xml:space="preserve"> Utilizing serverless services</w:t>
      </w:r>
      <w:r w:rsidR="00D3314F">
        <w:t>, such as AWS Lambda, to reduce the need for provisioned infrastructure, thereby minimizing idle resources and lowering</w:t>
      </w:r>
      <w:r w:rsidRPr="00D73BD3">
        <w:t xml:space="preserve"> energy consumption.</w:t>
      </w:r>
    </w:p>
    <w:p w14:paraId="7FBA6532" w14:textId="61175DAD" w:rsidR="00D73BD3" w:rsidRPr="00D73BD3" w:rsidRDefault="00733EB0" w:rsidP="00733EB0">
      <w:pPr>
        <w:pStyle w:val="NormalBPBHEB"/>
        <w:numPr>
          <w:ilvl w:val="0"/>
          <w:numId w:val="63"/>
        </w:numPr>
      </w:pPr>
      <w:r w:rsidRPr="00733EB0">
        <w:rPr>
          <w:b/>
        </w:rPr>
        <w:t>Resource optimization:</w:t>
      </w:r>
      <w:r w:rsidRPr="00733EB0">
        <w:t xml:space="preserve"> Ensuring efficient use of resources by monitoring and adjusting to reduce waste.</w:t>
      </w:r>
      <w:r>
        <w:t xml:space="preserve"> </w:t>
      </w:r>
    </w:p>
    <w:p w14:paraId="2CC93536" w14:textId="6F49BD74" w:rsidR="00D73BD3" w:rsidRPr="00D73BD3" w:rsidRDefault="00D73BD3" w:rsidP="00035B15">
      <w:pPr>
        <w:pStyle w:val="NormalBPBHEB"/>
        <w:numPr>
          <w:ilvl w:val="0"/>
          <w:numId w:val="63"/>
        </w:numPr>
      </w:pPr>
      <w:r w:rsidRPr="00D73BD3">
        <w:rPr>
          <w:b/>
          <w:bCs/>
        </w:rPr>
        <w:t xml:space="preserve">Renewable </w:t>
      </w:r>
      <w:r w:rsidR="00DF5851">
        <w:rPr>
          <w:b/>
          <w:bCs/>
        </w:rPr>
        <w:t>e</w:t>
      </w:r>
      <w:r w:rsidRPr="00D73BD3">
        <w:rPr>
          <w:b/>
          <w:bCs/>
        </w:rPr>
        <w:t xml:space="preserve">nergy </w:t>
      </w:r>
      <w:r w:rsidR="00DF5851">
        <w:rPr>
          <w:b/>
          <w:bCs/>
        </w:rPr>
        <w:t>u</w:t>
      </w:r>
      <w:r w:rsidRPr="00D73BD3">
        <w:rPr>
          <w:b/>
          <w:bCs/>
        </w:rPr>
        <w:t>sage:</w:t>
      </w:r>
      <w:r w:rsidRPr="00D73BD3">
        <w:t xml:space="preserve"> Selecting AWS regions powered by renewable energy sources to reduce the carbon footprint of cloud workloads.</w:t>
      </w:r>
    </w:p>
    <w:p w14:paraId="3E0B30CF" w14:textId="48D8B3C5" w:rsidR="00D73BD3" w:rsidRPr="00D73BD3" w:rsidRDefault="00D73BD3" w:rsidP="00035B15">
      <w:pPr>
        <w:pStyle w:val="NormalBPBHEB"/>
        <w:numPr>
          <w:ilvl w:val="0"/>
          <w:numId w:val="63"/>
        </w:numPr>
      </w:pPr>
      <w:r w:rsidRPr="00D73BD3">
        <w:rPr>
          <w:b/>
          <w:bCs/>
        </w:rPr>
        <w:t xml:space="preserve">Carbon </w:t>
      </w:r>
      <w:r w:rsidR="00E01D36">
        <w:rPr>
          <w:b/>
          <w:bCs/>
        </w:rPr>
        <w:t>f</w:t>
      </w:r>
      <w:r w:rsidRPr="00D73BD3">
        <w:rPr>
          <w:b/>
          <w:bCs/>
        </w:rPr>
        <w:t xml:space="preserve">ootprint </w:t>
      </w:r>
      <w:r w:rsidR="00E01D36">
        <w:rPr>
          <w:b/>
          <w:bCs/>
        </w:rPr>
        <w:t>m</w:t>
      </w:r>
      <w:r w:rsidRPr="00D73BD3">
        <w:rPr>
          <w:b/>
          <w:bCs/>
        </w:rPr>
        <w:t>easurement:</w:t>
      </w:r>
      <w:r w:rsidRPr="00D73BD3">
        <w:t xml:space="preserve"> </w:t>
      </w:r>
      <w:r w:rsidR="000435D8">
        <w:t>Utilizing AWS tools, such as the AWS Carbon Footprint Tool,</w:t>
      </w:r>
      <w:r w:rsidRPr="00D73BD3">
        <w:t xml:space="preserve"> to track the environmental impact of cloud deployments and take steps to minimize carbon emissions.</w:t>
      </w:r>
    </w:p>
    <w:p w14:paraId="451D7224" w14:textId="6E30815D" w:rsidR="00D73BD3" w:rsidRPr="00D73BD3" w:rsidRDefault="00D73BD3" w:rsidP="00A57174">
      <w:pPr>
        <w:pStyle w:val="Heading2BPBHEB"/>
      </w:pPr>
      <w:r w:rsidRPr="00D73BD3">
        <w:t xml:space="preserve">Sustainability </w:t>
      </w:r>
      <w:r w:rsidR="00840FA7" w:rsidRPr="00D73BD3">
        <w:t>case study</w:t>
      </w:r>
    </w:p>
    <w:p w14:paraId="15B0BB6D" w14:textId="0D241C27" w:rsidR="00D73BD3" w:rsidRPr="00D73BD3" w:rsidRDefault="00D73BD3" w:rsidP="00C25F0D">
      <w:pPr>
        <w:pStyle w:val="NormalBPBHEB"/>
      </w:pPr>
      <w:r w:rsidRPr="00D73BD3">
        <w:t xml:space="preserve">A </w:t>
      </w:r>
      <w:r w:rsidRPr="00D73BD3">
        <w:rPr>
          <w:b/>
          <w:bCs/>
        </w:rPr>
        <w:t>global retailer</w:t>
      </w:r>
      <w:r w:rsidRPr="00D73BD3">
        <w:t xml:space="preserve"> with a </w:t>
      </w:r>
      <w:r w:rsidR="000435D8">
        <w:t>substantial online presence seeks to minimize its environmental impact while preserving the scalability and performance of its e-commerce platform</w:t>
      </w:r>
      <w:r w:rsidRPr="00D73BD3">
        <w:t xml:space="preserve">. </w:t>
      </w:r>
      <w:r w:rsidR="0053761A">
        <w:t>The retailer adopts the sustainability pillar and lens to align its infrastructure with ecological goals</w:t>
      </w:r>
      <w:r w:rsidRPr="00D73BD3">
        <w:t>.</w:t>
      </w:r>
    </w:p>
    <w:p w14:paraId="3813111A" w14:textId="0199595C" w:rsidR="00D73BD3" w:rsidRPr="00D3314F" w:rsidRDefault="00D73BD3" w:rsidP="00C25F0D">
      <w:pPr>
        <w:pStyle w:val="NormalBPBHEB"/>
      </w:pPr>
      <w:r w:rsidRPr="00D3314F">
        <w:t xml:space="preserve">Implementation </w:t>
      </w:r>
      <w:r w:rsidR="00840FA7" w:rsidRPr="00D3314F">
        <w:t>s</w:t>
      </w:r>
      <w:r w:rsidRPr="00D3314F">
        <w:t>teps</w:t>
      </w:r>
      <w:r w:rsidR="0036320B">
        <w:t>:</w:t>
      </w:r>
    </w:p>
    <w:p w14:paraId="4E83D761" w14:textId="46BF88D3" w:rsidR="00D73BD3" w:rsidRPr="00D73BD3" w:rsidRDefault="00D73BD3" w:rsidP="00035B15">
      <w:pPr>
        <w:pStyle w:val="NormalBPBHEB"/>
        <w:numPr>
          <w:ilvl w:val="0"/>
          <w:numId w:val="64"/>
        </w:numPr>
      </w:pPr>
      <w:r w:rsidRPr="00D73BD3">
        <w:rPr>
          <w:b/>
          <w:bCs/>
        </w:rPr>
        <w:t xml:space="preserve">Adopting </w:t>
      </w:r>
      <w:r w:rsidR="0036320B">
        <w:rPr>
          <w:b/>
          <w:bCs/>
        </w:rPr>
        <w:t>s</w:t>
      </w:r>
      <w:r w:rsidRPr="00D73BD3">
        <w:rPr>
          <w:b/>
          <w:bCs/>
        </w:rPr>
        <w:t xml:space="preserve">erverless </w:t>
      </w:r>
      <w:r w:rsidR="0036320B">
        <w:rPr>
          <w:b/>
          <w:bCs/>
        </w:rPr>
        <w:t>a</w:t>
      </w:r>
      <w:r w:rsidRPr="00D73BD3">
        <w:rPr>
          <w:b/>
          <w:bCs/>
        </w:rPr>
        <w:t>rchitectures:</w:t>
      </w:r>
      <w:r w:rsidRPr="00D73BD3">
        <w:t xml:space="preserve"> The retailer moves its backend processing tasks to </w:t>
      </w:r>
      <w:r w:rsidRPr="00D73BD3">
        <w:rPr>
          <w:b/>
          <w:bCs/>
        </w:rPr>
        <w:t>AWS Lambda</w:t>
      </w:r>
      <w:r w:rsidRPr="00D73BD3">
        <w:t xml:space="preserve">, reducing the need for continuously running EC2 instances. This shift </w:t>
      </w:r>
      <w:r w:rsidR="00392F29">
        <w:t>lowers compute costs and</w:t>
      </w:r>
      <w:r w:rsidRPr="00D73BD3">
        <w:t xml:space="preserve"> decreases the energy consumption </w:t>
      </w:r>
      <w:r w:rsidR="0053761A">
        <w:t>of</w:t>
      </w:r>
      <w:r w:rsidRPr="00D73BD3">
        <w:t xml:space="preserve"> idle servers.</w:t>
      </w:r>
    </w:p>
    <w:p w14:paraId="32EA8246" w14:textId="42B13A49" w:rsidR="00D73BD3" w:rsidRPr="00D73BD3" w:rsidRDefault="00F2165E" w:rsidP="00035B15">
      <w:pPr>
        <w:pStyle w:val="NormalBPBHEB"/>
        <w:numPr>
          <w:ilvl w:val="0"/>
          <w:numId w:val="64"/>
        </w:numPr>
      </w:pPr>
      <w:r>
        <w:rPr>
          <w:b/>
          <w:bCs/>
        </w:rPr>
        <w:t xml:space="preserve">Optimizing resource utilization: </w:t>
      </w:r>
      <w:r w:rsidRPr="00F2165E">
        <w:t>The company utilizes AWS Auto Scaling to adjust compute resources dynamically based on demand. The retailer reduces resources during off-peak hours, ensuring it uses only the necessary resources for operational needs, thereby minimizing energy waste.</w:t>
      </w:r>
    </w:p>
    <w:p w14:paraId="69948FB1" w14:textId="54809CCB" w:rsidR="00D73BD3" w:rsidRPr="00D73BD3" w:rsidRDefault="00D73BD3" w:rsidP="00035B15">
      <w:pPr>
        <w:pStyle w:val="NormalBPBHEB"/>
        <w:numPr>
          <w:ilvl w:val="0"/>
          <w:numId w:val="64"/>
        </w:numPr>
      </w:pPr>
      <w:r w:rsidRPr="00D73BD3">
        <w:rPr>
          <w:b/>
          <w:bCs/>
        </w:rPr>
        <w:t xml:space="preserve">Utilizing </w:t>
      </w:r>
      <w:r w:rsidR="0036320B">
        <w:rPr>
          <w:b/>
          <w:bCs/>
        </w:rPr>
        <w:t>r</w:t>
      </w:r>
      <w:r w:rsidRPr="00D73BD3">
        <w:rPr>
          <w:b/>
          <w:bCs/>
        </w:rPr>
        <w:t xml:space="preserve">enewable </w:t>
      </w:r>
      <w:r w:rsidR="0036320B">
        <w:rPr>
          <w:b/>
          <w:bCs/>
        </w:rPr>
        <w:t>e</w:t>
      </w:r>
      <w:r w:rsidRPr="00D73BD3">
        <w:rPr>
          <w:b/>
          <w:bCs/>
        </w:rPr>
        <w:t>nergy:</w:t>
      </w:r>
      <w:r w:rsidRPr="00D73BD3">
        <w:t xml:space="preserve"> The retailer selects AWS regions that use </w:t>
      </w:r>
      <w:r w:rsidRPr="00D73BD3">
        <w:rPr>
          <w:b/>
          <w:bCs/>
        </w:rPr>
        <w:t>100% renewable energy</w:t>
      </w:r>
      <w:r w:rsidRPr="00D73BD3">
        <w:t xml:space="preserve"> for their data centers, significantly reducing the carbon footprint of their cloud operations.</w:t>
      </w:r>
    </w:p>
    <w:p w14:paraId="03597875" w14:textId="40217E37" w:rsidR="00D73BD3" w:rsidRPr="00D73BD3" w:rsidRDefault="00D73BD3" w:rsidP="00035B15">
      <w:pPr>
        <w:pStyle w:val="NormalBPBHEB"/>
        <w:numPr>
          <w:ilvl w:val="0"/>
          <w:numId w:val="64"/>
        </w:numPr>
      </w:pPr>
      <w:r w:rsidRPr="00D73BD3">
        <w:rPr>
          <w:b/>
          <w:bCs/>
        </w:rPr>
        <w:t xml:space="preserve">Tracking </w:t>
      </w:r>
      <w:r w:rsidR="0036320B">
        <w:rPr>
          <w:b/>
          <w:bCs/>
        </w:rPr>
        <w:t>c</w:t>
      </w:r>
      <w:r w:rsidRPr="00D73BD3">
        <w:rPr>
          <w:b/>
          <w:bCs/>
        </w:rPr>
        <w:t xml:space="preserve">arbon </w:t>
      </w:r>
      <w:r w:rsidR="0036320B">
        <w:rPr>
          <w:b/>
          <w:bCs/>
        </w:rPr>
        <w:t>f</w:t>
      </w:r>
      <w:r w:rsidRPr="00D73BD3">
        <w:rPr>
          <w:b/>
          <w:bCs/>
        </w:rPr>
        <w:t>ootprint:</w:t>
      </w:r>
      <w:r w:rsidRPr="00D73BD3">
        <w:t xml:space="preserve"> The company employs the </w:t>
      </w:r>
      <w:r w:rsidRPr="00D73BD3">
        <w:rPr>
          <w:b/>
          <w:bCs/>
        </w:rPr>
        <w:t>AWS Carbon Footprint Tool</w:t>
      </w:r>
      <w:r w:rsidRPr="00D73BD3">
        <w:t xml:space="preserve"> to measure and track the carbon emissions associated with </w:t>
      </w:r>
      <w:r w:rsidR="001C56C4">
        <w:t>its cloud services. This enables it to pinpoint areas for improvement and strive towards achieving its</w:t>
      </w:r>
      <w:r w:rsidR="003F3749">
        <w:t xml:space="preserve"> </w:t>
      </w:r>
      <w:r w:rsidRPr="00D73BD3">
        <w:t>sustainability goals.</w:t>
      </w:r>
    </w:p>
    <w:p w14:paraId="1A6EDD59" w14:textId="2A1DA254" w:rsidR="00D73BD3" w:rsidRPr="00117D53" w:rsidRDefault="00D73BD3" w:rsidP="00A57174">
      <w:pPr>
        <w:pStyle w:val="Heading2BPBHEB"/>
      </w:pPr>
      <w:r w:rsidRPr="00117D53">
        <w:t xml:space="preserve">Business </w:t>
      </w:r>
      <w:r w:rsidR="000B7DFB" w:rsidRPr="00117D53">
        <w:t>i</w:t>
      </w:r>
      <w:r w:rsidRPr="00117D53">
        <w:t>mpact</w:t>
      </w:r>
    </w:p>
    <w:p w14:paraId="2A2E65B1" w14:textId="13D1DE56" w:rsidR="00D73BD3" w:rsidRPr="00D73BD3" w:rsidRDefault="00D73BD3" w:rsidP="00C25F0D">
      <w:pPr>
        <w:pStyle w:val="NormalBPBHEB"/>
      </w:pPr>
      <w:r w:rsidRPr="00D73BD3">
        <w:t xml:space="preserve">By implementing the </w:t>
      </w:r>
      <w:r w:rsidRPr="00D73BD3">
        <w:rPr>
          <w:b/>
          <w:bCs/>
        </w:rPr>
        <w:t>Sustainability Pillar</w:t>
      </w:r>
      <w:r w:rsidRPr="00D73BD3">
        <w:t xml:space="preserve"> and </w:t>
      </w:r>
      <w:r w:rsidRPr="00D73BD3">
        <w:rPr>
          <w:b/>
          <w:bCs/>
        </w:rPr>
        <w:t>Sustainability Lens</w:t>
      </w:r>
      <w:r w:rsidRPr="00D73BD3">
        <w:t xml:space="preserve">, the retailer achieves </w:t>
      </w:r>
      <w:r w:rsidR="00EC5BFA">
        <w:t>different</w:t>
      </w:r>
      <w:r w:rsidRPr="00D73BD3">
        <w:t xml:space="preserve"> key outcomes:</w:t>
      </w:r>
    </w:p>
    <w:p w14:paraId="51000048" w14:textId="078BF11E" w:rsidR="00D73BD3" w:rsidRPr="00D73BD3" w:rsidRDefault="00D73BD3" w:rsidP="00035B15">
      <w:pPr>
        <w:pStyle w:val="NormalBPBHEB"/>
        <w:numPr>
          <w:ilvl w:val="0"/>
          <w:numId w:val="65"/>
        </w:numPr>
      </w:pPr>
      <w:r w:rsidRPr="00D73BD3">
        <w:rPr>
          <w:b/>
          <w:bCs/>
        </w:rPr>
        <w:t xml:space="preserve">Reduced </w:t>
      </w:r>
      <w:r w:rsidR="000B7DFB">
        <w:rPr>
          <w:b/>
          <w:bCs/>
        </w:rPr>
        <w:t>e</w:t>
      </w:r>
      <w:r w:rsidRPr="00D73BD3">
        <w:rPr>
          <w:b/>
          <w:bCs/>
        </w:rPr>
        <w:t xml:space="preserve">nergy </w:t>
      </w:r>
      <w:r w:rsidR="000B7DFB">
        <w:rPr>
          <w:b/>
          <w:bCs/>
        </w:rPr>
        <w:t>c</w:t>
      </w:r>
      <w:r w:rsidRPr="00D73BD3">
        <w:rPr>
          <w:b/>
          <w:bCs/>
        </w:rPr>
        <w:t>onsumption:</w:t>
      </w:r>
      <w:r w:rsidRPr="00D73BD3">
        <w:t xml:space="preserve"> Shifting to serverless architectures and optimizing resource usage reduces the overall energy consumption of their infrastructure.</w:t>
      </w:r>
    </w:p>
    <w:p w14:paraId="0817A0DA" w14:textId="5FF3E05E" w:rsidR="00D73BD3" w:rsidRPr="00D73BD3" w:rsidRDefault="00D73BD3" w:rsidP="00035B15">
      <w:pPr>
        <w:pStyle w:val="NormalBPBHEB"/>
        <w:numPr>
          <w:ilvl w:val="0"/>
          <w:numId w:val="65"/>
        </w:numPr>
      </w:pPr>
      <w:r w:rsidRPr="00D73BD3">
        <w:rPr>
          <w:b/>
          <w:bCs/>
        </w:rPr>
        <w:t xml:space="preserve">Lower </w:t>
      </w:r>
      <w:r w:rsidR="009D2178">
        <w:rPr>
          <w:b/>
          <w:bCs/>
        </w:rPr>
        <w:t>c</w:t>
      </w:r>
      <w:r w:rsidRPr="00D73BD3">
        <w:rPr>
          <w:b/>
          <w:bCs/>
        </w:rPr>
        <w:t xml:space="preserve">arbon </w:t>
      </w:r>
      <w:r w:rsidR="009D2178">
        <w:rPr>
          <w:b/>
          <w:bCs/>
        </w:rPr>
        <w:t>f</w:t>
      </w:r>
      <w:r w:rsidRPr="00D73BD3">
        <w:rPr>
          <w:b/>
          <w:bCs/>
        </w:rPr>
        <w:t>ootprint:</w:t>
      </w:r>
      <w:r w:rsidRPr="00D73BD3">
        <w:t xml:space="preserve"> </w:t>
      </w:r>
      <w:r w:rsidR="001C56C4">
        <w:t>The company successfully reduces its environmental impact by selecting renewable energy-powered AWS regions and using the Carbon Footprint Tool to track emissions</w:t>
      </w:r>
      <w:r w:rsidRPr="00D73BD3">
        <w:t>.</w:t>
      </w:r>
    </w:p>
    <w:p w14:paraId="0D8284BE" w14:textId="07CE1EBA" w:rsidR="00D73BD3" w:rsidRPr="00D73BD3" w:rsidRDefault="00D73BD3" w:rsidP="00035B15">
      <w:pPr>
        <w:pStyle w:val="NormalBPBHEB"/>
        <w:numPr>
          <w:ilvl w:val="0"/>
          <w:numId w:val="65"/>
        </w:numPr>
      </w:pPr>
      <w:r w:rsidRPr="00D73BD3">
        <w:rPr>
          <w:b/>
          <w:bCs/>
        </w:rPr>
        <w:t xml:space="preserve">Operational </w:t>
      </w:r>
      <w:r w:rsidR="009D2178">
        <w:rPr>
          <w:b/>
          <w:bCs/>
        </w:rPr>
        <w:t>e</w:t>
      </w:r>
      <w:r w:rsidRPr="00D73BD3">
        <w:rPr>
          <w:b/>
          <w:bCs/>
        </w:rPr>
        <w:t>fficiency:</w:t>
      </w:r>
      <w:r w:rsidRPr="00D73BD3">
        <w:t xml:space="preserve"> Utilizing </w:t>
      </w:r>
      <w:r w:rsidRPr="00D73BD3">
        <w:rPr>
          <w:b/>
          <w:bCs/>
        </w:rPr>
        <w:t>AWS Auto Scaling</w:t>
      </w:r>
      <w:r w:rsidRPr="00D73BD3">
        <w:t xml:space="preserve"> to match resource allocation with demand ensures that the retailer remains agile while minimizing unnecessary energy usage.</w:t>
      </w:r>
    </w:p>
    <w:p w14:paraId="0B6A7F11" w14:textId="14692864" w:rsidR="00D73BD3" w:rsidRPr="00D73BD3" w:rsidRDefault="00D73BD3" w:rsidP="00A57174">
      <w:pPr>
        <w:pStyle w:val="Heading2BPBHEB"/>
      </w:pPr>
      <w:r w:rsidRPr="00D73BD3">
        <w:t xml:space="preserve">Putting </w:t>
      </w:r>
      <w:r w:rsidR="009D2178" w:rsidRPr="00D73BD3">
        <w:t>sustainability into practice</w:t>
      </w:r>
    </w:p>
    <w:p w14:paraId="0F997563" w14:textId="6595FA05" w:rsidR="00D73BD3" w:rsidRPr="00D73BD3" w:rsidRDefault="00D73BD3" w:rsidP="00C25F0D">
      <w:pPr>
        <w:pStyle w:val="NormalBPBHEB"/>
      </w:pPr>
      <w:r w:rsidRPr="00D73BD3">
        <w:t xml:space="preserve">The </w:t>
      </w:r>
      <w:r w:rsidRPr="00D73BD3">
        <w:rPr>
          <w:b/>
          <w:bCs/>
        </w:rPr>
        <w:t>Sustainability Pillar</w:t>
      </w:r>
      <w:r w:rsidRPr="00D73BD3">
        <w:t xml:space="preserve"> and </w:t>
      </w:r>
      <w:r w:rsidRPr="00D73BD3">
        <w:rPr>
          <w:b/>
          <w:bCs/>
        </w:rPr>
        <w:t>Sustainability Lens</w:t>
      </w:r>
      <w:r w:rsidRPr="00D73BD3">
        <w:t xml:space="preserve"> </w:t>
      </w:r>
      <w:r w:rsidR="00D5313F">
        <w:t>collaborate to enable organizations to reduce their environmental footprint while maintaining efficient and</w:t>
      </w:r>
      <w:r w:rsidRPr="00D73BD3">
        <w:t xml:space="preserve"> scalable cloud architectures. The global retailer’s approach exemplifies how AWS services can achieve sustainability goals without sacrificing performance or scalability.</w:t>
      </w:r>
    </w:p>
    <w:p w14:paraId="0D391203" w14:textId="220C4331" w:rsidR="00D73BD3" w:rsidRPr="00D73BD3" w:rsidRDefault="001961D8" w:rsidP="00C25F0D">
      <w:pPr>
        <w:pStyle w:val="NormalBPBHEB"/>
      </w:pPr>
      <w:r>
        <w:t>Organizations can develop solutions that promote business success and environmental responsibility by adopting serverless architectures, optimizing resource usage, and choosing regions powered by renewable energy.</w:t>
      </w:r>
    </w:p>
    <w:p w14:paraId="5569F38D" w14:textId="14BF23CF" w:rsidR="00D73BD3" w:rsidRPr="00D73BD3" w:rsidRDefault="00D73BD3" w:rsidP="00A57174">
      <w:pPr>
        <w:pStyle w:val="Heading2BPBHEB"/>
      </w:pPr>
      <w:r w:rsidRPr="00D73BD3">
        <w:t xml:space="preserve">Closing </w:t>
      </w:r>
      <w:r w:rsidR="009D2178">
        <w:t>t</w:t>
      </w:r>
      <w:r w:rsidRPr="00D73BD3">
        <w:t xml:space="preserve">houghts on </w:t>
      </w:r>
      <w:r w:rsidR="009D2178">
        <w:t>s</w:t>
      </w:r>
      <w:r w:rsidRPr="00D73BD3">
        <w:t>ustainability</w:t>
      </w:r>
    </w:p>
    <w:p w14:paraId="5CB15C49" w14:textId="5A9BF365" w:rsidR="00D73BD3" w:rsidRPr="00D73BD3" w:rsidRDefault="00D73BD3" w:rsidP="00C25F0D">
      <w:pPr>
        <w:pStyle w:val="NormalBPBHEB"/>
      </w:pPr>
      <w:r w:rsidRPr="00D73BD3">
        <w:t>Sustainability is no longer just an ethical consideration</w:t>
      </w:r>
      <w:r w:rsidR="006F3984">
        <w:t xml:space="preserve"> but</w:t>
      </w:r>
      <w:r w:rsidRPr="00D73BD3">
        <w:t xml:space="preserve"> an essential part of modern cloud </w:t>
      </w:r>
      <w:r w:rsidR="000B5DF8" w:rsidRPr="00D73BD3">
        <w:t>architecture</w:t>
      </w:r>
      <w:r w:rsidRPr="00D73BD3">
        <w:t xml:space="preserve">. By integrating the </w:t>
      </w:r>
      <w:r w:rsidRPr="00D73BD3">
        <w:rPr>
          <w:b/>
          <w:bCs/>
        </w:rPr>
        <w:t>Sustainability Pillar</w:t>
      </w:r>
      <w:r w:rsidRPr="00D73BD3">
        <w:t xml:space="preserve"> and </w:t>
      </w:r>
      <w:r w:rsidRPr="00D73BD3">
        <w:rPr>
          <w:b/>
          <w:bCs/>
        </w:rPr>
        <w:t>Sustainability Lens</w:t>
      </w:r>
      <w:r w:rsidRPr="00D73BD3">
        <w:t>, organizations can design cloud solutions that minimize energy consumption, reduce waste, and contribute to a cleaner, greener future.</w:t>
      </w:r>
    </w:p>
    <w:p w14:paraId="1B2E4439" w14:textId="7DCFA31C" w:rsidR="00D73BD3" w:rsidRPr="00D73BD3" w:rsidRDefault="00D73BD3" w:rsidP="00C25F0D">
      <w:pPr>
        <w:pStyle w:val="NormalBPBHEB"/>
      </w:pPr>
      <w:r w:rsidRPr="00D73BD3">
        <w:t xml:space="preserve">The combination of </w:t>
      </w:r>
      <w:r w:rsidRPr="00D73BD3">
        <w:rPr>
          <w:b/>
          <w:bCs/>
        </w:rPr>
        <w:t>AWS Lambda</w:t>
      </w:r>
      <w:r w:rsidRPr="00D73BD3">
        <w:t xml:space="preserve">, </w:t>
      </w:r>
      <w:r w:rsidRPr="00D73BD3">
        <w:rPr>
          <w:b/>
          <w:bCs/>
        </w:rPr>
        <w:t>Auto Scaling</w:t>
      </w:r>
      <w:r w:rsidRPr="00D73BD3">
        <w:t xml:space="preserve">, and </w:t>
      </w:r>
      <w:r w:rsidRPr="00D73BD3">
        <w:rPr>
          <w:b/>
          <w:bCs/>
        </w:rPr>
        <w:t>AWS’s renewable energy initiatives</w:t>
      </w:r>
      <w:r w:rsidRPr="00D73BD3">
        <w:t xml:space="preserve"> </w:t>
      </w:r>
      <w:r w:rsidR="006A0527">
        <w:t>enables businesses to</w:t>
      </w:r>
      <w:r w:rsidRPr="00D73BD3">
        <w:t xml:space="preserve"> meet their operational and environmental goals </w:t>
      </w:r>
      <w:r w:rsidR="00A06D2B">
        <w:t>cost-effectively and efficiently</w:t>
      </w:r>
      <w:r w:rsidRPr="00D73BD3">
        <w:t>. By tracking and optimizing their carbon footprint, companies can take meaningful steps toward sustainable growth and environmental stewardship.</w:t>
      </w:r>
    </w:p>
    <w:p w14:paraId="56C5ACE1" w14:textId="3BF0BD40" w:rsidR="00D73BD3" w:rsidRPr="00D73BD3" w:rsidRDefault="00D73BD3" w:rsidP="00BB359E">
      <w:pPr>
        <w:pStyle w:val="Heading2BPBHEB"/>
      </w:pPr>
      <w:r w:rsidRPr="00D73BD3">
        <w:t xml:space="preserve">Putting the </w:t>
      </w:r>
      <w:r w:rsidR="00235E31" w:rsidRPr="00D73BD3">
        <w:t>framework into practice</w:t>
      </w:r>
    </w:p>
    <w:p w14:paraId="7F6BB215" w14:textId="0AD74C4B" w:rsidR="00A00DE8" w:rsidRPr="00A00DE8" w:rsidRDefault="00D73BD3" w:rsidP="00C25F0D">
      <w:pPr>
        <w:pStyle w:val="NormalBPBHEB"/>
      </w:pPr>
      <w:r w:rsidRPr="00D73BD3">
        <w:t xml:space="preserve">In the final part of this chapter, we will </w:t>
      </w:r>
      <w:r w:rsidR="006F3984">
        <w:t xml:space="preserve">examine how organizations can implement the entire AWS Well-Architected Framework </w:t>
      </w:r>
      <w:r w:rsidRPr="00D73BD3">
        <w:t xml:space="preserve">by synthesizing the lessons learned from each of the six pillars and lenses. </w:t>
      </w:r>
      <w:r w:rsidR="00EC5BFA" w:rsidRPr="00D73BD3">
        <w:t>We will</w:t>
      </w:r>
      <w:r w:rsidRPr="00D73BD3">
        <w:t xml:space="preserve"> </w:t>
      </w:r>
      <w:r w:rsidR="006A0527">
        <w:t>explore how real-world companies have applied these principles to address complex challenges, optimize their infrastructure, and achieve business success while upholding</w:t>
      </w:r>
      <w:r w:rsidRPr="00D73BD3">
        <w:t xml:space="preserve"> operational excellence and environmental sustainability.</w:t>
      </w:r>
    </w:p>
    <w:p w14:paraId="64F1F799" w14:textId="7B5070DF" w:rsidR="00626E97" w:rsidRPr="00626E97" w:rsidRDefault="00626E97" w:rsidP="00C25F0D">
      <w:pPr>
        <w:pStyle w:val="Heading1BPBHEB"/>
      </w:pPr>
      <w:r w:rsidRPr="00626E97">
        <w:t>Conclusion</w:t>
      </w:r>
    </w:p>
    <w:p w14:paraId="51682478" w14:textId="01641A56" w:rsidR="00DC1063" w:rsidRPr="00DC1063" w:rsidRDefault="000F3693" w:rsidP="00C25F0D">
      <w:pPr>
        <w:pStyle w:val="NormalBPBHEB"/>
      </w:pPr>
      <w:r>
        <w:t>This final chapter concludes our AWS Cloud Computing Master Class by examining the AWS Well-Architected Framework. This foundational model empowers architects and engineers to design resilient, secure, high-performing, cost-effective, and sustainable cloud solutions. We explore the six pillars of the framework—Operational Excellence, Security, Reliability, Performance Efficiency, Cost Optimization, and Sustainability—each providing actionable guidance for constructing architectures that meet modern demands while anticipating future growth. This chapter emphasizes how the framework transforms abstract cloud principles into structured, reliable, and efficient practices through practical applications, illustrative scenarios, and tool-based support from the AWS Architecture Center.</w:t>
      </w:r>
    </w:p>
    <w:p w14:paraId="1E8A07AF" w14:textId="1B5693DA" w:rsidR="006E43A1" w:rsidRDefault="005A21DA" w:rsidP="00550A48">
      <w:pPr>
        <w:pStyle w:val="NormalBPBHEB"/>
      </w:pPr>
      <w:r>
        <w:t xml:space="preserve">As we conclude, we encourage you to implement the strategies, tools, and insights gained from this book. This Master Class serves as your reference point and roadmap within the AWS ecosystem, guiding you from the fundamentals of cloud adoption to advanced architectural governance and innovation. We hope this material inspires you to make cloud-related decisions that lead to impactful, scalable, and forward-thinking solutions. Please remember that the cloud represents an evolving frontier rather than just a destination. With AWS and the Well-Architected Framework, you have the tools necessary to navigate this evolution with clarity and purpose. </w:t>
      </w:r>
    </w:p>
    <w:p w14:paraId="2E3482AE" w14:textId="77777777" w:rsidR="00D16A0A" w:rsidRPr="000B1019" w:rsidRDefault="00D16A0A" w:rsidP="00C25F0D">
      <w:pPr>
        <w:pStyle w:val="NormalBPBHEB"/>
      </w:pPr>
    </w:p>
    <w:p w14:paraId="131ABFBB" w14:textId="6B7D1006" w:rsidR="005B7A3F" w:rsidRDefault="005B7A3F" w:rsidP="00C25F0D">
      <w:pPr>
        <w:pStyle w:val="NormalBPBHEB"/>
      </w:pPr>
    </w:p>
    <w:p w14:paraId="025EEECB" w14:textId="13FE6409" w:rsidR="000104DD" w:rsidRDefault="000104DD" w:rsidP="00C25F0D"/>
    <w:sectPr w:rsidR="000104D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C02B4" w14:textId="77777777" w:rsidR="00844E48" w:rsidRDefault="00844E48" w:rsidP="005D59FC">
      <w:r>
        <w:separator/>
      </w:r>
    </w:p>
  </w:endnote>
  <w:endnote w:type="continuationSeparator" w:id="0">
    <w:p w14:paraId="39A94599" w14:textId="77777777" w:rsidR="00844E48" w:rsidRDefault="00844E48" w:rsidP="005D59FC">
      <w:r>
        <w:continuationSeparator/>
      </w:r>
    </w:p>
  </w:endnote>
  <w:endnote w:type="continuationNotice" w:id="1">
    <w:p w14:paraId="7EDAA046" w14:textId="77777777" w:rsidR="00844E48" w:rsidRDefault="00844E48" w:rsidP="005D59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FE9925" w14:textId="77777777" w:rsidR="00844E48" w:rsidRDefault="00844E48" w:rsidP="005D59FC">
      <w:r>
        <w:separator/>
      </w:r>
    </w:p>
  </w:footnote>
  <w:footnote w:type="continuationSeparator" w:id="0">
    <w:p w14:paraId="72CCE960" w14:textId="77777777" w:rsidR="00844E48" w:rsidRDefault="00844E48" w:rsidP="005D59FC">
      <w:r>
        <w:continuationSeparator/>
      </w:r>
    </w:p>
  </w:footnote>
  <w:footnote w:type="continuationNotice" w:id="1">
    <w:p w14:paraId="4654DC52" w14:textId="77777777" w:rsidR="00844E48" w:rsidRDefault="00844E48" w:rsidP="005D59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noProof/>
      </w:rPr>
    </w:sdtEndPr>
    <w:sdtContent>
      <w:p w14:paraId="18327A01" w14:textId="643DD3B8" w:rsidR="005935FF" w:rsidRPr="0007261B" w:rsidRDefault="005935FF" w:rsidP="00384A8C">
        <w:pPr>
          <w:pStyle w:val="Header"/>
          <w:jc w:val="center"/>
        </w:pPr>
        <w:r w:rsidRPr="0007261B">
          <w:rPr>
            <w:noProof/>
            <w:color w:val="000000"/>
          </w:rPr>
          <mc:AlternateContent>
            <mc:Choice Requires="wpg">
              <w:drawing>
                <wp:anchor distT="0" distB="0" distL="114300" distR="114300" simplePos="0" relativeHeight="251658240"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D59FC"/>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8240;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D59FC"/>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fldChar w:fldCharType="begin"/>
        </w:r>
        <w:r w:rsidRPr="0007261B">
          <w:instrText xml:space="preserve"> PAGE   \* MERGEFORMAT </w:instrText>
        </w:r>
        <w:r w:rsidRPr="0007261B">
          <w:fldChar w:fldCharType="separate"/>
        </w:r>
        <w:r>
          <w:t>1</w:t>
        </w:r>
        <w:r w:rsidRPr="0007261B">
          <w:rPr>
            <w:noProof/>
          </w:rPr>
          <w:fldChar w:fldCharType="end"/>
        </w:r>
      </w:p>
    </w:sdtContent>
  </w:sdt>
  <w:p w14:paraId="0C292BE2" w14:textId="4BAF57D9" w:rsidR="005935FF" w:rsidRDefault="005935FF" w:rsidP="00384A8C">
    <w:pPr>
      <w:jc w:val="center"/>
    </w:pPr>
    <w:r>
      <w:t xml:space="preserve">AWS Cloud Computing Master Class        </w:t>
    </w:r>
    <w:r>
      <w:tab/>
    </w:r>
    <w:r>
      <w:tab/>
    </w:r>
    <w:r w:rsidR="009712F1">
      <w:tab/>
    </w:r>
    <w:r w:rsidR="009712F1">
      <w:tab/>
    </w:r>
    <w:r w:rsidR="009712F1">
      <w:tab/>
    </w:r>
    <w:r w:rsidR="00C02B59">
      <w:t>Chapter</w:t>
    </w:r>
    <w:r w:rsidR="0085737D">
      <w:t xml:space="preserve"> </w:t>
    </w:r>
    <w:r w:rsidR="00155518">
      <w:t>1</w:t>
    </w:r>
    <w:r w:rsidR="0072588B">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1DDF"/>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35C48"/>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B4165"/>
    <w:multiLevelType w:val="hybridMultilevel"/>
    <w:tmpl w:val="18C24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C35AC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95026"/>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084F7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C554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34C34"/>
    <w:multiLevelType w:val="hybridMultilevel"/>
    <w:tmpl w:val="565C8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075498"/>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9F4C9A"/>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C39A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A0AA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856D8F"/>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4F004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DC186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3F00AA"/>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9B43DE"/>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6C278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9B5A7B"/>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AD56B2"/>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E91D2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C51BC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2D26DD"/>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053005"/>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9F3FD5"/>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C05346"/>
    <w:multiLevelType w:val="hybridMultilevel"/>
    <w:tmpl w:val="CECE630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01428A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374610"/>
    <w:multiLevelType w:val="hybridMultilevel"/>
    <w:tmpl w:val="3B629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2C146E5"/>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F2284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C7613F"/>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90145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EF43D8"/>
    <w:multiLevelType w:val="hybridMultilevel"/>
    <w:tmpl w:val="D71C0C5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3A9C23EC"/>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193F4A"/>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F95E7B"/>
    <w:multiLevelType w:val="multilevel"/>
    <w:tmpl w:val="D710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26289C"/>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811D7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930B16"/>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D2772B"/>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F70DC0"/>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47433E"/>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624CE7"/>
    <w:multiLevelType w:val="hybridMultilevel"/>
    <w:tmpl w:val="EAC65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864659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8A79CE"/>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C551E97"/>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ED586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96134C"/>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86175B"/>
    <w:multiLevelType w:val="multilevel"/>
    <w:tmpl w:val="4A7C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2025E9"/>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290742"/>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301F1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E42112"/>
    <w:multiLevelType w:val="hybridMultilevel"/>
    <w:tmpl w:val="46E06A1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52D727D"/>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763D01"/>
    <w:multiLevelType w:val="hybridMultilevel"/>
    <w:tmpl w:val="4132A96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5A9B38A5"/>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3E4A3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5B11BF"/>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A21C25"/>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0052E3"/>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6272A37"/>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804CF"/>
    <w:multiLevelType w:val="hybridMultilevel"/>
    <w:tmpl w:val="2FAE7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778335C"/>
    <w:multiLevelType w:val="hybridMultilevel"/>
    <w:tmpl w:val="414A0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7B67591"/>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8FF5250"/>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9A47B0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0204EF"/>
    <w:multiLevelType w:val="multilevel"/>
    <w:tmpl w:val="EE2803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9B6C9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0B39A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3768E9"/>
    <w:multiLevelType w:val="hybridMultilevel"/>
    <w:tmpl w:val="24542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57E3724"/>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D24113"/>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6C20BF"/>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AD4452"/>
    <w:multiLevelType w:val="hybridMultilevel"/>
    <w:tmpl w:val="62B6543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79F327E2"/>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8A3071"/>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FC35A9"/>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BC6A5D"/>
    <w:multiLevelType w:val="multilevel"/>
    <w:tmpl w:val="378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A2411F"/>
    <w:multiLevelType w:val="hybridMultilevel"/>
    <w:tmpl w:val="F1560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0952187">
    <w:abstractNumId w:val="56"/>
  </w:num>
  <w:num w:numId="2" w16cid:durableId="438795408">
    <w:abstractNumId w:val="20"/>
  </w:num>
  <w:num w:numId="3" w16cid:durableId="1658998839">
    <w:abstractNumId w:val="58"/>
  </w:num>
  <w:num w:numId="4" w16cid:durableId="1604923573">
    <w:abstractNumId w:val="16"/>
  </w:num>
  <w:num w:numId="5" w16cid:durableId="1784881024">
    <w:abstractNumId w:val="53"/>
  </w:num>
  <w:num w:numId="6" w16cid:durableId="1015112860">
    <w:abstractNumId w:val="11"/>
  </w:num>
  <w:num w:numId="7" w16cid:durableId="568467449">
    <w:abstractNumId w:val="70"/>
  </w:num>
  <w:num w:numId="8" w16cid:durableId="898325566">
    <w:abstractNumId w:val="36"/>
  </w:num>
  <w:num w:numId="9" w16cid:durableId="1363092770">
    <w:abstractNumId w:val="74"/>
  </w:num>
  <w:num w:numId="10" w16cid:durableId="2134470936">
    <w:abstractNumId w:val="38"/>
  </w:num>
  <w:num w:numId="11" w16cid:durableId="211577534">
    <w:abstractNumId w:val="75"/>
  </w:num>
  <w:num w:numId="12" w16cid:durableId="1247346802">
    <w:abstractNumId w:val="34"/>
  </w:num>
  <w:num w:numId="13" w16cid:durableId="195048702">
    <w:abstractNumId w:val="49"/>
  </w:num>
  <w:num w:numId="14" w16cid:durableId="1113785768">
    <w:abstractNumId w:val="33"/>
  </w:num>
  <w:num w:numId="15" w16cid:durableId="772481403">
    <w:abstractNumId w:val="26"/>
  </w:num>
  <w:num w:numId="16" w16cid:durableId="547494469">
    <w:abstractNumId w:val="21"/>
  </w:num>
  <w:num w:numId="17" w16cid:durableId="687291984">
    <w:abstractNumId w:val="14"/>
  </w:num>
  <w:num w:numId="18" w16cid:durableId="805394856">
    <w:abstractNumId w:val="35"/>
  </w:num>
  <w:num w:numId="19" w16cid:durableId="2125952544">
    <w:abstractNumId w:val="37"/>
  </w:num>
  <w:num w:numId="20" w16cid:durableId="1213152878">
    <w:abstractNumId w:val="5"/>
  </w:num>
  <w:num w:numId="21" w16cid:durableId="2086953503">
    <w:abstractNumId w:val="47"/>
  </w:num>
  <w:num w:numId="22" w16cid:durableId="132067417">
    <w:abstractNumId w:val="8"/>
  </w:num>
  <w:num w:numId="23" w16cid:durableId="1460295717">
    <w:abstractNumId w:val="76"/>
  </w:num>
  <w:num w:numId="24" w16cid:durableId="1388529498">
    <w:abstractNumId w:val="51"/>
  </w:num>
  <w:num w:numId="25" w16cid:durableId="1408502016">
    <w:abstractNumId w:val="3"/>
  </w:num>
  <w:num w:numId="26" w16cid:durableId="57019779">
    <w:abstractNumId w:val="72"/>
  </w:num>
  <w:num w:numId="27" w16cid:durableId="850341283">
    <w:abstractNumId w:val="6"/>
  </w:num>
  <w:num w:numId="28" w16cid:durableId="441388951">
    <w:abstractNumId w:val="10"/>
  </w:num>
  <w:num w:numId="29" w16cid:durableId="2044206499">
    <w:abstractNumId w:val="43"/>
  </w:num>
  <w:num w:numId="30" w16cid:durableId="2091467805">
    <w:abstractNumId w:val="24"/>
  </w:num>
  <w:num w:numId="31" w16cid:durableId="1767075699">
    <w:abstractNumId w:val="46"/>
  </w:num>
  <w:num w:numId="32" w16cid:durableId="1014067045">
    <w:abstractNumId w:val="65"/>
  </w:num>
  <w:num w:numId="33" w16cid:durableId="736516758">
    <w:abstractNumId w:val="45"/>
  </w:num>
  <w:num w:numId="34" w16cid:durableId="932322753">
    <w:abstractNumId w:val="60"/>
  </w:num>
  <w:num w:numId="35" w16cid:durableId="2020811680">
    <w:abstractNumId w:val="18"/>
  </w:num>
  <w:num w:numId="36" w16cid:durableId="439688313">
    <w:abstractNumId w:val="67"/>
  </w:num>
  <w:num w:numId="37" w16cid:durableId="653996535">
    <w:abstractNumId w:val="15"/>
  </w:num>
  <w:num w:numId="38" w16cid:durableId="696468618">
    <w:abstractNumId w:val="71"/>
  </w:num>
  <w:num w:numId="39" w16cid:durableId="15859826">
    <w:abstractNumId w:val="17"/>
  </w:num>
  <w:num w:numId="40" w16cid:durableId="509030696">
    <w:abstractNumId w:val="22"/>
  </w:num>
  <w:num w:numId="41" w16cid:durableId="512839437">
    <w:abstractNumId w:val="13"/>
  </w:num>
  <w:num w:numId="42" w16cid:durableId="1078358269">
    <w:abstractNumId w:val="31"/>
  </w:num>
  <w:num w:numId="43" w16cid:durableId="1734154981">
    <w:abstractNumId w:val="68"/>
  </w:num>
  <w:num w:numId="44" w16cid:durableId="677000805">
    <w:abstractNumId w:val="40"/>
  </w:num>
  <w:num w:numId="45" w16cid:durableId="1352032830">
    <w:abstractNumId w:val="77"/>
  </w:num>
  <w:num w:numId="46" w16cid:durableId="18941827">
    <w:abstractNumId w:val="62"/>
  </w:num>
  <w:num w:numId="47" w16cid:durableId="1057360489">
    <w:abstractNumId w:val="78"/>
  </w:num>
  <w:num w:numId="48" w16cid:durableId="1627349651">
    <w:abstractNumId w:val="69"/>
  </w:num>
  <w:num w:numId="49" w16cid:durableId="1121727480">
    <w:abstractNumId w:val="61"/>
  </w:num>
  <w:num w:numId="50" w16cid:durableId="646250846">
    <w:abstractNumId w:val="28"/>
  </w:num>
  <w:num w:numId="51" w16cid:durableId="1823427794">
    <w:abstractNumId w:val="64"/>
  </w:num>
  <w:num w:numId="52" w16cid:durableId="664282877">
    <w:abstractNumId w:val="1"/>
  </w:num>
  <w:num w:numId="53" w16cid:durableId="1737899140">
    <w:abstractNumId w:val="55"/>
  </w:num>
  <w:num w:numId="54" w16cid:durableId="265190763">
    <w:abstractNumId w:val="30"/>
  </w:num>
  <w:num w:numId="55" w16cid:durableId="2133865228">
    <w:abstractNumId w:val="19"/>
  </w:num>
  <w:num w:numId="56" w16cid:durableId="967127494">
    <w:abstractNumId w:val="39"/>
  </w:num>
  <w:num w:numId="57" w16cid:durableId="1060325688">
    <w:abstractNumId w:val="23"/>
  </w:num>
  <w:num w:numId="58" w16cid:durableId="1554198587">
    <w:abstractNumId w:val="4"/>
  </w:num>
  <w:num w:numId="59" w16cid:durableId="2045792557">
    <w:abstractNumId w:val="0"/>
  </w:num>
  <w:num w:numId="60" w16cid:durableId="1074203772">
    <w:abstractNumId w:val="9"/>
  </w:num>
  <w:num w:numId="61" w16cid:durableId="1724601995">
    <w:abstractNumId w:val="66"/>
  </w:num>
  <w:num w:numId="62" w16cid:durableId="1367950809">
    <w:abstractNumId w:val="44"/>
  </w:num>
  <w:num w:numId="63" w16cid:durableId="2020737990">
    <w:abstractNumId w:val="59"/>
  </w:num>
  <w:num w:numId="64" w16cid:durableId="1472988278">
    <w:abstractNumId w:val="50"/>
  </w:num>
  <w:num w:numId="65" w16cid:durableId="782043744">
    <w:abstractNumId w:val="41"/>
  </w:num>
  <w:num w:numId="66" w16cid:durableId="1296989602">
    <w:abstractNumId w:val="12"/>
  </w:num>
  <w:num w:numId="67" w16cid:durableId="1735884729">
    <w:abstractNumId w:val="42"/>
  </w:num>
  <w:num w:numId="68" w16cid:durableId="494565607">
    <w:abstractNumId w:val="2"/>
  </w:num>
  <w:num w:numId="69" w16cid:durableId="730888640">
    <w:abstractNumId w:val="7"/>
  </w:num>
  <w:num w:numId="70" w16cid:durableId="261689310">
    <w:abstractNumId w:val="57"/>
  </w:num>
  <w:num w:numId="71" w16cid:durableId="2030061476">
    <w:abstractNumId w:val="25"/>
  </w:num>
  <w:num w:numId="72" w16cid:durableId="945306094">
    <w:abstractNumId w:val="73"/>
  </w:num>
  <w:num w:numId="73" w16cid:durableId="2078085448">
    <w:abstractNumId w:val="27"/>
  </w:num>
  <w:num w:numId="74" w16cid:durableId="618417475">
    <w:abstractNumId w:val="54"/>
  </w:num>
  <w:num w:numId="75" w16cid:durableId="1436438166">
    <w:abstractNumId w:val="52"/>
  </w:num>
  <w:num w:numId="76" w16cid:durableId="1425803685">
    <w:abstractNumId w:val="29"/>
  </w:num>
  <w:num w:numId="77" w16cid:durableId="681125894">
    <w:abstractNumId w:val="32"/>
  </w:num>
  <w:num w:numId="78" w16cid:durableId="1623879360">
    <w:abstractNumId w:val="48"/>
  </w:num>
  <w:num w:numId="79" w16cid:durableId="573977282">
    <w:abstractNumId w:val="63"/>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2ECB"/>
    <w:rsid w:val="00003767"/>
    <w:rsid w:val="000055DB"/>
    <w:rsid w:val="0000613A"/>
    <w:rsid w:val="00006A18"/>
    <w:rsid w:val="000072A7"/>
    <w:rsid w:val="000100ED"/>
    <w:rsid w:val="000104DD"/>
    <w:rsid w:val="000110DF"/>
    <w:rsid w:val="00011185"/>
    <w:rsid w:val="00012FDB"/>
    <w:rsid w:val="000154C9"/>
    <w:rsid w:val="00015665"/>
    <w:rsid w:val="00017008"/>
    <w:rsid w:val="00017A0B"/>
    <w:rsid w:val="00017E25"/>
    <w:rsid w:val="000207F7"/>
    <w:rsid w:val="00020A38"/>
    <w:rsid w:val="0002124C"/>
    <w:rsid w:val="0002260C"/>
    <w:rsid w:val="00023F8E"/>
    <w:rsid w:val="000272D3"/>
    <w:rsid w:val="00030538"/>
    <w:rsid w:val="00030B1E"/>
    <w:rsid w:val="00030BB4"/>
    <w:rsid w:val="00034BEA"/>
    <w:rsid w:val="00035B15"/>
    <w:rsid w:val="00037409"/>
    <w:rsid w:val="000400D5"/>
    <w:rsid w:val="0004148F"/>
    <w:rsid w:val="000419B3"/>
    <w:rsid w:val="00041F44"/>
    <w:rsid w:val="0004291C"/>
    <w:rsid w:val="000431C6"/>
    <w:rsid w:val="000431DC"/>
    <w:rsid w:val="000435D8"/>
    <w:rsid w:val="000436B4"/>
    <w:rsid w:val="00044F54"/>
    <w:rsid w:val="000451A5"/>
    <w:rsid w:val="00046248"/>
    <w:rsid w:val="00046C8C"/>
    <w:rsid w:val="0005202F"/>
    <w:rsid w:val="00052C2C"/>
    <w:rsid w:val="0005423E"/>
    <w:rsid w:val="0005520A"/>
    <w:rsid w:val="000566A9"/>
    <w:rsid w:val="00056C62"/>
    <w:rsid w:val="00057A13"/>
    <w:rsid w:val="00061D9D"/>
    <w:rsid w:val="00061DBB"/>
    <w:rsid w:val="00062194"/>
    <w:rsid w:val="0006223B"/>
    <w:rsid w:val="00063A78"/>
    <w:rsid w:val="000649C0"/>
    <w:rsid w:val="00065C7C"/>
    <w:rsid w:val="00065DFB"/>
    <w:rsid w:val="00067DCE"/>
    <w:rsid w:val="000708E4"/>
    <w:rsid w:val="00070CAB"/>
    <w:rsid w:val="0007112A"/>
    <w:rsid w:val="00071C4E"/>
    <w:rsid w:val="00072715"/>
    <w:rsid w:val="000736FD"/>
    <w:rsid w:val="00075361"/>
    <w:rsid w:val="000754B8"/>
    <w:rsid w:val="000760BB"/>
    <w:rsid w:val="000761FF"/>
    <w:rsid w:val="000772CD"/>
    <w:rsid w:val="0007774B"/>
    <w:rsid w:val="00077C84"/>
    <w:rsid w:val="00081A17"/>
    <w:rsid w:val="00081A29"/>
    <w:rsid w:val="00081FC6"/>
    <w:rsid w:val="00082029"/>
    <w:rsid w:val="00082656"/>
    <w:rsid w:val="00082CB9"/>
    <w:rsid w:val="0008423D"/>
    <w:rsid w:val="00084FEF"/>
    <w:rsid w:val="00084FF7"/>
    <w:rsid w:val="00086395"/>
    <w:rsid w:val="00087144"/>
    <w:rsid w:val="00087744"/>
    <w:rsid w:val="00090778"/>
    <w:rsid w:val="00091AAE"/>
    <w:rsid w:val="00091D7D"/>
    <w:rsid w:val="000921D1"/>
    <w:rsid w:val="00092373"/>
    <w:rsid w:val="000923FF"/>
    <w:rsid w:val="00092732"/>
    <w:rsid w:val="000934CA"/>
    <w:rsid w:val="000958FD"/>
    <w:rsid w:val="000A061E"/>
    <w:rsid w:val="000A067E"/>
    <w:rsid w:val="000A0CD9"/>
    <w:rsid w:val="000A1F5A"/>
    <w:rsid w:val="000A22F8"/>
    <w:rsid w:val="000A3407"/>
    <w:rsid w:val="000A34B4"/>
    <w:rsid w:val="000A429C"/>
    <w:rsid w:val="000A4417"/>
    <w:rsid w:val="000A4BA6"/>
    <w:rsid w:val="000A4D28"/>
    <w:rsid w:val="000A64D2"/>
    <w:rsid w:val="000A671B"/>
    <w:rsid w:val="000A6FC3"/>
    <w:rsid w:val="000A7598"/>
    <w:rsid w:val="000B09BA"/>
    <w:rsid w:val="000B0C4E"/>
    <w:rsid w:val="000B1019"/>
    <w:rsid w:val="000B2164"/>
    <w:rsid w:val="000B26D8"/>
    <w:rsid w:val="000B2807"/>
    <w:rsid w:val="000B3F94"/>
    <w:rsid w:val="000B47DE"/>
    <w:rsid w:val="000B52D4"/>
    <w:rsid w:val="000B5BB2"/>
    <w:rsid w:val="000B5BBD"/>
    <w:rsid w:val="000B5DF8"/>
    <w:rsid w:val="000B79F3"/>
    <w:rsid w:val="000B7DFB"/>
    <w:rsid w:val="000C1A9E"/>
    <w:rsid w:val="000C32DE"/>
    <w:rsid w:val="000C3E60"/>
    <w:rsid w:val="000C4008"/>
    <w:rsid w:val="000C4E8F"/>
    <w:rsid w:val="000C5218"/>
    <w:rsid w:val="000C5D17"/>
    <w:rsid w:val="000C649B"/>
    <w:rsid w:val="000C6524"/>
    <w:rsid w:val="000D044C"/>
    <w:rsid w:val="000D0E68"/>
    <w:rsid w:val="000D4879"/>
    <w:rsid w:val="000D57C8"/>
    <w:rsid w:val="000D7394"/>
    <w:rsid w:val="000D7936"/>
    <w:rsid w:val="000D7A0E"/>
    <w:rsid w:val="000E008F"/>
    <w:rsid w:val="000E07E1"/>
    <w:rsid w:val="000E0D36"/>
    <w:rsid w:val="000E0E0C"/>
    <w:rsid w:val="000E1DF5"/>
    <w:rsid w:val="000E272E"/>
    <w:rsid w:val="000E3CDB"/>
    <w:rsid w:val="000E42E2"/>
    <w:rsid w:val="000E4B0E"/>
    <w:rsid w:val="000E5792"/>
    <w:rsid w:val="000E65EE"/>
    <w:rsid w:val="000E7241"/>
    <w:rsid w:val="000F0C23"/>
    <w:rsid w:val="000F2C3B"/>
    <w:rsid w:val="000F363F"/>
    <w:rsid w:val="000F3693"/>
    <w:rsid w:val="000F394B"/>
    <w:rsid w:val="000F4A3D"/>
    <w:rsid w:val="000F4D90"/>
    <w:rsid w:val="000F6F85"/>
    <w:rsid w:val="00102D55"/>
    <w:rsid w:val="001036D7"/>
    <w:rsid w:val="0010424F"/>
    <w:rsid w:val="0010494C"/>
    <w:rsid w:val="0010505F"/>
    <w:rsid w:val="00105AD3"/>
    <w:rsid w:val="00106C44"/>
    <w:rsid w:val="001119DB"/>
    <w:rsid w:val="0011237F"/>
    <w:rsid w:val="00113EC8"/>
    <w:rsid w:val="00113F92"/>
    <w:rsid w:val="001148EB"/>
    <w:rsid w:val="00117D53"/>
    <w:rsid w:val="00117DFB"/>
    <w:rsid w:val="00120E53"/>
    <w:rsid w:val="00121B19"/>
    <w:rsid w:val="00121DF7"/>
    <w:rsid w:val="00122810"/>
    <w:rsid w:val="0012407C"/>
    <w:rsid w:val="001258FD"/>
    <w:rsid w:val="00125FBA"/>
    <w:rsid w:val="0012654F"/>
    <w:rsid w:val="00126EC4"/>
    <w:rsid w:val="00127E61"/>
    <w:rsid w:val="00130CC3"/>
    <w:rsid w:val="001321B8"/>
    <w:rsid w:val="001343DE"/>
    <w:rsid w:val="00134580"/>
    <w:rsid w:val="001347CC"/>
    <w:rsid w:val="001351C7"/>
    <w:rsid w:val="001365E7"/>
    <w:rsid w:val="0013663F"/>
    <w:rsid w:val="001368FB"/>
    <w:rsid w:val="0013709F"/>
    <w:rsid w:val="00142C19"/>
    <w:rsid w:val="00142EDB"/>
    <w:rsid w:val="00143CEC"/>
    <w:rsid w:val="00143E85"/>
    <w:rsid w:val="001451AC"/>
    <w:rsid w:val="001455A9"/>
    <w:rsid w:val="0014564F"/>
    <w:rsid w:val="00145FAD"/>
    <w:rsid w:val="001460BF"/>
    <w:rsid w:val="00146672"/>
    <w:rsid w:val="00150779"/>
    <w:rsid w:val="00150842"/>
    <w:rsid w:val="001531E8"/>
    <w:rsid w:val="0015398A"/>
    <w:rsid w:val="0015445A"/>
    <w:rsid w:val="00155518"/>
    <w:rsid w:val="001609D3"/>
    <w:rsid w:val="00161170"/>
    <w:rsid w:val="00161938"/>
    <w:rsid w:val="00162EA6"/>
    <w:rsid w:val="00166046"/>
    <w:rsid w:val="00167022"/>
    <w:rsid w:val="00167099"/>
    <w:rsid w:val="001676A2"/>
    <w:rsid w:val="00167BAD"/>
    <w:rsid w:val="00167D4F"/>
    <w:rsid w:val="00170BB9"/>
    <w:rsid w:val="00170D10"/>
    <w:rsid w:val="00171443"/>
    <w:rsid w:val="00172F2B"/>
    <w:rsid w:val="00173192"/>
    <w:rsid w:val="0017352F"/>
    <w:rsid w:val="001768BD"/>
    <w:rsid w:val="00176E2A"/>
    <w:rsid w:val="001805EA"/>
    <w:rsid w:val="00180AC9"/>
    <w:rsid w:val="001819B8"/>
    <w:rsid w:val="00181E3B"/>
    <w:rsid w:val="00181E96"/>
    <w:rsid w:val="00181FFB"/>
    <w:rsid w:val="00183837"/>
    <w:rsid w:val="00184745"/>
    <w:rsid w:val="00184F7C"/>
    <w:rsid w:val="00190807"/>
    <w:rsid w:val="00191BA3"/>
    <w:rsid w:val="001926E1"/>
    <w:rsid w:val="001929F8"/>
    <w:rsid w:val="001932E9"/>
    <w:rsid w:val="001950B5"/>
    <w:rsid w:val="001961D8"/>
    <w:rsid w:val="0019696B"/>
    <w:rsid w:val="001A043D"/>
    <w:rsid w:val="001A17D7"/>
    <w:rsid w:val="001A1C9A"/>
    <w:rsid w:val="001A2EC7"/>
    <w:rsid w:val="001A4439"/>
    <w:rsid w:val="001A4B4D"/>
    <w:rsid w:val="001A5180"/>
    <w:rsid w:val="001B0CC2"/>
    <w:rsid w:val="001B2213"/>
    <w:rsid w:val="001B3AC8"/>
    <w:rsid w:val="001B3DF2"/>
    <w:rsid w:val="001B4235"/>
    <w:rsid w:val="001B6F3F"/>
    <w:rsid w:val="001B7211"/>
    <w:rsid w:val="001B7FAF"/>
    <w:rsid w:val="001C0B97"/>
    <w:rsid w:val="001C1661"/>
    <w:rsid w:val="001C1B82"/>
    <w:rsid w:val="001C2B86"/>
    <w:rsid w:val="001C2BFF"/>
    <w:rsid w:val="001C3409"/>
    <w:rsid w:val="001C54D0"/>
    <w:rsid w:val="001C56C4"/>
    <w:rsid w:val="001C5CE7"/>
    <w:rsid w:val="001C643F"/>
    <w:rsid w:val="001C72CE"/>
    <w:rsid w:val="001C7572"/>
    <w:rsid w:val="001C7FEA"/>
    <w:rsid w:val="001D1FCE"/>
    <w:rsid w:val="001D35D7"/>
    <w:rsid w:val="001D3C5F"/>
    <w:rsid w:val="001D424E"/>
    <w:rsid w:val="001D4C56"/>
    <w:rsid w:val="001D5266"/>
    <w:rsid w:val="001D5399"/>
    <w:rsid w:val="001D61D9"/>
    <w:rsid w:val="001D6DDC"/>
    <w:rsid w:val="001E0C50"/>
    <w:rsid w:val="001E2046"/>
    <w:rsid w:val="001E255B"/>
    <w:rsid w:val="001E2DBF"/>
    <w:rsid w:val="001E3445"/>
    <w:rsid w:val="001E41E8"/>
    <w:rsid w:val="001E709C"/>
    <w:rsid w:val="001E7AE3"/>
    <w:rsid w:val="001F11C7"/>
    <w:rsid w:val="001F1600"/>
    <w:rsid w:val="001F202E"/>
    <w:rsid w:val="001F33C9"/>
    <w:rsid w:val="001F55AB"/>
    <w:rsid w:val="001F6BF7"/>
    <w:rsid w:val="00201D0D"/>
    <w:rsid w:val="00202607"/>
    <w:rsid w:val="00202993"/>
    <w:rsid w:val="002030E3"/>
    <w:rsid w:val="0020494D"/>
    <w:rsid w:val="00204DBB"/>
    <w:rsid w:val="00204F51"/>
    <w:rsid w:val="00205472"/>
    <w:rsid w:val="0021172B"/>
    <w:rsid w:val="00215568"/>
    <w:rsid w:val="002157B9"/>
    <w:rsid w:val="00215A1A"/>
    <w:rsid w:val="00216598"/>
    <w:rsid w:val="0021678F"/>
    <w:rsid w:val="00216B4D"/>
    <w:rsid w:val="00220867"/>
    <w:rsid w:val="00220C28"/>
    <w:rsid w:val="00220DD7"/>
    <w:rsid w:val="00221BBB"/>
    <w:rsid w:val="002224E4"/>
    <w:rsid w:val="002239A2"/>
    <w:rsid w:val="002240A1"/>
    <w:rsid w:val="002248F8"/>
    <w:rsid w:val="00224D11"/>
    <w:rsid w:val="00224D5B"/>
    <w:rsid w:val="00225EC4"/>
    <w:rsid w:val="00226554"/>
    <w:rsid w:val="00226EE9"/>
    <w:rsid w:val="00230108"/>
    <w:rsid w:val="00230239"/>
    <w:rsid w:val="002304E9"/>
    <w:rsid w:val="002316FF"/>
    <w:rsid w:val="0023194B"/>
    <w:rsid w:val="00232C38"/>
    <w:rsid w:val="002349B9"/>
    <w:rsid w:val="00235E31"/>
    <w:rsid w:val="00235F15"/>
    <w:rsid w:val="00235FE6"/>
    <w:rsid w:val="00236DC3"/>
    <w:rsid w:val="00237A4D"/>
    <w:rsid w:val="00237E12"/>
    <w:rsid w:val="00237FDC"/>
    <w:rsid w:val="00240A19"/>
    <w:rsid w:val="00242AD1"/>
    <w:rsid w:val="00242B19"/>
    <w:rsid w:val="00242E69"/>
    <w:rsid w:val="002452C9"/>
    <w:rsid w:val="00245AF7"/>
    <w:rsid w:val="002469B4"/>
    <w:rsid w:val="00251BA5"/>
    <w:rsid w:val="002523E3"/>
    <w:rsid w:val="0025319A"/>
    <w:rsid w:val="002540E9"/>
    <w:rsid w:val="00255437"/>
    <w:rsid w:val="00256B63"/>
    <w:rsid w:val="00256E0C"/>
    <w:rsid w:val="00257528"/>
    <w:rsid w:val="00257D23"/>
    <w:rsid w:val="002600D4"/>
    <w:rsid w:val="00260932"/>
    <w:rsid w:val="00261ABB"/>
    <w:rsid w:val="0026309F"/>
    <w:rsid w:val="00263629"/>
    <w:rsid w:val="00263889"/>
    <w:rsid w:val="00263A36"/>
    <w:rsid w:val="00263AB0"/>
    <w:rsid w:val="00263DCE"/>
    <w:rsid w:val="002649D4"/>
    <w:rsid w:val="00265EA6"/>
    <w:rsid w:val="002664DA"/>
    <w:rsid w:val="002676E3"/>
    <w:rsid w:val="0027043E"/>
    <w:rsid w:val="00270C88"/>
    <w:rsid w:val="00271BC1"/>
    <w:rsid w:val="00272056"/>
    <w:rsid w:val="00272889"/>
    <w:rsid w:val="00273F68"/>
    <w:rsid w:val="002774E7"/>
    <w:rsid w:val="0027757D"/>
    <w:rsid w:val="00277876"/>
    <w:rsid w:val="0028052B"/>
    <w:rsid w:val="002809B8"/>
    <w:rsid w:val="00281B5B"/>
    <w:rsid w:val="00282223"/>
    <w:rsid w:val="00284141"/>
    <w:rsid w:val="00284660"/>
    <w:rsid w:val="002849E8"/>
    <w:rsid w:val="002853BA"/>
    <w:rsid w:val="0028623A"/>
    <w:rsid w:val="0028641F"/>
    <w:rsid w:val="0028660D"/>
    <w:rsid w:val="00290ADB"/>
    <w:rsid w:val="00290D71"/>
    <w:rsid w:val="00292E86"/>
    <w:rsid w:val="002945E7"/>
    <w:rsid w:val="00294923"/>
    <w:rsid w:val="002965AE"/>
    <w:rsid w:val="00296EA2"/>
    <w:rsid w:val="00297358"/>
    <w:rsid w:val="002A18B7"/>
    <w:rsid w:val="002A2AD0"/>
    <w:rsid w:val="002A32F7"/>
    <w:rsid w:val="002A35C6"/>
    <w:rsid w:val="002A3A71"/>
    <w:rsid w:val="002A48E6"/>
    <w:rsid w:val="002A5B0F"/>
    <w:rsid w:val="002A5FD2"/>
    <w:rsid w:val="002A6A68"/>
    <w:rsid w:val="002A7757"/>
    <w:rsid w:val="002B0031"/>
    <w:rsid w:val="002B02A5"/>
    <w:rsid w:val="002B1255"/>
    <w:rsid w:val="002B2883"/>
    <w:rsid w:val="002B35D0"/>
    <w:rsid w:val="002B4D26"/>
    <w:rsid w:val="002B4FAA"/>
    <w:rsid w:val="002B5B3B"/>
    <w:rsid w:val="002B61FE"/>
    <w:rsid w:val="002B7E68"/>
    <w:rsid w:val="002C02AB"/>
    <w:rsid w:val="002C07D1"/>
    <w:rsid w:val="002C0D08"/>
    <w:rsid w:val="002C1EA5"/>
    <w:rsid w:val="002C2C6C"/>
    <w:rsid w:val="002C3E02"/>
    <w:rsid w:val="002C4FEA"/>
    <w:rsid w:val="002C52C6"/>
    <w:rsid w:val="002C64FB"/>
    <w:rsid w:val="002C761F"/>
    <w:rsid w:val="002C79F4"/>
    <w:rsid w:val="002D1AAE"/>
    <w:rsid w:val="002D2EA2"/>
    <w:rsid w:val="002D2FD7"/>
    <w:rsid w:val="002D42CA"/>
    <w:rsid w:val="002D5BF2"/>
    <w:rsid w:val="002D5C22"/>
    <w:rsid w:val="002D633A"/>
    <w:rsid w:val="002D6AEC"/>
    <w:rsid w:val="002E06EC"/>
    <w:rsid w:val="002E073F"/>
    <w:rsid w:val="002E0DA9"/>
    <w:rsid w:val="002E0E0E"/>
    <w:rsid w:val="002E1A1E"/>
    <w:rsid w:val="002E26C1"/>
    <w:rsid w:val="002E2AB7"/>
    <w:rsid w:val="002E6468"/>
    <w:rsid w:val="002E6BD5"/>
    <w:rsid w:val="002E75E5"/>
    <w:rsid w:val="002E7609"/>
    <w:rsid w:val="002E7764"/>
    <w:rsid w:val="002E7E79"/>
    <w:rsid w:val="002E7FE1"/>
    <w:rsid w:val="002F019D"/>
    <w:rsid w:val="002F0A2A"/>
    <w:rsid w:val="002F1FD3"/>
    <w:rsid w:val="002F2DE0"/>
    <w:rsid w:val="002F372B"/>
    <w:rsid w:val="002F3D7D"/>
    <w:rsid w:val="002F3E09"/>
    <w:rsid w:val="002F4EEA"/>
    <w:rsid w:val="0030057B"/>
    <w:rsid w:val="00300ACE"/>
    <w:rsid w:val="00302809"/>
    <w:rsid w:val="00302C6B"/>
    <w:rsid w:val="00303E0B"/>
    <w:rsid w:val="00305A2D"/>
    <w:rsid w:val="00306B77"/>
    <w:rsid w:val="0030770C"/>
    <w:rsid w:val="00307A2E"/>
    <w:rsid w:val="00307E53"/>
    <w:rsid w:val="00310A36"/>
    <w:rsid w:val="00310DEB"/>
    <w:rsid w:val="003120E2"/>
    <w:rsid w:val="0031210A"/>
    <w:rsid w:val="0031353B"/>
    <w:rsid w:val="00313CCD"/>
    <w:rsid w:val="00314A47"/>
    <w:rsid w:val="00314CB4"/>
    <w:rsid w:val="00314D65"/>
    <w:rsid w:val="0031502B"/>
    <w:rsid w:val="003154AF"/>
    <w:rsid w:val="00316010"/>
    <w:rsid w:val="0031601E"/>
    <w:rsid w:val="0031734E"/>
    <w:rsid w:val="00322DD4"/>
    <w:rsid w:val="00322FB1"/>
    <w:rsid w:val="00327DFE"/>
    <w:rsid w:val="003304CE"/>
    <w:rsid w:val="00331BBC"/>
    <w:rsid w:val="00332601"/>
    <w:rsid w:val="003331E5"/>
    <w:rsid w:val="003337EE"/>
    <w:rsid w:val="003366B9"/>
    <w:rsid w:val="00337407"/>
    <w:rsid w:val="00340D4E"/>
    <w:rsid w:val="003419E3"/>
    <w:rsid w:val="00342D4C"/>
    <w:rsid w:val="00343C01"/>
    <w:rsid w:val="00344002"/>
    <w:rsid w:val="00344462"/>
    <w:rsid w:val="00345228"/>
    <w:rsid w:val="0034581C"/>
    <w:rsid w:val="00345C38"/>
    <w:rsid w:val="0034734C"/>
    <w:rsid w:val="00351237"/>
    <w:rsid w:val="00351413"/>
    <w:rsid w:val="003514CA"/>
    <w:rsid w:val="00351B2E"/>
    <w:rsid w:val="00353847"/>
    <w:rsid w:val="00353B42"/>
    <w:rsid w:val="00353CCB"/>
    <w:rsid w:val="00354367"/>
    <w:rsid w:val="00354CCF"/>
    <w:rsid w:val="00355E7B"/>
    <w:rsid w:val="00356781"/>
    <w:rsid w:val="00357438"/>
    <w:rsid w:val="00357A4C"/>
    <w:rsid w:val="00360179"/>
    <w:rsid w:val="00360711"/>
    <w:rsid w:val="00360E43"/>
    <w:rsid w:val="0036173D"/>
    <w:rsid w:val="003618E4"/>
    <w:rsid w:val="00362D4F"/>
    <w:rsid w:val="0036320B"/>
    <w:rsid w:val="00364180"/>
    <w:rsid w:val="00365ECC"/>
    <w:rsid w:val="0036719D"/>
    <w:rsid w:val="00372E20"/>
    <w:rsid w:val="00374163"/>
    <w:rsid w:val="00374314"/>
    <w:rsid w:val="00374A1E"/>
    <w:rsid w:val="00374C8D"/>
    <w:rsid w:val="00375068"/>
    <w:rsid w:val="0037546F"/>
    <w:rsid w:val="00375C83"/>
    <w:rsid w:val="0037702A"/>
    <w:rsid w:val="00380291"/>
    <w:rsid w:val="003802B7"/>
    <w:rsid w:val="003804B5"/>
    <w:rsid w:val="0038074B"/>
    <w:rsid w:val="00383E0A"/>
    <w:rsid w:val="00384297"/>
    <w:rsid w:val="00384A8C"/>
    <w:rsid w:val="00384BC5"/>
    <w:rsid w:val="00385FF5"/>
    <w:rsid w:val="003860CA"/>
    <w:rsid w:val="00386143"/>
    <w:rsid w:val="003865A8"/>
    <w:rsid w:val="00392F29"/>
    <w:rsid w:val="003937E1"/>
    <w:rsid w:val="00395756"/>
    <w:rsid w:val="00396C39"/>
    <w:rsid w:val="00397398"/>
    <w:rsid w:val="0039794A"/>
    <w:rsid w:val="003A0007"/>
    <w:rsid w:val="003A1E9D"/>
    <w:rsid w:val="003A20F5"/>
    <w:rsid w:val="003A2FA6"/>
    <w:rsid w:val="003A3472"/>
    <w:rsid w:val="003A42A7"/>
    <w:rsid w:val="003A61A2"/>
    <w:rsid w:val="003B1161"/>
    <w:rsid w:val="003B24E3"/>
    <w:rsid w:val="003B316D"/>
    <w:rsid w:val="003B37D9"/>
    <w:rsid w:val="003B6136"/>
    <w:rsid w:val="003B639D"/>
    <w:rsid w:val="003B7364"/>
    <w:rsid w:val="003B7564"/>
    <w:rsid w:val="003B7B3A"/>
    <w:rsid w:val="003C29E6"/>
    <w:rsid w:val="003C2BB2"/>
    <w:rsid w:val="003C2FE2"/>
    <w:rsid w:val="003C4078"/>
    <w:rsid w:val="003C41FA"/>
    <w:rsid w:val="003C4DD8"/>
    <w:rsid w:val="003C5C8A"/>
    <w:rsid w:val="003C6A7B"/>
    <w:rsid w:val="003C79A9"/>
    <w:rsid w:val="003C7DB2"/>
    <w:rsid w:val="003C7F7A"/>
    <w:rsid w:val="003C7FEB"/>
    <w:rsid w:val="003D03B7"/>
    <w:rsid w:val="003D211C"/>
    <w:rsid w:val="003D2EF0"/>
    <w:rsid w:val="003D3749"/>
    <w:rsid w:val="003D5079"/>
    <w:rsid w:val="003D5521"/>
    <w:rsid w:val="003D5B30"/>
    <w:rsid w:val="003D6FDC"/>
    <w:rsid w:val="003E037D"/>
    <w:rsid w:val="003E19C0"/>
    <w:rsid w:val="003E33D1"/>
    <w:rsid w:val="003E36B6"/>
    <w:rsid w:val="003E47ED"/>
    <w:rsid w:val="003E5DD8"/>
    <w:rsid w:val="003E5F1C"/>
    <w:rsid w:val="003E6459"/>
    <w:rsid w:val="003E6DE9"/>
    <w:rsid w:val="003E70B0"/>
    <w:rsid w:val="003E762E"/>
    <w:rsid w:val="003E7F77"/>
    <w:rsid w:val="003F0506"/>
    <w:rsid w:val="003F0A61"/>
    <w:rsid w:val="003F1653"/>
    <w:rsid w:val="003F3348"/>
    <w:rsid w:val="003F3749"/>
    <w:rsid w:val="003F419B"/>
    <w:rsid w:val="003F4234"/>
    <w:rsid w:val="003F45D8"/>
    <w:rsid w:val="003F46D5"/>
    <w:rsid w:val="003F58F3"/>
    <w:rsid w:val="003F5EF7"/>
    <w:rsid w:val="003F621F"/>
    <w:rsid w:val="003F623A"/>
    <w:rsid w:val="003F69E1"/>
    <w:rsid w:val="003F789B"/>
    <w:rsid w:val="004008EB"/>
    <w:rsid w:val="00400A5C"/>
    <w:rsid w:val="004013C1"/>
    <w:rsid w:val="004033C9"/>
    <w:rsid w:val="00403925"/>
    <w:rsid w:val="00403E8B"/>
    <w:rsid w:val="00404AB6"/>
    <w:rsid w:val="00404AC7"/>
    <w:rsid w:val="00405A33"/>
    <w:rsid w:val="0040635E"/>
    <w:rsid w:val="00406584"/>
    <w:rsid w:val="004073DF"/>
    <w:rsid w:val="004146A6"/>
    <w:rsid w:val="00415758"/>
    <w:rsid w:val="00415C2B"/>
    <w:rsid w:val="00416CCC"/>
    <w:rsid w:val="004170D4"/>
    <w:rsid w:val="004174B3"/>
    <w:rsid w:val="00417B2E"/>
    <w:rsid w:val="00421F7A"/>
    <w:rsid w:val="00423768"/>
    <w:rsid w:val="00423EAE"/>
    <w:rsid w:val="004247DF"/>
    <w:rsid w:val="00425224"/>
    <w:rsid w:val="0042556D"/>
    <w:rsid w:val="0042583D"/>
    <w:rsid w:val="0042616B"/>
    <w:rsid w:val="00426184"/>
    <w:rsid w:val="004273A6"/>
    <w:rsid w:val="00430CC1"/>
    <w:rsid w:val="00430FDA"/>
    <w:rsid w:val="00431630"/>
    <w:rsid w:val="004320F4"/>
    <w:rsid w:val="00436904"/>
    <w:rsid w:val="00437BA1"/>
    <w:rsid w:val="00441FD9"/>
    <w:rsid w:val="00442D72"/>
    <w:rsid w:val="004433F7"/>
    <w:rsid w:val="00447A10"/>
    <w:rsid w:val="00447A46"/>
    <w:rsid w:val="00450588"/>
    <w:rsid w:val="004512EC"/>
    <w:rsid w:val="004513B4"/>
    <w:rsid w:val="00451D8F"/>
    <w:rsid w:val="0045397C"/>
    <w:rsid w:val="00454668"/>
    <w:rsid w:val="00454CC9"/>
    <w:rsid w:val="00455CEB"/>
    <w:rsid w:val="00457E03"/>
    <w:rsid w:val="00460927"/>
    <w:rsid w:val="00460946"/>
    <w:rsid w:val="00461513"/>
    <w:rsid w:val="004618E2"/>
    <w:rsid w:val="004623B8"/>
    <w:rsid w:val="004643B8"/>
    <w:rsid w:val="004655E4"/>
    <w:rsid w:val="00465660"/>
    <w:rsid w:val="00465AF8"/>
    <w:rsid w:val="004672F3"/>
    <w:rsid w:val="004673FE"/>
    <w:rsid w:val="004704F1"/>
    <w:rsid w:val="004704F6"/>
    <w:rsid w:val="00470BA1"/>
    <w:rsid w:val="00470D03"/>
    <w:rsid w:val="004711C0"/>
    <w:rsid w:val="00471746"/>
    <w:rsid w:val="00471A42"/>
    <w:rsid w:val="0047219A"/>
    <w:rsid w:val="004735EE"/>
    <w:rsid w:val="00475827"/>
    <w:rsid w:val="00475D96"/>
    <w:rsid w:val="004769F5"/>
    <w:rsid w:val="004770C2"/>
    <w:rsid w:val="00481029"/>
    <w:rsid w:val="00485C39"/>
    <w:rsid w:val="00485D64"/>
    <w:rsid w:val="00485EDE"/>
    <w:rsid w:val="0048676D"/>
    <w:rsid w:val="00486D7A"/>
    <w:rsid w:val="0049007A"/>
    <w:rsid w:val="004919B6"/>
    <w:rsid w:val="00492751"/>
    <w:rsid w:val="0049359E"/>
    <w:rsid w:val="00493756"/>
    <w:rsid w:val="00493C4F"/>
    <w:rsid w:val="004945D8"/>
    <w:rsid w:val="00494B8D"/>
    <w:rsid w:val="00494C00"/>
    <w:rsid w:val="00494F66"/>
    <w:rsid w:val="00495541"/>
    <w:rsid w:val="004957C9"/>
    <w:rsid w:val="00496159"/>
    <w:rsid w:val="00496204"/>
    <w:rsid w:val="00497417"/>
    <w:rsid w:val="00497533"/>
    <w:rsid w:val="004A0ACA"/>
    <w:rsid w:val="004A19B0"/>
    <w:rsid w:val="004A2285"/>
    <w:rsid w:val="004A2702"/>
    <w:rsid w:val="004A30F4"/>
    <w:rsid w:val="004A3B50"/>
    <w:rsid w:val="004A4384"/>
    <w:rsid w:val="004A5B10"/>
    <w:rsid w:val="004A5E99"/>
    <w:rsid w:val="004A5F4B"/>
    <w:rsid w:val="004B442A"/>
    <w:rsid w:val="004B4798"/>
    <w:rsid w:val="004B69CD"/>
    <w:rsid w:val="004C025F"/>
    <w:rsid w:val="004C1670"/>
    <w:rsid w:val="004C2B8E"/>
    <w:rsid w:val="004C3521"/>
    <w:rsid w:val="004C492B"/>
    <w:rsid w:val="004C5D3E"/>
    <w:rsid w:val="004C6348"/>
    <w:rsid w:val="004C6766"/>
    <w:rsid w:val="004C6B09"/>
    <w:rsid w:val="004C75B0"/>
    <w:rsid w:val="004D00FA"/>
    <w:rsid w:val="004D03E1"/>
    <w:rsid w:val="004D0C95"/>
    <w:rsid w:val="004D2213"/>
    <w:rsid w:val="004D22A9"/>
    <w:rsid w:val="004D2B5D"/>
    <w:rsid w:val="004D30F5"/>
    <w:rsid w:val="004D3CF2"/>
    <w:rsid w:val="004D52CB"/>
    <w:rsid w:val="004D54B9"/>
    <w:rsid w:val="004D7121"/>
    <w:rsid w:val="004D74B8"/>
    <w:rsid w:val="004D7726"/>
    <w:rsid w:val="004E011C"/>
    <w:rsid w:val="004E09A7"/>
    <w:rsid w:val="004E1D6A"/>
    <w:rsid w:val="004E2D8F"/>
    <w:rsid w:val="004E3C9A"/>
    <w:rsid w:val="004E498D"/>
    <w:rsid w:val="004E5A2A"/>
    <w:rsid w:val="004E6460"/>
    <w:rsid w:val="004E6E24"/>
    <w:rsid w:val="004E7B43"/>
    <w:rsid w:val="004F14EA"/>
    <w:rsid w:val="004F2B2B"/>
    <w:rsid w:val="004F2FD2"/>
    <w:rsid w:val="004F3E0F"/>
    <w:rsid w:val="004F3E49"/>
    <w:rsid w:val="004F6D71"/>
    <w:rsid w:val="005000D7"/>
    <w:rsid w:val="00500653"/>
    <w:rsid w:val="005026A3"/>
    <w:rsid w:val="00502CBB"/>
    <w:rsid w:val="00504316"/>
    <w:rsid w:val="005052ED"/>
    <w:rsid w:val="005062CB"/>
    <w:rsid w:val="00506522"/>
    <w:rsid w:val="00507460"/>
    <w:rsid w:val="00507F81"/>
    <w:rsid w:val="0051055A"/>
    <w:rsid w:val="005105A3"/>
    <w:rsid w:val="00511851"/>
    <w:rsid w:val="0051190D"/>
    <w:rsid w:val="00512843"/>
    <w:rsid w:val="005131A2"/>
    <w:rsid w:val="00517515"/>
    <w:rsid w:val="00517B4A"/>
    <w:rsid w:val="005201ED"/>
    <w:rsid w:val="00521978"/>
    <w:rsid w:val="00523518"/>
    <w:rsid w:val="00524B44"/>
    <w:rsid w:val="0052573C"/>
    <w:rsid w:val="00525D38"/>
    <w:rsid w:val="00525D5B"/>
    <w:rsid w:val="00527695"/>
    <w:rsid w:val="00530337"/>
    <w:rsid w:val="00530342"/>
    <w:rsid w:val="0053091E"/>
    <w:rsid w:val="00531AB4"/>
    <w:rsid w:val="00532E64"/>
    <w:rsid w:val="00534D6C"/>
    <w:rsid w:val="005350BB"/>
    <w:rsid w:val="00535809"/>
    <w:rsid w:val="00535F92"/>
    <w:rsid w:val="0053761A"/>
    <w:rsid w:val="005402B2"/>
    <w:rsid w:val="00540875"/>
    <w:rsid w:val="005428FF"/>
    <w:rsid w:val="0054338B"/>
    <w:rsid w:val="00543DC8"/>
    <w:rsid w:val="00543E2B"/>
    <w:rsid w:val="00545916"/>
    <w:rsid w:val="00545BF4"/>
    <w:rsid w:val="00546233"/>
    <w:rsid w:val="00546389"/>
    <w:rsid w:val="00546C7A"/>
    <w:rsid w:val="00547CC3"/>
    <w:rsid w:val="00550A48"/>
    <w:rsid w:val="00551581"/>
    <w:rsid w:val="00551BB1"/>
    <w:rsid w:val="00552147"/>
    <w:rsid w:val="005523C7"/>
    <w:rsid w:val="00552797"/>
    <w:rsid w:val="00552E53"/>
    <w:rsid w:val="005547AA"/>
    <w:rsid w:val="005553A4"/>
    <w:rsid w:val="005562CF"/>
    <w:rsid w:val="005573DD"/>
    <w:rsid w:val="0056102A"/>
    <w:rsid w:val="005610F2"/>
    <w:rsid w:val="00561CC3"/>
    <w:rsid w:val="00561E76"/>
    <w:rsid w:val="00565722"/>
    <w:rsid w:val="00567066"/>
    <w:rsid w:val="005672CA"/>
    <w:rsid w:val="005711DE"/>
    <w:rsid w:val="00572875"/>
    <w:rsid w:val="00572CA7"/>
    <w:rsid w:val="005755A5"/>
    <w:rsid w:val="00575841"/>
    <w:rsid w:val="00575E4A"/>
    <w:rsid w:val="005773FB"/>
    <w:rsid w:val="00577A39"/>
    <w:rsid w:val="00577C48"/>
    <w:rsid w:val="00577D97"/>
    <w:rsid w:val="00580775"/>
    <w:rsid w:val="005836E4"/>
    <w:rsid w:val="0058387D"/>
    <w:rsid w:val="00584232"/>
    <w:rsid w:val="00584DDB"/>
    <w:rsid w:val="005850F8"/>
    <w:rsid w:val="0058526E"/>
    <w:rsid w:val="0058576D"/>
    <w:rsid w:val="005861F0"/>
    <w:rsid w:val="00586672"/>
    <w:rsid w:val="00587B71"/>
    <w:rsid w:val="0059092B"/>
    <w:rsid w:val="0059260F"/>
    <w:rsid w:val="00593046"/>
    <w:rsid w:val="005935FF"/>
    <w:rsid w:val="005936AF"/>
    <w:rsid w:val="00593ED1"/>
    <w:rsid w:val="005947BA"/>
    <w:rsid w:val="00594A67"/>
    <w:rsid w:val="005952D9"/>
    <w:rsid w:val="005958BE"/>
    <w:rsid w:val="00595E5D"/>
    <w:rsid w:val="00596338"/>
    <w:rsid w:val="0059763D"/>
    <w:rsid w:val="005A0C9D"/>
    <w:rsid w:val="005A193F"/>
    <w:rsid w:val="005A1FB0"/>
    <w:rsid w:val="005A21DA"/>
    <w:rsid w:val="005A44C3"/>
    <w:rsid w:val="005A4939"/>
    <w:rsid w:val="005A4DD2"/>
    <w:rsid w:val="005A6767"/>
    <w:rsid w:val="005A6B93"/>
    <w:rsid w:val="005B12F0"/>
    <w:rsid w:val="005B2BB6"/>
    <w:rsid w:val="005B2C2F"/>
    <w:rsid w:val="005B340B"/>
    <w:rsid w:val="005B3791"/>
    <w:rsid w:val="005B3E34"/>
    <w:rsid w:val="005B4531"/>
    <w:rsid w:val="005B475E"/>
    <w:rsid w:val="005B49A1"/>
    <w:rsid w:val="005B4CF2"/>
    <w:rsid w:val="005B4D58"/>
    <w:rsid w:val="005B4EDE"/>
    <w:rsid w:val="005B64F3"/>
    <w:rsid w:val="005B7775"/>
    <w:rsid w:val="005B7A3F"/>
    <w:rsid w:val="005B7F20"/>
    <w:rsid w:val="005C0104"/>
    <w:rsid w:val="005C0FD2"/>
    <w:rsid w:val="005C12AC"/>
    <w:rsid w:val="005C483B"/>
    <w:rsid w:val="005C5E1C"/>
    <w:rsid w:val="005C6500"/>
    <w:rsid w:val="005C7608"/>
    <w:rsid w:val="005C7792"/>
    <w:rsid w:val="005D0ECE"/>
    <w:rsid w:val="005D2391"/>
    <w:rsid w:val="005D2436"/>
    <w:rsid w:val="005D5176"/>
    <w:rsid w:val="005D5849"/>
    <w:rsid w:val="005D59FC"/>
    <w:rsid w:val="005D6E9F"/>
    <w:rsid w:val="005D7B7D"/>
    <w:rsid w:val="005D7D0D"/>
    <w:rsid w:val="005E00AE"/>
    <w:rsid w:val="005E05FF"/>
    <w:rsid w:val="005E167D"/>
    <w:rsid w:val="005E30BB"/>
    <w:rsid w:val="005E44FC"/>
    <w:rsid w:val="005E60F4"/>
    <w:rsid w:val="005E7DC9"/>
    <w:rsid w:val="005F0106"/>
    <w:rsid w:val="005F2AF6"/>
    <w:rsid w:val="005F350A"/>
    <w:rsid w:val="005F4EC8"/>
    <w:rsid w:val="005F4F4B"/>
    <w:rsid w:val="005F5335"/>
    <w:rsid w:val="005F56D7"/>
    <w:rsid w:val="005F66D7"/>
    <w:rsid w:val="005F6ED2"/>
    <w:rsid w:val="0060041B"/>
    <w:rsid w:val="00602768"/>
    <w:rsid w:val="006032A2"/>
    <w:rsid w:val="00603B0C"/>
    <w:rsid w:val="00604B5B"/>
    <w:rsid w:val="00604B7D"/>
    <w:rsid w:val="00605650"/>
    <w:rsid w:val="006076B8"/>
    <w:rsid w:val="00607801"/>
    <w:rsid w:val="0061120F"/>
    <w:rsid w:val="006120DA"/>
    <w:rsid w:val="00612490"/>
    <w:rsid w:val="00613046"/>
    <w:rsid w:val="0061324A"/>
    <w:rsid w:val="0061419B"/>
    <w:rsid w:val="00616800"/>
    <w:rsid w:val="00617906"/>
    <w:rsid w:val="00621F9F"/>
    <w:rsid w:val="0062205C"/>
    <w:rsid w:val="00622468"/>
    <w:rsid w:val="006242F7"/>
    <w:rsid w:val="00624418"/>
    <w:rsid w:val="00624570"/>
    <w:rsid w:val="00625894"/>
    <w:rsid w:val="00625895"/>
    <w:rsid w:val="0062656E"/>
    <w:rsid w:val="00626E97"/>
    <w:rsid w:val="00631166"/>
    <w:rsid w:val="00632CBE"/>
    <w:rsid w:val="0063339C"/>
    <w:rsid w:val="00633EA7"/>
    <w:rsid w:val="00634F6B"/>
    <w:rsid w:val="00635AA8"/>
    <w:rsid w:val="00635C50"/>
    <w:rsid w:val="00635F96"/>
    <w:rsid w:val="0063633B"/>
    <w:rsid w:val="00636B60"/>
    <w:rsid w:val="00637D2F"/>
    <w:rsid w:val="0064080A"/>
    <w:rsid w:val="006419EB"/>
    <w:rsid w:val="00641B8A"/>
    <w:rsid w:val="00642697"/>
    <w:rsid w:val="00643838"/>
    <w:rsid w:val="00643A96"/>
    <w:rsid w:val="00644AF5"/>
    <w:rsid w:val="0064517F"/>
    <w:rsid w:val="006459AC"/>
    <w:rsid w:val="00645B5D"/>
    <w:rsid w:val="0064653F"/>
    <w:rsid w:val="006478B7"/>
    <w:rsid w:val="00650215"/>
    <w:rsid w:val="00650C11"/>
    <w:rsid w:val="00653D3A"/>
    <w:rsid w:val="00653FDB"/>
    <w:rsid w:val="00654F94"/>
    <w:rsid w:val="006558BA"/>
    <w:rsid w:val="006607B2"/>
    <w:rsid w:val="00660990"/>
    <w:rsid w:val="00661D44"/>
    <w:rsid w:val="006628DE"/>
    <w:rsid w:val="0066417E"/>
    <w:rsid w:val="0066418A"/>
    <w:rsid w:val="006649C4"/>
    <w:rsid w:val="00664D5E"/>
    <w:rsid w:val="00664E43"/>
    <w:rsid w:val="006707E1"/>
    <w:rsid w:val="00671787"/>
    <w:rsid w:val="0067225A"/>
    <w:rsid w:val="0067412B"/>
    <w:rsid w:val="00674EC5"/>
    <w:rsid w:val="00675735"/>
    <w:rsid w:val="00681522"/>
    <w:rsid w:val="00682721"/>
    <w:rsid w:val="0068378C"/>
    <w:rsid w:val="0068504A"/>
    <w:rsid w:val="00685390"/>
    <w:rsid w:val="0068706B"/>
    <w:rsid w:val="006872FE"/>
    <w:rsid w:val="006875CF"/>
    <w:rsid w:val="00687AFA"/>
    <w:rsid w:val="00690799"/>
    <w:rsid w:val="006912BA"/>
    <w:rsid w:val="00692336"/>
    <w:rsid w:val="00693151"/>
    <w:rsid w:val="00693831"/>
    <w:rsid w:val="00693FE2"/>
    <w:rsid w:val="00694279"/>
    <w:rsid w:val="00694B22"/>
    <w:rsid w:val="00695188"/>
    <w:rsid w:val="006955E7"/>
    <w:rsid w:val="00695D05"/>
    <w:rsid w:val="006A0527"/>
    <w:rsid w:val="006A133F"/>
    <w:rsid w:val="006A1418"/>
    <w:rsid w:val="006A2E7F"/>
    <w:rsid w:val="006A31A5"/>
    <w:rsid w:val="006A331A"/>
    <w:rsid w:val="006A3D69"/>
    <w:rsid w:val="006A6519"/>
    <w:rsid w:val="006A6D44"/>
    <w:rsid w:val="006B052F"/>
    <w:rsid w:val="006B1B17"/>
    <w:rsid w:val="006B3276"/>
    <w:rsid w:val="006B3E88"/>
    <w:rsid w:val="006B4139"/>
    <w:rsid w:val="006B54C1"/>
    <w:rsid w:val="006B6C72"/>
    <w:rsid w:val="006B6CCC"/>
    <w:rsid w:val="006B78F6"/>
    <w:rsid w:val="006B79C1"/>
    <w:rsid w:val="006B7EF2"/>
    <w:rsid w:val="006B7FC9"/>
    <w:rsid w:val="006C0516"/>
    <w:rsid w:val="006C05C4"/>
    <w:rsid w:val="006C0FDD"/>
    <w:rsid w:val="006C11E1"/>
    <w:rsid w:val="006C1A6C"/>
    <w:rsid w:val="006C25CB"/>
    <w:rsid w:val="006C4932"/>
    <w:rsid w:val="006C5412"/>
    <w:rsid w:val="006C62E7"/>
    <w:rsid w:val="006C6466"/>
    <w:rsid w:val="006C6BB9"/>
    <w:rsid w:val="006C7C91"/>
    <w:rsid w:val="006D16E5"/>
    <w:rsid w:val="006D5831"/>
    <w:rsid w:val="006D5EB6"/>
    <w:rsid w:val="006D5EEA"/>
    <w:rsid w:val="006D658B"/>
    <w:rsid w:val="006E0D36"/>
    <w:rsid w:val="006E4083"/>
    <w:rsid w:val="006E43A1"/>
    <w:rsid w:val="006E452A"/>
    <w:rsid w:val="006E51E8"/>
    <w:rsid w:val="006E529B"/>
    <w:rsid w:val="006E713F"/>
    <w:rsid w:val="006F0623"/>
    <w:rsid w:val="006F164A"/>
    <w:rsid w:val="006F304C"/>
    <w:rsid w:val="006F3984"/>
    <w:rsid w:val="006F3A0E"/>
    <w:rsid w:val="006F3C4C"/>
    <w:rsid w:val="006F45B6"/>
    <w:rsid w:val="006F47AF"/>
    <w:rsid w:val="006F4C66"/>
    <w:rsid w:val="006F50B7"/>
    <w:rsid w:val="006F5920"/>
    <w:rsid w:val="007009C2"/>
    <w:rsid w:val="00701805"/>
    <w:rsid w:val="00701DBA"/>
    <w:rsid w:val="007027C4"/>
    <w:rsid w:val="007030DC"/>
    <w:rsid w:val="00703298"/>
    <w:rsid w:val="00704FDF"/>
    <w:rsid w:val="007075E2"/>
    <w:rsid w:val="007114C0"/>
    <w:rsid w:val="00712299"/>
    <w:rsid w:val="00712347"/>
    <w:rsid w:val="00713004"/>
    <w:rsid w:val="00713E4B"/>
    <w:rsid w:val="00714A35"/>
    <w:rsid w:val="00714F60"/>
    <w:rsid w:val="00717F4C"/>
    <w:rsid w:val="00720497"/>
    <w:rsid w:val="00720C3B"/>
    <w:rsid w:val="00720F3F"/>
    <w:rsid w:val="007214DE"/>
    <w:rsid w:val="007235D2"/>
    <w:rsid w:val="00723C33"/>
    <w:rsid w:val="00724932"/>
    <w:rsid w:val="00725580"/>
    <w:rsid w:val="0072588B"/>
    <w:rsid w:val="00725D93"/>
    <w:rsid w:val="00726BCB"/>
    <w:rsid w:val="00726C35"/>
    <w:rsid w:val="0072738B"/>
    <w:rsid w:val="007300A7"/>
    <w:rsid w:val="00730E7C"/>
    <w:rsid w:val="00731FA1"/>
    <w:rsid w:val="00732E82"/>
    <w:rsid w:val="00733EB0"/>
    <w:rsid w:val="00734AE5"/>
    <w:rsid w:val="00734DC3"/>
    <w:rsid w:val="00735754"/>
    <w:rsid w:val="00737068"/>
    <w:rsid w:val="007407CB"/>
    <w:rsid w:val="00740AAD"/>
    <w:rsid w:val="00741242"/>
    <w:rsid w:val="0074309D"/>
    <w:rsid w:val="007459E8"/>
    <w:rsid w:val="0074690B"/>
    <w:rsid w:val="007474D6"/>
    <w:rsid w:val="007475BA"/>
    <w:rsid w:val="007476C8"/>
    <w:rsid w:val="00747FC6"/>
    <w:rsid w:val="00750116"/>
    <w:rsid w:val="00751D2D"/>
    <w:rsid w:val="00754372"/>
    <w:rsid w:val="007543A1"/>
    <w:rsid w:val="00754472"/>
    <w:rsid w:val="00754517"/>
    <w:rsid w:val="00754EEC"/>
    <w:rsid w:val="0075538A"/>
    <w:rsid w:val="0075577F"/>
    <w:rsid w:val="00755F23"/>
    <w:rsid w:val="00756019"/>
    <w:rsid w:val="007579DB"/>
    <w:rsid w:val="007600C1"/>
    <w:rsid w:val="00762A78"/>
    <w:rsid w:val="00762CA6"/>
    <w:rsid w:val="0076356A"/>
    <w:rsid w:val="00763F00"/>
    <w:rsid w:val="00764904"/>
    <w:rsid w:val="00764E3D"/>
    <w:rsid w:val="007658B3"/>
    <w:rsid w:val="00766825"/>
    <w:rsid w:val="007673E0"/>
    <w:rsid w:val="00767DDD"/>
    <w:rsid w:val="00770352"/>
    <w:rsid w:val="00772035"/>
    <w:rsid w:val="00774B96"/>
    <w:rsid w:val="00774BFB"/>
    <w:rsid w:val="00775874"/>
    <w:rsid w:val="00776F43"/>
    <w:rsid w:val="00777476"/>
    <w:rsid w:val="00777FAB"/>
    <w:rsid w:val="00780849"/>
    <w:rsid w:val="00780E33"/>
    <w:rsid w:val="00782303"/>
    <w:rsid w:val="00783B8B"/>
    <w:rsid w:val="007843D0"/>
    <w:rsid w:val="00785096"/>
    <w:rsid w:val="00786A2A"/>
    <w:rsid w:val="00786E08"/>
    <w:rsid w:val="00787DA1"/>
    <w:rsid w:val="00787F84"/>
    <w:rsid w:val="00791D7C"/>
    <w:rsid w:val="00792D7B"/>
    <w:rsid w:val="007935F1"/>
    <w:rsid w:val="00793A56"/>
    <w:rsid w:val="007942F0"/>
    <w:rsid w:val="00795C3B"/>
    <w:rsid w:val="0079768A"/>
    <w:rsid w:val="007A07E5"/>
    <w:rsid w:val="007A1A1B"/>
    <w:rsid w:val="007A3F42"/>
    <w:rsid w:val="007A4B7F"/>
    <w:rsid w:val="007A4EF4"/>
    <w:rsid w:val="007A5C3E"/>
    <w:rsid w:val="007A5CF3"/>
    <w:rsid w:val="007A5D6E"/>
    <w:rsid w:val="007B0F0B"/>
    <w:rsid w:val="007B1F04"/>
    <w:rsid w:val="007B21AE"/>
    <w:rsid w:val="007B3332"/>
    <w:rsid w:val="007B4032"/>
    <w:rsid w:val="007B5476"/>
    <w:rsid w:val="007B7F41"/>
    <w:rsid w:val="007C1E34"/>
    <w:rsid w:val="007C1E64"/>
    <w:rsid w:val="007C231C"/>
    <w:rsid w:val="007C3D1C"/>
    <w:rsid w:val="007C4165"/>
    <w:rsid w:val="007C4394"/>
    <w:rsid w:val="007C5E8F"/>
    <w:rsid w:val="007C7A98"/>
    <w:rsid w:val="007D008D"/>
    <w:rsid w:val="007D080B"/>
    <w:rsid w:val="007D09DA"/>
    <w:rsid w:val="007D167E"/>
    <w:rsid w:val="007D185F"/>
    <w:rsid w:val="007D1E45"/>
    <w:rsid w:val="007D5029"/>
    <w:rsid w:val="007D6712"/>
    <w:rsid w:val="007D6E37"/>
    <w:rsid w:val="007D7B7A"/>
    <w:rsid w:val="007D7E94"/>
    <w:rsid w:val="007E0BE5"/>
    <w:rsid w:val="007E0F34"/>
    <w:rsid w:val="007E15B2"/>
    <w:rsid w:val="007E1935"/>
    <w:rsid w:val="007E2FB6"/>
    <w:rsid w:val="007E4631"/>
    <w:rsid w:val="007E587D"/>
    <w:rsid w:val="007E6C21"/>
    <w:rsid w:val="007F4507"/>
    <w:rsid w:val="007F6B54"/>
    <w:rsid w:val="007F73E3"/>
    <w:rsid w:val="007F7B70"/>
    <w:rsid w:val="008001C3"/>
    <w:rsid w:val="0080060E"/>
    <w:rsid w:val="00801D74"/>
    <w:rsid w:val="00802233"/>
    <w:rsid w:val="00803A7F"/>
    <w:rsid w:val="0080430F"/>
    <w:rsid w:val="008046E1"/>
    <w:rsid w:val="00805D0D"/>
    <w:rsid w:val="00806EA4"/>
    <w:rsid w:val="00807CFE"/>
    <w:rsid w:val="00810DDF"/>
    <w:rsid w:val="00810E7E"/>
    <w:rsid w:val="00814128"/>
    <w:rsid w:val="00815B2E"/>
    <w:rsid w:val="008162C5"/>
    <w:rsid w:val="00817872"/>
    <w:rsid w:val="00817E21"/>
    <w:rsid w:val="00820B36"/>
    <w:rsid w:val="00821768"/>
    <w:rsid w:val="00821FAC"/>
    <w:rsid w:val="00822120"/>
    <w:rsid w:val="00822725"/>
    <w:rsid w:val="00822C2C"/>
    <w:rsid w:val="00822E57"/>
    <w:rsid w:val="008232A9"/>
    <w:rsid w:val="0082481A"/>
    <w:rsid w:val="008259DB"/>
    <w:rsid w:val="00826151"/>
    <w:rsid w:val="008266DA"/>
    <w:rsid w:val="008268ED"/>
    <w:rsid w:val="008274AE"/>
    <w:rsid w:val="008305A3"/>
    <w:rsid w:val="00830AD9"/>
    <w:rsid w:val="008310DB"/>
    <w:rsid w:val="008338D2"/>
    <w:rsid w:val="00834CE5"/>
    <w:rsid w:val="008353AC"/>
    <w:rsid w:val="0083691A"/>
    <w:rsid w:val="008369FB"/>
    <w:rsid w:val="00837A96"/>
    <w:rsid w:val="00840226"/>
    <w:rsid w:val="00840666"/>
    <w:rsid w:val="00840D49"/>
    <w:rsid w:val="00840FA7"/>
    <w:rsid w:val="00841F3E"/>
    <w:rsid w:val="0084214F"/>
    <w:rsid w:val="00842328"/>
    <w:rsid w:val="008430A5"/>
    <w:rsid w:val="008437D0"/>
    <w:rsid w:val="00843A21"/>
    <w:rsid w:val="00844E48"/>
    <w:rsid w:val="008458F4"/>
    <w:rsid w:val="008468AF"/>
    <w:rsid w:val="00846B9A"/>
    <w:rsid w:val="008478E4"/>
    <w:rsid w:val="0085041F"/>
    <w:rsid w:val="008505D1"/>
    <w:rsid w:val="00851219"/>
    <w:rsid w:val="008516E8"/>
    <w:rsid w:val="00851CBF"/>
    <w:rsid w:val="00852242"/>
    <w:rsid w:val="008530B4"/>
    <w:rsid w:val="0085382C"/>
    <w:rsid w:val="00853D8A"/>
    <w:rsid w:val="008546BD"/>
    <w:rsid w:val="008550B3"/>
    <w:rsid w:val="0085544F"/>
    <w:rsid w:val="00855ECE"/>
    <w:rsid w:val="008565DE"/>
    <w:rsid w:val="0085737D"/>
    <w:rsid w:val="0086010D"/>
    <w:rsid w:val="0086136F"/>
    <w:rsid w:val="00862581"/>
    <w:rsid w:val="00862C76"/>
    <w:rsid w:val="008636C7"/>
    <w:rsid w:val="00863BA1"/>
    <w:rsid w:val="00865932"/>
    <w:rsid w:val="0086720E"/>
    <w:rsid w:val="00867BDF"/>
    <w:rsid w:val="008703EC"/>
    <w:rsid w:val="00871856"/>
    <w:rsid w:val="00872CCD"/>
    <w:rsid w:val="0087376D"/>
    <w:rsid w:val="00873DCF"/>
    <w:rsid w:val="00874DFB"/>
    <w:rsid w:val="00874ECE"/>
    <w:rsid w:val="00875419"/>
    <w:rsid w:val="00877A5A"/>
    <w:rsid w:val="00880A70"/>
    <w:rsid w:val="00882C5E"/>
    <w:rsid w:val="008830F7"/>
    <w:rsid w:val="00883850"/>
    <w:rsid w:val="00883B34"/>
    <w:rsid w:val="00883CB5"/>
    <w:rsid w:val="00884260"/>
    <w:rsid w:val="0088621C"/>
    <w:rsid w:val="008870E3"/>
    <w:rsid w:val="00887AAB"/>
    <w:rsid w:val="00892422"/>
    <w:rsid w:val="008950CD"/>
    <w:rsid w:val="0089522B"/>
    <w:rsid w:val="0089583E"/>
    <w:rsid w:val="00895920"/>
    <w:rsid w:val="008A4EDE"/>
    <w:rsid w:val="008A5C27"/>
    <w:rsid w:val="008B1D80"/>
    <w:rsid w:val="008B1FBA"/>
    <w:rsid w:val="008B2A84"/>
    <w:rsid w:val="008B3919"/>
    <w:rsid w:val="008B5829"/>
    <w:rsid w:val="008C0092"/>
    <w:rsid w:val="008C3130"/>
    <w:rsid w:val="008C56A9"/>
    <w:rsid w:val="008C599B"/>
    <w:rsid w:val="008C6089"/>
    <w:rsid w:val="008C68C0"/>
    <w:rsid w:val="008C7142"/>
    <w:rsid w:val="008C71AF"/>
    <w:rsid w:val="008C73B1"/>
    <w:rsid w:val="008D038C"/>
    <w:rsid w:val="008D064C"/>
    <w:rsid w:val="008D162A"/>
    <w:rsid w:val="008D1EA1"/>
    <w:rsid w:val="008D2317"/>
    <w:rsid w:val="008D319B"/>
    <w:rsid w:val="008D3E3B"/>
    <w:rsid w:val="008D4524"/>
    <w:rsid w:val="008D46E1"/>
    <w:rsid w:val="008D5326"/>
    <w:rsid w:val="008E0EB4"/>
    <w:rsid w:val="008E0EC0"/>
    <w:rsid w:val="008E169A"/>
    <w:rsid w:val="008E1DC8"/>
    <w:rsid w:val="008E2492"/>
    <w:rsid w:val="008E265C"/>
    <w:rsid w:val="008E29F4"/>
    <w:rsid w:val="008E378C"/>
    <w:rsid w:val="008E46F1"/>
    <w:rsid w:val="008E5C36"/>
    <w:rsid w:val="008E60FB"/>
    <w:rsid w:val="008E641C"/>
    <w:rsid w:val="008E6A20"/>
    <w:rsid w:val="008F0373"/>
    <w:rsid w:val="008F056A"/>
    <w:rsid w:val="008F170E"/>
    <w:rsid w:val="008F1AE7"/>
    <w:rsid w:val="008F24BD"/>
    <w:rsid w:val="008F2D69"/>
    <w:rsid w:val="008F3A6A"/>
    <w:rsid w:val="008F488D"/>
    <w:rsid w:val="008F4C8A"/>
    <w:rsid w:val="008F6634"/>
    <w:rsid w:val="00900001"/>
    <w:rsid w:val="0090086F"/>
    <w:rsid w:val="00900AA2"/>
    <w:rsid w:val="00900DB3"/>
    <w:rsid w:val="00900F03"/>
    <w:rsid w:val="0090291E"/>
    <w:rsid w:val="00903499"/>
    <w:rsid w:val="00903532"/>
    <w:rsid w:val="00903708"/>
    <w:rsid w:val="009044F7"/>
    <w:rsid w:val="00906929"/>
    <w:rsid w:val="00906BE7"/>
    <w:rsid w:val="0091217F"/>
    <w:rsid w:val="009134AB"/>
    <w:rsid w:val="00913F35"/>
    <w:rsid w:val="00914131"/>
    <w:rsid w:val="009141A9"/>
    <w:rsid w:val="00915047"/>
    <w:rsid w:val="00916597"/>
    <w:rsid w:val="00920751"/>
    <w:rsid w:val="00922137"/>
    <w:rsid w:val="00923156"/>
    <w:rsid w:val="00923280"/>
    <w:rsid w:val="00923D9F"/>
    <w:rsid w:val="0092595D"/>
    <w:rsid w:val="00926D72"/>
    <w:rsid w:val="00927CC5"/>
    <w:rsid w:val="00927F20"/>
    <w:rsid w:val="00927F8C"/>
    <w:rsid w:val="0093046E"/>
    <w:rsid w:val="009304A7"/>
    <w:rsid w:val="00931D4F"/>
    <w:rsid w:val="009326B9"/>
    <w:rsid w:val="009369BE"/>
    <w:rsid w:val="00936DBE"/>
    <w:rsid w:val="00936DE7"/>
    <w:rsid w:val="009375EB"/>
    <w:rsid w:val="00941688"/>
    <w:rsid w:val="00941BFC"/>
    <w:rsid w:val="009425C5"/>
    <w:rsid w:val="009433B5"/>
    <w:rsid w:val="00943AC9"/>
    <w:rsid w:val="0094412E"/>
    <w:rsid w:val="00945066"/>
    <w:rsid w:val="009461C2"/>
    <w:rsid w:val="009508EE"/>
    <w:rsid w:val="009530CA"/>
    <w:rsid w:val="00954304"/>
    <w:rsid w:val="00955381"/>
    <w:rsid w:val="00955A57"/>
    <w:rsid w:val="00955BF5"/>
    <w:rsid w:val="00955FB6"/>
    <w:rsid w:val="00956150"/>
    <w:rsid w:val="00956648"/>
    <w:rsid w:val="00956A0A"/>
    <w:rsid w:val="0095785D"/>
    <w:rsid w:val="00960A16"/>
    <w:rsid w:val="00960D6F"/>
    <w:rsid w:val="009613B1"/>
    <w:rsid w:val="00961512"/>
    <w:rsid w:val="0096183B"/>
    <w:rsid w:val="0096252F"/>
    <w:rsid w:val="00962E4E"/>
    <w:rsid w:val="00963DFA"/>
    <w:rsid w:val="00964720"/>
    <w:rsid w:val="009658CC"/>
    <w:rsid w:val="00965AB3"/>
    <w:rsid w:val="00967C5F"/>
    <w:rsid w:val="00970113"/>
    <w:rsid w:val="0097098D"/>
    <w:rsid w:val="009709D3"/>
    <w:rsid w:val="009712F1"/>
    <w:rsid w:val="00971EE3"/>
    <w:rsid w:val="00971EFF"/>
    <w:rsid w:val="00972DC4"/>
    <w:rsid w:val="009743C8"/>
    <w:rsid w:val="009747DE"/>
    <w:rsid w:val="00974C21"/>
    <w:rsid w:val="00974F8B"/>
    <w:rsid w:val="0097688B"/>
    <w:rsid w:val="00976C2E"/>
    <w:rsid w:val="00977893"/>
    <w:rsid w:val="00977D08"/>
    <w:rsid w:val="00980A35"/>
    <w:rsid w:val="009828A5"/>
    <w:rsid w:val="00984443"/>
    <w:rsid w:val="00984627"/>
    <w:rsid w:val="00984FE0"/>
    <w:rsid w:val="00985FF2"/>
    <w:rsid w:val="0098653D"/>
    <w:rsid w:val="009865E6"/>
    <w:rsid w:val="009870BC"/>
    <w:rsid w:val="00987FE7"/>
    <w:rsid w:val="00990A56"/>
    <w:rsid w:val="00992B43"/>
    <w:rsid w:val="00995582"/>
    <w:rsid w:val="00995D0D"/>
    <w:rsid w:val="00995EED"/>
    <w:rsid w:val="00996F43"/>
    <w:rsid w:val="009A22AF"/>
    <w:rsid w:val="009A3B49"/>
    <w:rsid w:val="009A4DB6"/>
    <w:rsid w:val="009A5186"/>
    <w:rsid w:val="009A51A8"/>
    <w:rsid w:val="009A5AEC"/>
    <w:rsid w:val="009A5C5F"/>
    <w:rsid w:val="009B1261"/>
    <w:rsid w:val="009B1338"/>
    <w:rsid w:val="009B2B3F"/>
    <w:rsid w:val="009B3B67"/>
    <w:rsid w:val="009B413E"/>
    <w:rsid w:val="009B4B0B"/>
    <w:rsid w:val="009B4EBF"/>
    <w:rsid w:val="009B570A"/>
    <w:rsid w:val="009B644B"/>
    <w:rsid w:val="009B64A7"/>
    <w:rsid w:val="009B728D"/>
    <w:rsid w:val="009B7431"/>
    <w:rsid w:val="009B7729"/>
    <w:rsid w:val="009B7979"/>
    <w:rsid w:val="009C077A"/>
    <w:rsid w:val="009C1454"/>
    <w:rsid w:val="009C2FBA"/>
    <w:rsid w:val="009C3550"/>
    <w:rsid w:val="009C35FC"/>
    <w:rsid w:val="009C3984"/>
    <w:rsid w:val="009C4C74"/>
    <w:rsid w:val="009C514F"/>
    <w:rsid w:val="009C5555"/>
    <w:rsid w:val="009C6054"/>
    <w:rsid w:val="009C6D0D"/>
    <w:rsid w:val="009C6E42"/>
    <w:rsid w:val="009C706E"/>
    <w:rsid w:val="009C76BA"/>
    <w:rsid w:val="009C780B"/>
    <w:rsid w:val="009C7A0F"/>
    <w:rsid w:val="009D0FD1"/>
    <w:rsid w:val="009D1BE8"/>
    <w:rsid w:val="009D2178"/>
    <w:rsid w:val="009D636F"/>
    <w:rsid w:val="009E0A3D"/>
    <w:rsid w:val="009E18A6"/>
    <w:rsid w:val="009E18B5"/>
    <w:rsid w:val="009E19DF"/>
    <w:rsid w:val="009E1E85"/>
    <w:rsid w:val="009E23C4"/>
    <w:rsid w:val="009E28BC"/>
    <w:rsid w:val="009E2B71"/>
    <w:rsid w:val="009E33FA"/>
    <w:rsid w:val="009E40EF"/>
    <w:rsid w:val="009E48F4"/>
    <w:rsid w:val="009E575A"/>
    <w:rsid w:val="009E693A"/>
    <w:rsid w:val="009F0157"/>
    <w:rsid w:val="009F0465"/>
    <w:rsid w:val="009F0EB1"/>
    <w:rsid w:val="009F1271"/>
    <w:rsid w:val="009F200A"/>
    <w:rsid w:val="009F299D"/>
    <w:rsid w:val="009F4145"/>
    <w:rsid w:val="009F5D45"/>
    <w:rsid w:val="009F6C20"/>
    <w:rsid w:val="009F7795"/>
    <w:rsid w:val="00A00212"/>
    <w:rsid w:val="00A00DE8"/>
    <w:rsid w:val="00A00E47"/>
    <w:rsid w:val="00A01B68"/>
    <w:rsid w:val="00A03E8E"/>
    <w:rsid w:val="00A04361"/>
    <w:rsid w:val="00A0440A"/>
    <w:rsid w:val="00A0582A"/>
    <w:rsid w:val="00A06411"/>
    <w:rsid w:val="00A06D2B"/>
    <w:rsid w:val="00A07041"/>
    <w:rsid w:val="00A07A74"/>
    <w:rsid w:val="00A07C8D"/>
    <w:rsid w:val="00A1086B"/>
    <w:rsid w:val="00A10B9A"/>
    <w:rsid w:val="00A15294"/>
    <w:rsid w:val="00A15655"/>
    <w:rsid w:val="00A15A28"/>
    <w:rsid w:val="00A169D1"/>
    <w:rsid w:val="00A16CE5"/>
    <w:rsid w:val="00A177B2"/>
    <w:rsid w:val="00A208D3"/>
    <w:rsid w:val="00A20A50"/>
    <w:rsid w:val="00A214CB"/>
    <w:rsid w:val="00A21BA9"/>
    <w:rsid w:val="00A21DDB"/>
    <w:rsid w:val="00A2362A"/>
    <w:rsid w:val="00A23BC2"/>
    <w:rsid w:val="00A271BD"/>
    <w:rsid w:val="00A27881"/>
    <w:rsid w:val="00A27930"/>
    <w:rsid w:val="00A27F1F"/>
    <w:rsid w:val="00A30894"/>
    <w:rsid w:val="00A30C81"/>
    <w:rsid w:val="00A31A71"/>
    <w:rsid w:val="00A32421"/>
    <w:rsid w:val="00A33D01"/>
    <w:rsid w:val="00A3465D"/>
    <w:rsid w:val="00A35659"/>
    <w:rsid w:val="00A35DE6"/>
    <w:rsid w:val="00A37A49"/>
    <w:rsid w:val="00A407CD"/>
    <w:rsid w:val="00A41020"/>
    <w:rsid w:val="00A412BE"/>
    <w:rsid w:val="00A422A6"/>
    <w:rsid w:val="00A429E5"/>
    <w:rsid w:val="00A42BC2"/>
    <w:rsid w:val="00A45079"/>
    <w:rsid w:val="00A4537E"/>
    <w:rsid w:val="00A45FFC"/>
    <w:rsid w:val="00A47357"/>
    <w:rsid w:val="00A52362"/>
    <w:rsid w:val="00A52AE7"/>
    <w:rsid w:val="00A52D85"/>
    <w:rsid w:val="00A53C5F"/>
    <w:rsid w:val="00A54A29"/>
    <w:rsid w:val="00A56C3C"/>
    <w:rsid w:val="00A56DA6"/>
    <w:rsid w:val="00A5715B"/>
    <w:rsid w:val="00A57174"/>
    <w:rsid w:val="00A606E8"/>
    <w:rsid w:val="00A607EE"/>
    <w:rsid w:val="00A60F29"/>
    <w:rsid w:val="00A62E6B"/>
    <w:rsid w:val="00A63002"/>
    <w:rsid w:val="00A6349C"/>
    <w:rsid w:val="00A63E34"/>
    <w:rsid w:val="00A642AD"/>
    <w:rsid w:val="00A64500"/>
    <w:rsid w:val="00A64645"/>
    <w:rsid w:val="00A648D1"/>
    <w:rsid w:val="00A65774"/>
    <w:rsid w:val="00A65925"/>
    <w:rsid w:val="00A65DBB"/>
    <w:rsid w:val="00A66E30"/>
    <w:rsid w:val="00A6727F"/>
    <w:rsid w:val="00A6729A"/>
    <w:rsid w:val="00A704B1"/>
    <w:rsid w:val="00A70EFC"/>
    <w:rsid w:val="00A7162B"/>
    <w:rsid w:val="00A71D26"/>
    <w:rsid w:val="00A720EF"/>
    <w:rsid w:val="00A74F00"/>
    <w:rsid w:val="00A75984"/>
    <w:rsid w:val="00A77F09"/>
    <w:rsid w:val="00A801FB"/>
    <w:rsid w:val="00A804E0"/>
    <w:rsid w:val="00A815DD"/>
    <w:rsid w:val="00A82778"/>
    <w:rsid w:val="00A83096"/>
    <w:rsid w:val="00A830FE"/>
    <w:rsid w:val="00A83393"/>
    <w:rsid w:val="00A85771"/>
    <w:rsid w:val="00A86041"/>
    <w:rsid w:val="00A8644C"/>
    <w:rsid w:val="00A86689"/>
    <w:rsid w:val="00A90037"/>
    <w:rsid w:val="00A9110C"/>
    <w:rsid w:val="00A92170"/>
    <w:rsid w:val="00A92E18"/>
    <w:rsid w:val="00A94054"/>
    <w:rsid w:val="00A943F4"/>
    <w:rsid w:val="00A94D8A"/>
    <w:rsid w:val="00A954DF"/>
    <w:rsid w:val="00A96516"/>
    <w:rsid w:val="00A97C2A"/>
    <w:rsid w:val="00A97C9B"/>
    <w:rsid w:val="00AA00C1"/>
    <w:rsid w:val="00AA03E8"/>
    <w:rsid w:val="00AA2E53"/>
    <w:rsid w:val="00AA3C78"/>
    <w:rsid w:val="00AA423C"/>
    <w:rsid w:val="00AA4539"/>
    <w:rsid w:val="00AA52E0"/>
    <w:rsid w:val="00AA66A6"/>
    <w:rsid w:val="00AA6D24"/>
    <w:rsid w:val="00AA7130"/>
    <w:rsid w:val="00AA737C"/>
    <w:rsid w:val="00AA7468"/>
    <w:rsid w:val="00AA7EDB"/>
    <w:rsid w:val="00AB0117"/>
    <w:rsid w:val="00AB0DD6"/>
    <w:rsid w:val="00AB156D"/>
    <w:rsid w:val="00AB1DB2"/>
    <w:rsid w:val="00AB4B21"/>
    <w:rsid w:val="00AB540F"/>
    <w:rsid w:val="00AB55B7"/>
    <w:rsid w:val="00AB5F29"/>
    <w:rsid w:val="00AB62BA"/>
    <w:rsid w:val="00AB6A59"/>
    <w:rsid w:val="00AB6E48"/>
    <w:rsid w:val="00AC090D"/>
    <w:rsid w:val="00AC0946"/>
    <w:rsid w:val="00AC0F8C"/>
    <w:rsid w:val="00AC31F5"/>
    <w:rsid w:val="00AC35AF"/>
    <w:rsid w:val="00AC3CE2"/>
    <w:rsid w:val="00AC48F9"/>
    <w:rsid w:val="00AC5029"/>
    <w:rsid w:val="00AC5ABF"/>
    <w:rsid w:val="00AC66D5"/>
    <w:rsid w:val="00AC68D9"/>
    <w:rsid w:val="00AC7702"/>
    <w:rsid w:val="00AC78E5"/>
    <w:rsid w:val="00AD0869"/>
    <w:rsid w:val="00AD0DE1"/>
    <w:rsid w:val="00AD1088"/>
    <w:rsid w:val="00AD2CCD"/>
    <w:rsid w:val="00AD363E"/>
    <w:rsid w:val="00AD449C"/>
    <w:rsid w:val="00AD4DF2"/>
    <w:rsid w:val="00AD50B1"/>
    <w:rsid w:val="00AD51B2"/>
    <w:rsid w:val="00AD5906"/>
    <w:rsid w:val="00AD59E4"/>
    <w:rsid w:val="00AD6B6C"/>
    <w:rsid w:val="00AD757C"/>
    <w:rsid w:val="00AD7CB6"/>
    <w:rsid w:val="00AE0E05"/>
    <w:rsid w:val="00AE14CF"/>
    <w:rsid w:val="00AE20CF"/>
    <w:rsid w:val="00AE2264"/>
    <w:rsid w:val="00AE388B"/>
    <w:rsid w:val="00AE38B4"/>
    <w:rsid w:val="00AE3B3C"/>
    <w:rsid w:val="00AE47AD"/>
    <w:rsid w:val="00AE4A6A"/>
    <w:rsid w:val="00AE4C72"/>
    <w:rsid w:val="00AE4FE6"/>
    <w:rsid w:val="00AE638D"/>
    <w:rsid w:val="00AE6434"/>
    <w:rsid w:val="00AE65D8"/>
    <w:rsid w:val="00AE75E8"/>
    <w:rsid w:val="00AE76DF"/>
    <w:rsid w:val="00AF0010"/>
    <w:rsid w:val="00AF0A8B"/>
    <w:rsid w:val="00AF0FE0"/>
    <w:rsid w:val="00AF1C00"/>
    <w:rsid w:val="00AF2033"/>
    <w:rsid w:val="00AF2CD2"/>
    <w:rsid w:val="00AF2DF2"/>
    <w:rsid w:val="00AF3143"/>
    <w:rsid w:val="00AF3296"/>
    <w:rsid w:val="00AF4558"/>
    <w:rsid w:val="00AF4D2D"/>
    <w:rsid w:val="00AF5C3F"/>
    <w:rsid w:val="00AF6440"/>
    <w:rsid w:val="00AF6FA4"/>
    <w:rsid w:val="00B00622"/>
    <w:rsid w:val="00B02C3A"/>
    <w:rsid w:val="00B03CFF"/>
    <w:rsid w:val="00B040B5"/>
    <w:rsid w:val="00B044D4"/>
    <w:rsid w:val="00B04EC0"/>
    <w:rsid w:val="00B05A9B"/>
    <w:rsid w:val="00B079A0"/>
    <w:rsid w:val="00B1026E"/>
    <w:rsid w:val="00B10285"/>
    <w:rsid w:val="00B10EED"/>
    <w:rsid w:val="00B11336"/>
    <w:rsid w:val="00B11F18"/>
    <w:rsid w:val="00B125E6"/>
    <w:rsid w:val="00B12A9C"/>
    <w:rsid w:val="00B12EB7"/>
    <w:rsid w:val="00B14609"/>
    <w:rsid w:val="00B14BFC"/>
    <w:rsid w:val="00B14D2A"/>
    <w:rsid w:val="00B14DB2"/>
    <w:rsid w:val="00B1642C"/>
    <w:rsid w:val="00B16DFF"/>
    <w:rsid w:val="00B17133"/>
    <w:rsid w:val="00B201FC"/>
    <w:rsid w:val="00B22E2B"/>
    <w:rsid w:val="00B26E1C"/>
    <w:rsid w:val="00B276F1"/>
    <w:rsid w:val="00B302B8"/>
    <w:rsid w:val="00B31FFF"/>
    <w:rsid w:val="00B32007"/>
    <w:rsid w:val="00B34DD5"/>
    <w:rsid w:val="00B35686"/>
    <w:rsid w:val="00B35726"/>
    <w:rsid w:val="00B36074"/>
    <w:rsid w:val="00B36FDB"/>
    <w:rsid w:val="00B375E0"/>
    <w:rsid w:val="00B37C2C"/>
    <w:rsid w:val="00B408B0"/>
    <w:rsid w:val="00B40D40"/>
    <w:rsid w:val="00B40F72"/>
    <w:rsid w:val="00B42231"/>
    <w:rsid w:val="00B4274D"/>
    <w:rsid w:val="00B42E82"/>
    <w:rsid w:val="00B436C9"/>
    <w:rsid w:val="00B44C7B"/>
    <w:rsid w:val="00B45407"/>
    <w:rsid w:val="00B463AE"/>
    <w:rsid w:val="00B46AAD"/>
    <w:rsid w:val="00B46B5C"/>
    <w:rsid w:val="00B500EF"/>
    <w:rsid w:val="00B50925"/>
    <w:rsid w:val="00B5185D"/>
    <w:rsid w:val="00B52284"/>
    <w:rsid w:val="00B53667"/>
    <w:rsid w:val="00B53E1A"/>
    <w:rsid w:val="00B54488"/>
    <w:rsid w:val="00B548F5"/>
    <w:rsid w:val="00B552DE"/>
    <w:rsid w:val="00B5555E"/>
    <w:rsid w:val="00B56302"/>
    <w:rsid w:val="00B56C45"/>
    <w:rsid w:val="00B60C68"/>
    <w:rsid w:val="00B61443"/>
    <w:rsid w:val="00B61FB2"/>
    <w:rsid w:val="00B62093"/>
    <w:rsid w:val="00B624ED"/>
    <w:rsid w:val="00B62AA5"/>
    <w:rsid w:val="00B64177"/>
    <w:rsid w:val="00B64607"/>
    <w:rsid w:val="00B66EE8"/>
    <w:rsid w:val="00B673C4"/>
    <w:rsid w:val="00B707DB"/>
    <w:rsid w:val="00B70C59"/>
    <w:rsid w:val="00B715D7"/>
    <w:rsid w:val="00B72611"/>
    <w:rsid w:val="00B72680"/>
    <w:rsid w:val="00B730CD"/>
    <w:rsid w:val="00B739EF"/>
    <w:rsid w:val="00B74193"/>
    <w:rsid w:val="00B75039"/>
    <w:rsid w:val="00B7698C"/>
    <w:rsid w:val="00B771DA"/>
    <w:rsid w:val="00B7741B"/>
    <w:rsid w:val="00B8139C"/>
    <w:rsid w:val="00B83445"/>
    <w:rsid w:val="00B83B48"/>
    <w:rsid w:val="00B8483D"/>
    <w:rsid w:val="00B84AC3"/>
    <w:rsid w:val="00B852E9"/>
    <w:rsid w:val="00B85DD4"/>
    <w:rsid w:val="00B8742D"/>
    <w:rsid w:val="00B903FC"/>
    <w:rsid w:val="00B904B7"/>
    <w:rsid w:val="00B93F52"/>
    <w:rsid w:val="00B95C80"/>
    <w:rsid w:val="00B95EE4"/>
    <w:rsid w:val="00B96967"/>
    <w:rsid w:val="00B97520"/>
    <w:rsid w:val="00B977E1"/>
    <w:rsid w:val="00B97C4A"/>
    <w:rsid w:val="00BA0EB9"/>
    <w:rsid w:val="00BA0ED1"/>
    <w:rsid w:val="00BA2347"/>
    <w:rsid w:val="00BA322C"/>
    <w:rsid w:val="00BA3857"/>
    <w:rsid w:val="00BA45CA"/>
    <w:rsid w:val="00BA539B"/>
    <w:rsid w:val="00BA53A6"/>
    <w:rsid w:val="00BA673B"/>
    <w:rsid w:val="00BA7D55"/>
    <w:rsid w:val="00BB0BF1"/>
    <w:rsid w:val="00BB1135"/>
    <w:rsid w:val="00BB2264"/>
    <w:rsid w:val="00BB359E"/>
    <w:rsid w:val="00BB52E3"/>
    <w:rsid w:val="00BB5D0E"/>
    <w:rsid w:val="00BB6282"/>
    <w:rsid w:val="00BB65C0"/>
    <w:rsid w:val="00BB6C8D"/>
    <w:rsid w:val="00BB7265"/>
    <w:rsid w:val="00BB733C"/>
    <w:rsid w:val="00BB7930"/>
    <w:rsid w:val="00BC14A2"/>
    <w:rsid w:val="00BC15A2"/>
    <w:rsid w:val="00BC1A54"/>
    <w:rsid w:val="00BC31FE"/>
    <w:rsid w:val="00BC4BBA"/>
    <w:rsid w:val="00BC6024"/>
    <w:rsid w:val="00BC6721"/>
    <w:rsid w:val="00BC6A63"/>
    <w:rsid w:val="00BD1429"/>
    <w:rsid w:val="00BD162C"/>
    <w:rsid w:val="00BD2307"/>
    <w:rsid w:val="00BD2564"/>
    <w:rsid w:val="00BD3E82"/>
    <w:rsid w:val="00BD505F"/>
    <w:rsid w:val="00BD508A"/>
    <w:rsid w:val="00BD6648"/>
    <w:rsid w:val="00BD7506"/>
    <w:rsid w:val="00BD7598"/>
    <w:rsid w:val="00BE0373"/>
    <w:rsid w:val="00BE2D7D"/>
    <w:rsid w:val="00BE38CA"/>
    <w:rsid w:val="00BE4951"/>
    <w:rsid w:val="00BE4C49"/>
    <w:rsid w:val="00BE5849"/>
    <w:rsid w:val="00BE61D8"/>
    <w:rsid w:val="00BE684E"/>
    <w:rsid w:val="00BE68A6"/>
    <w:rsid w:val="00BE6D12"/>
    <w:rsid w:val="00BE6EEA"/>
    <w:rsid w:val="00BE71A4"/>
    <w:rsid w:val="00BE71C1"/>
    <w:rsid w:val="00BF0F76"/>
    <w:rsid w:val="00BF324E"/>
    <w:rsid w:val="00BF39FC"/>
    <w:rsid w:val="00BF3E5C"/>
    <w:rsid w:val="00BF3F1E"/>
    <w:rsid w:val="00BF4A19"/>
    <w:rsid w:val="00BF5014"/>
    <w:rsid w:val="00BF61D4"/>
    <w:rsid w:val="00BF6D31"/>
    <w:rsid w:val="00BF7DE8"/>
    <w:rsid w:val="00C00B2B"/>
    <w:rsid w:val="00C02B59"/>
    <w:rsid w:val="00C054F8"/>
    <w:rsid w:val="00C06652"/>
    <w:rsid w:val="00C078FB"/>
    <w:rsid w:val="00C07A23"/>
    <w:rsid w:val="00C10927"/>
    <w:rsid w:val="00C113DB"/>
    <w:rsid w:val="00C1413F"/>
    <w:rsid w:val="00C14288"/>
    <w:rsid w:val="00C16EE3"/>
    <w:rsid w:val="00C17FB6"/>
    <w:rsid w:val="00C20CD4"/>
    <w:rsid w:val="00C20E30"/>
    <w:rsid w:val="00C20F75"/>
    <w:rsid w:val="00C2179A"/>
    <w:rsid w:val="00C25477"/>
    <w:rsid w:val="00C25F0D"/>
    <w:rsid w:val="00C25F7D"/>
    <w:rsid w:val="00C2623B"/>
    <w:rsid w:val="00C30CBC"/>
    <w:rsid w:val="00C31CD4"/>
    <w:rsid w:val="00C320C4"/>
    <w:rsid w:val="00C3274A"/>
    <w:rsid w:val="00C32841"/>
    <w:rsid w:val="00C32BED"/>
    <w:rsid w:val="00C3333D"/>
    <w:rsid w:val="00C33896"/>
    <w:rsid w:val="00C35162"/>
    <w:rsid w:val="00C353EE"/>
    <w:rsid w:val="00C3567D"/>
    <w:rsid w:val="00C35D82"/>
    <w:rsid w:val="00C3610A"/>
    <w:rsid w:val="00C36AB0"/>
    <w:rsid w:val="00C41444"/>
    <w:rsid w:val="00C41928"/>
    <w:rsid w:val="00C421AD"/>
    <w:rsid w:val="00C424C0"/>
    <w:rsid w:val="00C42F5A"/>
    <w:rsid w:val="00C45145"/>
    <w:rsid w:val="00C45379"/>
    <w:rsid w:val="00C45625"/>
    <w:rsid w:val="00C46B03"/>
    <w:rsid w:val="00C47011"/>
    <w:rsid w:val="00C4759D"/>
    <w:rsid w:val="00C47BC8"/>
    <w:rsid w:val="00C502F1"/>
    <w:rsid w:val="00C50689"/>
    <w:rsid w:val="00C51990"/>
    <w:rsid w:val="00C51AC3"/>
    <w:rsid w:val="00C54292"/>
    <w:rsid w:val="00C54355"/>
    <w:rsid w:val="00C54F63"/>
    <w:rsid w:val="00C573EB"/>
    <w:rsid w:val="00C5797E"/>
    <w:rsid w:val="00C60255"/>
    <w:rsid w:val="00C6097F"/>
    <w:rsid w:val="00C61991"/>
    <w:rsid w:val="00C622B7"/>
    <w:rsid w:val="00C63EA1"/>
    <w:rsid w:val="00C64CC6"/>
    <w:rsid w:val="00C6515E"/>
    <w:rsid w:val="00C65DB0"/>
    <w:rsid w:val="00C65EA1"/>
    <w:rsid w:val="00C664F4"/>
    <w:rsid w:val="00C679D4"/>
    <w:rsid w:val="00C67E97"/>
    <w:rsid w:val="00C70065"/>
    <w:rsid w:val="00C71DF6"/>
    <w:rsid w:val="00C72781"/>
    <w:rsid w:val="00C72F0A"/>
    <w:rsid w:val="00C73ED5"/>
    <w:rsid w:val="00C741C9"/>
    <w:rsid w:val="00C75632"/>
    <w:rsid w:val="00C77302"/>
    <w:rsid w:val="00C775D0"/>
    <w:rsid w:val="00C777EB"/>
    <w:rsid w:val="00C803A1"/>
    <w:rsid w:val="00C81372"/>
    <w:rsid w:val="00C817A8"/>
    <w:rsid w:val="00C81CE5"/>
    <w:rsid w:val="00C81D14"/>
    <w:rsid w:val="00C82251"/>
    <w:rsid w:val="00C8280F"/>
    <w:rsid w:val="00C83FFE"/>
    <w:rsid w:val="00C84304"/>
    <w:rsid w:val="00C84D53"/>
    <w:rsid w:val="00C86C19"/>
    <w:rsid w:val="00C86C59"/>
    <w:rsid w:val="00C87D35"/>
    <w:rsid w:val="00C909AB"/>
    <w:rsid w:val="00C91972"/>
    <w:rsid w:val="00C91CD7"/>
    <w:rsid w:val="00C93145"/>
    <w:rsid w:val="00C937E5"/>
    <w:rsid w:val="00C9483E"/>
    <w:rsid w:val="00C95732"/>
    <w:rsid w:val="00C966C5"/>
    <w:rsid w:val="00C96C73"/>
    <w:rsid w:val="00C97AA1"/>
    <w:rsid w:val="00CA06DF"/>
    <w:rsid w:val="00CA174A"/>
    <w:rsid w:val="00CA3342"/>
    <w:rsid w:val="00CA4F13"/>
    <w:rsid w:val="00CA6008"/>
    <w:rsid w:val="00CA6146"/>
    <w:rsid w:val="00CA6371"/>
    <w:rsid w:val="00CA7633"/>
    <w:rsid w:val="00CB147B"/>
    <w:rsid w:val="00CB1615"/>
    <w:rsid w:val="00CB3D50"/>
    <w:rsid w:val="00CB4782"/>
    <w:rsid w:val="00CC05BD"/>
    <w:rsid w:val="00CC09F9"/>
    <w:rsid w:val="00CC156A"/>
    <w:rsid w:val="00CC1874"/>
    <w:rsid w:val="00CC188C"/>
    <w:rsid w:val="00CC19DF"/>
    <w:rsid w:val="00CC1BB3"/>
    <w:rsid w:val="00CC2AC1"/>
    <w:rsid w:val="00CC345A"/>
    <w:rsid w:val="00CC498D"/>
    <w:rsid w:val="00CC4A05"/>
    <w:rsid w:val="00CC5976"/>
    <w:rsid w:val="00CC6A79"/>
    <w:rsid w:val="00CD00BF"/>
    <w:rsid w:val="00CD1B6D"/>
    <w:rsid w:val="00CD2620"/>
    <w:rsid w:val="00CD2E16"/>
    <w:rsid w:val="00CD30F8"/>
    <w:rsid w:val="00CD3C38"/>
    <w:rsid w:val="00CD4691"/>
    <w:rsid w:val="00CD5FAB"/>
    <w:rsid w:val="00CD61BB"/>
    <w:rsid w:val="00CD62B6"/>
    <w:rsid w:val="00CD7ADE"/>
    <w:rsid w:val="00CD7D2B"/>
    <w:rsid w:val="00CE0F3B"/>
    <w:rsid w:val="00CE17BF"/>
    <w:rsid w:val="00CE21B4"/>
    <w:rsid w:val="00CE26F3"/>
    <w:rsid w:val="00CE2ACB"/>
    <w:rsid w:val="00CE4610"/>
    <w:rsid w:val="00CE58BD"/>
    <w:rsid w:val="00CE7EBF"/>
    <w:rsid w:val="00CF1120"/>
    <w:rsid w:val="00CF1188"/>
    <w:rsid w:val="00CF15FF"/>
    <w:rsid w:val="00CF2FA2"/>
    <w:rsid w:val="00CF39E4"/>
    <w:rsid w:val="00CF4BF3"/>
    <w:rsid w:val="00CF521E"/>
    <w:rsid w:val="00CF5DBE"/>
    <w:rsid w:val="00CF645D"/>
    <w:rsid w:val="00CF6B1D"/>
    <w:rsid w:val="00D00689"/>
    <w:rsid w:val="00D03C4C"/>
    <w:rsid w:val="00D04EEE"/>
    <w:rsid w:val="00D05950"/>
    <w:rsid w:val="00D05CCE"/>
    <w:rsid w:val="00D06F39"/>
    <w:rsid w:val="00D074B7"/>
    <w:rsid w:val="00D10DCC"/>
    <w:rsid w:val="00D11249"/>
    <w:rsid w:val="00D11783"/>
    <w:rsid w:val="00D11866"/>
    <w:rsid w:val="00D12E19"/>
    <w:rsid w:val="00D12EA8"/>
    <w:rsid w:val="00D13586"/>
    <w:rsid w:val="00D14CB5"/>
    <w:rsid w:val="00D1581D"/>
    <w:rsid w:val="00D169BC"/>
    <w:rsid w:val="00D16A0A"/>
    <w:rsid w:val="00D209BF"/>
    <w:rsid w:val="00D2119E"/>
    <w:rsid w:val="00D21262"/>
    <w:rsid w:val="00D21782"/>
    <w:rsid w:val="00D21EA4"/>
    <w:rsid w:val="00D2347C"/>
    <w:rsid w:val="00D23509"/>
    <w:rsid w:val="00D244EF"/>
    <w:rsid w:val="00D24993"/>
    <w:rsid w:val="00D25830"/>
    <w:rsid w:val="00D26314"/>
    <w:rsid w:val="00D300C2"/>
    <w:rsid w:val="00D30B6C"/>
    <w:rsid w:val="00D32A8F"/>
    <w:rsid w:val="00D32CBB"/>
    <w:rsid w:val="00D3314F"/>
    <w:rsid w:val="00D33ADB"/>
    <w:rsid w:val="00D343D9"/>
    <w:rsid w:val="00D364C9"/>
    <w:rsid w:val="00D37FCD"/>
    <w:rsid w:val="00D403FE"/>
    <w:rsid w:val="00D41013"/>
    <w:rsid w:val="00D428D6"/>
    <w:rsid w:val="00D42FD4"/>
    <w:rsid w:val="00D435E4"/>
    <w:rsid w:val="00D436C9"/>
    <w:rsid w:val="00D43B2D"/>
    <w:rsid w:val="00D43DF0"/>
    <w:rsid w:val="00D43E33"/>
    <w:rsid w:val="00D44241"/>
    <w:rsid w:val="00D44C7E"/>
    <w:rsid w:val="00D457FA"/>
    <w:rsid w:val="00D466CB"/>
    <w:rsid w:val="00D4739B"/>
    <w:rsid w:val="00D4754C"/>
    <w:rsid w:val="00D47BD8"/>
    <w:rsid w:val="00D515EC"/>
    <w:rsid w:val="00D51DBF"/>
    <w:rsid w:val="00D52D18"/>
    <w:rsid w:val="00D52F43"/>
    <w:rsid w:val="00D5313F"/>
    <w:rsid w:val="00D531A2"/>
    <w:rsid w:val="00D531B4"/>
    <w:rsid w:val="00D538BD"/>
    <w:rsid w:val="00D5393F"/>
    <w:rsid w:val="00D54045"/>
    <w:rsid w:val="00D541F5"/>
    <w:rsid w:val="00D5457F"/>
    <w:rsid w:val="00D565FC"/>
    <w:rsid w:val="00D607EA"/>
    <w:rsid w:val="00D61949"/>
    <w:rsid w:val="00D64801"/>
    <w:rsid w:val="00D66052"/>
    <w:rsid w:val="00D66B5D"/>
    <w:rsid w:val="00D66E3D"/>
    <w:rsid w:val="00D673C8"/>
    <w:rsid w:val="00D70842"/>
    <w:rsid w:val="00D70BE5"/>
    <w:rsid w:val="00D71AC5"/>
    <w:rsid w:val="00D71DA7"/>
    <w:rsid w:val="00D71E1B"/>
    <w:rsid w:val="00D72872"/>
    <w:rsid w:val="00D72AF8"/>
    <w:rsid w:val="00D73BD3"/>
    <w:rsid w:val="00D76247"/>
    <w:rsid w:val="00D77548"/>
    <w:rsid w:val="00D7769A"/>
    <w:rsid w:val="00D80460"/>
    <w:rsid w:val="00D8052B"/>
    <w:rsid w:val="00D80977"/>
    <w:rsid w:val="00D80B61"/>
    <w:rsid w:val="00D81278"/>
    <w:rsid w:val="00D8337F"/>
    <w:rsid w:val="00D83EDF"/>
    <w:rsid w:val="00D84318"/>
    <w:rsid w:val="00D84D4A"/>
    <w:rsid w:val="00D854B5"/>
    <w:rsid w:val="00D85813"/>
    <w:rsid w:val="00D85FE5"/>
    <w:rsid w:val="00D86EB9"/>
    <w:rsid w:val="00D90A21"/>
    <w:rsid w:val="00D910E2"/>
    <w:rsid w:val="00D92351"/>
    <w:rsid w:val="00D933DA"/>
    <w:rsid w:val="00D9373F"/>
    <w:rsid w:val="00D937D0"/>
    <w:rsid w:val="00D94122"/>
    <w:rsid w:val="00D94CFE"/>
    <w:rsid w:val="00D95512"/>
    <w:rsid w:val="00D95796"/>
    <w:rsid w:val="00D95B0A"/>
    <w:rsid w:val="00D95D54"/>
    <w:rsid w:val="00D964C5"/>
    <w:rsid w:val="00D96A04"/>
    <w:rsid w:val="00D96C6B"/>
    <w:rsid w:val="00D96D8C"/>
    <w:rsid w:val="00D97288"/>
    <w:rsid w:val="00DA00DD"/>
    <w:rsid w:val="00DA0C12"/>
    <w:rsid w:val="00DA0CA2"/>
    <w:rsid w:val="00DA1CF3"/>
    <w:rsid w:val="00DA1DC9"/>
    <w:rsid w:val="00DA2658"/>
    <w:rsid w:val="00DA3801"/>
    <w:rsid w:val="00DA6C08"/>
    <w:rsid w:val="00DB0DB7"/>
    <w:rsid w:val="00DB11A2"/>
    <w:rsid w:val="00DB2923"/>
    <w:rsid w:val="00DB320C"/>
    <w:rsid w:val="00DB5350"/>
    <w:rsid w:val="00DB5B35"/>
    <w:rsid w:val="00DB6DF2"/>
    <w:rsid w:val="00DB6FEF"/>
    <w:rsid w:val="00DB77ED"/>
    <w:rsid w:val="00DC0C8A"/>
    <w:rsid w:val="00DC1063"/>
    <w:rsid w:val="00DC16F3"/>
    <w:rsid w:val="00DC2667"/>
    <w:rsid w:val="00DC27EB"/>
    <w:rsid w:val="00DC2A08"/>
    <w:rsid w:val="00DC3274"/>
    <w:rsid w:val="00DC3D6D"/>
    <w:rsid w:val="00DC6215"/>
    <w:rsid w:val="00DC6C2A"/>
    <w:rsid w:val="00DC7834"/>
    <w:rsid w:val="00DC7BF4"/>
    <w:rsid w:val="00DD0D0F"/>
    <w:rsid w:val="00DD1B2B"/>
    <w:rsid w:val="00DD1E4B"/>
    <w:rsid w:val="00DD25EF"/>
    <w:rsid w:val="00DD424E"/>
    <w:rsid w:val="00DD4BBC"/>
    <w:rsid w:val="00DD586F"/>
    <w:rsid w:val="00DD6061"/>
    <w:rsid w:val="00DD6492"/>
    <w:rsid w:val="00DD6821"/>
    <w:rsid w:val="00DD6875"/>
    <w:rsid w:val="00DE169A"/>
    <w:rsid w:val="00DE2E44"/>
    <w:rsid w:val="00DE3145"/>
    <w:rsid w:val="00DE37AC"/>
    <w:rsid w:val="00DE4358"/>
    <w:rsid w:val="00DE4386"/>
    <w:rsid w:val="00DE4831"/>
    <w:rsid w:val="00DE4AD9"/>
    <w:rsid w:val="00DE4BF2"/>
    <w:rsid w:val="00DE598B"/>
    <w:rsid w:val="00DE5FD4"/>
    <w:rsid w:val="00DE738F"/>
    <w:rsid w:val="00DE7734"/>
    <w:rsid w:val="00DF082F"/>
    <w:rsid w:val="00DF0C2E"/>
    <w:rsid w:val="00DF0F8E"/>
    <w:rsid w:val="00DF12E4"/>
    <w:rsid w:val="00DF1889"/>
    <w:rsid w:val="00DF3D9C"/>
    <w:rsid w:val="00DF3E70"/>
    <w:rsid w:val="00DF4044"/>
    <w:rsid w:val="00DF4A15"/>
    <w:rsid w:val="00DF5382"/>
    <w:rsid w:val="00DF53BF"/>
    <w:rsid w:val="00DF5456"/>
    <w:rsid w:val="00DF5851"/>
    <w:rsid w:val="00DF5AC3"/>
    <w:rsid w:val="00DF5D5F"/>
    <w:rsid w:val="00DF64A0"/>
    <w:rsid w:val="00DF714F"/>
    <w:rsid w:val="00DF74BD"/>
    <w:rsid w:val="00DF7E9D"/>
    <w:rsid w:val="00E00CEA"/>
    <w:rsid w:val="00E015AF"/>
    <w:rsid w:val="00E01D36"/>
    <w:rsid w:val="00E0248C"/>
    <w:rsid w:val="00E02AFC"/>
    <w:rsid w:val="00E02B87"/>
    <w:rsid w:val="00E0363F"/>
    <w:rsid w:val="00E03D9E"/>
    <w:rsid w:val="00E054D9"/>
    <w:rsid w:val="00E05F83"/>
    <w:rsid w:val="00E07C9F"/>
    <w:rsid w:val="00E07E1E"/>
    <w:rsid w:val="00E10087"/>
    <w:rsid w:val="00E1398D"/>
    <w:rsid w:val="00E13AE5"/>
    <w:rsid w:val="00E148D5"/>
    <w:rsid w:val="00E1602C"/>
    <w:rsid w:val="00E1616B"/>
    <w:rsid w:val="00E16332"/>
    <w:rsid w:val="00E163C8"/>
    <w:rsid w:val="00E17736"/>
    <w:rsid w:val="00E17AB2"/>
    <w:rsid w:val="00E17D48"/>
    <w:rsid w:val="00E20690"/>
    <w:rsid w:val="00E20879"/>
    <w:rsid w:val="00E21E80"/>
    <w:rsid w:val="00E23049"/>
    <w:rsid w:val="00E232F8"/>
    <w:rsid w:val="00E23A27"/>
    <w:rsid w:val="00E23C1B"/>
    <w:rsid w:val="00E245E4"/>
    <w:rsid w:val="00E251DA"/>
    <w:rsid w:val="00E277F0"/>
    <w:rsid w:val="00E308D1"/>
    <w:rsid w:val="00E30AAC"/>
    <w:rsid w:val="00E31679"/>
    <w:rsid w:val="00E33751"/>
    <w:rsid w:val="00E34177"/>
    <w:rsid w:val="00E34195"/>
    <w:rsid w:val="00E34AB4"/>
    <w:rsid w:val="00E34EBC"/>
    <w:rsid w:val="00E35213"/>
    <w:rsid w:val="00E3556A"/>
    <w:rsid w:val="00E36A11"/>
    <w:rsid w:val="00E3773D"/>
    <w:rsid w:val="00E378F2"/>
    <w:rsid w:val="00E4010C"/>
    <w:rsid w:val="00E407F6"/>
    <w:rsid w:val="00E40EE4"/>
    <w:rsid w:val="00E413C2"/>
    <w:rsid w:val="00E41DEC"/>
    <w:rsid w:val="00E42231"/>
    <w:rsid w:val="00E43A4F"/>
    <w:rsid w:val="00E44DE2"/>
    <w:rsid w:val="00E45C91"/>
    <w:rsid w:val="00E528E6"/>
    <w:rsid w:val="00E5293F"/>
    <w:rsid w:val="00E52E1A"/>
    <w:rsid w:val="00E53134"/>
    <w:rsid w:val="00E53665"/>
    <w:rsid w:val="00E536F0"/>
    <w:rsid w:val="00E53889"/>
    <w:rsid w:val="00E53B58"/>
    <w:rsid w:val="00E5449D"/>
    <w:rsid w:val="00E54A71"/>
    <w:rsid w:val="00E552C3"/>
    <w:rsid w:val="00E57023"/>
    <w:rsid w:val="00E6031A"/>
    <w:rsid w:val="00E61433"/>
    <w:rsid w:val="00E61C7E"/>
    <w:rsid w:val="00E61D8B"/>
    <w:rsid w:val="00E622EC"/>
    <w:rsid w:val="00E62693"/>
    <w:rsid w:val="00E628CC"/>
    <w:rsid w:val="00E661F4"/>
    <w:rsid w:val="00E6681F"/>
    <w:rsid w:val="00E700A8"/>
    <w:rsid w:val="00E7443D"/>
    <w:rsid w:val="00E7468F"/>
    <w:rsid w:val="00E757F6"/>
    <w:rsid w:val="00E75A52"/>
    <w:rsid w:val="00E75C3F"/>
    <w:rsid w:val="00E7600B"/>
    <w:rsid w:val="00E76690"/>
    <w:rsid w:val="00E803B4"/>
    <w:rsid w:val="00E80D8E"/>
    <w:rsid w:val="00E84622"/>
    <w:rsid w:val="00E85D78"/>
    <w:rsid w:val="00E86AB2"/>
    <w:rsid w:val="00E87109"/>
    <w:rsid w:val="00E87116"/>
    <w:rsid w:val="00E91053"/>
    <w:rsid w:val="00E91276"/>
    <w:rsid w:val="00E91826"/>
    <w:rsid w:val="00E9217C"/>
    <w:rsid w:val="00E92492"/>
    <w:rsid w:val="00E92BE8"/>
    <w:rsid w:val="00E93FE6"/>
    <w:rsid w:val="00E94523"/>
    <w:rsid w:val="00E968C8"/>
    <w:rsid w:val="00E96BDD"/>
    <w:rsid w:val="00E97DA5"/>
    <w:rsid w:val="00EA0AF5"/>
    <w:rsid w:val="00EA165F"/>
    <w:rsid w:val="00EA2324"/>
    <w:rsid w:val="00EA3700"/>
    <w:rsid w:val="00EA3A52"/>
    <w:rsid w:val="00EA3A7C"/>
    <w:rsid w:val="00EA3C32"/>
    <w:rsid w:val="00EA4630"/>
    <w:rsid w:val="00EA6843"/>
    <w:rsid w:val="00EA6F53"/>
    <w:rsid w:val="00EB0972"/>
    <w:rsid w:val="00EB0D2A"/>
    <w:rsid w:val="00EB3369"/>
    <w:rsid w:val="00EB3CFF"/>
    <w:rsid w:val="00EB409C"/>
    <w:rsid w:val="00EB5628"/>
    <w:rsid w:val="00EB6299"/>
    <w:rsid w:val="00EB72FB"/>
    <w:rsid w:val="00EB76ED"/>
    <w:rsid w:val="00EB78FC"/>
    <w:rsid w:val="00EC0DDC"/>
    <w:rsid w:val="00EC1008"/>
    <w:rsid w:val="00EC13E5"/>
    <w:rsid w:val="00EC295E"/>
    <w:rsid w:val="00EC3427"/>
    <w:rsid w:val="00EC3499"/>
    <w:rsid w:val="00EC3A32"/>
    <w:rsid w:val="00EC3BC8"/>
    <w:rsid w:val="00EC5BFA"/>
    <w:rsid w:val="00EC5FE5"/>
    <w:rsid w:val="00EC674B"/>
    <w:rsid w:val="00EC7A76"/>
    <w:rsid w:val="00ED05F2"/>
    <w:rsid w:val="00ED1360"/>
    <w:rsid w:val="00ED1A6D"/>
    <w:rsid w:val="00ED1E4F"/>
    <w:rsid w:val="00ED2311"/>
    <w:rsid w:val="00ED306C"/>
    <w:rsid w:val="00ED36CF"/>
    <w:rsid w:val="00ED6CAE"/>
    <w:rsid w:val="00ED72EC"/>
    <w:rsid w:val="00ED7A36"/>
    <w:rsid w:val="00EE0C80"/>
    <w:rsid w:val="00EE16DA"/>
    <w:rsid w:val="00EE2259"/>
    <w:rsid w:val="00EE33D3"/>
    <w:rsid w:val="00EE33E7"/>
    <w:rsid w:val="00EE3BEF"/>
    <w:rsid w:val="00EE47E4"/>
    <w:rsid w:val="00EE485F"/>
    <w:rsid w:val="00EE53BC"/>
    <w:rsid w:val="00EE63EA"/>
    <w:rsid w:val="00EE76E5"/>
    <w:rsid w:val="00EF0306"/>
    <w:rsid w:val="00EF03AD"/>
    <w:rsid w:val="00EF0D54"/>
    <w:rsid w:val="00EF257A"/>
    <w:rsid w:val="00EF3BCC"/>
    <w:rsid w:val="00EF4BF6"/>
    <w:rsid w:val="00EF5B30"/>
    <w:rsid w:val="00EF7667"/>
    <w:rsid w:val="00EF767D"/>
    <w:rsid w:val="00F0045E"/>
    <w:rsid w:val="00F0052F"/>
    <w:rsid w:val="00F01F7E"/>
    <w:rsid w:val="00F055F3"/>
    <w:rsid w:val="00F100F9"/>
    <w:rsid w:val="00F10646"/>
    <w:rsid w:val="00F145EA"/>
    <w:rsid w:val="00F1549A"/>
    <w:rsid w:val="00F16EEF"/>
    <w:rsid w:val="00F2165E"/>
    <w:rsid w:val="00F21779"/>
    <w:rsid w:val="00F21F29"/>
    <w:rsid w:val="00F22FAD"/>
    <w:rsid w:val="00F24034"/>
    <w:rsid w:val="00F246FF"/>
    <w:rsid w:val="00F251A3"/>
    <w:rsid w:val="00F25690"/>
    <w:rsid w:val="00F25D0D"/>
    <w:rsid w:val="00F26A18"/>
    <w:rsid w:val="00F26B12"/>
    <w:rsid w:val="00F275A6"/>
    <w:rsid w:val="00F27AC2"/>
    <w:rsid w:val="00F27D4F"/>
    <w:rsid w:val="00F27FF5"/>
    <w:rsid w:val="00F35064"/>
    <w:rsid w:val="00F354F8"/>
    <w:rsid w:val="00F357B9"/>
    <w:rsid w:val="00F35A78"/>
    <w:rsid w:val="00F35DA9"/>
    <w:rsid w:val="00F362D1"/>
    <w:rsid w:val="00F36C4A"/>
    <w:rsid w:val="00F37CD6"/>
    <w:rsid w:val="00F40868"/>
    <w:rsid w:val="00F40DAE"/>
    <w:rsid w:val="00F414E0"/>
    <w:rsid w:val="00F42099"/>
    <w:rsid w:val="00F43E20"/>
    <w:rsid w:val="00F44497"/>
    <w:rsid w:val="00F451DE"/>
    <w:rsid w:val="00F475AD"/>
    <w:rsid w:val="00F50A42"/>
    <w:rsid w:val="00F50C5C"/>
    <w:rsid w:val="00F51CCF"/>
    <w:rsid w:val="00F524F3"/>
    <w:rsid w:val="00F54E6F"/>
    <w:rsid w:val="00F5556E"/>
    <w:rsid w:val="00F561B8"/>
    <w:rsid w:val="00F567CB"/>
    <w:rsid w:val="00F56F5A"/>
    <w:rsid w:val="00F577E1"/>
    <w:rsid w:val="00F60680"/>
    <w:rsid w:val="00F6094A"/>
    <w:rsid w:val="00F61320"/>
    <w:rsid w:val="00F623C6"/>
    <w:rsid w:val="00F62B85"/>
    <w:rsid w:val="00F65165"/>
    <w:rsid w:val="00F65A9C"/>
    <w:rsid w:val="00F65BF9"/>
    <w:rsid w:val="00F66CB1"/>
    <w:rsid w:val="00F67125"/>
    <w:rsid w:val="00F707CE"/>
    <w:rsid w:val="00F70BA5"/>
    <w:rsid w:val="00F70D58"/>
    <w:rsid w:val="00F70E84"/>
    <w:rsid w:val="00F729B4"/>
    <w:rsid w:val="00F73996"/>
    <w:rsid w:val="00F73CD3"/>
    <w:rsid w:val="00F74B58"/>
    <w:rsid w:val="00F74B99"/>
    <w:rsid w:val="00F76768"/>
    <w:rsid w:val="00F77D2C"/>
    <w:rsid w:val="00F8277D"/>
    <w:rsid w:val="00F8331C"/>
    <w:rsid w:val="00F83412"/>
    <w:rsid w:val="00F83A89"/>
    <w:rsid w:val="00F84362"/>
    <w:rsid w:val="00F84AA8"/>
    <w:rsid w:val="00F853CA"/>
    <w:rsid w:val="00F859C9"/>
    <w:rsid w:val="00F874A3"/>
    <w:rsid w:val="00F876AB"/>
    <w:rsid w:val="00F87DF8"/>
    <w:rsid w:val="00F91876"/>
    <w:rsid w:val="00F9249B"/>
    <w:rsid w:val="00F935AA"/>
    <w:rsid w:val="00F93C0B"/>
    <w:rsid w:val="00F95226"/>
    <w:rsid w:val="00F95F26"/>
    <w:rsid w:val="00F9601F"/>
    <w:rsid w:val="00FA12ED"/>
    <w:rsid w:val="00FA24CC"/>
    <w:rsid w:val="00FA2BC7"/>
    <w:rsid w:val="00FA4C4B"/>
    <w:rsid w:val="00FA5905"/>
    <w:rsid w:val="00FA77C7"/>
    <w:rsid w:val="00FB37D4"/>
    <w:rsid w:val="00FB391E"/>
    <w:rsid w:val="00FB4589"/>
    <w:rsid w:val="00FB4A9D"/>
    <w:rsid w:val="00FB5021"/>
    <w:rsid w:val="00FB5950"/>
    <w:rsid w:val="00FB7CEE"/>
    <w:rsid w:val="00FC095C"/>
    <w:rsid w:val="00FC0C87"/>
    <w:rsid w:val="00FC1E99"/>
    <w:rsid w:val="00FC41BD"/>
    <w:rsid w:val="00FC4DEC"/>
    <w:rsid w:val="00FC5238"/>
    <w:rsid w:val="00FC52D9"/>
    <w:rsid w:val="00FC6514"/>
    <w:rsid w:val="00FC66ED"/>
    <w:rsid w:val="00FC6BF0"/>
    <w:rsid w:val="00FC6DEA"/>
    <w:rsid w:val="00FD0065"/>
    <w:rsid w:val="00FD09CD"/>
    <w:rsid w:val="00FD0D7D"/>
    <w:rsid w:val="00FD3F5A"/>
    <w:rsid w:val="00FD525A"/>
    <w:rsid w:val="00FD6A09"/>
    <w:rsid w:val="00FD6EF0"/>
    <w:rsid w:val="00FE140C"/>
    <w:rsid w:val="00FE2CF5"/>
    <w:rsid w:val="00FE3B9D"/>
    <w:rsid w:val="00FE56A8"/>
    <w:rsid w:val="00FE58A4"/>
    <w:rsid w:val="00FE5C38"/>
    <w:rsid w:val="00FE71FE"/>
    <w:rsid w:val="00FE78F1"/>
    <w:rsid w:val="00FF0AF6"/>
    <w:rsid w:val="00FF0D95"/>
    <w:rsid w:val="00FF6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F0D"/>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lang w:val="en-US"/>
    </w:rPr>
  </w:style>
  <w:style w:type="paragraph" w:styleId="Heading1">
    <w:name w:val="heading 1"/>
    <w:basedOn w:val="Normal"/>
    <w:next w:val="Normal"/>
    <w:link w:val="Heading1Char"/>
    <w:uiPriority w:val="9"/>
    <w:qFormat/>
    <w:rsid w:val="00F87DF8"/>
    <w:pPr>
      <w:keepNext/>
      <w:keepLines/>
      <w:spacing w:before="400" w:after="0"/>
      <w:outlineLvl w:val="0"/>
    </w:pPr>
    <w:rPr>
      <w:b/>
      <w:sz w:val="40"/>
      <w:szCs w:val="40"/>
    </w:rPr>
  </w:style>
  <w:style w:type="paragraph" w:styleId="Heading2">
    <w:name w:val="heading 2"/>
    <w:basedOn w:val="Normal"/>
    <w:next w:val="Normal"/>
    <w:link w:val="Heading2Char"/>
    <w:uiPriority w:val="9"/>
    <w:unhideWhenUsed/>
    <w:qFormat/>
    <w:rsid w:val="005B7F20"/>
    <w:pPr>
      <w:keepNext/>
      <w:keepLines/>
      <w:pBdr>
        <w:top w:val="none" w:sz="0" w:space="0" w:color="auto"/>
        <w:left w:val="none" w:sz="0" w:space="0" w:color="auto"/>
        <w:bottom w:val="none" w:sz="0" w:space="0" w:color="auto"/>
        <w:right w:val="none" w:sz="0" w:space="0" w:color="auto"/>
        <w:between w:val="none" w:sz="0" w:space="0" w:color="auto"/>
      </w:pBdr>
      <w:shd w:val="clear" w:color="auto" w:fill="auto"/>
      <w:spacing w:before="200" w:after="0"/>
      <w:outlineLvl w:val="1"/>
    </w:pPr>
    <w:rPr>
      <w:color w:val="2F5496" w:themeColor="accent1" w:themeShade="BF"/>
      <w:sz w:val="36"/>
      <w:szCs w:val="36"/>
    </w:rPr>
  </w:style>
  <w:style w:type="paragraph" w:styleId="Heading3">
    <w:name w:val="heading 3"/>
    <w:basedOn w:val="Normal"/>
    <w:next w:val="Normal"/>
    <w:link w:val="Heading3Char"/>
    <w:uiPriority w:val="9"/>
    <w:unhideWhenUsed/>
    <w:qFormat/>
    <w:rsid w:val="00117D53"/>
    <w:pPr>
      <w:keepNext/>
      <w:keepLines/>
      <w:spacing w:before="200" w:after="0"/>
      <w:outlineLvl w:val="2"/>
    </w:pPr>
    <w:rPr>
      <w:color w:val="000000" w:themeColor="text1"/>
      <w:sz w:val="32"/>
      <w:szCs w:val="32"/>
      <w:lang w:val="en-IN"/>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010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010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502CBB"/>
    <w:pPr>
      <w:spacing w:before="0"/>
      <w:jc w:val="right"/>
    </w:pPr>
    <w:rPr>
      <w:b w:val="0"/>
      <w:sz w:val="80"/>
      <w:szCs w:val="80"/>
    </w:rPr>
  </w:style>
  <w:style w:type="character" w:customStyle="1" w:styleId="ChapterTitleBPBHEBChar">
    <w:name w:val="Chapter Title [BPB HEB] Char"/>
    <w:basedOn w:val="Heading1Char"/>
    <w:link w:val="ChapterTitleBPBHEB"/>
    <w:rsid w:val="00502CBB"/>
    <w:rPr>
      <w:rFonts w:ascii="Palatino Linotype" w:eastAsia="Palatino Linotype" w:hAnsi="Palatino Linotype" w:cs="Palatino Linotype"/>
      <w:b w:val="0"/>
      <w:color w:val="2F5496" w:themeColor="accent1" w:themeShade="BF"/>
      <w:sz w:val="80"/>
      <w:szCs w:val="80"/>
      <w:lang w:val="en-US"/>
    </w:rPr>
  </w:style>
  <w:style w:type="character" w:customStyle="1" w:styleId="Heading1Char">
    <w:name w:val="Heading 1 Char"/>
    <w:basedOn w:val="DefaultParagraphFont"/>
    <w:link w:val="Heading1"/>
    <w:uiPriority w:val="9"/>
    <w:rsid w:val="00F87DF8"/>
    <w:rPr>
      <w:rFonts w:ascii="Palatino Linotype" w:eastAsia="Palatino Linotype" w:hAnsi="Palatino Linotype" w:cs="Palatino Linotype"/>
      <w:b/>
      <w:sz w:val="40"/>
      <w:szCs w:val="40"/>
      <w:lang w:val="en-US"/>
    </w:rPr>
  </w:style>
  <w:style w:type="paragraph" w:customStyle="1" w:styleId="ChapterTitleNumberBPBHEB">
    <w:name w:val="Chapter Title Number [BPB HEB]"/>
    <w:basedOn w:val="Heading1"/>
    <w:link w:val="ChapterTitleNumberBPBHEBChar"/>
    <w:qFormat/>
    <w:rsid w:val="00502CBB"/>
    <w:pPr>
      <w:spacing w:before="0"/>
      <w:jc w:val="right"/>
    </w:pPr>
    <w:rPr>
      <w:bCs/>
      <w:smallCaps/>
      <w:sz w:val="70"/>
      <w:szCs w:val="70"/>
    </w:rPr>
  </w:style>
  <w:style w:type="character" w:customStyle="1" w:styleId="ChapterTitleNumberBPBHEBChar">
    <w:name w:val="Chapter Title Number [BPB HEB] Char"/>
    <w:basedOn w:val="Heading1Char"/>
    <w:link w:val="ChapterTitleNumberBPBHEB"/>
    <w:rsid w:val="00502CBB"/>
    <w:rPr>
      <w:rFonts w:ascii="Palatino Linotype" w:eastAsia="Palatino Linotype" w:hAnsi="Palatino Linotype" w:cs="Palatino Linotype"/>
      <w:b/>
      <w:bCs/>
      <w:smallCaps/>
      <w:color w:val="2F5496" w:themeColor="accent1" w:themeShade="BF"/>
      <w:sz w:val="70"/>
      <w:szCs w:val="70"/>
      <w:lang w:val="en-US"/>
    </w:rPr>
  </w:style>
  <w:style w:type="paragraph" w:customStyle="1" w:styleId="CodeBlockBPBHEB">
    <w:name w:val="Code Block [BPB HEB]"/>
    <w:basedOn w:val="Normal"/>
    <w:link w:val="CodeBlockBPBHEBChar"/>
    <w:qFormat/>
    <w:rsid w:val="00502CBB"/>
    <w:pPr>
      <w:widowControl w:val="0"/>
      <w:spacing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502CBB"/>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502CBB"/>
    <w:pPr>
      <w:spacing w:after="0"/>
    </w:pPr>
    <w:rPr>
      <w:rFonts w:ascii="Consolas" w:hAnsi="Consolas"/>
      <w:b/>
      <w:sz w:val="20"/>
      <w:szCs w:val="20"/>
    </w:rPr>
  </w:style>
  <w:style w:type="character" w:customStyle="1" w:styleId="CodeinTextBPBHEBChar">
    <w:name w:val="Code in Text [BPB HEB] Char"/>
    <w:basedOn w:val="DefaultParagraphFont"/>
    <w:link w:val="CodeinTextBPBHEB"/>
    <w:rsid w:val="00502CBB"/>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502CBB"/>
    <w:pPr>
      <w:spacing w:after="0"/>
      <w:jc w:val="center"/>
    </w:pPr>
    <w:rPr>
      <w:bCs/>
      <w:i/>
      <w:iCs/>
      <w:sz w:val="18"/>
      <w:szCs w:val="18"/>
    </w:rPr>
  </w:style>
  <w:style w:type="character" w:customStyle="1" w:styleId="FigureCaptionBPBHEBChar">
    <w:name w:val="Figure Caption [BPB HEB] Char"/>
    <w:basedOn w:val="DefaultParagraphFont"/>
    <w:link w:val="FigureCaptionBPBHEB"/>
    <w:rsid w:val="00502CBB"/>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BB359E"/>
  </w:style>
  <w:style w:type="paragraph" w:customStyle="1" w:styleId="Heading2BPBHEB">
    <w:name w:val="Heading 2 [BPB HEB]"/>
    <w:basedOn w:val="Heading2"/>
    <w:link w:val="Heading2BPBHEBChar"/>
    <w:qFormat/>
    <w:rsid w:val="00502CBB"/>
    <w:rPr>
      <w:b/>
    </w:rPr>
  </w:style>
  <w:style w:type="character" w:customStyle="1" w:styleId="Heading2BPBHEBChar">
    <w:name w:val="Heading 2 [BPB HEB] Char"/>
    <w:basedOn w:val="DefaultParagraphFont"/>
    <w:link w:val="Heading2BPBHEB"/>
    <w:rsid w:val="00502CBB"/>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502CBB"/>
    <w:rPr>
      <w:rFonts w:eastAsia="Arial" w:cs="Arial"/>
      <w:b/>
    </w:rPr>
  </w:style>
  <w:style w:type="character" w:customStyle="1" w:styleId="LinkBPBHEBChar">
    <w:name w:val="Link [BPB HEB] Char"/>
    <w:basedOn w:val="DefaultParagraphFont"/>
    <w:link w:val="LinkBPBHEB"/>
    <w:rsid w:val="00502CBB"/>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502CBB"/>
  </w:style>
  <w:style w:type="character" w:customStyle="1" w:styleId="NormalBPBHEBChar">
    <w:name w:val="Normal [BPB HEB] Char"/>
    <w:basedOn w:val="DefaultParagraphFont"/>
    <w:link w:val="NormalBPBHEB"/>
    <w:rsid w:val="00502CBB"/>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502CBB"/>
    <w:rPr>
      <w:rFonts w:ascii="Calibri" w:hAnsi="Calibri"/>
      <w:b/>
      <w:color w:val="auto"/>
      <w:sz w:val="24"/>
      <w:u w:val="none"/>
    </w:rPr>
  </w:style>
  <w:style w:type="paragraph" w:customStyle="1" w:styleId="TableCaptionBPBHEB">
    <w:name w:val="Table Caption [BPB HEB]"/>
    <w:basedOn w:val="Normal"/>
    <w:link w:val="TableCaptionBPBHEBChar"/>
    <w:qFormat/>
    <w:rsid w:val="00502CBB"/>
    <w:pPr>
      <w:spacing w:after="0"/>
      <w:jc w:val="center"/>
    </w:pPr>
    <w:rPr>
      <w:bCs/>
      <w:i/>
      <w:iCs/>
      <w:sz w:val="18"/>
      <w:szCs w:val="18"/>
    </w:rPr>
  </w:style>
  <w:style w:type="character" w:customStyle="1" w:styleId="TableCaptionBPBHEBChar">
    <w:name w:val="Table Caption [BPB HEB] Char"/>
    <w:basedOn w:val="DefaultParagraphFont"/>
    <w:link w:val="TableCaptionBPBHEB"/>
    <w:rsid w:val="00502CBB"/>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502CBB"/>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jc w:val="center"/>
    </w:pPr>
    <w:rPr>
      <w:sz w:val="18"/>
    </w:rPr>
  </w:style>
  <w:style w:type="paragraph" w:customStyle="1" w:styleId="Heading3BPBHEB">
    <w:name w:val="Heading 3 [BPB HEB]"/>
    <w:basedOn w:val="Heading3"/>
    <w:qFormat/>
    <w:rsid w:val="00502CBB"/>
    <w:rPr>
      <w:b/>
    </w:rPr>
  </w:style>
  <w:style w:type="character" w:customStyle="1" w:styleId="Heading3Char">
    <w:name w:val="Heading 3 Char"/>
    <w:basedOn w:val="DefaultParagraphFont"/>
    <w:link w:val="Heading3"/>
    <w:uiPriority w:val="9"/>
    <w:rsid w:val="00117D53"/>
    <w:rPr>
      <w:rFonts w:ascii="Palatino Linotype" w:eastAsia="Palatino Linotype" w:hAnsi="Palatino Linotype" w:cs="Palatino Linotype"/>
      <w:color w:val="000000" w:themeColor="text1"/>
      <w:sz w:val="32"/>
      <w:szCs w:val="32"/>
      <w:shd w:val="clear" w:color="auto" w:fill="FFFFFF"/>
    </w:rPr>
  </w:style>
  <w:style w:type="character" w:customStyle="1" w:styleId="Heading2Char">
    <w:name w:val="Heading 2 Char"/>
    <w:basedOn w:val="DefaultParagraphFont"/>
    <w:link w:val="Heading2"/>
    <w:uiPriority w:val="9"/>
    <w:rsid w:val="005B7F20"/>
    <w:rPr>
      <w:rFonts w:ascii="Palatino Linotype" w:eastAsia="Palatino Linotype" w:hAnsi="Palatino Linotype" w:cs="Palatino Linotype"/>
      <w:color w:val="2F5496" w:themeColor="accent1" w:themeShade="BF"/>
      <w:sz w:val="36"/>
      <w:szCs w:val="3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ListParagraph">
    <w:name w:val="List Paragraph"/>
    <w:basedOn w:val="Normal"/>
    <w:uiPriority w:val="34"/>
    <w:qFormat/>
    <w:rsid w:val="004F2FD2"/>
    <w:pPr>
      <w:ind w:left="720"/>
      <w:contextualSpacing/>
    </w:pPr>
  </w:style>
  <w:style w:type="paragraph" w:styleId="Bibliography">
    <w:name w:val="Bibliography"/>
    <w:basedOn w:val="Normal"/>
    <w:next w:val="Normal"/>
    <w:uiPriority w:val="37"/>
    <w:unhideWhenUsed/>
    <w:rsid w:val="005B7A3F"/>
  </w:style>
  <w:style w:type="character" w:customStyle="1" w:styleId="Heading5Char">
    <w:name w:val="Heading 5 Char"/>
    <w:basedOn w:val="DefaultParagraphFont"/>
    <w:link w:val="Heading5"/>
    <w:uiPriority w:val="9"/>
    <w:semiHidden/>
    <w:rsid w:val="005C010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5C0104"/>
    <w:rPr>
      <w:rFonts w:asciiTheme="majorHAnsi" w:eastAsiaTheme="majorEastAsia" w:hAnsiTheme="majorHAnsi" w:cstheme="majorBidi"/>
      <w:color w:val="1F3763" w:themeColor="accent1" w:themeShade="7F"/>
      <w:lang w:val="en-US"/>
    </w:rPr>
  </w:style>
  <w:style w:type="paragraph" w:styleId="Revision">
    <w:name w:val="Revision"/>
    <w:hidden/>
    <w:uiPriority w:val="99"/>
    <w:semiHidden/>
    <w:rsid w:val="00502CBB"/>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502CBB"/>
    <w:pPr>
      <w:spacing w:after="200"/>
      <w:jc w:val="center"/>
    </w:pPr>
    <w:rPr>
      <w:sz w:val="18"/>
    </w:rPr>
  </w:style>
  <w:style w:type="paragraph" w:styleId="CommentText">
    <w:name w:val="annotation text"/>
    <w:basedOn w:val="Normal"/>
    <w:link w:val="CommentTextChar"/>
    <w:uiPriority w:val="99"/>
    <w:unhideWhenUsed/>
    <w:rsid w:val="00AF4D2D"/>
    <w:pPr>
      <w:spacing w:line="240" w:lineRule="auto"/>
    </w:pPr>
    <w:rPr>
      <w:sz w:val="20"/>
      <w:szCs w:val="20"/>
    </w:rPr>
  </w:style>
  <w:style w:type="character" w:customStyle="1" w:styleId="CommentTextChar">
    <w:name w:val="Comment Text Char"/>
    <w:basedOn w:val="DefaultParagraphFont"/>
    <w:link w:val="CommentText"/>
    <w:uiPriority w:val="99"/>
    <w:rsid w:val="00AF4D2D"/>
    <w:rPr>
      <w:sz w:val="20"/>
      <w:szCs w:val="20"/>
      <w:lang w:val="en-US"/>
    </w:rPr>
  </w:style>
  <w:style w:type="paragraph" w:styleId="CommentSubject">
    <w:name w:val="annotation subject"/>
    <w:basedOn w:val="CommentText"/>
    <w:next w:val="CommentText"/>
    <w:link w:val="CommentSubjectChar"/>
    <w:uiPriority w:val="99"/>
    <w:semiHidden/>
    <w:unhideWhenUsed/>
    <w:rsid w:val="00AF4D2D"/>
    <w:rPr>
      <w:b/>
      <w:bCs/>
    </w:rPr>
  </w:style>
  <w:style w:type="character" w:customStyle="1" w:styleId="CommentSubjectChar">
    <w:name w:val="Comment Subject Char"/>
    <w:basedOn w:val="CommentTextChar"/>
    <w:link w:val="CommentSubject"/>
    <w:uiPriority w:val="99"/>
    <w:semiHidden/>
    <w:rsid w:val="00AF4D2D"/>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7777">
      <w:bodyDiv w:val="1"/>
      <w:marLeft w:val="0"/>
      <w:marRight w:val="0"/>
      <w:marTop w:val="0"/>
      <w:marBottom w:val="0"/>
      <w:divBdr>
        <w:top w:val="none" w:sz="0" w:space="0" w:color="auto"/>
        <w:left w:val="none" w:sz="0" w:space="0" w:color="auto"/>
        <w:bottom w:val="none" w:sz="0" w:space="0" w:color="auto"/>
        <w:right w:val="none" w:sz="0" w:space="0" w:color="auto"/>
      </w:divBdr>
    </w:div>
    <w:div w:id="13776335">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3141077">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74982609">
      <w:bodyDiv w:val="1"/>
      <w:marLeft w:val="0"/>
      <w:marRight w:val="0"/>
      <w:marTop w:val="0"/>
      <w:marBottom w:val="0"/>
      <w:divBdr>
        <w:top w:val="none" w:sz="0" w:space="0" w:color="auto"/>
        <w:left w:val="none" w:sz="0" w:space="0" w:color="auto"/>
        <w:bottom w:val="none" w:sz="0" w:space="0" w:color="auto"/>
        <w:right w:val="none" w:sz="0" w:space="0" w:color="auto"/>
      </w:divBdr>
    </w:div>
    <w:div w:id="114719828">
      <w:bodyDiv w:val="1"/>
      <w:marLeft w:val="0"/>
      <w:marRight w:val="0"/>
      <w:marTop w:val="0"/>
      <w:marBottom w:val="0"/>
      <w:divBdr>
        <w:top w:val="none" w:sz="0" w:space="0" w:color="auto"/>
        <w:left w:val="none" w:sz="0" w:space="0" w:color="auto"/>
        <w:bottom w:val="none" w:sz="0" w:space="0" w:color="auto"/>
        <w:right w:val="none" w:sz="0" w:space="0" w:color="auto"/>
      </w:divBdr>
    </w:div>
    <w:div w:id="116144960">
      <w:bodyDiv w:val="1"/>
      <w:marLeft w:val="0"/>
      <w:marRight w:val="0"/>
      <w:marTop w:val="0"/>
      <w:marBottom w:val="0"/>
      <w:divBdr>
        <w:top w:val="none" w:sz="0" w:space="0" w:color="auto"/>
        <w:left w:val="none" w:sz="0" w:space="0" w:color="auto"/>
        <w:bottom w:val="none" w:sz="0" w:space="0" w:color="auto"/>
        <w:right w:val="none" w:sz="0" w:space="0" w:color="auto"/>
      </w:divBdr>
    </w:div>
    <w:div w:id="145706953">
      <w:bodyDiv w:val="1"/>
      <w:marLeft w:val="0"/>
      <w:marRight w:val="0"/>
      <w:marTop w:val="0"/>
      <w:marBottom w:val="0"/>
      <w:divBdr>
        <w:top w:val="none" w:sz="0" w:space="0" w:color="auto"/>
        <w:left w:val="none" w:sz="0" w:space="0" w:color="auto"/>
        <w:bottom w:val="none" w:sz="0" w:space="0" w:color="auto"/>
        <w:right w:val="none" w:sz="0" w:space="0" w:color="auto"/>
      </w:divBdr>
    </w:div>
    <w:div w:id="147794306">
      <w:bodyDiv w:val="1"/>
      <w:marLeft w:val="0"/>
      <w:marRight w:val="0"/>
      <w:marTop w:val="0"/>
      <w:marBottom w:val="0"/>
      <w:divBdr>
        <w:top w:val="none" w:sz="0" w:space="0" w:color="auto"/>
        <w:left w:val="none" w:sz="0" w:space="0" w:color="auto"/>
        <w:bottom w:val="none" w:sz="0" w:space="0" w:color="auto"/>
        <w:right w:val="none" w:sz="0" w:space="0" w:color="auto"/>
      </w:divBdr>
    </w:div>
    <w:div w:id="148910909">
      <w:bodyDiv w:val="1"/>
      <w:marLeft w:val="0"/>
      <w:marRight w:val="0"/>
      <w:marTop w:val="0"/>
      <w:marBottom w:val="0"/>
      <w:divBdr>
        <w:top w:val="none" w:sz="0" w:space="0" w:color="auto"/>
        <w:left w:val="none" w:sz="0" w:space="0" w:color="auto"/>
        <w:bottom w:val="none" w:sz="0" w:space="0" w:color="auto"/>
        <w:right w:val="none" w:sz="0" w:space="0" w:color="auto"/>
      </w:divBdr>
    </w:div>
    <w:div w:id="150633797">
      <w:bodyDiv w:val="1"/>
      <w:marLeft w:val="0"/>
      <w:marRight w:val="0"/>
      <w:marTop w:val="0"/>
      <w:marBottom w:val="0"/>
      <w:divBdr>
        <w:top w:val="none" w:sz="0" w:space="0" w:color="auto"/>
        <w:left w:val="none" w:sz="0" w:space="0" w:color="auto"/>
        <w:bottom w:val="none" w:sz="0" w:space="0" w:color="auto"/>
        <w:right w:val="none" w:sz="0" w:space="0" w:color="auto"/>
      </w:divBdr>
    </w:div>
    <w:div w:id="159663432">
      <w:bodyDiv w:val="1"/>
      <w:marLeft w:val="0"/>
      <w:marRight w:val="0"/>
      <w:marTop w:val="0"/>
      <w:marBottom w:val="0"/>
      <w:divBdr>
        <w:top w:val="none" w:sz="0" w:space="0" w:color="auto"/>
        <w:left w:val="none" w:sz="0" w:space="0" w:color="auto"/>
        <w:bottom w:val="none" w:sz="0" w:space="0" w:color="auto"/>
        <w:right w:val="none" w:sz="0" w:space="0" w:color="auto"/>
      </w:divBdr>
    </w:div>
    <w:div w:id="165095506">
      <w:bodyDiv w:val="1"/>
      <w:marLeft w:val="0"/>
      <w:marRight w:val="0"/>
      <w:marTop w:val="0"/>
      <w:marBottom w:val="0"/>
      <w:divBdr>
        <w:top w:val="none" w:sz="0" w:space="0" w:color="auto"/>
        <w:left w:val="none" w:sz="0" w:space="0" w:color="auto"/>
        <w:bottom w:val="none" w:sz="0" w:space="0" w:color="auto"/>
        <w:right w:val="none" w:sz="0" w:space="0" w:color="auto"/>
      </w:divBdr>
    </w:div>
    <w:div w:id="168104906">
      <w:bodyDiv w:val="1"/>
      <w:marLeft w:val="0"/>
      <w:marRight w:val="0"/>
      <w:marTop w:val="0"/>
      <w:marBottom w:val="0"/>
      <w:divBdr>
        <w:top w:val="none" w:sz="0" w:space="0" w:color="auto"/>
        <w:left w:val="none" w:sz="0" w:space="0" w:color="auto"/>
        <w:bottom w:val="none" w:sz="0" w:space="0" w:color="auto"/>
        <w:right w:val="none" w:sz="0" w:space="0" w:color="auto"/>
      </w:divBdr>
    </w:div>
    <w:div w:id="171842972">
      <w:bodyDiv w:val="1"/>
      <w:marLeft w:val="0"/>
      <w:marRight w:val="0"/>
      <w:marTop w:val="0"/>
      <w:marBottom w:val="0"/>
      <w:divBdr>
        <w:top w:val="none" w:sz="0" w:space="0" w:color="auto"/>
        <w:left w:val="none" w:sz="0" w:space="0" w:color="auto"/>
        <w:bottom w:val="none" w:sz="0" w:space="0" w:color="auto"/>
        <w:right w:val="none" w:sz="0" w:space="0" w:color="auto"/>
      </w:divBdr>
    </w:div>
    <w:div w:id="178008986">
      <w:bodyDiv w:val="1"/>
      <w:marLeft w:val="0"/>
      <w:marRight w:val="0"/>
      <w:marTop w:val="0"/>
      <w:marBottom w:val="0"/>
      <w:divBdr>
        <w:top w:val="none" w:sz="0" w:space="0" w:color="auto"/>
        <w:left w:val="none" w:sz="0" w:space="0" w:color="auto"/>
        <w:bottom w:val="none" w:sz="0" w:space="0" w:color="auto"/>
        <w:right w:val="none" w:sz="0" w:space="0" w:color="auto"/>
      </w:divBdr>
      <w:divsChild>
        <w:div w:id="1013070689">
          <w:marLeft w:val="0"/>
          <w:marRight w:val="0"/>
          <w:marTop w:val="0"/>
          <w:marBottom w:val="0"/>
          <w:divBdr>
            <w:top w:val="none" w:sz="0" w:space="0" w:color="auto"/>
            <w:left w:val="none" w:sz="0" w:space="0" w:color="auto"/>
            <w:bottom w:val="none" w:sz="0" w:space="0" w:color="auto"/>
            <w:right w:val="none" w:sz="0" w:space="0" w:color="auto"/>
          </w:divBdr>
          <w:divsChild>
            <w:div w:id="387530918">
              <w:marLeft w:val="0"/>
              <w:marRight w:val="0"/>
              <w:marTop w:val="0"/>
              <w:marBottom w:val="0"/>
              <w:divBdr>
                <w:top w:val="none" w:sz="0" w:space="0" w:color="auto"/>
                <w:left w:val="none" w:sz="0" w:space="0" w:color="auto"/>
                <w:bottom w:val="none" w:sz="0" w:space="0" w:color="auto"/>
                <w:right w:val="none" w:sz="0" w:space="0" w:color="auto"/>
              </w:divBdr>
              <w:divsChild>
                <w:div w:id="1320423666">
                  <w:marLeft w:val="0"/>
                  <w:marRight w:val="0"/>
                  <w:marTop w:val="0"/>
                  <w:marBottom w:val="0"/>
                  <w:divBdr>
                    <w:top w:val="none" w:sz="0" w:space="0" w:color="auto"/>
                    <w:left w:val="none" w:sz="0" w:space="0" w:color="auto"/>
                    <w:bottom w:val="none" w:sz="0" w:space="0" w:color="auto"/>
                    <w:right w:val="none" w:sz="0" w:space="0" w:color="auto"/>
                  </w:divBdr>
                </w:div>
                <w:div w:id="1900088965">
                  <w:marLeft w:val="0"/>
                  <w:marRight w:val="0"/>
                  <w:marTop w:val="0"/>
                  <w:marBottom w:val="0"/>
                  <w:divBdr>
                    <w:top w:val="none" w:sz="0" w:space="0" w:color="auto"/>
                    <w:left w:val="none" w:sz="0" w:space="0" w:color="auto"/>
                    <w:bottom w:val="none" w:sz="0" w:space="0" w:color="auto"/>
                    <w:right w:val="none" w:sz="0" w:space="0" w:color="auto"/>
                  </w:divBdr>
                  <w:divsChild>
                    <w:div w:id="827478104">
                      <w:marLeft w:val="0"/>
                      <w:marRight w:val="0"/>
                      <w:marTop w:val="0"/>
                      <w:marBottom w:val="0"/>
                      <w:divBdr>
                        <w:top w:val="none" w:sz="0" w:space="0" w:color="auto"/>
                        <w:left w:val="none" w:sz="0" w:space="0" w:color="auto"/>
                        <w:bottom w:val="none" w:sz="0" w:space="0" w:color="auto"/>
                        <w:right w:val="none" w:sz="0" w:space="0" w:color="auto"/>
                      </w:divBdr>
                      <w:divsChild>
                        <w:div w:id="1518035412">
                          <w:marLeft w:val="0"/>
                          <w:marRight w:val="0"/>
                          <w:marTop w:val="0"/>
                          <w:marBottom w:val="0"/>
                          <w:divBdr>
                            <w:top w:val="none" w:sz="0" w:space="0" w:color="auto"/>
                            <w:left w:val="none" w:sz="0" w:space="0" w:color="auto"/>
                            <w:bottom w:val="none" w:sz="0" w:space="0" w:color="auto"/>
                            <w:right w:val="none" w:sz="0" w:space="0" w:color="auto"/>
                          </w:divBdr>
                          <w:divsChild>
                            <w:div w:id="2415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4474">
      <w:bodyDiv w:val="1"/>
      <w:marLeft w:val="0"/>
      <w:marRight w:val="0"/>
      <w:marTop w:val="0"/>
      <w:marBottom w:val="0"/>
      <w:divBdr>
        <w:top w:val="none" w:sz="0" w:space="0" w:color="auto"/>
        <w:left w:val="none" w:sz="0" w:space="0" w:color="auto"/>
        <w:bottom w:val="none" w:sz="0" w:space="0" w:color="auto"/>
        <w:right w:val="none" w:sz="0" w:space="0" w:color="auto"/>
      </w:divBdr>
    </w:div>
    <w:div w:id="193005911">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9364363">
      <w:bodyDiv w:val="1"/>
      <w:marLeft w:val="0"/>
      <w:marRight w:val="0"/>
      <w:marTop w:val="0"/>
      <w:marBottom w:val="0"/>
      <w:divBdr>
        <w:top w:val="none" w:sz="0" w:space="0" w:color="auto"/>
        <w:left w:val="none" w:sz="0" w:space="0" w:color="auto"/>
        <w:bottom w:val="none" w:sz="0" w:space="0" w:color="auto"/>
        <w:right w:val="none" w:sz="0" w:space="0" w:color="auto"/>
      </w:divBdr>
    </w:div>
    <w:div w:id="199711839">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026297">
          <w:marLeft w:val="0"/>
          <w:marRight w:val="0"/>
          <w:marTop w:val="0"/>
          <w:marBottom w:val="0"/>
          <w:divBdr>
            <w:top w:val="none" w:sz="0" w:space="0" w:color="auto"/>
            <w:left w:val="none" w:sz="0" w:space="0" w:color="auto"/>
            <w:bottom w:val="none" w:sz="0" w:space="0" w:color="auto"/>
            <w:right w:val="none" w:sz="0" w:space="0" w:color="auto"/>
          </w:divBdr>
        </w:div>
      </w:divsChild>
    </w:div>
    <w:div w:id="216673366">
      <w:bodyDiv w:val="1"/>
      <w:marLeft w:val="0"/>
      <w:marRight w:val="0"/>
      <w:marTop w:val="0"/>
      <w:marBottom w:val="0"/>
      <w:divBdr>
        <w:top w:val="none" w:sz="0" w:space="0" w:color="auto"/>
        <w:left w:val="none" w:sz="0" w:space="0" w:color="auto"/>
        <w:bottom w:val="none" w:sz="0" w:space="0" w:color="auto"/>
        <w:right w:val="none" w:sz="0" w:space="0" w:color="auto"/>
      </w:divBdr>
    </w:div>
    <w:div w:id="226653812">
      <w:bodyDiv w:val="1"/>
      <w:marLeft w:val="0"/>
      <w:marRight w:val="0"/>
      <w:marTop w:val="0"/>
      <w:marBottom w:val="0"/>
      <w:divBdr>
        <w:top w:val="none" w:sz="0" w:space="0" w:color="auto"/>
        <w:left w:val="none" w:sz="0" w:space="0" w:color="auto"/>
        <w:bottom w:val="none" w:sz="0" w:space="0" w:color="auto"/>
        <w:right w:val="none" w:sz="0" w:space="0" w:color="auto"/>
      </w:divBdr>
    </w:div>
    <w:div w:id="249195751">
      <w:bodyDiv w:val="1"/>
      <w:marLeft w:val="0"/>
      <w:marRight w:val="0"/>
      <w:marTop w:val="0"/>
      <w:marBottom w:val="0"/>
      <w:divBdr>
        <w:top w:val="none" w:sz="0" w:space="0" w:color="auto"/>
        <w:left w:val="none" w:sz="0" w:space="0" w:color="auto"/>
        <w:bottom w:val="none" w:sz="0" w:space="0" w:color="auto"/>
        <w:right w:val="none" w:sz="0" w:space="0" w:color="auto"/>
      </w:divBdr>
    </w:div>
    <w:div w:id="249235254">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6983117">
      <w:bodyDiv w:val="1"/>
      <w:marLeft w:val="0"/>
      <w:marRight w:val="0"/>
      <w:marTop w:val="0"/>
      <w:marBottom w:val="0"/>
      <w:divBdr>
        <w:top w:val="none" w:sz="0" w:space="0" w:color="auto"/>
        <w:left w:val="none" w:sz="0" w:space="0" w:color="auto"/>
        <w:bottom w:val="none" w:sz="0" w:space="0" w:color="auto"/>
        <w:right w:val="none" w:sz="0" w:space="0" w:color="auto"/>
      </w:divBdr>
    </w:div>
    <w:div w:id="281108272">
      <w:bodyDiv w:val="1"/>
      <w:marLeft w:val="0"/>
      <w:marRight w:val="0"/>
      <w:marTop w:val="0"/>
      <w:marBottom w:val="0"/>
      <w:divBdr>
        <w:top w:val="none" w:sz="0" w:space="0" w:color="auto"/>
        <w:left w:val="none" w:sz="0" w:space="0" w:color="auto"/>
        <w:bottom w:val="none" w:sz="0" w:space="0" w:color="auto"/>
        <w:right w:val="none" w:sz="0" w:space="0" w:color="auto"/>
      </w:divBdr>
    </w:div>
    <w:div w:id="285620364">
      <w:bodyDiv w:val="1"/>
      <w:marLeft w:val="0"/>
      <w:marRight w:val="0"/>
      <w:marTop w:val="0"/>
      <w:marBottom w:val="0"/>
      <w:divBdr>
        <w:top w:val="none" w:sz="0" w:space="0" w:color="auto"/>
        <w:left w:val="none" w:sz="0" w:space="0" w:color="auto"/>
        <w:bottom w:val="none" w:sz="0" w:space="0" w:color="auto"/>
        <w:right w:val="none" w:sz="0" w:space="0" w:color="auto"/>
      </w:divBdr>
    </w:div>
    <w:div w:id="296648468">
      <w:bodyDiv w:val="1"/>
      <w:marLeft w:val="0"/>
      <w:marRight w:val="0"/>
      <w:marTop w:val="0"/>
      <w:marBottom w:val="0"/>
      <w:divBdr>
        <w:top w:val="none" w:sz="0" w:space="0" w:color="auto"/>
        <w:left w:val="none" w:sz="0" w:space="0" w:color="auto"/>
        <w:bottom w:val="none" w:sz="0" w:space="0" w:color="auto"/>
        <w:right w:val="none" w:sz="0" w:space="0" w:color="auto"/>
      </w:divBdr>
    </w:div>
    <w:div w:id="313341040">
      <w:bodyDiv w:val="1"/>
      <w:marLeft w:val="0"/>
      <w:marRight w:val="0"/>
      <w:marTop w:val="0"/>
      <w:marBottom w:val="0"/>
      <w:divBdr>
        <w:top w:val="none" w:sz="0" w:space="0" w:color="auto"/>
        <w:left w:val="none" w:sz="0" w:space="0" w:color="auto"/>
        <w:bottom w:val="none" w:sz="0" w:space="0" w:color="auto"/>
        <w:right w:val="none" w:sz="0" w:space="0" w:color="auto"/>
      </w:divBdr>
    </w:div>
    <w:div w:id="329214049">
      <w:bodyDiv w:val="1"/>
      <w:marLeft w:val="0"/>
      <w:marRight w:val="0"/>
      <w:marTop w:val="0"/>
      <w:marBottom w:val="0"/>
      <w:divBdr>
        <w:top w:val="none" w:sz="0" w:space="0" w:color="auto"/>
        <w:left w:val="none" w:sz="0" w:space="0" w:color="auto"/>
        <w:bottom w:val="none" w:sz="0" w:space="0" w:color="auto"/>
        <w:right w:val="none" w:sz="0" w:space="0" w:color="auto"/>
      </w:divBdr>
    </w:div>
    <w:div w:id="334764735">
      <w:bodyDiv w:val="1"/>
      <w:marLeft w:val="0"/>
      <w:marRight w:val="0"/>
      <w:marTop w:val="0"/>
      <w:marBottom w:val="0"/>
      <w:divBdr>
        <w:top w:val="none" w:sz="0" w:space="0" w:color="auto"/>
        <w:left w:val="none" w:sz="0" w:space="0" w:color="auto"/>
        <w:bottom w:val="none" w:sz="0" w:space="0" w:color="auto"/>
        <w:right w:val="none" w:sz="0" w:space="0" w:color="auto"/>
      </w:divBdr>
    </w:div>
    <w:div w:id="349373605">
      <w:bodyDiv w:val="1"/>
      <w:marLeft w:val="0"/>
      <w:marRight w:val="0"/>
      <w:marTop w:val="0"/>
      <w:marBottom w:val="0"/>
      <w:divBdr>
        <w:top w:val="none" w:sz="0" w:space="0" w:color="auto"/>
        <w:left w:val="none" w:sz="0" w:space="0" w:color="auto"/>
        <w:bottom w:val="none" w:sz="0" w:space="0" w:color="auto"/>
        <w:right w:val="none" w:sz="0" w:space="0" w:color="auto"/>
      </w:divBdr>
    </w:div>
    <w:div w:id="353001515">
      <w:bodyDiv w:val="1"/>
      <w:marLeft w:val="0"/>
      <w:marRight w:val="0"/>
      <w:marTop w:val="0"/>
      <w:marBottom w:val="0"/>
      <w:divBdr>
        <w:top w:val="none" w:sz="0" w:space="0" w:color="auto"/>
        <w:left w:val="none" w:sz="0" w:space="0" w:color="auto"/>
        <w:bottom w:val="none" w:sz="0" w:space="0" w:color="auto"/>
        <w:right w:val="none" w:sz="0" w:space="0" w:color="auto"/>
      </w:divBdr>
    </w:div>
    <w:div w:id="356272500">
      <w:bodyDiv w:val="1"/>
      <w:marLeft w:val="0"/>
      <w:marRight w:val="0"/>
      <w:marTop w:val="0"/>
      <w:marBottom w:val="0"/>
      <w:divBdr>
        <w:top w:val="none" w:sz="0" w:space="0" w:color="auto"/>
        <w:left w:val="none" w:sz="0" w:space="0" w:color="auto"/>
        <w:bottom w:val="none" w:sz="0" w:space="0" w:color="auto"/>
        <w:right w:val="none" w:sz="0" w:space="0" w:color="auto"/>
      </w:divBdr>
    </w:div>
    <w:div w:id="358625367">
      <w:bodyDiv w:val="1"/>
      <w:marLeft w:val="0"/>
      <w:marRight w:val="0"/>
      <w:marTop w:val="0"/>
      <w:marBottom w:val="0"/>
      <w:divBdr>
        <w:top w:val="none" w:sz="0" w:space="0" w:color="auto"/>
        <w:left w:val="none" w:sz="0" w:space="0" w:color="auto"/>
        <w:bottom w:val="none" w:sz="0" w:space="0" w:color="auto"/>
        <w:right w:val="none" w:sz="0" w:space="0" w:color="auto"/>
      </w:divBdr>
    </w:div>
    <w:div w:id="361173204">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74891630">
      <w:bodyDiv w:val="1"/>
      <w:marLeft w:val="0"/>
      <w:marRight w:val="0"/>
      <w:marTop w:val="0"/>
      <w:marBottom w:val="0"/>
      <w:divBdr>
        <w:top w:val="none" w:sz="0" w:space="0" w:color="auto"/>
        <w:left w:val="none" w:sz="0" w:space="0" w:color="auto"/>
        <w:bottom w:val="none" w:sz="0" w:space="0" w:color="auto"/>
        <w:right w:val="none" w:sz="0" w:space="0" w:color="auto"/>
      </w:divBdr>
    </w:div>
    <w:div w:id="377971150">
      <w:bodyDiv w:val="1"/>
      <w:marLeft w:val="0"/>
      <w:marRight w:val="0"/>
      <w:marTop w:val="0"/>
      <w:marBottom w:val="0"/>
      <w:divBdr>
        <w:top w:val="none" w:sz="0" w:space="0" w:color="auto"/>
        <w:left w:val="none" w:sz="0" w:space="0" w:color="auto"/>
        <w:bottom w:val="none" w:sz="0" w:space="0" w:color="auto"/>
        <w:right w:val="none" w:sz="0" w:space="0" w:color="auto"/>
      </w:divBdr>
    </w:div>
    <w:div w:id="378213159">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4526033">
      <w:bodyDiv w:val="1"/>
      <w:marLeft w:val="0"/>
      <w:marRight w:val="0"/>
      <w:marTop w:val="0"/>
      <w:marBottom w:val="0"/>
      <w:divBdr>
        <w:top w:val="none" w:sz="0" w:space="0" w:color="auto"/>
        <w:left w:val="none" w:sz="0" w:space="0" w:color="auto"/>
        <w:bottom w:val="none" w:sz="0" w:space="0" w:color="auto"/>
        <w:right w:val="none" w:sz="0" w:space="0" w:color="auto"/>
      </w:divBdr>
    </w:div>
    <w:div w:id="388504236">
      <w:bodyDiv w:val="1"/>
      <w:marLeft w:val="0"/>
      <w:marRight w:val="0"/>
      <w:marTop w:val="0"/>
      <w:marBottom w:val="0"/>
      <w:divBdr>
        <w:top w:val="none" w:sz="0" w:space="0" w:color="auto"/>
        <w:left w:val="none" w:sz="0" w:space="0" w:color="auto"/>
        <w:bottom w:val="none" w:sz="0" w:space="0" w:color="auto"/>
        <w:right w:val="none" w:sz="0" w:space="0" w:color="auto"/>
      </w:divBdr>
    </w:div>
    <w:div w:id="411238989">
      <w:bodyDiv w:val="1"/>
      <w:marLeft w:val="0"/>
      <w:marRight w:val="0"/>
      <w:marTop w:val="0"/>
      <w:marBottom w:val="0"/>
      <w:divBdr>
        <w:top w:val="none" w:sz="0" w:space="0" w:color="auto"/>
        <w:left w:val="none" w:sz="0" w:space="0" w:color="auto"/>
        <w:bottom w:val="none" w:sz="0" w:space="0" w:color="auto"/>
        <w:right w:val="none" w:sz="0" w:space="0" w:color="auto"/>
      </w:divBdr>
    </w:div>
    <w:div w:id="442504957">
      <w:bodyDiv w:val="1"/>
      <w:marLeft w:val="0"/>
      <w:marRight w:val="0"/>
      <w:marTop w:val="0"/>
      <w:marBottom w:val="0"/>
      <w:divBdr>
        <w:top w:val="none" w:sz="0" w:space="0" w:color="auto"/>
        <w:left w:val="none" w:sz="0" w:space="0" w:color="auto"/>
        <w:bottom w:val="none" w:sz="0" w:space="0" w:color="auto"/>
        <w:right w:val="none" w:sz="0" w:space="0" w:color="auto"/>
      </w:divBdr>
    </w:div>
    <w:div w:id="457258414">
      <w:bodyDiv w:val="1"/>
      <w:marLeft w:val="0"/>
      <w:marRight w:val="0"/>
      <w:marTop w:val="0"/>
      <w:marBottom w:val="0"/>
      <w:divBdr>
        <w:top w:val="none" w:sz="0" w:space="0" w:color="auto"/>
        <w:left w:val="none" w:sz="0" w:space="0" w:color="auto"/>
        <w:bottom w:val="none" w:sz="0" w:space="0" w:color="auto"/>
        <w:right w:val="none" w:sz="0" w:space="0" w:color="auto"/>
      </w:divBdr>
    </w:div>
    <w:div w:id="468203269">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8398794">
      <w:bodyDiv w:val="1"/>
      <w:marLeft w:val="0"/>
      <w:marRight w:val="0"/>
      <w:marTop w:val="0"/>
      <w:marBottom w:val="0"/>
      <w:divBdr>
        <w:top w:val="none" w:sz="0" w:space="0" w:color="auto"/>
        <w:left w:val="none" w:sz="0" w:space="0" w:color="auto"/>
        <w:bottom w:val="none" w:sz="0" w:space="0" w:color="auto"/>
        <w:right w:val="none" w:sz="0" w:space="0" w:color="auto"/>
      </w:divBdr>
    </w:div>
    <w:div w:id="504828098">
      <w:bodyDiv w:val="1"/>
      <w:marLeft w:val="0"/>
      <w:marRight w:val="0"/>
      <w:marTop w:val="0"/>
      <w:marBottom w:val="0"/>
      <w:divBdr>
        <w:top w:val="none" w:sz="0" w:space="0" w:color="auto"/>
        <w:left w:val="none" w:sz="0" w:space="0" w:color="auto"/>
        <w:bottom w:val="none" w:sz="0" w:space="0" w:color="auto"/>
        <w:right w:val="none" w:sz="0" w:space="0" w:color="auto"/>
      </w:divBdr>
    </w:div>
    <w:div w:id="505440895">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16584900">
      <w:bodyDiv w:val="1"/>
      <w:marLeft w:val="0"/>
      <w:marRight w:val="0"/>
      <w:marTop w:val="0"/>
      <w:marBottom w:val="0"/>
      <w:divBdr>
        <w:top w:val="none" w:sz="0" w:space="0" w:color="auto"/>
        <w:left w:val="none" w:sz="0" w:space="0" w:color="auto"/>
        <w:bottom w:val="none" w:sz="0" w:space="0" w:color="auto"/>
        <w:right w:val="none" w:sz="0" w:space="0" w:color="auto"/>
      </w:divBdr>
    </w:div>
    <w:div w:id="543172922">
      <w:bodyDiv w:val="1"/>
      <w:marLeft w:val="0"/>
      <w:marRight w:val="0"/>
      <w:marTop w:val="0"/>
      <w:marBottom w:val="0"/>
      <w:divBdr>
        <w:top w:val="none" w:sz="0" w:space="0" w:color="auto"/>
        <w:left w:val="none" w:sz="0" w:space="0" w:color="auto"/>
        <w:bottom w:val="none" w:sz="0" w:space="0" w:color="auto"/>
        <w:right w:val="none" w:sz="0" w:space="0" w:color="auto"/>
      </w:divBdr>
    </w:div>
    <w:div w:id="544754263">
      <w:bodyDiv w:val="1"/>
      <w:marLeft w:val="0"/>
      <w:marRight w:val="0"/>
      <w:marTop w:val="0"/>
      <w:marBottom w:val="0"/>
      <w:divBdr>
        <w:top w:val="none" w:sz="0" w:space="0" w:color="auto"/>
        <w:left w:val="none" w:sz="0" w:space="0" w:color="auto"/>
        <w:bottom w:val="none" w:sz="0" w:space="0" w:color="auto"/>
        <w:right w:val="none" w:sz="0" w:space="0" w:color="auto"/>
      </w:divBdr>
    </w:div>
    <w:div w:id="563176686">
      <w:bodyDiv w:val="1"/>
      <w:marLeft w:val="0"/>
      <w:marRight w:val="0"/>
      <w:marTop w:val="0"/>
      <w:marBottom w:val="0"/>
      <w:divBdr>
        <w:top w:val="none" w:sz="0" w:space="0" w:color="auto"/>
        <w:left w:val="none" w:sz="0" w:space="0" w:color="auto"/>
        <w:bottom w:val="none" w:sz="0" w:space="0" w:color="auto"/>
        <w:right w:val="none" w:sz="0" w:space="0" w:color="auto"/>
      </w:divBdr>
    </w:div>
    <w:div w:id="571501946">
      <w:bodyDiv w:val="1"/>
      <w:marLeft w:val="0"/>
      <w:marRight w:val="0"/>
      <w:marTop w:val="0"/>
      <w:marBottom w:val="0"/>
      <w:divBdr>
        <w:top w:val="none" w:sz="0" w:space="0" w:color="auto"/>
        <w:left w:val="none" w:sz="0" w:space="0" w:color="auto"/>
        <w:bottom w:val="none" w:sz="0" w:space="0" w:color="auto"/>
        <w:right w:val="none" w:sz="0" w:space="0" w:color="auto"/>
      </w:divBdr>
    </w:div>
    <w:div w:id="576936759">
      <w:bodyDiv w:val="1"/>
      <w:marLeft w:val="0"/>
      <w:marRight w:val="0"/>
      <w:marTop w:val="0"/>
      <w:marBottom w:val="0"/>
      <w:divBdr>
        <w:top w:val="none" w:sz="0" w:space="0" w:color="auto"/>
        <w:left w:val="none" w:sz="0" w:space="0" w:color="auto"/>
        <w:bottom w:val="none" w:sz="0" w:space="0" w:color="auto"/>
        <w:right w:val="none" w:sz="0" w:space="0" w:color="auto"/>
      </w:divBdr>
    </w:div>
    <w:div w:id="579632529">
      <w:bodyDiv w:val="1"/>
      <w:marLeft w:val="0"/>
      <w:marRight w:val="0"/>
      <w:marTop w:val="0"/>
      <w:marBottom w:val="0"/>
      <w:divBdr>
        <w:top w:val="none" w:sz="0" w:space="0" w:color="auto"/>
        <w:left w:val="none" w:sz="0" w:space="0" w:color="auto"/>
        <w:bottom w:val="none" w:sz="0" w:space="0" w:color="auto"/>
        <w:right w:val="none" w:sz="0" w:space="0" w:color="auto"/>
      </w:divBdr>
    </w:div>
    <w:div w:id="588545348">
      <w:bodyDiv w:val="1"/>
      <w:marLeft w:val="0"/>
      <w:marRight w:val="0"/>
      <w:marTop w:val="0"/>
      <w:marBottom w:val="0"/>
      <w:divBdr>
        <w:top w:val="none" w:sz="0" w:space="0" w:color="auto"/>
        <w:left w:val="none" w:sz="0" w:space="0" w:color="auto"/>
        <w:bottom w:val="none" w:sz="0" w:space="0" w:color="auto"/>
        <w:right w:val="none" w:sz="0" w:space="0" w:color="auto"/>
      </w:divBdr>
    </w:div>
    <w:div w:id="605430847">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21885557">
      <w:bodyDiv w:val="1"/>
      <w:marLeft w:val="0"/>
      <w:marRight w:val="0"/>
      <w:marTop w:val="0"/>
      <w:marBottom w:val="0"/>
      <w:divBdr>
        <w:top w:val="none" w:sz="0" w:space="0" w:color="auto"/>
        <w:left w:val="none" w:sz="0" w:space="0" w:color="auto"/>
        <w:bottom w:val="none" w:sz="0" w:space="0" w:color="auto"/>
        <w:right w:val="none" w:sz="0" w:space="0" w:color="auto"/>
      </w:divBdr>
    </w:div>
    <w:div w:id="629240858">
      <w:bodyDiv w:val="1"/>
      <w:marLeft w:val="0"/>
      <w:marRight w:val="0"/>
      <w:marTop w:val="0"/>
      <w:marBottom w:val="0"/>
      <w:divBdr>
        <w:top w:val="none" w:sz="0" w:space="0" w:color="auto"/>
        <w:left w:val="none" w:sz="0" w:space="0" w:color="auto"/>
        <w:bottom w:val="none" w:sz="0" w:space="0" w:color="auto"/>
        <w:right w:val="none" w:sz="0" w:space="0" w:color="auto"/>
      </w:divBdr>
      <w:divsChild>
        <w:div w:id="891505795">
          <w:marLeft w:val="0"/>
          <w:marRight w:val="0"/>
          <w:marTop w:val="0"/>
          <w:marBottom w:val="0"/>
          <w:divBdr>
            <w:top w:val="none" w:sz="0" w:space="0" w:color="auto"/>
            <w:left w:val="none" w:sz="0" w:space="0" w:color="auto"/>
            <w:bottom w:val="none" w:sz="0" w:space="0" w:color="auto"/>
            <w:right w:val="none" w:sz="0" w:space="0" w:color="auto"/>
          </w:divBdr>
          <w:divsChild>
            <w:div w:id="63457640">
              <w:marLeft w:val="0"/>
              <w:marRight w:val="0"/>
              <w:marTop w:val="0"/>
              <w:marBottom w:val="0"/>
              <w:divBdr>
                <w:top w:val="none" w:sz="0" w:space="0" w:color="auto"/>
                <w:left w:val="none" w:sz="0" w:space="0" w:color="auto"/>
                <w:bottom w:val="none" w:sz="0" w:space="0" w:color="auto"/>
                <w:right w:val="none" w:sz="0" w:space="0" w:color="auto"/>
              </w:divBdr>
              <w:divsChild>
                <w:div w:id="1645423549">
                  <w:marLeft w:val="0"/>
                  <w:marRight w:val="0"/>
                  <w:marTop w:val="0"/>
                  <w:marBottom w:val="0"/>
                  <w:divBdr>
                    <w:top w:val="none" w:sz="0" w:space="0" w:color="auto"/>
                    <w:left w:val="none" w:sz="0" w:space="0" w:color="auto"/>
                    <w:bottom w:val="none" w:sz="0" w:space="0" w:color="auto"/>
                    <w:right w:val="none" w:sz="0" w:space="0" w:color="auto"/>
                  </w:divBdr>
                  <w:divsChild>
                    <w:div w:id="1680111203">
                      <w:marLeft w:val="0"/>
                      <w:marRight w:val="0"/>
                      <w:marTop w:val="0"/>
                      <w:marBottom w:val="0"/>
                      <w:divBdr>
                        <w:top w:val="none" w:sz="0" w:space="0" w:color="auto"/>
                        <w:left w:val="none" w:sz="0" w:space="0" w:color="auto"/>
                        <w:bottom w:val="none" w:sz="0" w:space="0" w:color="auto"/>
                        <w:right w:val="none" w:sz="0" w:space="0" w:color="auto"/>
                      </w:divBdr>
                      <w:divsChild>
                        <w:div w:id="215436230">
                          <w:marLeft w:val="0"/>
                          <w:marRight w:val="0"/>
                          <w:marTop w:val="0"/>
                          <w:marBottom w:val="0"/>
                          <w:divBdr>
                            <w:top w:val="none" w:sz="0" w:space="0" w:color="auto"/>
                            <w:left w:val="none" w:sz="0" w:space="0" w:color="auto"/>
                            <w:bottom w:val="none" w:sz="0" w:space="0" w:color="auto"/>
                            <w:right w:val="none" w:sz="0" w:space="0" w:color="auto"/>
                          </w:divBdr>
                          <w:divsChild>
                            <w:div w:id="1436554745">
                              <w:marLeft w:val="0"/>
                              <w:marRight w:val="0"/>
                              <w:marTop w:val="0"/>
                              <w:marBottom w:val="0"/>
                              <w:divBdr>
                                <w:top w:val="none" w:sz="0" w:space="0" w:color="auto"/>
                                <w:left w:val="none" w:sz="0" w:space="0" w:color="auto"/>
                                <w:bottom w:val="none" w:sz="0" w:space="0" w:color="auto"/>
                                <w:right w:val="none" w:sz="0" w:space="0" w:color="auto"/>
                              </w:divBdr>
                              <w:divsChild>
                                <w:div w:id="1476871248">
                                  <w:marLeft w:val="0"/>
                                  <w:marRight w:val="0"/>
                                  <w:marTop w:val="0"/>
                                  <w:marBottom w:val="0"/>
                                  <w:divBdr>
                                    <w:top w:val="none" w:sz="0" w:space="0" w:color="auto"/>
                                    <w:left w:val="none" w:sz="0" w:space="0" w:color="auto"/>
                                    <w:bottom w:val="none" w:sz="0" w:space="0" w:color="auto"/>
                                    <w:right w:val="none" w:sz="0" w:space="0" w:color="auto"/>
                                  </w:divBdr>
                                  <w:divsChild>
                                    <w:div w:id="14230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67660">
                          <w:marLeft w:val="0"/>
                          <w:marRight w:val="0"/>
                          <w:marTop w:val="0"/>
                          <w:marBottom w:val="0"/>
                          <w:divBdr>
                            <w:top w:val="none" w:sz="0" w:space="0" w:color="auto"/>
                            <w:left w:val="none" w:sz="0" w:space="0" w:color="auto"/>
                            <w:bottom w:val="none" w:sz="0" w:space="0" w:color="auto"/>
                            <w:right w:val="none" w:sz="0" w:space="0" w:color="auto"/>
                          </w:divBdr>
                          <w:divsChild>
                            <w:div w:id="15547932">
                              <w:marLeft w:val="0"/>
                              <w:marRight w:val="0"/>
                              <w:marTop w:val="0"/>
                              <w:marBottom w:val="0"/>
                              <w:divBdr>
                                <w:top w:val="none" w:sz="0" w:space="0" w:color="auto"/>
                                <w:left w:val="none" w:sz="0" w:space="0" w:color="auto"/>
                                <w:bottom w:val="none" w:sz="0" w:space="0" w:color="auto"/>
                                <w:right w:val="none" w:sz="0" w:space="0" w:color="auto"/>
                              </w:divBdr>
                              <w:divsChild>
                                <w:div w:id="1340541272">
                                  <w:marLeft w:val="0"/>
                                  <w:marRight w:val="0"/>
                                  <w:marTop w:val="0"/>
                                  <w:marBottom w:val="0"/>
                                  <w:divBdr>
                                    <w:top w:val="none" w:sz="0" w:space="0" w:color="auto"/>
                                    <w:left w:val="none" w:sz="0" w:space="0" w:color="auto"/>
                                    <w:bottom w:val="none" w:sz="0" w:space="0" w:color="auto"/>
                                    <w:right w:val="none" w:sz="0" w:space="0" w:color="auto"/>
                                  </w:divBdr>
                                  <w:divsChild>
                                    <w:div w:id="94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347949">
          <w:marLeft w:val="0"/>
          <w:marRight w:val="0"/>
          <w:marTop w:val="0"/>
          <w:marBottom w:val="0"/>
          <w:divBdr>
            <w:top w:val="none" w:sz="0" w:space="0" w:color="auto"/>
            <w:left w:val="none" w:sz="0" w:space="0" w:color="auto"/>
            <w:bottom w:val="none" w:sz="0" w:space="0" w:color="auto"/>
            <w:right w:val="none" w:sz="0" w:space="0" w:color="auto"/>
          </w:divBdr>
          <w:divsChild>
            <w:div w:id="261301821">
              <w:marLeft w:val="0"/>
              <w:marRight w:val="0"/>
              <w:marTop w:val="0"/>
              <w:marBottom w:val="0"/>
              <w:divBdr>
                <w:top w:val="none" w:sz="0" w:space="0" w:color="auto"/>
                <w:left w:val="none" w:sz="0" w:space="0" w:color="auto"/>
                <w:bottom w:val="none" w:sz="0" w:space="0" w:color="auto"/>
                <w:right w:val="none" w:sz="0" w:space="0" w:color="auto"/>
              </w:divBdr>
              <w:divsChild>
                <w:div w:id="1603489648">
                  <w:marLeft w:val="0"/>
                  <w:marRight w:val="0"/>
                  <w:marTop w:val="0"/>
                  <w:marBottom w:val="0"/>
                  <w:divBdr>
                    <w:top w:val="none" w:sz="0" w:space="0" w:color="auto"/>
                    <w:left w:val="none" w:sz="0" w:space="0" w:color="auto"/>
                    <w:bottom w:val="none" w:sz="0" w:space="0" w:color="auto"/>
                    <w:right w:val="none" w:sz="0" w:space="0" w:color="auto"/>
                  </w:divBdr>
                  <w:divsChild>
                    <w:div w:id="1020813021">
                      <w:marLeft w:val="0"/>
                      <w:marRight w:val="0"/>
                      <w:marTop w:val="0"/>
                      <w:marBottom w:val="0"/>
                      <w:divBdr>
                        <w:top w:val="none" w:sz="0" w:space="0" w:color="auto"/>
                        <w:left w:val="none" w:sz="0" w:space="0" w:color="auto"/>
                        <w:bottom w:val="none" w:sz="0" w:space="0" w:color="auto"/>
                        <w:right w:val="none" w:sz="0" w:space="0" w:color="auto"/>
                      </w:divBdr>
                      <w:divsChild>
                        <w:div w:id="534734767">
                          <w:marLeft w:val="0"/>
                          <w:marRight w:val="0"/>
                          <w:marTop w:val="0"/>
                          <w:marBottom w:val="0"/>
                          <w:divBdr>
                            <w:top w:val="none" w:sz="0" w:space="0" w:color="auto"/>
                            <w:left w:val="none" w:sz="0" w:space="0" w:color="auto"/>
                            <w:bottom w:val="none" w:sz="0" w:space="0" w:color="auto"/>
                            <w:right w:val="none" w:sz="0" w:space="0" w:color="auto"/>
                          </w:divBdr>
                          <w:divsChild>
                            <w:div w:id="937057604">
                              <w:marLeft w:val="0"/>
                              <w:marRight w:val="0"/>
                              <w:marTop w:val="0"/>
                              <w:marBottom w:val="0"/>
                              <w:divBdr>
                                <w:top w:val="none" w:sz="0" w:space="0" w:color="auto"/>
                                <w:left w:val="none" w:sz="0" w:space="0" w:color="auto"/>
                                <w:bottom w:val="none" w:sz="0" w:space="0" w:color="auto"/>
                                <w:right w:val="none" w:sz="0" w:space="0" w:color="auto"/>
                              </w:divBdr>
                              <w:divsChild>
                                <w:div w:id="1505972845">
                                  <w:marLeft w:val="0"/>
                                  <w:marRight w:val="0"/>
                                  <w:marTop w:val="0"/>
                                  <w:marBottom w:val="0"/>
                                  <w:divBdr>
                                    <w:top w:val="none" w:sz="0" w:space="0" w:color="auto"/>
                                    <w:left w:val="none" w:sz="0" w:space="0" w:color="auto"/>
                                    <w:bottom w:val="none" w:sz="0" w:space="0" w:color="auto"/>
                                    <w:right w:val="none" w:sz="0" w:space="0" w:color="auto"/>
                                  </w:divBdr>
                                  <w:divsChild>
                                    <w:div w:id="996881210">
                                      <w:marLeft w:val="0"/>
                                      <w:marRight w:val="0"/>
                                      <w:marTop w:val="0"/>
                                      <w:marBottom w:val="0"/>
                                      <w:divBdr>
                                        <w:top w:val="none" w:sz="0" w:space="0" w:color="auto"/>
                                        <w:left w:val="none" w:sz="0" w:space="0" w:color="auto"/>
                                        <w:bottom w:val="none" w:sz="0" w:space="0" w:color="auto"/>
                                        <w:right w:val="none" w:sz="0" w:space="0" w:color="auto"/>
                                      </w:divBdr>
                                      <w:divsChild>
                                        <w:div w:id="179401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753684">
          <w:marLeft w:val="0"/>
          <w:marRight w:val="0"/>
          <w:marTop w:val="0"/>
          <w:marBottom w:val="0"/>
          <w:divBdr>
            <w:top w:val="none" w:sz="0" w:space="0" w:color="auto"/>
            <w:left w:val="none" w:sz="0" w:space="0" w:color="auto"/>
            <w:bottom w:val="none" w:sz="0" w:space="0" w:color="auto"/>
            <w:right w:val="none" w:sz="0" w:space="0" w:color="auto"/>
          </w:divBdr>
          <w:divsChild>
            <w:div w:id="189147214">
              <w:marLeft w:val="0"/>
              <w:marRight w:val="0"/>
              <w:marTop w:val="0"/>
              <w:marBottom w:val="0"/>
              <w:divBdr>
                <w:top w:val="none" w:sz="0" w:space="0" w:color="auto"/>
                <w:left w:val="none" w:sz="0" w:space="0" w:color="auto"/>
                <w:bottom w:val="none" w:sz="0" w:space="0" w:color="auto"/>
                <w:right w:val="none" w:sz="0" w:space="0" w:color="auto"/>
              </w:divBdr>
              <w:divsChild>
                <w:div w:id="1888224370">
                  <w:marLeft w:val="0"/>
                  <w:marRight w:val="0"/>
                  <w:marTop w:val="0"/>
                  <w:marBottom w:val="0"/>
                  <w:divBdr>
                    <w:top w:val="none" w:sz="0" w:space="0" w:color="auto"/>
                    <w:left w:val="none" w:sz="0" w:space="0" w:color="auto"/>
                    <w:bottom w:val="none" w:sz="0" w:space="0" w:color="auto"/>
                    <w:right w:val="none" w:sz="0" w:space="0" w:color="auto"/>
                  </w:divBdr>
                  <w:divsChild>
                    <w:div w:id="299262225">
                      <w:marLeft w:val="0"/>
                      <w:marRight w:val="0"/>
                      <w:marTop w:val="0"/>
                      <w:marBottom w:val="0"/>
                      <w:divBdr>
                        <w:top w:val="none" w:sz="0" w:space="0" w:color="auto"/>
                        <w:left w:val="none" w:sz="0" w:space="0" w:color="auto"/>
                        <w:bottom w:val="none" w:sz="0" w:space="0" w:color="auto"/>
                        <w:right w:val="none" w:sz="0" w:space="0" w:color="auto"/>
                      </w:divBdr>
                      <w:divsChild>
                        <w:div w:id="902445090">
                          <w:marLeft w:val="0"/>
                          <w:marRight w:val="0"/>
                          <w:marTop w:val="0"/>
                          <w:marBottom w:val="0"/>
                          <w:divBdr>
                            <w:top w:val="none" w:sz="0" w:space="0" w:color="auto"/>
                            <w:left w:val="none" w:sz="0" w:space="0" w:color="auto"/>
                            <w:bottom w:val="none" w:sz="0" w:space="0" w:color="auto"/>
                            <w:right w:val="none" w:sz="0" w:space="0" w:color="auto"/>
                          </w:divBdr>
                          <w:divsChild>
                            <w:div w:id="1888833413">
                              <w:marLeft w:val="0"/>
                              <w:marRight w:val="0"/>
                              <w:marTop w:val="0"/>
                              <w:marBottom w:val="0"/>
                              <w:divBdr>
                                <w:top w:val="none" w:sz="0" w:space="0" w:color="auto"/>
                                <w:left w:val="none" w:sz="0" w:space="0" w:color="auto"/>
                                <w:bottom w:val="none" w:sz="0" w:space="0" w:color="auto"/>
                                <w:right w:val="none" w:sz="0" w:space="0" w:color="auto"/>
                              </w:divBdr>
                              <w:divsChild>
                                <w:div w:id="1605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71032">
                  <w:marLeft w:val="0"/>
                  <w:marRight w:val="0"/>
                  <w:marTop w:val="0"/>
                  <w:marBottom w:val="0"/>
                  <w:divBdr>
                    <w:top w:val="none" w:sz="0" w:space="0" w:color="auto"/>
                    <w:left w:val="none" w:sz="0" w:space="0" w:color="auto"/>
                    <w:bottom w:val="none" w:sz="0" w:space="0" w:color="auto"/>
                    <w:right w:val="none" w:sz="0" w:space="0" w:color="auto"/>
                  </w:divBdr>
                  <w:divsChild>
                    <w:div w:id="61947087">
                      <w:marLeft w:val="0"/>
                      <w:marRight w:val="0"/>
                      <w:marTop w:val="0"/>
                      <w:marBottom w:val="0"/>
                      <w:divBdr>
                        <w:top w:val="none" w:sz="0" w:space="0" w:color="auto"/>
                        <w:left w:val="none" w:sz="0" w:space="0" w:color="auto"/>
                        <w:bottom w:val="none" w:sz="0" w:space="0" w:color="auto"/>
                        <w:right w:val="none" w:sz="0" w:space="0" w:color="auto"/>
                      </w:divBdr>
                      <w:divsChild>
                        <w:div w:id="1657344423">
                          <w:marLeft w:val="0"/>
                          <w:marRight w:val="0"/>
                          <w:marTop w:val="0"/>
                          <w:marBottom w:val="0"/>
                          <w:divBdr>
                            <w:top w:val="none" w:sz="0" w:space="0" w:color="auto"/>
                            <w:left w:val="none" w:sz="0" w:space="0" w:color="auto"/>
                            <w:bottom w:val="none" w:sz="0" w:space="0" w:color="auto"/>
                            <w:right w:val="none" w:sz="0" w:space="0" w:color="auto"/>
                          </w:divBdr>
                          <w:divsChild>
                            <w:div w:id="204952538">
                              <w:marLeft w:val="0"/>
                              <w:marRight w:val="0"/>
                              <w:marTop w:val="0"/>
                              <w:marBottom w:val="0"/>
                              <w:divBdr>
                                <w:top w:val="none" w:sz="0" w:space="0" w:color="auto"/>
                                <w:left w:val="none" w:sz="0" w:space="0" w:color="auto"/>
                                <w:bottom w:val="none" w:sz="0" w:space="0" w:color="auto"/>
                                <w:right w:val="none" w:sz="0" w:space="0" w:color="auto"/>
                              </w:divBdr>
                              <w:divsChild>
                                <w:div w:id="1009215939">
                                  <w:marLeft w:val="0"/>
                                  <w:marRight w:val="0"/>
                                  <w:marTop w:val="0"/>
                                  <w:marBottom w:val="0"/>
                                  <w:divBdr>
                                    <w:top w:val="none" w:sz="0" w:space="0" w:color="auto"/>
                                    <w:left w:val="none" w:sz="0" w:space="0" w:color="auto"/>
                                    <w:bottom w:val="none" w:sz="0" w:space="0" w:color="auto"/>
                                    <w:right w:val="none" w:sz="0" w:space="0" w:color="auto"/>
                                  </w:divBdr>
                                  <w:divsChild>
                                    <w:div w:id="6625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07905">
                          <w:marLeft w:val="0"/>
                          <w:marRight w:val="0"/>
                          <w:marTop w:val="0"/>
                          <w:marBottom w:val="0"/>
                          <w:divBdr>
                            <w:top w:val="none" w:sz="0" w:space="0" w:color="auto"/>
                            <w:left w:val="none" w:sz="0" w:space="0" w:color="auto"/>
                            <w:bottom w:val="none" w:sz="0" w:space="0" w:color="auto"/>
                            <w:right w:val="none" w:sz="0" w:space="0" w:color="auto"/>
                          </w:divBdr>
                          <w:divsChild>
                            <w:div w:id="1752122863">
                              <w:marLeft w:val="0"/>
                              <w:marRight w:val="0"/>
                              <w:marTop w:val="0"/>
                              <w:marBottom w:val="0"/>
                              <w:divBdr>
                                <w:top w:val="none" w:sz="0" w:space="0" w:color="auto"/>
                                <w:left w:val="none" w:sz="0" w:space="0" w:color="auto"/>
                                <w:bottom w:val="none" w:sz="0" w:space="0" w:color="auto"/>
                                <w:right w:val="none" w:sz="0" w:space="0" w:color="auto"/>
                              </w:divBdr>
                              <w:divsChild>
                                <w:div w:id="257834741">
                                  <w:marLeft w:val="0"/>
                                  <w:marRight w:val="0"/>
                                  <w:marTop w:val="0"/>
                                  <w:marBottom w:val="0"/>
                                  <w:divBdr>
                                    <w:top w:val="none" w:sz="0" w:space="0" w:color="auto"/>
                                    <w:left w:val="none" w:sz="0" w:space="0" w:color="auto"/>
                                    <w:bottom w:val="none" w:sz="0" w:space="0" w:color="auto"/>
                                    <w:right w:val="none" w:sz="0" w:space="0" w:color="auto"/>
                                  </w:divBdr>
                                  <w:divsChild>
                                    <w:div w:id="11968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9255">
          <w:marLeft w:val="0"/>
          <w:marRight w:val="0"/>
          <w:marTop w:val="0"/>
          <w:marBottom w:val="0"/>
          <w:divBdr>
            <w:top w:val="none" w:sz="0" w:space="0" w:color="auto"/>
            <w:left w:val="none" w:sz="0" w:space="0" w:color="auto"/>
            <w:bottom w:val="none" w:sz="0" w:space="0" w:color="auto"/>
            <w:right w:val="none" w:sz="0" w:space="0" w:color="auto"/>
          </w:divBdr>
          <w:divsChild>
            <w:div w:id="211625214">
              <w:marLeft w:val="0"/>
              <w:marRight w:val="0"/>
              <w:marTop w:val="0"/>
              <w:marBottom w:val="0"/>
              <w:divBdr>
                <w:top w:val="none" w:sz="0" w:space="0" w:color="auto"/>
                <w:left w:val="none" w:sz="0" w:space="0" w:color="auto"/>
                <w:bottom w:val="none" w:sz="0" w:space="0" w:color="auto"/>
                <w:right w:val="none" w:sz="0" w:space="0" w:color="auto"/>
              </w:divBdr>
              <w:divsChild>
                <w:div w:id="1244071456">
                  <w:marLeft w:val="0"/>
                  <w:marRight w:val="0"/>
                  <w:marTop w:val="0"/>
                  <w:marBottom w:val="0"/>
                  <w:divBdr>
                    <w:top w:val="none" w:sz="0" w:space="0" w:color="auto"/>
                    <w:left w:val="none" w:sz="0" w:space="0" w:color="auto"/>
                    <w:bottom w:val="none" w:sz="0" w:space="0" w:color="auto"/>
                    <w:right w:val="none" w:sz="0" w:space="0" w:color="auto"/>
                  </w:divBdr>
                  <w:divsChild>
                    <w:div w:id="1489437535">
                      <w:marLeft w:val="0"/>
                      <w:marRight w:val="0"/>
                      <w:marTop w:val="0"/>
                      <w:marBottom w:val="0"/>
                      <w:divBdr>
                        <w:top w:val="none" w:sz="0" w:space="0" w:color="auto"/>
                        <w:left w:val="none" w:sz="0" w:space="0" w:color="auto"/>
                        <w:bottom w:val="none" w:sz="0" w:space="0" w:color="auto"/>
                        <w:right w:val="none" w:sz="0" w:space="0" w:color="auto"/>
                      </w:divBdr>
                      <w:divsChild>
                        <w:div w:id="1072049301">
                          <w:marLeft w:val="0"/>
                          <w:marRight w:val="0"/>
                          <w:marTop w:val="0"/>
                          <w:marBottom w:val="0"/>
                          <w:divBdr>
                            <w:top w:val="none" w:sz="0" w:space="0" w:color="auto"/>
                            <w:left w:val="none" w:sz="0" w:space="0" w:color="auto"/>
                            <w:bottom w:val="none" w:sz="0" w:space="0" w:color="auto"/>
                            <w:right w:val="none" w:sz="0" w:space="0" w:color="auto"/>
                          </w:divBdr>
                          <w:divsChild>
                            <w:div w:id="231477147">
                              <w:marLeft w:val="0"/>
                              <w:marRight w:val="0"/>
                              <w:marTop w:val="0"/>
                              <w:marBottom w:val="0"/>
                              <w:divBdr>
                                <w:top w:val="none" w:sz="0" w:space="0" w:color="auto"/>
                                <w:left w:val="none" w:sz="0" w:space="0" w:color="auto"/>
                                <w:bottom w:val="none" w:sz="0" w:space="0" w:color="auto"/>
                                <w:right w:val="none" w:sz="0" w:space="0" w:color="auto"/>
                              </w:divBdr>
                              <w:divsChild>
                                <w:div w:id="753671674">
                                  <w:marLeft w:val="0"/>
                                  <w:marRight w:val="0"/>
                                  <w:marTop w:val="0"/>
                                  <w:marBottom w:val="0"/>
                                  <w:divBdr>
                                    <w:top w:val="none" w:sz="0" w:space="0" w:color="auto"/>
                                    <w:left w:val="none" w:sz="0" w:space="0" w:color="auto"/>
                                    <w:bottom w:val="none" w:sz="0" w:space="0" w:color="auto"/>
                                    <w:right w:val="none" w:sz="0" w:space="0" w:color="auto"/>
                                  </w:divBdr>
                                  <w:divsChild>
                                    <w:div w:id="1633317714">
                                      <w:marLeft w:val="0"/>
                                      <w:marRight w:val="0"/>
                                      <w:marTop w:val="0"/>
                                      <w:marBottom w:val="0"/>
                                      <w:divBdr>
                                        <w:top w:val="none" w:sz="0" w:space="0" w:color="auto"/>
                                        <w:left w:val="none" w:sz="0" w:space="0" w:color="auto"/>
                                        <w:bottom w:val="none" w:sz="0" w:space="0" w:color="auto"/>
                                        <w:right w:val="none" w:sz="0" w:space="0" w:color="auto"/>
                                      </w:divBdr>
                                      <w:divsChild>
                                        <w:div w:id="16975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131889">
          <w:marLeft w:val="0"/>
          <w:marRight w:val="0"/>
          <w:marTop w:val="0"/>
          <w:marBottom w:val="0"/>
          <w:divBdr>
            <w:top w:val="none" w:sz="0" w:space="0" w:color="auto"/>
            <w:left w:val="none" w:sz="0" w:space="0" w:color="auto"/>
            <w:bottom w:val="none" w:sz="0" w:space="0" w:color="auto"/>
            <w:right w:val="none" w:sz="0" w:space="0" w:color="auto"/>
          </w:divBdr>
          <w:divsChild>
            <w:div w:id="478423892">
              <w:marLeft w:val="0"/>
              <w:marRight w:val="0"/>
              <w:marTop w:val="0"/>
              <w:marBottom w:val="0"/>
              <w:divBdr>
                <w:top w:val="none" w:sz="0" w:space="0" w:color="auto"/>
                <w:left w:val="none" w:sz="0" w:space="0" w:color="auto"/>
                <w:bottom w:val="none" w:sz="0" w:space="0" w:color="auto"/>
                <w:right w:val="none" w:sz="0" w:space="0" w:color="auto"/>
              </w:divBdr>
              <w:divsChild>
                <w:div w:id="1147086327">
                  <w:marLeft w:val="0"/>
                  <w:marRight w:val="0"/>
                  <w:marTop w:val="0"/>
                  <w:marBottom w:val="0"/>
                  <w:divBdr>
                    <w:top w:val="none" w:sz="0" w:space="0" w:color="auto"/>
                    <w:left w:val="none" w:sz="0" w:space="0" w:color="auto"/>
                    <w:bottom w:val="none" w:sz="0" w:space="0" w:color="auto"/>
                    <w:right w:val="none" w:sz="0" w:space="0" w:color="auto"/>
                  </w:divBdr>
                  <w:divsChild>
                    <w:div w:id="275261014">
                      <w:marLeft w:val="0"/>
                      <w:marRight w:val="0"/>
                      <w:marTop w:val="0"/>
                      <w:marBottom w:val="0"/>
                      <w:divBdr>
                        <w:top w:val="none" w:sz="0" w:space="0" w:color="auto"/>
                        <w:left w:val="none" w:sz="0" w:space="0" w:color="auto"/>
                        <w:bottom w:val="none" w:sz="0" w:space="0" w:color="auto"/>
                        <w:right w:val="none" w:sz="0" w:space="0" w:color="auto"/>
                      </w:divBdr>
                      <w:divsChild>
                        <w:div w:id="120998607">
                          <w:marLeft w:val="0"/>
                          <w:marRight w:val="0"/>
                          <w:marTop w:val="0"/>
                          <w:marBottom w:val="0"/>
                          <w:divBdr>
                            <w:top w:val="none" w:sz="0" w:space="0" w:color="auto"/>
                            <w:left w:val="none" w:sz="0" w:space="0" w:color="auto"/>
                            <w:bottom w:val="none" w:sz="0" w:space="0" w:color="auto"/>
                            <w:right w:val="none" w:sz="0" w:space="0" w:color="auto"/>
                          </w:divBdr>
                          <w:divsChild>
                            <w:div w:id="643316750">
                              <w:marLeft w:val="0"/>
                              <w:marRight w:val="0"/>
                              <w:marTop w:val="0"/>
                              <w:marBottom w:val="0"/>
                              <w:divBdr>
                                <w:top w:val="none" w:sz="0" w:space="0" w:color="auto"/>
                                <w:left w:val="none" w:sz="0" w:space="0" w:color="auto"/>
                                <w:bottom w:val="none" w:sz="0" w:space="0" w:color="auto"/>
                                <w:right w:val="none" w:sz="0" w:space="0" w:color="auto"/>
                              </w:divBdr>
                              <w:divsChild>
                                <w:div w:id="9658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7225">
                  <w:marLeft w:val="0"/>
                  <w:marRight w:val="0"/>
                  <w:marTop w:val="0"/>
                  <w:marBottom w:val="0"/>
                  <w:divBdr>
                    <w:top w:val="none" w:sz="0" w:space="0" w:color="auto"/>
                    <w:left w:val="none" w:sz="0" w:space="0" w:color="auto"/>
                    <w:bottom w:val="none" w:sz="0" w:space="0" w:color="auto"/>
                    <w:right w:val="none" w:sz="0" w:space="0" w:color="auto"/>
                  </w:divBdr>
                  <w:divsChild>
                    <w:div w:id="1702592385">
                      <w:marLeft w:val="0"/>
                      <w:marRight w:val="0"/>
                      <w:marTop w:val="0"/>
                      <w:marBottom w:val="0"/>
                      <w:divBdr>
                        <w:top w:val="none" w:sz="0" w:space="0" w:color="auto"/>
                        <w:left w:val="none" w:sz="0" w:space="0" w:color="auto"/>
                        <w:bottom w:val="none" w:sz="0" w:space="0" w:color="auto"/>
                        <w:right w:val="none" w:sz="0" w:space="0" w:color="auto"/>
                      </w:divBdr>
                      <w:divsChild>
                        <w:div w:id="29381494">
                          <w:marLeft w:val="0"/>
                          <w:marRight w:val="0"/>
                          <w:marTop w:val="0"/>
                          <w:marBottom w:val="0"/>
                          <w:divBdr>
                            <w:top w:val="none" w:sz="0" w:space="0" w:color="auto"/>
                            <w:left w:val="none" w:sz="0" w:space="0" w:color="auto"/>
                            <w:bottom w:val="none" w:sz="0" w:space="0" w:color="auto"/>
                            <w:right w:val="none" w:sz="0" w:space="0" w:color="auto"/>
                          </w:divBdr>
                          <w:divsChild>
                            <w:div w:id="1488742064">
                              <w:marLeft w:val="0"/>
                              <w:marRight w:val="0"/>
                              <w:marTop w:val="0"/>
                              <w:marBottom w:val="0"/>
                              <w:divBdr>
                                <w:top w:val="none" w:sz="0" w:space="0" w:color="auto"/>
                                <w:left w:val="none" w:sz="0" w:space="0" w:color="auto"/>
                                <w:bottom w:val="none" w:sz="0" w:space="0" w:color="auto"/>
                                <w:right w:val="none" w:sz="0" w:space="0" w:color="auto"/>
                              </w:divBdr>
                              <w:divsChild>
                                <w:div w:id="848253163">
                                  <w:marLeft w:val="0"/>
                                  <w:marRight w:val="0"/>
                                  <w:marTop w:val="0"/>
                                  <w:marBottom w:val="0"/>
                                  <w:divBdr>
                                    <w:top w:val="none" w:sz="0" w:space="0" w:color="auto"/>
                                    <w:left w:val="none" w:sz="0" w:space="0" w:color="auto"/>
                                    <w:bottom w:val="none" w:sz="0" w:space="0" w:color="auto"/>
                                    <w:right w:val="none" w:sz="0" w:space="0" w:color="auto"/>
                                  </w:divBdr>
                                  <w:divsChild>
                                    <w:div w:id="16611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7467">
                          <w:marLeft w:val="0"/>
                          <w:marRight w:val="0"/>
                          <w:marTop w:val="0"/>
                          <w:marBottom w:val="0"/>
                          <w:divBdr>
                            <w:top w:val="none" w:sz="0" w:space="0" w:color="auto"/>
                            <w:left w:val="none" w:sz="0" w:space="0" w:color="auto"/>
                            <w:bottom w:val="none" w:sz="0" w:space="0" w:color="auto"/>
                            <w:right w:val="none" w:sz="0" w:space="0" w:color="auto"/>
                          </w:divBdr>
                          <w:divsChild>
                            <w:div w:id="129370709">
                              <w:marLeft w:val="0"/>
                              <w:marRight w:val="0"/>
                              <w:marTop w:val="0"/>
                              <w:marBottom w:val="0"/>
                              <w:divBdr>
                                <w:top w:val="none" w:sz="0" w:space="0" w:color="auto"/>
                                <w:left w:val="none" w:sz="0" w:space="0" w:color="auto"/>
                                <w:bottom w:val="none" w:sz="0" w:space="0" w:color="auto"/>
                                <w:right w:val="none" w:sz="0" w:space="0" w:color="auto"/>
                              </w:divBdr>
                              <w:divsChild>
                                <w:div w:id="213780394">
                                  <w:marLeft w:val="0"/>
                                  <w:marRight w:val="0"/>
                                  <w:marTop w:val="0"/>
                                  <w:marBottom w:val="0"/>
                                  <w:divBdr>
                                    <w:top w:val="none" w:sz="0" w:space="0" w:color="auto"/>
                                    <w:left w:val="none" w:sz="0" w:space="0" w:color="auto"/>
                                    <w:bottom w:val="none" w:sz="0" w:space="0" w:color="auto"/>
                                    <w:right w:val="none" w:sz="0" w:space="0" w:color="auto"/>
                                  </w:divBdr>
                                  <w:divsChild>
                                    <w:div w:id="19958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562559">
          <w:marLeft w:val="0"/>
          <w:marRight w:val="0"/>
          <w:marTop w:val="0"/>
          <w:marBottom w:val="0"/>
          <w:divBdr>
            <w:top w:val="none" w:sz="0" w:space="0" w:color="auto"/>
            <w:left w:val="none" w:sz="0" w:space="0" w:color="auto"/>
            <w:bottom w:val="none" w:sz="0" w:space="0" w:color="auto"/>
            <w:right w:val="none" w:sz="0" w:space="0" w:color="auto"/>
          </w:divBdr>
          <w:divsChild>
            <w:div w:id="2064088411">
              <w:marLeft w:val="0"/>
              <w:marRight w:val="0"/>
              <w:marTop w:val="0"/>
              <w:marBottom w:val="0"/>
              <w:divBdr>
                <w:top w:val="none" w:sz="0" w:space="0" w:color="auto"/>
                <w:left w:val="none" w:sz="0" w:space="0" w:color="auto"/>
                <w:bottom w:val="none" w:sz="0" w:space="0" w:color="auto"/>
                <w:right w:val="none" w:sz="0" w:space="0" w:color="auto"/>
              </w:divBdr>
              <w:divsChild>
                <w:div w:id="1758288372">
                  <w:marLeft w:val="0"/>
                  <w:marRight w:val="0"/>
                  <w:marTop w:val="0"/>
                  <w:marBottom w:val="0"/>
                  <w:divBdr>
                    <w:top w:val="none" w:sz="0" w:space="0" w:color="auto"/>
                    <w:left w:val="none" w:sz="0" w:space="0" w:color="auto"/>
                    <w:bottom w:val="none" w:sz="0" w:space="0" w:color="auto"/>
                    <w:right w:val="none" w:sz="0" w:space="0" w:color="auto"/>
                  </w:divBdr>
                  <w:divsChild>
                    <w:div w:id="1375737233">
                      <w:marLeft w:val="0"/>
                      <w:marRight w:val="0"/>
                      <w:marTop w:val="0"/>
                      <w:marBottom w:val="0"/>
                      <w:divBdr>
                        <w:top w:val="none" w:sz="0" w:space="0" w:color="auto"/>
                        <w:left w:val="none" w:sz="0" w:space="0" w:color="auto"/>
                        <w:bottom w:val="none" w:sz="0" w:space="0" w:color="auto"/>
                        <w:right w:val="none" w:sz="0" w:space="0" w:color="auto"/>
                      </w:divBdr>
                      <w:divsChild>
                        <w:div w:id="1065954426">
                          <w:marLeft w:val="0"/>
                          <w:marRight w:val="0"/>
                          <w:marTop w:val="0"/>
                          <w:marBottom w:val="0"/>
                          <w:divBdr>
                            <w:top w:val="none" w:sz="0" w:space="0" w:color="auto"/>
                            <w:left w:val="none" w:sz="0" w:space="0" w:color="auto"/>
                            <w:bottom w:val="none" w:sz="0" w:space="0" w:color="auto"/>
                            <w:right w:val="none" w:sz="0" w:space="0" w:color="auto"/>
                          </w:divBdr>
                          <w:divsChild>
                            <w:div w:id="950824702">
                              <w:marLeft w:val="0"/>
                              <w:marRight w:val="0"/>
                              <w:marTop w:val="0"/>
                              <w:marBottom w:val="0"/>
                              <w:divBdr>
                                <w:top w:val="none" w:sz="0" w:space="0" w:color="auto"/>
                                <w:left w:val="none" w:sz="0" w:space="0" w:color="auto"/>
                                <w:bottom w:val="none" w:sz="0" w:space="0" w:color="auto"/>
                                <w:right w:val="none" w:sz="0" w:space="0" w:color="auto"/>
                              </w:divBdr>
                              <w:divsChild>
                                <w:div w:id="381755766">
                                  <w:marLeft w:val="0"/>
                                  <w:marRight w:val="0"/>
                                  <w:marTop w:val="0"/>
                                  <w:marBottom w:val="0"/>
                                  <w:divBdr>
                                    <w:top w:val="none" w:sz="0" w:space="0" w:color="auto"/>
                                    <w:left w:val="none" w:sz="0" w:space="0" w:color="auto"/>
                                    <w:bottom w:val="none" w:sz="0" w:space="0" w:color="auto"/>
                                    <w:right w:val="none" w:sz="0" w:space="0" w:color="auto"/>
                                  </w:divBdr>
                                  <w:divsChild>
                                    <w:div w:id="938417345">
                                      <w:marLeft w:val="0"/>
                                      <w:marRight w:val="0"/>
                                      <w:marTop w:val="0"/>
                                      <w:marBottom w:val="0"/>
                                      <w:divBdr>
                                        <w:top w:val="none" w:sz="0" w:space="0" w:color="auto"/>
                                        <w:left w:val="none" w:sz="0" w:space="0" w:color="auto"/>
                                        <w:bottom w:val="none" w:sz="0" w:space="0" w:color="auto"/>
                                        <w:right w:val="none" w:sz="0" w:space="0" w:color="auto"/>
                                      </w:divBdr>
                                      <w:divsChild>
                                        <w:div w:id="47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463944">
          <w:marLeft w:val="0"/>
          <w:marRight w:val="0"/>
          <w:marTop w:val="0"/>
          <w:marBottom w:val="0"/>
          <w:divBdr>
            <w:top w:val="none" w:sz="0" w:space="0" w:color="auto"/>
            <w:left w:val="none" w:sz="0" w:space="0" w:color="auto"/>
            <w:bottom w:val="none" w:sz="0" w:space="0" w:color="auto"/>
            <w:right w:val="none" w:sz="0" w:space="0" w:color="auto"/>
          </w:divBdr>
          <w:divsChild>
            <w:div w:id="1375428463">
              <w:marLeft w:val="0"/>
              <w:marRight w:val="0"/>
              <w:marTop w:val="0"/>
              <w:marBottom w:val="0"/>
              <w:divBdr>
                <w:top w:val="none" w:sz="0" w:space="0" w:color="auto"/>
                <w:left w:val="none" w:sz="0" w:space="0" w:color="auto"/>
                <w:bottom w:val="none" w:sz="0" w:space="0" w:color="auto"/>
                <w:right w:val="none" w:sz="0" w:space="0" w:color="auto"/>
              </w:divBdr>
              <w:divsChild>
                <w:div w:id="256136186">
                  <w:marLeft w:val="0"/>
                  <w:marRight w:val="0"/>
                  <w:marTop w:val="0"/>
                  <w:marBottom w:val="0"/>
                  <w:divBdr>
                    <w:top w:val="none" w:sz="0" w:space="0" w:color="auto"/>
                    <w:left w:val="none" w:sz="0" w:space="0" w:color="auto"/>
                    <w:bottom w:val="none" w:sz="0" w:space="0" w:color="auto"/>
                    <w:right w:val="none" w:sz="0" w:space="0" w:color="auto"/>
                  </w:divBdr>
                  <w:divsChild>
                    <w:div w:id="1172834335">
                      <w:marLeft w:val="0"/>
                      <w:marRight w:val="0"/>
                      <w:marTop w:val="0"/>
                      <w:marBottom w:val="0"/>
                      <w:divBdr>
                        <w:top w:val="none" w:sz="0" w:space="0" w:color="auto"/>
                        <w:left w:val="none" w:sz="0" w:space="0" w:color="auto"/>
                        <w:bottom w:val="none" w:sz="0" w:space="0" w:color="auto"/>
                        <w:right w:val="none" w:sz="0" w:space="0" w:color="auto"/>
                      </w:divBdr>
                      <w:divsChild>
                        <w:div w:id="379598163">
                          <w:marLeft w:val="0"/>
                          <w:marRight w:val="0"/>
                          <w:marTop w:val="0"/>
                          <w:marBottom w:val="0"/>
                          <w:divBdr>
                            <w:top w:val="none" w:sz="0" w:space="0" w:color="auto"/>
                            <w:left w:val="none" w:sz="0" w:space="0" w:color="auto"/>
                            <w:bottom w:val="none" w:sz="0" w:space="0" w:color="auto"/>
                            <w:right w:val="none" w:sz="0" w:space="0" w:color="auto"/>
                          </w:divBdr>
                          <w:divsChild>
                            <w:div w:id="1887527783">
                              <w:marLeft w:val="0"/>
                              <w:marRight w:val="0"/>
                              <w:marTop w:val="0"/>
                              <w:marBottom w:val="0"/>
                              <w:divBdr>
                                <w:top w:val="none" w:sz="0" w:space="0" w:color="auto"/>
                                <w:left w:val="none" w:sz="0" w:space="0" w:color="auto"/>
                                <w:bottom w:val="none" w:sz="0" w:space="0" w:color="auto"/>
                                <w:right w:val="none" w:sz="0" w:space="0" w:color="auto"/>
                              </w:divBdr>
                              <w:divsChild>
                                <w:div w:id="5619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173177">
                  <w:marLeft w:val="0"/>
                  <w:marRight w:val="0"/>
                  <w:marTop w:val="0"/>
                  <w:marBottom w:val="0"/>
                  <w:divBdr>
                    <w:top w:val="none" w:sz="0" w:space="0" w:color="auto"/>
                    <w:left w:val="none" w:sz="0" w:space="0" w:color="auto"/>
                    <w:bottom w:val="none" w:sz="0" w:space="0" w:color="auto"/>
                    <w:right w:val="none" w:sz="0" w:space="0" w:color="auto"/>
                  </w:divBdr>
                  <w:divsChild>
                    <w:div w:id="1008756329">
                      <w:marLeft w:val="0"/>
                      <w:marRight w:val="0"/>
                      <w:marTop w:val="0"/>
                      <w:marBottom w:val="0"/>
                      <w:divBdr>
                        <w:top w:val="none" w:sz="0" w:space="0" w:color="auto"/>
                        <w:left w:val="none" w:sz="0" w:space="0" w:color="auto"/>
                        <w:bottom w:val="none" w:sz="0" w:space="0" w:color="auto"/>
                        <w:right w:val="none" w:sz="0" w:space="0" w:color="auto"/>
                      </w:divBdr>
                      <w:divsChild>
                        <w:div w:id="879703409">
                          <w:marLeft w:val="0"/>
                          <w:marRight w:val="0"/>
                          <w:marTop w:val="0"/>
                          <w:marBottom w:val="0"/>
                          <w:divBdr>
                            <w:top w:val="none" w:sz="0" w:space="0" w:color="auto"/>
                            <w:left w:val="none" w:sz="0" w:space="0" w:color="auto"/>
                            <w:bottom w:val="none" w:sz="0" w:space="0" w:color="auto"/>
                            <w:right w:val="none" w:sz="0" w:space="0" w:color="auto"/>
                          </w:divBdr>
                          <w:divsChild>
                            <w:div w:id="1292402495">
                              <w:marLeft w:val="0"/>
                              <w:marRight w:val="0"/>
                              <w:marTop w:val="0"/>
                              <w:marBottom w:val="0"/>
                              <w:divBdr>
                                <w:top w:val="none" w:sz="0" w:space="0" w:color="auto"/>
                                <w:left w:val="none" w:sz="0" w:space="0" w:color="auto"/>
                                <w:bottom w:val="none" w:sz="0" w:space="0" w:color="auto"/>
                                <w:right w:val="none" w:sz="0" w:space="0" w:color="auto"/>
                              </w:divBdr>
                              <w:divsChild>
                                <w:div w:id="76902103">
                                  <w:marLeft w:val="0"/>
                                  <w:marRight w:val="0"/>
                                  <w:marTop w:val="0"/>
                                  <w:marBottom w:val="0"/>
                                  <w:divBdr>
                                    <w:top w:val="none" w:sz="0" w:space="0" w:color="auto"/>
                                    <w:left w:val="none" w:sz="0" w:space="0" w:color="auto"/>
                                    <w:bottom w:val="none" w:sz="0" w:space="0" w:color="auto"/>
                                    <w:right w:val="none" w:sz="0" w:space="0" w:color="auto"/>
                                  </w:divBdr>
                                  <w:divsChild>
                                    <w:div w:id="7774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45548240">
      <w:bodyDiv w:val="1"/>
      <w:marLeft w:val="0"/>
      <w:marRight w:val="0"/>
      <w:marTop w:val="0"/>
      <w:marBottom w:val="0"/>
      <w:divBdr>
        <w:top w:val="none" w:sz="0" w:space="0" w:color="auto"/>
        <w:left w:val="none" w:sz="0" w:space="0" w:color="auto"/>
        <w:bottom w:val="none" w:sz="0" w:space="0" w:color="auto"/>
        <w:right w:val="none" w:sz="0" w:space="0" w:color="auto"/>
      </w:divBdr>
    </w:div>
    <w:div w:id="646781303">
      <w:bodyDiv w:val="1"/>
      <w:marLeft w:val="0"/>
      <w:marRight w:val="0"/>
      <w:marTop w:val="0"/>
      <w:marBottom w:val="0"/>
      <w:divBdr>
        <w:top w:val="none" w:sz="0" w:space="0" w:color="auto"/>
        <w:left w:val="none" w:sz="0" w:space="0" w:color="auto"/>
        <w:bottom w:val="none" w:sz="0" w:space="0" w:color="auto"/>
        <w:right w:val="none" w:sz="0" w:space="0" w:color="auto"/>
      </w:divBdr>
    </w:div>
    <w:div w:id="657920948">
      <w:bodyDiv w:val="1"/>
      <w:marLeft w:val="0"/>
      <w:marRight w:val="0"/>
      <w:marTop w:val="0"/>
      <w:marBottom w:val="0"/>
      <w:divBdr>
        <w:top w:val="none" w:sz="0" w:space="0" w:color="auto"/>
        <w:left w:val="none" w:sz="0" w:space="0" w:color="auto"/>
        <w:bottom w:val="none" w:sz="0" w:space="0" w:color="auto"/>
        <w:right w:val="none" w:sz="0" w:space="0" w:color="auto"/>
      </w:divBdr>
    </w:div>
    <w:div w:id="659970469">
      <w:bodyDiv w:val="1"/>
      <w:marLeft w:val="0"/>
      <w:marRight w:val="0"/>
      <w:marTop w:val="0"/>
      <w:marBottom w:val="0"/>
      <w:divBdr>
        <w:top w:val="none" w:sz="0" w:space="0" w:color="auto"/>
        <w:left w:val="none" w:sz="0" w:space="0" w:color="auto"/>
        <w:bottom w:val="none" w:sz="0" w:space="0" w:color="auto"/>
        <w:right w:val="none" w:sz="0" w:space="0" w:color="auto"/>
      </w:divBdr>
    </w:div>
    <w:div w:id="662510243">
      <w:bodyDiv w:val="1"/>
      <w:marLeft w:val="0"/>
      <w:marRight w:val="0"/>
      <w:marTop w:val="0"/>
      <w:marBottom w:val="0"/>
      <w:divBdr>
        <w:top w:val="none" w:sz="0" w:space="0" w:color="auto"/>
        <w:left w:val="none" w:sz="0" w:space="0" w:color="auto"/>
        <w:bottom w:val="none" w:sz="0" w:space="0" w:color="auto"/>
        <w:right w:val="none" w:sz="0" w:space="0" w:color="auto"/>
      </w:divBdr>
    </w:div>
    <w:div w:id="667292638">
      <w:bodyDiv w:val="1"/>
      <w:marLeft w:val="0"/>
      <w:marRight w:val="0"/>
      <w:marTop w:val="0"/>
      <w:marBottom w:val="0"/>
      <w:divBdr>
        <w:top w:val="none" w:sz="0" w:space="0" w:color="auto"/>
        <w:left w:val="none" w:sz="0" w:space="0" w:color="auto"/>
        <w:bottom w:val="none" w:sz="0" w:space="0" w:color="auto"/>
        <w:right w:val="none" w:sz="0" w:space="0" w:color="auto"/>
      </w:divBdr>
    </w:div>
    <w:div w:id="672343605">
      <w:bodyDiv w:val="1"/>
      <w:marLeft w:val="0"/>
      <w:marRight w:val="0"/>
      <w:marTop w:val="0"/>
      <w:marBottom w:val="0"/>
      <w:divBdr>
        <w:top w:val="none" w:sz="0" w:space="0" w:color="auto"/>
        <w:left w:val="none" w:sz="0" w:space="0" w:color="auto"/>
        <w:bottom w:val="none" w:sz="0" w:space="0" w:color="auto"/>
        <w:right w:val="none" w:sz="0" w:space="0" w:color="auto"/>
      </w:divBdr>
    </w:div>
    <w:div w:id="690450863">
      <w:bodyDiv w:val="1"/>
      <w:marLeft w:val="0"/>
      <w:marRight w:val="0"/>
      <w:marTop w:val="0"/>
      <w:marBottom w:val="0"/>
      <w:divBdr>
        <w:top w:val="none" w:sz="0" w:space="0" w:color="auto"/>
        <w:left w:val="none" w:sz="0" w:space="0" w:color="auto"/>
        <w:bottom w:val="none" w:sz="0" w:space="0" w:color="auto"/>
        <w:right w:val="none" w:sz="0" w:space="0" w:color="auto"/>
      </w:divBdr>
    </w:div>
    <w:div w:id="699864073">
      <w:bodyDiv w:val="1"/>
      <w:marLeft w:val="0"/>
      <w:marRight w:val="0"/>
      <w:marTop w:val="0"/>
      <w:marBottom w:val="0"/>
      <w:divBdr>
        <w:top w:val="none" w:sz="0" w:space="0" w:color="auto"/>
        <w:left w:val="none" w:sz="0" w:space="0" w:color="auto"/>
        <w:bottom w:val="none" w:sz="0" w:space="0" w:color="auto"/>
        <w:right w:val="none" w:sz="0" w:space="0" w:color="auto"/>
      </w:divBdr>
    </w:div>
    <w:div w:id="721833731">
      <w:bodyDiv w:val="1"/>
      <w:marLeft w:val="0"/>
      <w:marRight w:val="0"/>
      <w:marTop w:val="0"/>
      <w:marBottom w:val="0"/>
      <w:divBdr>
        <w:top w:val="none" w:sz="0" w:space="0" w:color="auto"/>
        <w:left w:val="none" w:sz="0" w:space="0" w:color="auto"/>
        <w:bottom w:val="none" w:sz="0" w:space="0" w:color="auto"/>
        <w:right w:val="none" w:sz="0" w:space="0" w:color="auto"/>
      </w:divBdr>
    </w:div>
    <w:div w:id="740054690">
      <w:bodyDiv w:val="1"/>
      <w:marLeft w:val="0"/>
      <w:marRight w:val="0"/>
      <w:marTop w:val="0"/>
      <w:marBottom w:val="0"/>
      <w:divBdr>
        <w:top w:val="none" w:sz="0" w:space="0" w:color="auto"/>
        <w:left w:val="none" w:sz="0" w:space="0" w:color="auto"/>
        <w:bottom w:val="none" w:sz="0" w:space="0" w:color="auto"/>
        <w:right w:val="none" w:sz="0" w:space="0" w:color="auto"/>
      </w:divBdr>
      <w:divsChild>
        <w:div w:id="116145554">
          <w:marLeft w:val="0"/>
          <w:marRight w:val="0"/>
          <w:marTop w:val="0"/>
          <w:marBottom w:val="0"/>
          <w:divBdr>
            <w:top w:val="single" w:sz="2" w:space="0" w:color="D9D9E3"/>
            <w:left w:val="single" w:sz="2" w:space="0" w:color="D9D9E3"/>
            <w:bottom w:val="single" w:sz="2" w:space="0" w:color="D9D9E3"/>
            <w:right w:val="single" w:sz="2" w:space="0" w:color="D9D9E3"/>
          </w:divBdr>
          <w:divsChild>
            <w:div w:id="1739355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84932">
                  <w:marLeft w:val="0"/>
                  <w:marRight w:val="0"/>
                  <w:marTop w:val="0"/>
                  <w:marBottom w:val="0"/>
                  <w:divBdr>
                    <w:top w:val="single" w:sz="2" w:space="0" w:color="D9D9E3"/>
                    <w:left w:val="single" w:sz="2" w:space="0" w:color="D9D9E3"/>
                    <w:bottom w:val="single" w:sz="2" w:space="0" w:color="D9D9E3"/>
                    <w:right w:val="single" w:sz="2" w:space="0" w:color="D9D9E3"/>
                  </w:divBdr>
                  <w:divsChild>
                    <w:div w:id="1737430815">
                      <w:marLeft w:val="0"/>
                      <w:marRight w:val="0"/>
                      <w:marTop w:val="0"/>
                      <w:marBottom w:val="0"/>
                      <w:divBdr>
                        <w:top w:val="single" w:sz="2" w:space="0" w:color="D9D9E3"/>
                        <w:left w:val="single" w:sz="2" w:space="0" w:color="D9D9E3"/>
                        <w:bottom w:val="single" w:sz="2" w:space="0" w:color="D9D9E3"/>
                        <w:right w:val="single" w:sz="2" w:space="0" w:color="D9D9E3"/>
                      </w:divBdr>
                      <w:divsChild>
                        <w:div w:id="1577976541">
                          <w:marLeft w:val="0"/>
                          <w:marRight w:val="0"/>
                          <w:marTop w:val="0"/>
                          <w:marBottom w:val="0"/>
                          <w:divBdr>
                            <w:top w:val="single" w:sz="2" w:space="0" w:color="D9D9E3"/>
                            <w:left w:val="single" w:sz="2" w:space="0" w:color="D9D9E3"/>
                            <w:bottom w:val="single" w:sz="2" w:space="0" w:color="D9D9E3"/>
                            <w:right w:val="single" w:sz="2" w:space="0" w:color="D9D9E3"/>
                          </w:divBdr>
                          <w:divsChild>
                            <w:div w:id="1667006325">
                              <w:marLeft w:val="0"/>
                              <w:marRight w:val="0"/>
                              <w:marTop w:val="0"/>
                              <w:marBottom w:val="0"/>
                              <w:divBdr>
                                <w:top w:val="single" w:sz="2" w:space="0" w:color="D9D9E3"/>
                                <w:left w:val="single" w:sz="2" w:space="0" w:color="D9D9E3"/>
                                <w:bottom w:val="single" w:sz="2" w:space="0" w:color="D9D9E3"/>
                                <w:right w:val="single" w:sz="2" w:space="0" w:color="D9D9E3"/>
                              </w:divBdr>
                              <w:divsChild>
                                <w:div w:id="1015616733">
                                  <w:marLeft w:val="0"/>
                                  <w:marRight w:val="0"/>
                                  <w:marTop w:val="0"/>
                                  <w:marBottom w:val="0"/>
                                  <w:divBdr>
                                    <w:top w:val="single" w:sz="2" w:space="0" w:color="D9D9E3"/>
                                    <w:left w:val="single" w:sz="2" w:space="0" w:color="D9D9E3"/>
                                    <w:bottom w:val="single" w:sz="2" w:space="0" w:color="D9D9E3"/>
                                    <w:right w:val="single" w:sz="2" w:space="0" w:color="D9D9E3"/>
                                  </w:divBdr>
                                  <w:divsChild>
                                    <w:div w:id="49715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8343704">
          <w:marLeft w:val="0"/>
          <w:marRight w:val="0"/>
          <w:marTop w:val="0"/>
          <w:marBottom w:val="0"/>
          <w:divBdr>
            <w:top w:val="single" w:sz="2" w:space="0" w:color="D9D9E3"/>
            <w:left w:val="single" w:sz="2" w:space="0" w:color="D9D9E3"/>
            <w:bottom w:val="single" w:sz="2" w:space="0" w:color="D9D9E3"/>
            <w:right w:val="single" w:sz="2" w:space="0" w:color="D9D9E3"/>
          </w:divBdr>
          <w:divsChild>
            <w:div w:id="2096779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238314">
                  <w:marLeft w:val="0"/>
                  <w:marRight w:val="0"/>
                  <w:marTop w:val="0"/>
                  <w:marBottom w:val="0"/>
                  <w:divBdr>
                    <w:top w:val="single" w:sz="2" w:space="0" w:color="D9D9E3"/>
                    <w:left w:val="single" w:sz="2" w:space="0" w:color="D9D9E3"/>
                    <w:bottom w:val="single" w:sz="2" w:space="0" w:color="D9D9E3"/>
                    <w:right w:val="single" w:sz="2" w:space="0" w:color="D9D9E3"/>
                  </w:divBdr>
                  <w:divsChild>
                    <w:div w:id="394667115">
                      <w:marLeft w:val="0"/>
                      <w:marRight w:val="0"/>
                      <w:marTop w:val="0"/>
                      <w:marBottom w:val="0"/>
                      <w:divBdr>
                        <w:top w:val="single" w:sz="2" w:space="0" w:color="D9D9E3"/>
                        <w:left w:val="single" w:sz="2" w:space="0" w:color="D9D9E3"/>
                        <w:bottom w:val="single" w:sz="2" w:space="0" w:color="D9D9E3"/>
                        <w:right w:val="single" w:sz="2" w:space="0" w:color="D9D9E3"/>
                      </w:divBdr>
                      <w:divsChild>
                        <w:div w:id="2053993564">
                          <w:marLeft w:val="0"/>
                          <w:marRight w:val="0"/>
                          <w:marTop w:val="0"/>
                          <w:marBottom w:val="0"/>
                          <w:divBdr>
                            <w:top w:val="single" w:sz="2" w:space="0" w:color="D9D9E3"/>
                            <w:left w:val="single" w:sz="2" w:space="0" w:color="D9D9E3"/>
                            <w:bottom w:val="single" w:sz="2" w:space="0" w:color="D9D9E3"/>
                            <w:right w:val="single" w:sz="2" w:space="0" w:color="D9D9E3"/>
                          </w:divBdr>
                          <w:divsChild>
                            <w:div w:id="97068081">
                              <w:marLeft w:val="0"/>
                              <w:marRight w:val="0"/>
                              <w:marTop w:val="0"/>
                              <w:marBottom w:val="0"/>
                              <w:divBdr>
                                <w:top w:val="single" w:sz="2" w:space="0" w:color="D9D9E3"/>
                                <w:left w:val="single" w:sz="2" w:space="0" w:color="D9D9E3"/>
                                <w:bottom w:val="single" w:sz="2" w:space="0" w:color="D9D9E3"/>
                                <w:right w:val="single" w:sz="2" w:space="0" w:color="D9D9E3"/>
                              </w:divBdr>
                              <w:divsChild>
                                <w:div w:id="1510833267">
                                  <w:marLeft w:val="0"/>
                                  <w:marRight w:val="0"/>
                                  <w:marTop w:val="0"/>
                                  <w:marBottom w:val="0"/>
                                  <w:divBdr>
                                    <w:top w:val="single" w:sz="2" w:space="0" w:color="D9D9E3"/>
                                    <w:left w:val="single" w:sz="2" w:space="0" w:color="D9D9E3"/>
                                    <w:bottom w:val="single" w:sz="2" w:space="0" w:color="D9D9E3"/>
                                    <w:right w:val="single" w:sz="2" w:space="0" w:color="D9D9E3"/>
                                  </w:divBdr>
                                  <w:divsChild>
                                    <w:div w:id="695499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7080464">
                      <w:marLeft w:val="0"/>
                      <w:marRight w:val="0"/>
                      <w:marTop w:val="0"/>
                      <w:marBottom w:val="0"/>
                      <w:divBdr>
                        <w:top w:val="single" w:sz="2" w:space="0" w:color="D9D9E3"/>
                        <w:left w:val="single" w:sz="2" w:space="0" w:color="D9D9E3"/>
                        <w:bottom w:val="single" w:sz="2" w:space="0" w:color="D9D9E3"/>
                        <w:right w:val="single" w:sz="2" w:space="0" w:color="D9D9E3"/>
                      </w:divBdr>
                      <w:divsChild>
                        <w:div w:id="582615437">
                          <w:marLeft w:val="0"/>
                          <w:marRight w:val="0"/>
                          <w:marTop w:val="0"/>
                          <w:marBottom w:val="0"/>
                          <w:divBdr>
                            <w:top w:val="single" w:sz="2" w:space="0" w:color="D9D9E3"/>
                            <w:left w:val="single" w:sz="2" w:space="0" w:color="D9D9E3"/>
                            <w:bottom w:val="single" w:sz="2" w:space="0" w:color="D9D9E3"/>
                            <w:right w:val="single" w:sz="2" w:space="0" w:color="D9D9E3"/>
                          </w:divBdr>
                        </w:div>
                        <w:div w:id="1512987143">
                          <w:marLeft w:val="0"/>
                          <w:marRight w:val="0"/>
                          <w:marTop w:val="0"/>
                          <w:marBottom w:val="0"/>
                          <w:divBdr>
                            <w:top w:val="single" w:sz="2" w:space="0" w:color="D9D9E3"/>
                            <w:left w:val="single" w:sz="2" w:space="0" w:color="D9D9E3"/>
                            <w:bottom w:val="single" w:sz="2" w:space="0" w:color="D9D9E3"/>
                            <w:right w:val="single" w:sz="2" w:space="0" w:color="D9D9E3"/>
                          </w:divBdr>
                          <w:divsChild>
                            <w:div w:id="451705640">
                              <w:marLeft w:val="0"/>
                              <w:marRight w:val="0"/>
                              <w:marTop w:val="0"/>
                              <w:marBottom w:val="0"/>
                              <w:divBdr>
                                <w:top w:val="single" w:sz="2" w:space="0" w:color="D9D9E3"/>
                                <w:left w:val="single" w:sz="2" w:space="0" w:color="D9D9E3"/>
                                <w:bottom w:val="single" w:sz="2" w:space="0" w:color="D9D9E3"/>
                                <w:right w:val="single" w:sz="2" w:space="0" w:color="D9D9E3"/>
                              </w:divBdr>
                              <w:divsChild>
                                <w:div w:id="1584024612">
                                  <w:marLeft w:val="0"/>
                                  <w:marRight w:val="0"/>
                                  <w:marTop w:val="0"/>
                                  <w:marBottom w:val="0"/>
                                  <w:divBdr>
                                    <w:top w:val="single" w:sz="2" w:space="0" w:color="D9D9E3"/>
                                    <w:left w:val="single" w:sz="2" w:space="0" w:color="D9D9E3"/>
                                    <w:bottom w:val="single" w:sz="2" w:space="0" w:color="D9D9E3"/>
                                    <w:right w:val="single" w:sz="2" w:space="0" w:color="D9D9E3"/>
                                  </w:divBdr>
                                  <w:divsChild>
                                    <w:div w:id="2067601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1771457">
          <w:marLeft w:val="0"/>
          <w:marRight w:val="0"/>
          <w:marTop w:val="0"/>
          <w:marBottom w:val="0"/>
          <w:divBdr>
            <w:top w:val="single" w:sz="2" w:space="0" w:color="D9D9E3"/>
            <w:left w:val="single" w:sz="2" w:space="0" w:color="D9D9E3"/>
            <w:bottom w:val="single" w:sz="2" w:space="0" w:color="D9D9E3"/>
            <w:right w:val="single" w:sz="2" w:space="0" w:color="D9D9E3"/>
          </w:divBdr>
          <w:divsChild>
            <w:div w:id="143713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70280958">
                  <w:marLeft w:val="0"/>
                  <w:marRight w:val="0"/>
                  <w:marTop w:val="0"/>
                  <w:marBottom w:val="0"/>
                  <w:divBdr>
                    <w:top w:val="single" w:sz="2" w:space="0" w:color="D9D9E3"/>
                    <w:left w:val="single" w:sz="2" w:space="0" w:color="D9D9E3"/>
                    <w:bottom w:val="single" w:sz="2" w:space="0" w:color="D9D9E3"/>
                    <w:right w:val="single" w:sz="2" w:space="0" w:color="D9D9E3"/>
                  </w:divBdr>
                  <w:divsChild>
                    <w:div w:id="1021395931">
                      <w:marLeft w:val="0"/>
                      <w:marRight w:val="0"/>
                      <w:marTop w:val="0"/>
                      <w:marBottom w:val="0"/>
                      <w:divBdr>
                        <w:top w:val="single" w:sz="2" w:space="0" w:color="D9D9E3"/>
                        <w:left w:val="single" w:sz="2" w:space="0" w:color="D9D9E3"/>
                        <w:bottom w:val="single" w:sz="2" w:space="0" w:color="D9D9E3"/>
                        <w:right w:val="single" w:sz="2" w:space="0" w:color="D9D9E3"/>
                      </w:divBdr>
                      <w:divsChild>
                        <w:div w:id="622810053">
                          <w:marLeft w:val="0"/>
                          <w:marRight w:val="0"/>
                          <w:marTop w:val="0"/>
                          <w:marBottom w:val="0"/>
                          <w:divBdr>
                            <w:top w:val="single" w:sz="2" w:space="0" w:color="D9D9E3"/>
                            <w:left w:val="single" w:sz="2" w:space="0" w:color="D9D9E3"/>
                            <w:bottom w:val="single" w:sz="2" w:space="0" w:color="D9D9E3"/>
                            <w:right w:val="single" w:sz="2" w:space="0" w:color="D9D9E3"/>
                          </w:divBdr>
                          <w:divsChild>
                            <w:div w:id="173688181">
                              <w:marLeft w:val="0"/>
                              <w:marRight w:val="0"/>
                              <w:marTop w:val="0"/>
                              <w:marBottom w:val="0"/>
                              <w:divBdr>
                                <w:top w:val="single" w:sz="2" w:space="0" w:color="D9D9E3"/>
                                <w:left w:val="single" w:sz="2" w:space="0" w:color="D9D9E3"/>
                                <w:bottom w:val="single" w:sz="2" w:space="0" w:color="D9D9E3"/>
                                <w:right w:val="single" w:sz="2" w:space="0" w:color="D9D9E3"/>
                              </w:divBdr>
                              <w:divsChild>
                                <w:div w:id="536090642">
                                  <w:marLeft w:val="0"/>
                                  <w:marRight w:val="0"/>
                                  <w:marTop w:val="0"/>
                                  <w:marBottom w:val="0"/>
                                  <w:divBdr>
                                    <w:top w:val="single" w:sz="2" w:space="0" w:color="D9D9E3"/>
                                    <w:left w:val="single" w:sz="2" w:space="0" w:color="D9D9E3"/>
                                    <w:bottom w:val="single" w:sz="2" w:space="0" w:color="D9D9E3"/>
                                    <w:right w:val="single" w:sz="2" w:space="0" w:color="D9D9E3"/>
                                  </w:divBdr>
                                  <w:divsChild>
                                    <w:div w:id="1489248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8309099">
                      <w:marLeft w:val="0"/>
                      <w:marRight w:val="0"/>
                      <w:marTop w:val="0"/>
                      <w:marBottom w:val="0"/>
                      <w:divBdr>
                        <w:top w:val="single" w:sz="2" w:space="0" w:color="D9D9E3"/>
                        <w:left w:val="single" w:sz="2" w:space="0" w:color="D9D9E3"/>
                        <w:bottom w:val="single" w:sz="2" w:space="0" w:color="D9D9E3"/>
                        <w:right w:val="single" w:sz="2" w:space="0" w:color="D9D9E3"/>
                      </w:divBdr>
                      <w:divsChild>
                        <w:div w:id="945307841">
                          <w:marLeft w:val="0"/>
                          <w:marRight w:val="0"/>
                          <w:marTop w:val="0"/>
                          <w:marBottom w:val="0"/>
                          <w:divBdr>
                            <w:top w:val="single" w:sz="2" w:space="0" w:color="D9D9E3"/>
                            <w:left w:val="single" w:sz="2" w:space="0" w:color="D9D9E3"/>
                            <w:bottom w:val="single" w:sz="2" w:space="0" w:color="D9D9E3"/>
                            <w:right w:val="single" w:sz="2" w:space="0" w:color="D9D9E3"/>
                          </w:divBdr>
                        </w:div>
                        <w:div w:id="804470744">
                          <w:marLeft w:val="0"/>
                          <w:marRight w:val="0"/>
                          <w:marTop w:val="0"/>
                          <w:marBottom w:val="0"/>
                          <w:divBdr>
                            <w:top w:val="single" w:sz="2" w:space="0" w:color="D9D9E3"/>
                            <w:left w:val="single" w:sz="2" w:space="0" w:color="D9D9E3"/>
                            <w:bottom w:val="single" w:sz="2" w:space="0" w:color="D9D9E3"/>
                            <w:right w:val="single" w:sz="2" w:space="0" w:color="D9D9E3"/>
                          </w:divBdr>
                          <w:divsChild>
                            <w:div w:id="503277780">
                              <w:marLeft w:val="0"/>
                              <w:marRight w:val="0"/>
                              <w:marTop w:val="0"/>
                              <w:marBottom w:val="0"/>
                              <w:divBdr>
                                <w:top w:val="single" w:sz="2" w:space="0" w:color="D9D9E3"/>
                                <w:left w:val="single" w:sz="2" w:space="0" w:color="D9D9E3"/>
                                <w:bottom w:val="single" w:sz="2" w:space="0" w:color="D9D9E3"/>
                                <w:right w:val="single" w:sz="2" w:space="0" w:color="D9D9E3"/>
                              </w:divBdr>
                              <w:divsChild>
                                <w:div w:id="159126790">
                                  <w:marLeft w:val="0"/>
                                  <w:marRight w:val="0"/>
                                  <w:marTop w:val="0"/>
                                  <w:marBottom w:val="0"/>
                                  <w:divBdr>
                                    <w:top w:val="single" w:sz="2" w:space="0" w:color="D9D9E3"/>
                                    <w:left w:val="single" w:sz="2" w:space="0" w:color="D9D9E3"/>
                                    <w:bottom w:val="single" w:sz="2" w:space="0" w:color="D9D9E3"/>
                                    <w:right w:val="single" w:sz="2" w:space="0" w:color="D9D9E3"/>
                                  </w:divBdr>
                                  <w:divsChild>
                                    <w:div w:id="1239438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9397509">
          <w:marLeft w:val="0"/>
          <w:marRight w:val="0"/>
          <w:marTop w:val="0"/>
          <w:marBottom w:val="0"/>
          <w:divBdr>
            <w:top w:val="single" w:sz="2" w:space="0" w:color="D9D9E3"/>
            <w:left w:val="single" w:sz="2" w:space="0" w:color="D9D9E3"/>
            <w:bottom w:val="single" w:sz="2" w:space="0" w:color="D9D9E3"/>
            <w:right w:val="single" w:sz="2" w:space="0" w:color="D9D9E3"/>
          </w:divBdr>
          <w:divsChild>
            <w:div w:id="21058375">
              <w:marLeft w:val="0"/>
              <w:marRight w:val="0"/>
              <w:marTop w:val="100"/>
              <w:marBottom w:val="100"/>
              <w:divBdr>
                <w:top w:val="single" w:sz="2" w:space="0" w:color="D9D9E3"/>
                <w:left w:val="single" w:sz="2" w:space="0" w:color="D9D9E3"/>
                <w:bottom w:val="single" w:sz="2" w:space="0" w:color="D9D9E3"/>
                <w:right w:val="single" w:sz="2" w:space="0" w:color="D9D9E3"/>
              </w:divBdr>
              <w:divsChild>
                <w:div w:id="674573428">
                  <w:marLeft w:val="0"/>
                  <w:marRight w:val="0"/>
                  <w:marTop w:val="0"/>
                  <w:marBottom w:val="0"/>
                  <w:divBdr>
                    <w:top w:val="single" w:sz="2" w:space="0" w:color="D9D9E3"/>
                    <w:left w:val="single" w:sz="2" w:space="0" w:color="D9D9E3"/>
                    <w:bottom w:val="single" w:sz="2" w:space="0" w:color="D9D9E3"/>
                    <w:right w:val="single" w:sz="2" w:space="0" w:color="D9D9E3"/>
                  </w:divBdr>
                  <w:divsChild>
                    <w:div w:id="275718576">
                      <w:marLeft w:val="0"/>
                      <w:marRight w:val="0"/>
                      <w:marTop w:val="0"/>
                      <w:marBottom w:val="0"/>
                      <w:divBdr>
                        <w:top w:val="single" w:sz="2" w:space="0" w:color="D9D9E3"/>
                        <w:left w:val="single" w:sz="2" w:space="0" w:color="D9D9E3"/>
                        <w:bottom w:val="single" w:sz="2" w:space="0" w:color="D9D9E3"/>
                        <w:right w:val="single" w:sz="2" w:space="0" w:color="D9D9E3"/>
                      </w:divBdr>
                      <w:divsChild>
                        <w:div w:id="562839844">
                          <w:marLeft w:val="0"/>
                          <w:marRight w:val="0"/>
                          <w:marTop w:val="0"/>
                          <w:marBottom w:val="0"/>
                          <w:divBdr>
                            <w:top w:val="single" w:sz="2" w:space="0" w:color="D9D9E3"/>
                            <w:left w:val="single" w:sz="2" w:space="0" w:color="D9D9E3"/>
                            <w:bottom w:val="single" w:sz="2" w:space="0" w:color="D9D9E3"/>
                            <w:right w:val="single" w:sz="2" w:space="0" w:color="D9D9E3"/>
                          </w:divBdr>
                          <w:divsChild>
                            <w:div w:id="1292007670">
                              <w:marLeft w:val="0"/>
                              <w:marRight w:val="0"/>
                              <w:marTop w:val="0"/>
                              <w:marBottom w:val="0"/>
                              <w:divBdr>
                                <w:top w:val="single" w:sz="2" w:space="0" w:color="D9D9E3"/>
                                <w:left w:val="single" w:sz="2" w:space="0" w:color="D9D9E3"/>
                                <w:bottom w:val="single" w:sz="2" w:space="0" w:color="D9D9E3"/>
                                <w:right w:val="single" w:sz="2" w:space="0" w:color="D9D9E3"/>
                              </w:divBdr>
                              <w:divsChild>
                                <w:div w:id="1730491501">
                                  <w:marLeft w:val="0"/>
                                  <w:marRight w:val="0"/>
                                  <w:marTop w:val="0"/>
                                  <w:marBottom w:val="0"/>
                                  <w:divBdr>
                                    <w:top w:val="single" w:sz="2" w:space="0" w:color="D9D9E3"/>
                                    <w:left w:val="single" w:sz="2" w:space="0" w:color="D9D9E3"/>
                                    <w:bottom w:val="single" w:sz="2" w:space="0" w:color="D9D9E3"/>
                                    <w:right w:val="single" w:sz="2" w:space="0" w:color="D9D9E3"/>
                                  </w:divBdr>
                                  <w:divsChild>
                                    <w:div w:id="407574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0878251">
                      <w:marLeft w:val="0"/>
                      <w:marRight w:val="0"/>
                      <w:marTop w:val="0"/>
                      <w:marBottom w:val="0"/>
                      <w:divBdr>
                        <w:top w:val="single" w:sz="2" w:space="0" w:color="D9D9E3"/>
                        <w:left w:val="single" w:sz="2" w:space="0" w:color="D9D9E3"/>
                        <w:bottom w:val="single" w:sz="2" w:space="0" w:color="D9D9E3"/>
                        <w:right w:val="single" w:sz="2" w:space="0" w:color="D9D9E3"/>
                      </w:divBdr>
                      <w:divsChild>
                        <w:div w:id="1568221125">
                          <w:marLeft w:val="0"/>
                          <w:marRight w:val="0"/>
                          <w:marTop w:val="0"/>
                          <w:marBottom w:val="0"/>
                          <w:divBdr>
                            <w:top w:val="single" w:sz="2" w:space="0" w:color="D9D9E3"/>
                            <w:left w:val="single" w:sz="2" w:space="0" w:color="D9D9E3"/>
                            <w:bottom w:val="single" w:sz="2" w:space="0" w:color="D9D9E3"/>
                            <w:right w:val="single" w:sz="2" w:space="0" w:color="D9D9E3"/>
                          </w:divBdr>
                        </w:div>
                        <w:div w:id="857625036">
                          <w:marLeft w:val="0"/>
                          <w:marRight w:val="0"/>
                          <w:marTop w:val="0"/>
                          <w:marBottom w:val="0"/>
                          <w:divBdr>
                            <w:top w:val="single" w:sz="2" w:space="0" w:color="D9D9E3"/>
                            <w:left w:val="single" w:sz="2" w:space="0" w:color="D9D9E3"/>
                            <w:bottom w:val="single" w:sz="2" w:space="0" w:color="D9D9E3"/>
                            <w:right w:val="single" w:sz="2" w:space="0" w:color="D9D9E3"/>
                          </w:divBdr>
                          <w:divsChild>
                            <w:div w:id="62409654">
                              <w:marLeft w:val="0"/>
                              <w:marRight w:val="0"/>
                              <w:marTop w:val="0"/>
                              <w:marBottom w:val="0"/>
                              <w:divBdr>
                                <w:top w:val="single" w:sz="2" w:space="0" w:color="D9D9E3"/>
                                <w:left w:val="single" w:sz="2" w:space="0" w:color="D9D9E3"/>
                                <w:bottom w:val="single" w:sz="2" w:space="0" w:color="D9D9E3"/>
                                <w:right w:val="single" w:sz="2" w:space="0" w:color="D9D9E3"/>
                              </w:divBdr>
                              <w:divsChild>
                                <w:div w:id="1630162256">
                                  <w:marLeft w:val="0"/>
                                  <w:marRight w:val="0"/>
                                  <w:marTop w:val="0"/>
                                  <w:marBottom w:val="0"/>
                                  <w:divBdr>
                                    <w:top w:val="single" w:sz="2" w:space="0" w:color="D9D9E3"/>
                                    <w:left w:val="single" w:sz="2" w:space="0" w:color="D9D9E3"/>
                                    <w:bottom w:val="single" w:sz="2" w:space="0" w:color="D9D9E3"/>
                                    <w:right w:val="single" w:sz="2" w:space="0" w:color="D9D9E3"/>
                                  </w:divBdr>
                                  <w:divsChild>
                                    <w:div w:id="1284768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91853">
          <w:marLeft w:val="0"/>
          <w:marRight w:val="0"/>
          <w:marTop w:val="0"/>
          <w:marBottom w:val="0"/>
          <w:divBdr>
            <w:top w:val="single" w:sz="2" w:space="0" w:color="D9D9E3"/>
            <w:left w:val="single" w:sz="2" w:space="0" w:color="D9D9E3"/>
            <w:bottom w:val="single" w:sz="2" w:space="0" w:color="D9D9E3"/>
            <w:right w:val="single" w:sz="2" w:space="0" w:color="D9D9E3"/>
          </w:divBdr>
          <w:divsChild>
            <w:div w:id="380178751">
              <w:marLeft w:val="0"/>
              <w:marRight w:val="0"/>
              <w:marTop w:val="100"/>
              <w:marBottom w:val="100"/>
              <w:divBdr>
                <w:top w:val="single" w:sz="2" w:space="0" w:color="D9D9E3"/>
                <w:left w:val="single" w:sz="2" w:space="0" w:color="D9D9E3"/>
                <w:bottom w:val="single" w:sz="2" w:space="0" w:color="D9D9E3"/>
                <w:right w:val="single" w:sz="2" w:space="0" w:color="D9D9E3"/>
              </w:divBdr>
              <w:divsChild>
                <w:div w:id="624119397">
                  <w:marLeft w:val="0"/>
                  <w:marRight w:val="0"/>
                  <w:marTop w:val="0"/>
                  <w:marBottom w:val="0"/>
                  <w:divBdr>
                    <w:top w:val="single" w:sz="2" w:space="0" w:color="D9D9E3"/>
                    <w:left w:val="single" w:sz="2" w:space="0" w:color="D9D9E3"/>
                    <w:bottom w:val="single" w:sz="2" w:space="0" w:color="D9D9E3"/>
                    <w:right w:val="single" w:sz="2" w:space="0" w:color="D9D9E3"/>
                  </w:divBdr>
                  <w:divsChild>
                    <w:div w:id="1223635588">
                      <w:marLeft w:val="0"/>
                      <w:marRight w:val="0"/>
                      <w:marTop w:val="0"/>
                      <w:marBottom w:val="0"/>
                      <w:divBdr>
                        <w:top w:val="single" w:sz="2" w:space="0" w:color="D9D9E3"/>
                        <w:left w:val="single" w:sz="2" w:space="0" w:color="D9D9E3"/>
                        <w:bottom w:val="single" w:sz="2" w:space="0" w:color="D9D9E3"/>
                        <w:right w:val="single" w:sz="2" w:space="0" w:color="D9D9E3"/>
                      </w:divBdr>
                      <w:divsChild>
                        <w:div w:id="510410638">
                          <w:marLeft w:val="0"/>
                          <w:marRight w:val="0"/>
                          <w:marTop w:val="0"/>
                          <w:marBottom w:val="0"/>
                          <w:divBdr>
                            <w:top w:val="single" w:sz="2" w:space="0" w:color="D9D9E3"/>
                            <w:left w:val="single" w:sz="2" w:space="0" w:color="D9D9E3"/>
                            <w:bottom w:val="single" w:sz="2" w:space="0" w:color="D9D9E3"/>
                            <w:right w:val="single" w:sz="2" w:space="0" w:color="D9D9E3"/>
                          </w:divBdr>
                          <w:divsChild>
                            <w:div w:id="574127911">
                              <w:marLeft w:val="0"/>
                              <w:marRight w:val="0"/>
                              <w:marTop w:val="0"/>
                              <w:marBottom w:val="0"/>
                              <w:divBdr>
                                <w:top w:val="single" w:sz="2" w:space="0" w:color="D9D9E3"/>
                                <w:left w:val="single" w:sz="2" w:space="0" w:color="D9D9E3"/>
                                <w:bottom w:val="single" w:sz="2" w:space="0" w:color="D9D9E3"/>
                                <w:right w:val="single" w:sz="2" w:space="0" w:color="D9D9E3"/>
                              </w:divBdr>
                              <w:divsChild>
                                <w:div w:id="1114448619">
                                  <w:marLeft w:val="0"/>
                                  <w:marRight w:val="0"/>
                                  <w:marTop w:val="0"/>
                                  <w:marBottom w:val="0"/>
                                  <w:divBdr>
                                    <w:top w:val="single" w:sz="2" w:space="0" w:color="D9D9E3"/>
                                    <w:left w:val="single" w:sz="2" w:space="0" w:color="D9D9E3"/>
                                    <w:bottom w:val="single" w:sz="2" w:space="0" w:color="D9D9E3"/>
                                    <w:right w:val="single" w:sz="2" w:space="0" w:color="D9D9E3"/>
                                  </w:divBdr>
                                  <w:divsChild>
                                    <w:div w:id="18232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6909368">
                      <w:marLeft w:val="0"/>
                      <w:marRight w:val="0"/>
                      <w:marTop w:val="0"/>
                      <w:marBottom w:val="0"/>
                      <w:divBdr>
                        <w:top w:val="single" w:sz="2" w:space="0" w:color="D9D9E3"/>
                        <w:left w:val="single" w:sz="2" w:space="0" w:color="D9D9E3"/>
                        <w:bottom w:val="single" w:sz="2" w:space="0" w:color="D9D9E3"/>
                        <w:right w:val="single" w:sz="2" w:space="0" w:color="D9D9E3"/>
                      </w:divBdr>
                      <w:divsChild>
                        <w:div w:id="455828983">
                          <w:marLeft w:val="0"/>
                          <w:marRight w:val="0"/>
                          <w:marTop w:val="0"/>
                          <w:marBottom w:val="0"/>
                          <w:divBdr>
                            <w:top w:val="single" w:sz="2" w:space="0" w:color="D9D9E3"/>
                            <w:left w:val="single" w:sz="2" w:space="0" w:color="D9D9E3"/>
                            <w:bottom w:val="single" w:sz="2" w:space="0" w:color="D9D9E3"/>
                            <w:right w:val="single" w:sz="2" w:space="0" w:color="D9D9E3"/>
                          </w:divBdr>
                        </w:div>
                        <w:div w:id="459493737">
                          <w:marLeft w:val="0"/>
                          <w:marRight w:val="0"/>
                          <w:marTop w:val="0"/>
                          <w:marBottom w:val="0"/>
                          <w:divBdr>
                            <w:top w:val="single" w:sz="2" w:space="0" w:color="D9D9E3"/>
                            <w:left w:val="single" w:sz="2" w:space="0" w:color="D9D9E3"/>
                            <w:bottom w:val="single" w:sz="2" w:space="0" w:color="D9D9E3"/>
                            <w:right w:val="single" w:sz="2" w:space="0" w:color="D9D9E3"/>
                          </w:divBdr>
                          <w:divsChild>
                            <w:div w:id="742027212">
                              <w:marLeft w:val="0"/>
                              <w:marRight w:val="0"/>
                              <w:marTop w:val="0"/>
                              <w:marBottom w:val="0"/>
                              <w:divBdr>
                                <w:top w:val="single" w:sz="2" w:space="0" w:color="D9D9E3"/>
                                <w:left w:val="single" w:sz="2" w:space="0" w:color="D9D9E3"/>
                                <w:bottom w:val="single" w:sz="2" w:space="0" w:color="D9D9E3"/>
                                <w:right w:val="single" w:sz="2" w:space="0" w:color="D9D9E3"/>
                              </w:divBdr>
                              <w:divsChild>
                                <w:div w:id="1771856617">
                                  <w:marLeft w:val="0"/>
                                  <w:marRight w:val="0"/>
                                  <w:marTop w:val="0"/>
                                  <w:marBottom w:val="0"/>
                                  <w:divBdr>
                                    <w:top w:val="single" w:sz="2" w:space="0" w:color="D9D9E3"/>
                                    <w:left w:val="single" w:sz="2" w:space="0" w:color="D9D9E3"/>
                                    <w:bottom w:val="single" w:sz="2" w:space="0" w:color="D9D9E3"/>
                                    <w:right w:val="single" w:sz="2" w:space="0" w:color="D9D9E3"/>
                                  </w:divBdr>
                                  <w:divsChild>
                                    <w:div w:id="100050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3931630">
          <w:marLeft w:val="0"/>
          <w:marRight w:val="0"/>
          <w:marTop w:val="0"/>
          <w:marBottom w:val="0"/>
          <w:divBdr>
            <w:top w:val="single" w:sz="2" w:space="0" w:color="D9D9E3"/>
            <w:left w:val="single" w:sz="2" w:space="0" w:color="D9D9E3"/>
            <w:bottom w:val="single" w:sz="2" w:space="0" w:color="D9D9E3"/>
            <w:right w:val="single" w:sz="2" w:space="0" w:color="D9D9E3"/>
          </w:divBdr>
          <w:divsChild>
            <w:div w:id="1403916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203176">
                  <w:marLeft w:val="0"/>
                  <w:marRight w:val="0"/>
                  <w:marTop w:val="0"/>
                  <w:marBottom w:val="0"/>
                  <w:divBdr>
                    <w:top w:val="single" w:sz="2" w:space="0" w:color="D9D9E3"/>
                    <w:left w:val="single" w:sz="2" w:space="0" w:color="D9D9E3"/>
                    <w:bottom w:val="single" w:sz="2" w:space="0" w:color="D9D9E3"/>
                    <w:right w:val="single" w:sz="2" w:space="0" w:color="D9D9E3"/>
                  </w:divBdr>
                  <w:divsChild>
                    <w:div w:id="39399006">
                      <w:marLeft w:val="0"/>
                      <w:marRight w:val="0"/>
                      <w:marTop w:val="0"/>
                      <w:marBottom w:val="0"/>
                      <w:divBdr>
                        <w:top w:val="single" w:sz="2" w:space="0" w:color="D9D9E3"/>
                        <w:left w:val="single" w:sz="2" w:space="0" w:color="D9D9E3"/>
                        <w:bottom w:val="single" w:sz="2" w:space="0" w:color="D9D9E3"/>
                        <w:right w:val="single" w:sz="2" w:space="0" w:color="D9D9E3"/>
                      </w:divBdr>
                      <w:divsChild>
                        <w:div w:id="161507926">
                          <w:marLeft w:val="0"/>
                          <w:marRight w:val="0"/>
                          <w:marTop w:val="0"/>
                          <w:marBottom w:val="0"/>
                          <w:divBdr>
                            <w:top w:val="single" w:sz="2" w:space="0" w:color="D9D9E3"/>
                            <w:left w:val="single" w:sz="2" w:space="0" w:color="D9D9E3"/>
                            <w:bottom w:val="single" w:sz="2" w:space="0" w:color="D9D9E3"/>
                            <w:right w:val="single" w:sz="2" w:space="0" w:color="D9D9E3"/>
                          </w:divBdr>
                          <w:divsChild>
                            <w:div w:id="1003584437">
                              <w:marLeft w:val="0"/>
                              <w:marRight w:val="0"/>
                              <w:marTop w:val="0"/>
                              <w:marBottom w:val="0"/>
                              <w:divBdr>
                                <w:top w:val="single" w:sz="2" w:space="0" w:color="D9D9E3"/>
                                <w:left w:val="single" w:sz="2" w:space="0" w:color="D9D9E3"/>
                                <w:bottom w:val="single" w:sz="2" w:space="0" w:color="D9D9E3"/>
                                <w:right w:val="single" w:sz="2" w:space="0" w:color="D9D9E3"/>
                              </w:divBdr>
                              <w:divsChild>
                                <w:div w:id="148206558">
                                  <w:marLeft w:val="0"/>
                                  <w:marRight w:val="0"/>
                                  <w:marTop w:val="0"/>
                                  <w:marBottom w:val="0"/>
                                  <w:divBdr>
                                    <w:top w:val="single" w:sz="2" w:space="0" w:color="D9D9E3"/>
                                    <w:left w:val="single" w:sz="2" w:space="0" w:color="D9D9E3"/>
                                    <w:bottom w:val="single" w:sz="2" w:space="0" w:color="D9D9E3"/>
                                    <w:right w:val="single" w:sz="2" w:space="0" w:color="D9D9E3"/>
                                  </w:divBdr>
                                  <w:divsChild>
                                    <w:div w:id="1692492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4871">
                      <w:marLeft w:val="0"/>
                      <w:marRight w:val="0"/>
                      <w:marTop w:val="0"/>
                      <w:marBottom w:val="0"/>
                      <w:divBdr>
                        <w:top w:val="single" w:sz="2" w:space="0" w:color="D9D9E3"/>
                        <w:left w:val="single" w:sz="2" w:space="0" w:color="D9D9E3"/>
                        <w:bottom w:val="single" w:sz="2" w:space="0" w:color="D9D9E3"/>
                        <w:right w:val="single" w:sz="2" w:space="0" w:color="D9D9E3"/>
                      </w:divBdr>
                      <w:divsChild>
                        <w:div w:id="1879391475">
                          <w:marLeft w:val="0"/>
                          <w:marRight w:val="0"/>
                          <w:marTop w:val="0"/>
                          <w:marBottom w:val="0"/>
                          <w:divBdr>
                            <w:top w:val="single" w:sz="2" w:space="0" w:color="D9D9E3"/>
                            <w:left w:val="single" w:sz="2" w:space="0" w:color="D9D9E3"/>
                            <w:bottom w:val="single" w:sz="2" w:space="0" w:color="D9D9E3"/>
                            <w:right w:val="single" w:sz="2" w:space="0" w:color="D9D9E3"/>
                          </w:divBdr>
                        </w:div>
                        <w:div w:id="441263076">
                          <w:marLeft w:val="0"/>
                          <w:marRight w:val="0"/>
                          <w:marTop w:val="0"/>
                          <w:marBottom w:val="0"/>
                          <w:divBdr>
                            <w:top w:val="single" w:sz="2" w:space="0" w:color="D9D9E3"/>
                            <w:left w:val="single" w:sz="2" w:space="0" w:color="D9D9E3"/>
                            <w:bottom w:val="single" w:sz="2" w:space="0" w:color="D9D9E3"/>
                            <w:right w:val="single" w:sz="2" w:space="0" w:color="D9D9E3"/>
                          </w:divBdr>
                          <w:divsChild>
                            <w:div w:id="1017123582">
                              <w:marLeft w:val="0"/>
                              <w:marRight w:val="0"/>
                              <w:marTop w:val="0"/>
                              <w:marBottom w:val="0"/>
                              <w:divBdr>
                                <w:top w:val="single" w:sz="2" w:space="0" w:color="D9D9E3"/>
                                <w:left w:val="single" w:sz="2" w:space="0" w:color="D9D9E3"/>
                                <w:bottom w:val="single" w:sz="2" w:space="0" w:color="D9D9E3"/>
                                <w:right w:val="single" w:sz="2" w:space="0" w:color="D9D9E3"/>
                              </w:divBdr>
                              <w:divsChild>
                                <w:div w:id="1005283417">
                                  <w:marLeft w:val="0"/>
                                  <w:marRight w:val="0"/>
                                  <w:marTop w:val="0"/>
                                  <w:marBottom w:val="0"/>
                                  <w:divBdr>
                                    <w:top w:val="single" w:sz="2" w:space="0" w:color="D9D9E3"/>
                                    <w:left w:val="single" w:sz="2" w:space="0" w:color="D9D9E3"/>
                                    <w:bottom w:val="single" w:sz="2" w:space="0" w:color="D9D9E3"/>
                                    <w:right w:val="single" w:sz="2" w:space="0" w:color="D9D9E3"/>
                                  </w:divBdr>
                                  <w:divsChild>
                                    <w:div w:id="1060128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5162603">
          <w:marLeft w:val="0"/>
          <w:marRight w:val="0"/>
          <w:marTop w:val="0"/>
          <w:marBottom w:val="0"/>
          <w:divBdr>
            <w:top w:val="single" w:sz="2" w:space="0" w:color="D9D9E3"/>
            <w:left w:val="single" w:sz="2" w:space="0" w:color="D9D9E3"/>
            <w:bottom w:val="single" w:sz="2" w:space="0" w:color="D9D9E3"/>
            <w:right w:val="single" w:sz="2" w:space="0" w:color="D9D9E3"/>
          </w:divBdr>
          <w:divsChild>
            <w:div w:id="1083915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35659">
                  <w:marLeft w:val="0"/>
                  <w:marRight w:val="0"/>
                  <w:marTop w:val="0"/>
                  <w:marBottom w:val="0"/>
                  <w:divBdr>
                    <w:top w:val="single" w:sz="2" w:space="0" w:color="D9D9E3"/>
                    <w:left w:val="single" w:sz="2" w:space="0" w:color="D9D9E3"/>
                    <w:bottom w:val="single" w:sz="2" w:space="0" w:color="D9D9E3"/>
                    <w:right w:val="single" w:sz="2" w:space="0" w:color="D9D9E3"/>
                  </w:divBdr>
                  <w:divsChild>
                    <w:div w:id="2085175404">
                      <w:marLeft w:val="0"/>
                      <w:marRight w:val="0"/>
                      <w:marTop w:val="0"/>
                      <w:marBottom w:val="0"/>
                      <w:divBdr>
                        <w:top w:val="single" w:sz="2" w:space="0" w:color="D9D9E3"/>
                        <w:left w:val="single" w:sz="2" w:space="0" w:color="D9D9E3"/>
                        <w:bottom w:val="single" w:sz="2" w:space="0" w:color="D9D9E3"/>
                        <w:right w:val="single" w:sz="2" w:space="0" w:color="D9D9E3"/>
                      </w:divBdr>
                      <w:divsChild>
                        <w:div w:id="1740403189">
                          <w:marLeft w:val="0"/>
                          <w:marRight w:val="0"/>
                          <w:marTop w:val="0"/>
                          <w:marBottom w:val="0"/>
                          <w:divBdr>
                            <w:top w:val="single" w:sz="2" w:space="0" w:color="D9D9E3"/>
                            <w:left w:val="single" w:sz="2" w:space="0" w:color="D9D9E3"/>
                            <w:bottom w:val="single" w:sz="2" w:space="0" w:color="D9D9E3"/>
                            <w:right w:val="single" w:sz="2" w:space="0" w:color="D9D9E3"/>
                          </w:divBdr>
                          <w:divsChild>
                            <w:div w:id="1930579993">
                              <w:marLeft w:val="0"/>
                              <w:marRight w:val="0"/>
                              <w:marTop w:val="0"/>
                              <w:marBottom w:val="0"/>
                              <w:divBdr>
                                <w:top w:val="single" w:sz="2" w:space="0" w:color="D9D9E3"/>
                                <w:left w:val="single" w:sz="2" w:space="0" w:color="D9D9E3"/>
                                <w:bottom w:val="single" w:sz="2" w:space="0" w:color="D9D9E3"/>
                                <w:right w:val="single" w:sz="2" w:space="0" w:color="D9D9E3"/>
                              </w:divBdr>
                              <w:divsChild>
                                <w:div w:id="1281305316">
                                  <w:marLeft w:val="0"/>
                                  <w:marRight w:val="0"/>
                                  <w:marTop w:val="0"/>
                                  <w:marBottom w:val="0"/>
                                  <w:divBdr>
                                    <w:top w:val="single" w:sz="2" w:space="0" w:color="D9D9E3"/>
                                    <w:left w:val="single" w:sz="2" w:space="0" w:color="D9D9E3"/>
                                    <w:bottom w:val="single" w:sz="2" w:space="0" w:color="D9D9E3"/>
                                    <w:right w:val="single" w:sz="2" w:space="0" w:color="D9D9E3"/>
                                  </w:divBdr>
                                  <w:divsChild>
                                    <w:div w:id="1160973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3379659">
                      <w:marLeft w:val="0"/>
                      <w:marRight w:val="0"/>
                      <w:marTop w:val="0"/>
                      <w:marBottom w:val="0"/>
                      <w:divBdr>
                        <w:top w:val="single" w:sz="2" w:space="0" w:color="D9D9E3"/>
                        <w:left w:val="single" w:sz="2" w:space="0" w:color="D9D9E3"/>
                        <w:bottom w:val="single" w:sz="2" w:space="0" w:color="D9D9E3"/>
                        <w:right w:val="single" w:sz="2" w:space="0" w:color="D9D9E3"/>
                      </w:divBdr>
                      <w:divsChild>
                        <w:div w:id="270550449">
                          <w:marLeft w:val="0"/>
                          <w:marRight w:val="0"/>
                          <w:marTop w:val="0"/>
                          <w:marBottom w:val="0"/>
                          <w:divBdr>
                            <w:top w:val="single" w:sz="2" w:space="0" w:color="D9D9E3"/>
                            <w:left w:val="single" w:sz="2" w:space="0" w:color="D9D9E3"/>
                            <w:bottom w:val="single" w:sz="2" w:space="0" w:color="D9D9E3"/>
                            <w:right w:val="single" w:sz="2" w:space="0" w:color="D9D9E3"/>
                          </w:divBdr>
                        </w:div>
                        <w:div w:id="1065369763">
                          <w:marLeft w:val="0"/>
                          <w:marRight w:val="0"/>
                          <w:marTop w:val="0"/>
                          <w:marBottom w:val="0"/>
                          <w:divBdr>
                            <w:top w:val="single" w:sz="2" w:space="0" w:color="D9D9E3"/>
                            <w:left w:val="single" w:sz="2" w:space="0" w:color="D9D9E3"/>
                            <w:bottom w:val="single" w:sz="2" w:space="0" w:color="D9D9E3"/>
                            <w:right w:val="single" w:sz="2" w:space="0" w:color="D9D9E3"/>
                          </w:divBdr>
                          <w:divsChild>
                            <w:div w:id="2130005436">
                              <w:marLeft w:val="0"/>
                              <w:marRight w:val="0"/>
                              <w:marTop w:val="0"/>
                              <w:marBottom w:val="0"/>
                              <w:divBdr>
                                <w:top w:val="single" w:sz="2" w:space="0" w:color="D9D9E3"/>
                                <w:left w:val="single" w:sz="2" w:space="0" w:color="D9D9E3"/>
                                <w:bottom w:val="single" w:sz="2" w:space="0" w:color="D9D9E3"/>
                                <w:right w:val="single" w:sz="2" w:space="0" w:color="D9D9E3"/>
                              </w:divBdr>
                              <w:divsChild>
                                <w:div w:id="1542130408">
                                  <w:marLeft w:val="0"/>
                                  <w:marRight w:val="0"/>
                                  <w:marTop w:val="0"/>
                                  <w:marBottom w:val="0"/>
                                  <w:divBdr>
                                    <w:top w:val="single" w:sz="2" w:space="0" w:color="D9D9E3"/>
                                    <w:left w:val="single" w:sz="2" w:space="0" w:color="D9D9E3"/>
                                    <w:bottom w:val="single" w:sz="2" w:space="0" w:color="D9D9E3"/>
                                    <w:right w:val="single" w:sz="2" w:space="0" w:color="D9D9E3"/>
                                  </w:divBdr>
                                  <w:divsChild>
                                    <w:div w:id="1186600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449348">
          <w:marLeft w:val="0"/>
          <w:marRight w:val="0"/>
          <w:marTop w:val="0"/>
          <w:marBottom w:val="0"/>
          <w:divBdr>
            <w:top w:val="single" w:sz="2" w:space="0" w:color="D9D9E3"/>
            <w:left w:val="single" w:sz="2" w:space="0" w:color="D9D9E3"/>
            <w:bottom w:val="single" w:sz="2" w:space="0" w:color="D9D9E3"/>
            <w:right w:val="single" w:sz="2" w:space="0" w:color="D9D9E3"/>
          </w:divBdr>
          <w:divsChild>
            <w:div w:id="1380587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855485">
                  <w:marLeft w:val="0"/>
                  <w:marRight w:val="0"/>
                  <w:marTop w:val="0"/>
                  <w:marBottom w:val="0"/>
                  <w:divBdr>
                    <w:top w:val="single" w:sz="2" w:space="0" w:color="D9D9E3"/>
                    <w:left w:val="single" w:sz="2" w:space="0" w:color="D9D9E3"/>
                    <w:bottom w:val="single" w:sz="2" w:space="0" w:color="D9D9E3"/>
                    <w:right w:val="single" w:sz="2" w:space="0" w:color="D9D9E3"/>
                  </w:divBdr>
                  <w:divsChild>
                    <w:div w:id="1927306254">
                      <w:marLeft w:val="0"/>
                      <w:marRight w:val="0"/>
                      <w:marTop w:val="0"/>
                      <w:marBottom w:val="0"/>
                      <w:divBdr>
                        <w:top w:val="single" w:sz="2" w:space="0" w:color="D9D9E3"/>
                        <w:left w:val="single" w:sz="2" w:space="0" w:color="D9D9E3"/>
                        <w:bottom w:val="single" w:sz="2" w:space="0" w:color="D9D9E3"/>
                        <w:right w:val="single" w:sz="2" w:space="0" w:color="D9D9E3"/>
                      </w:divBdr>
                      <w:divsChild>
                        <w:div w:id="155924490">
                          <w:marLeft w:val="0"/>
                          <w:marRight w:val="0"/>
                          <w:marTop w:val="0"/>
                          <w:marBottom w:val="0"/>
                          <w:divBdr>
                            <w:top w:val="single" w:sz="2" w:space="0" w:color="D9D9E3"/>
                            <w:left w:val="single" w:sz="2" w:space="0" w:color="D9D9E3"/>
                            <w:bottom w:val="single" w:sz="2" w:space="0" w:color="D9D9E3"/>
                            <w:right w:val="single" w:sz="2" w:space="0" w:color="D9D9E3"/>
                          </w:divBdr>
                          <w:divsChild>
                            <w:div w:id="288630730">
                              <w:marLeft w:val="0"/>
                              <w:marRight w:val="0"/>
                              <w:marTop w:val="0"/>
                              <w:marBottom w:val="0"/>
                              <w:divBdr>
                                <w:top w:val="single" w:sz="2" w:space="0" w:color="D9D9E3"/>
                                <w:left w:val="single" w:sz="2" w:space="0" w:color="D9D9E3"/>
                                <w:bottom w:val="single" w:sz="2" w:space="0" w:color="D9D9E3"/>
                                <w:right w:val="single" w:sz="2" w:space="0" w:color="D9D9E3"/>
                              </w:divBdr>
                              <w:divsChild>
                                <w:div w:id="1715621667">
                                  <w:marLeft w:val="0"/>
                                  <w:marRight w:val="0"/>
                                  <w:marTop w:val="0"/>
                                  <w:marBottom w:val="0"/>
                                  <w:divBdr>
                                    <w:top w:val="single" w:sz="2" w:space="0" w:color="D9D9E3"/>
                                    <w:left w:val="single" w:sz="2" w:space="0" w:color="D9D9E3"/>
                                    <w:bottom w:val="single" w:sz="2" w:space="0" w:color="D9D9E3"/>
                                    <w:right w:val="single" w:sz="2" w:space="0" w:color="D9D9E3"/>
                                  </w:divBdr>
                                  <w:divsChild>
                                    <w:div w:id="693578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0040605">
                      <w:marLeft w:val="0"/>
                      <w:marRight w:val="0"/>
                      <w:marTop w:val="0"/>
                      <w:marBottom w:val="0"/>
                      <w:divBdr>
                        <w:top w:val="single" w:sz="2" w:space="0" w:color="D9D9E3"/>
                        <w:left w:val="single" w:sz="2" w:space="0" w:color="D9D9E3"/>
                        <w:bottom w:val="single" w:sz="2" w:space="0" w:color="D9D9E3"/>
                        <w:right w:val="single" w:sz="2" w:space="0" w:color="D9D9E3"/>
                      </w:divBdr>
                      <w:divsChild>
                        <w:div w:id="800658474">
                          <w:marLeft w:val="0"/>
                          <w:marRight w:val="0"/>
                          <w:marTop w:val="0"/>
                          <w:marBottom w:val="0"/>
                          <w:divBdr>
                            <w:top w:val="single" w:sz="2" w:space="0" w:color="D9D9E3"/>
                            <w:left w:val="single" w:sz="2" w:space="0" w:color="D9D9E3"/>
                            <w:bottom w:val="single" w:sz="2" w:space="0" w:color="D9D9E3"/>
                            <w:right w:val="single" w:sz="2" w:space="0" w:color="D9D9E3"/>
                          </w:divBdr>
                        </w:div>
                        <w:div w:id="969017497">
                          <w:marLeft w:val="0"/>
                          <w:marRight w:val="0"/>
                          <w:marTop w:val="0"/>
                          <w:marBottom w:val="0"/>
                          <w:divBdr>
                            <w:top w:val="single" w:sz="2" w:space="0" w:color="D9D9E3"/>
                            <w:left w:val="single" w:sz="2" w:space="0" w:color="D9D9E3"/>
                            <w:bottom w:val="single" w:sz="2" w:space="0" w:color="D9D9E3"/>
                            <w:right w:val="single" w:sz="2" w:space="0" w:color="D9D9E3"/>
                          </w:divBdr>
                          <w:divsChild>
                            <w:div w:id="1125462621">
                              <w:marLeft w:val="0"/>
                              <w:marRight w:val="0"/>
                              <w:marTop w:val="0"/>
                              <w:marBottom w:val="0"/>
                              <w:divBdr>
                                <w:top w:val="single" w:sz="2" w:space="0" w:color="D9D9E3"/>
                                <w:left w:val="single" w:sz="2" w:space="0" w:color="D9D9E3"/>
                                <w:bottom w:val="single" w:sz="2" w:space="0" w:color="D9D9E3"/>
                                <w:right w:val="single" w:sz="2" w:space="0" w:color="D9D9E3"/>
                              </w:divBdr>
                              <w:divsChild>
                                <w:div w:id="1137913043">
                                  <w:marLeft w:val="0"/>
                                  <w:marRight w:val="0"/>
                                  <w:marTop w:val="0"/>
                                  <w:marBottom w:val="0"/>
                                  <w:divBdr>
                                    <w:top w:val="single" w:sz="2" w:space="0" w:color="D9D9E3"/>
                                    <w:left w:val="single" w:sz="2" w:space="0" w:color="D9D9E3"/>
                                    <w:bottom w:val="single" w:sz="2" w:space="0" w:color="D9D9E3"/>
                                    <w:right w:val="single" w:sz="2" w:space="0" w:color="D9D9E3"/>
                                  </w:divBdr>
                                  <w:divsChild>
                                    <w:div w:id="626930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7523133">
          <w:marLeft w:val="0"/>
          <w:marRight w:val="0"/>
          <w:marTop w:val="0"/>
          <w:marBottom w:val="0"/>
          <w:divBdr>
            <w:top w:val="single" w:sz="2" w:space="0" w:color="D9D9E3"/>
            <w:left w:val="single" w:sz="2" w:space="0" w:color="D9D9E3"/>
            <w:bottom w:val="single" w:sz="2" w:space="0" w:color="D9D9E3"/>
            <w:right w:val="single" w:sz="2" w:space="0" w:color="D9D9E3"/>
          </w:divBdr>
          <w:divsChild>
            <w:div w:id="1846630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688100">
                  <w:marLeft w:val="0"/>
                  <w:marRight w:val="0"/>
                  <w:marTop w:val="0"/>
                  <w:marBottom w:val="0"/>
                  <w:divBdr>
                    <w:top w:val="single" w:sz="2" w:space="0" w:color="D9D9E3"/>
                    <w:left w:val="single" w:sz="2" w:space="0" w:color="D9D9E3"/>
                    <w:bottom w:val="single" w:sz="2" w:space="0" w:color="D9D9E3"/>
                    <w:right w:val="single" w:sz="2" w:space="0" w:color="D9D9E3"/>
                  </w:divBdr>
                  <w:divsChild>
                    <w:div w:id="1575779550">
                      <w:marLeft w:val="0"/>
                      <w:marRight w:val="0"/>
                      <w:marTop w:val="0"/>
                      <w:marBottom w:val="0"/>
                      <w:divBdr>
                        <w:top w:val="single" w:sz="2" w:space="0" w:color="D9D9E3"/>
                        <w:left w:val="single" w:sz="2" w:space="0" w:color="D9D9E3"/>
                        <w:bottom w:val="single" w:sz="2" w:space="0" w:color="D9D9E3"/>
                        <w:right w:val="single" w:sz="2" w:space="0" w:color="D9D9E3"/>
                      </w:divBdr>
                      <w:divsChild>
                        <w:div w:id="1076516702">
                          <w:marLeft w:val="0"/>
                          <w:marRight w:val="0"/>
                          <w:marTop w:val="0"/>
                          <w:marBottom w:val="0"/>
                          <w:divBdr>
                            <w:top w:val="single" w:sz="2" w:space="0" w:color="D9D9E3"/>
                            <w:left w:val="single" w:sz="2" w:space="0" w:color="D9D9E3"/>
                            <w:bottom w:val="single" w:sz="2" w:space="0" w:color="D9D9E3"/>
                            <w:right w:val="single" w:sz="2" w:space="0" w:color="D9D9E3"/>
                          </w:divBdr>
                          <w:divsChild>
                            <w:div w:id="170799556">
                              <w:marLeft w:val="0"/>
                              <w:marRight w:val="0"/>
                              <w:marTop w:val="0"/>
                              <w:marBottom w:val="0"/>
                              <w:divBdr>
                                <w:top w:val="single" w:sz="2" w:space="0" w:color="D9D9E3"/>
                                <w:left w:val="single" w:sz="2" w:space="0" w:color="D9D9E3"/>
                                <w:bottom w:val="single" w:sz="2" w:space="0" w:color="D9D9E3"/>
                                <w:right w:val="single" w:sz="2" w:space="0" w:color="D9D9E3"/>
                              </w:divBdr>
                              <w:divsChild>
                                <w:div w:id="832836239">
                                  <w:marLeft w:val="0"/>
                                  <w:marRight w:val="0"/>
                                  <w:marTop w:val="0"/>
                                  <w:marBottom w:val="0"/>
                                  <w:divBdr>
                                    <w:top w:val="single" w:sz="2" w:space="0" w:color="D9D9E3"/>
                                    <w:left w:val="single" w:sz="2" w:space="0" w:color="D9D9E3"/>
                                    <w:bottom w:val="single" w:sz="2" w:space="0" w:color="D9D9E3"/>
                                    <w:right w:val="single" w:sz="2" w:space="0" w:color="D9D9E3"/>
                                  </w:divBdr>
                                  <w:divsChild>
                                    <w:div w:id="93339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192618">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45">
                          <w:marLeft w:val="0"/>
                          <w:marRight w:val="0"/>
                          <w:marTop w:val="0"/>
                          <w:marBottom w:val="0"/>
                          <w:divBdr>
                            <w:top w:val="single" w:sz="2" w:space="0" w:color="D9D9E3"/>
                            <w:left w:val="single" w:sz="2" w:space="0" w:color="D9D9E3"/>
                            <w:bottom w:val="single" w:sz="2" w:space="0" w:color="D9D9E3"/>
                            <w:right w:val="single" w:sz="2" w:space="0" w:color="D9D9E3"/>
                          </w:divBdr>
                        </w:div>
                        <w:div w:id="1377241733">
                          <w:marLeft w:val="0"/>
                          <w:marRight w:val="0"/>
                          <w:marTop w:val="0"/>
                          <w:marBottom w:val="0"/>
                          <w:divBdr>
                            <w:top w:val="single" w:sz="2" w:space="0" w:color="D9D9E3"/>
                            <w:left w:val="single" w:sz="2" w:space="0" w:color="D9D9E3"/>
                            <w:bottom w:val="single" w:sz="2" w:space="0" w:color="D9D9E3"/>
                            <w:right w:val="single" w:sz="2" w:space="0" w:color="D9D9E3"/>
                          </w:divBdr>
                          <w:divsChild>
                            <w:div w:id="1398897828">
                              <w:marLeft w:val="0"/>
                              <w:marRight w:val="0"/>
                              <w:marTop w:val="0"/>
                              <w:marBottom w:val="0"/>
                              <w:divBdr>
                                <w:top w:val="single" w:sz="2" w:space="0" w:color="D9D9E3"/>
                                <w:left w:val="single" w:sz="2" w:space="0" w:color="D9D9E3"/>
                                <w:bottom w:val="single" w:sz="2" w:space="0" w:color="D9D9E3"/>
                                <w:right w:val="single" w:sz="2" w:space="0" w:color="D9D9E3"/>
                              </w:divBdr>
                              <w:divsChild>
                                <w:div w:id="150566676">
                                  <w:marLeft w:val="0"/>
                                  <w:marRight w:val="0"/>
                                  <w:marTop w:val="0"/>
                                  <w:marBottom w:val="0"/>
                                  <w:divBdr>
                                    <w:top w:val="single" w:sz="2" w:space="0" w:color="D9D9E3"/>
                                    <w:left w:val="single" w:sz="2" w:space="0" w:color="D9D9E3"/>
                                    <w:bottom w:val="single" w:sz="2" w:space="0" w:color="D9D9E3"/>
                                    <w:right w:val="single" w:sz="2" w:space="0" w:color="D9D9E3"/>
                                  </w:divBdr>
                                  <w:divsChild>
                                    <w:div w:id="139481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0518901">
      <w:bodyDiv w:val="1"/>
      <w:marLeft w:val="0"/>
      <w:marRight w:val="0"/>
      <w:marTop w:val="0"/>
      <w:marBottom w:val="0"/>
      <w:divBdr>
        <w:top w:val="none" w:sz="0" w:space="0" w:color="auto"/>
        <w:left w:val="none" w:sz="0" w:space="0" w:color="auto"/>
        <w:bottom w:val="none" w:sz="0" w:space="0" w:color="auto"/>
        <w:right w:val="none" w:sz="0" w:space="0" w:color="auto"/>
      </w:divBdr>
    </w:div>
    <w:div w:id="751312253">
      <w:bodyDiv w:val="1"/>
      <w:marLeft w:val="0"/>
      <w:marRight w:val="0"/>
      <w:marTop w:val="0"/>
      <w:marBottom w:val="0"/>
      <w:divBdr>
        <w:top w:val="none" w:sz="0" w:space="0" w:color="auto"/>
        <w:left w:val="none" w:sz="0" w:space="0" w:color="auto"/>
        <w:bottom w:val="none" w:sz="0" w:space="0" w:color="auto"/>
        <w:right w:val="none" w:sz="0" w:space="0" w:color="auto"/>
      </w:divBdr>
    </w:div>
    <w:div w:id="760686258">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73327217">
      <w:bodyDiv w:val="1"/>
      <w:marLeft w:val="0"/>
      <w:marRight w:val="0"/>
      <w:marTop w:val="0"/>
      <w:marBottom w:val="0"/>
      <w:divBdr>
        <w:top w:val="none" w:sz="0" w:space="0" w:color="auto"/>
        <w:left w:val="none" w:sz="0" w:space="0" w:color="auto"/>
        <w:bottom w:val="none" w:sz="0" w:space="0" w:color="auto"/>
        <w:right w:val="none" w:sz="0" w:space="0" w:color="auto"/>
      </w:divBdr>
    </w:div>
    <w:div w:id="774598600">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7285948">
      <w:bodyDiv w:val="1"/>
      <w:marLeft w:val="0"/>
      <w:marRight w:val="0"/>
      <w:marTop w:val="0"/>
      <w:marBottom w:val="0"/>
      <w:divBdr>
        <w:top w:val="none" w:sz="0" w:space="0" w:color="auto"/>
        <w:left w:val="none" w:sz="0" w:space="0" w:color="auto"/>
        <w:bottom w:val="none" w:sz="0" w:space="0" w:color="auto"/>
        <w:right w:val="none" w:sz="0" w:space="0" w:color="auto"/>
      </w:divBdr>
    </w:div>
    <w:div w:id="816806086">
      <w:bodyDiv w:val="1"/>
      <w:marLeft w:val="0"/>
      <w:marRight w:val="0"/>
      <w:marTop w:val="0"/>
      <w:marBottom w:val="0"/>
      <w:divBdr>
        <w:top w:val="none" w:sz="0" w:space="0" w:color="auto"/>
        <w:left w:val="none" w:sz="0" w:space="0" w:color="auto"/>
        <w:bottom w:val="none" w:sz="0" w:space="0" w:color="auto"/>
        <w:right w:val="none" w:sz="0" w:space="0" w:color="auto"/>
      </w:divBdr>
    </w:div>
    <w:div w:id="822896274">
      <w:bodyDiv w:val="1"/>
      <w:marLeft w:val="0"/>
      <w:marRight w:val="0"/>
      <w:marTop w:val="0"/>
      <w:marBottom w:val="0"/>
      <w:divBdr>
        <w:top w:val="none" w:sz="0" w:space="0" w:color="auto"/>
        <w:left w:val="none" w:sz="0" w:space="0" w:color="auto"/>
        <w:bottom w:val="none" w:sz="0" w:space="0" w:color="auto"/>
        <w:right w:val="none" w:sz="0" w:space="0" w:color="auto"/>
      </w:divBdr>
    </w:div>
    <w:div w:id="829949946">
      <w:bodyDiv w:val="1"/>
      <w:marLeft w:val="0"/>
      <w:marRight w:val="0"/>
      <w:marTop w:val="0"/>
      <w:marBottom w:val="0"/>
      <w:divBdr>
        <w:top w:val="none" w:sz="0" w:space="0" w:color="auto"/>
        <w:left w:val="none" w:sz="0" w:space="0" w:color="auto"/>
        <w:bottom w:val="none" w:sz="0" w:space="0" w:color="auto"/>
        <w:right w:val="none" w:sz="0" w:space="0" w:color="auto"/>
      </w:divBdr>
    </w:div>
    <w:div w:id="839122997">
      <w:bodyDiv w:val="1"/>
      <w:marLeft w:val="0"/>
      <w:marRight w:val="0"/>
      <w:marTop w:val="0"/>
      <w:marBottom w:val="0"/>
      <w:divBdr>
        <w:top w:val="none" w:sz="0" w:space="0" w:color="auto"/>
        <w:left w:val="none" w:sz="0" w:space="0" w:color="auto"/>
        <w:bottom w:val="none" w:sz="0" w:space="0" w:color="auto"/>
        <w:right w:val="none" w:sz="0" w:space="0" w:color="auto"/>
      </w:divBdr>
    </w:div>
    <w:div w:id="860818426">
      <w:bodyDiv w:val="1"/>
      <w:marLeft w:val="0"/>
      <w:marRight w:val="0"/>
      <w:marTop w:val="0"/>
      <w:marBottom w:val="0"/>
      <w:divBdr>
        <w:top w:val="none" w:sz="0" w:space="0" w:color="auto"/>
        <w:left w:val="none" w:sz="0" w:space="0" w:color="auto"/>
        <w:bottom w:val="none" w:sz="0" w:space="0" w:color="auto"/>
        <w:right w:val="none" w:sz="0" w:space="0" w:color="auto"/>
      </w:divBdr>
    </w:div>
    <w:div w:id="860899905">
      <w:bodyDiv w:val="1"/>
      <w:marLeft w:val="0"/>
      <w:marRight w:val="0"/>
      <w:marTop w:val="0"/>
      <w:marBottom w:val="0"/>
      <w:divBdr>
        <w:top w:val="none" w:sz="0" w:space="0" w:color="auto"/>
        <w:left w:val="none" w:sz="0" w:space="0" w:color="auto"/>
        <w:bottom w:val="none" w:sz="0" w:space="0" w:color="auto"/>
        <w:right w:val="none" w:sz="0" w:space="0" w:color="auto"/>
      </w:divBdr>
    </w:div>
    <w:div w:id="862404541">
      <w:bodyDiv w:val="1"/>
      <w:marLeft w:val="0"/>
      <w:marRight w:val="0"/>
      <w:marTop w:val="0"/>
      <w:marBottom w:val="0"/>
      <w:divBdr>
        <w:top w:val="none" w:sz="0" w:space="0" w:color="auto"/>
        <w:left w:val="none" w:sz="0" w:space="0" w:color="auto"/>
        <w:bottom w:val="none" w:sz="0" w:space="0" w:color="auto"/>
        <w:right w:val="none" w:sz="0" w:space="0" w:color="auto"/>
      </w:divBdr>
    </w:div>
    <w:div w:id="863589522">
      <w:bodyDiv w:val="1"/>
      <w:marLeft w:val="0"/>
      <w:marRight w:val="0"/>
      <w:marTop w:val="0"/>
      <w:marBottom w:val="0"/>
      <w:divBdr>
        <w:top w:val="none" w:sz="0" w:space="0" w:color="auto"/>
        <w:left w:val="none" w:sz="0" w:space="0" w:color="auto"/>
        <w:bottom w:val="none" w:sz="0" w:space="0" w:color="auto"/>
        <w:right w:val="none" w:sz="0" w:space="0" w:color="auto"/>
      </w:divBdr>
    </w:div>
    <w:div w:id="875888870">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90618883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11426866">
      <w:bodyDiv w:val="1"/>
      <w:marLeft w:val="0"/>
      <w:marRight w:val="0"/>
      <w:marTop w:val="0"/>
      <w:marBottom w:val="0"/>
      <w:divBdr>
        <w:top w:val="none" w:sz="0" w:space="0" w:color="auto"/>
        <w:left w:val="none" w:sz="0" w:space="0" w:color="auto"/>
        <w:bottom w:val="none" w:sz="0" w:space="0" w:color="auto"/>
        <w:right w:val="none" w:sz="0" w:space="0" w:color="auto"/>
      </w:divBdr>
    </w:div>
    <w:div w:id="932202035">
      <w:bodyDiv w:val="1"/>
      <w:marLeft w:val="0"/>
      <w:marRight w:val="0"/>
      <w:marTop w:val="0"/>
      <w:marBottom w:val="0"/>
      <w:divBdr>
        <w:top w:val="none" w:sz="0" w:space="0" w:color="auto"/>
        <w:left w:val="none" w:sz="0" w:space="0" w:color="auto"/>
        <w:bottom w:val="none" w:sz="0" w:space="0" w:color="auto"/>
        <w:right w:val="none" w:sz="0" w:space="0" w:color="auto"/>
      </w:divBdr>
    </w:div>
    <w:div w:id="932862944">
      <w:bodyDiv w:val="1"/>
      <w:marLeft w:val="0"/>
      <w:marRight w:val="0"/>
      <w:marTop w:val="0"/>
      <w:marBottom w:val="0"/>
      <w:divBdr>
        <w:top w:val="none" w:sz="0" w:space="0" w:color="auto"/>
        <w:left w:val="none" w:sz="0" w:space="0" w:color="auto"/>
        <w:bottom w:val="none" w:sz="0" w:space="0" w:color="auto"/>
        <w:right w:val="none" w:sz="0" w:space="0" w:color="auto"/>
      </w:divBdr>
    </w:div>
    <w:div w:id="937101619">
      <w:bodyDiv w:val="1"/>
      <w:marLeft w:val="0"/>
      <w:marRight w:val="0"/>
      <w:marTop w:val="0"/>
      <w:marBottom w:val="0"/>
      <w:divBdr>
        <w:top w:val="none" w:sz="0" w:space="0" w:color="auto"/>
        <w:left w:val="none" w:sz="0" w:space="0" w:color="auto"/>
        <w:bottom w:val="none" w:sz="0" w:space="0" w:color="auto"/>
        <w:right w:val="none" w:sz="0" w:space="0" w:color="auto"/>
      </w:divBdr>
    </w:div>
    <w:div w:id="937324289">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60234193">
      <w:bodyDiv w:val="1"/>
      <w:marLeft w:val="0"/>
      <w:marRight w:val="0"/>
      <w:marTop w:val="0"/>
      <w:marBottom w:val="0"/>
      <w:divBdr>
        <w:top w:val="none" w:sz="0" w:space="0" w:color="auto"/>
        <w:left w:val="none" w:sz="0" w:space="0" w:color="auto"/>
        <w:bottom w:val="none" w:sz="0" w:space="0" w:color="auto"/>
        <w:right w:val="none" w:sz="0" w:space="0" w:color="auto"/>
      </w:divBdr>
    </w:div>
    <w:div w:id="972490677">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9866128">
      <w:bodyDiv w:val="1"/>
      <w:marLeft w:val="0"/>
      <w:marRight w:val="0"/>
      <w:marTop w:val="0"/>
      <w:marBottom w:val="0"/>
      <w:divBdr>
        <w:top w:val="none" w:sz="0" w:space="0" w:color="auto"/>
        <w:left w:val="none" w:sz="0" w:space="0" w:color="auto"/>
        <w:bottom w:val="none" w:sz="0" w:space="0" w:color="auto"/>
        <w:right w:val="none" w:sz="0" w:space="0" w:color="auto"/>
      </w:divBdr>
    </w:div>
    <w:div w:id="1020014641">
      <w:bodyDiv w:val="1"/>
      <w:marLeft w:val="0"/>
      <w:marRight w:val="0"/>
      <w:marTop w:val="0"/>
      <w:marBottom w:val="0"/>
      <w:divBdr>
        <w:top w:val="none" w:sz="0" w:space="0" w:color="auto"/>
        <w:left w:val="none" w:sz="0" w:space="0" w:color="auto"/>
        <w:bottom w:val="none" w:sz="0" w:space="0" w:color="auto"/>
        <w:right w:val="none" w:sz="0" w:space="0" w:color="auto"/>
      </w:divBdr>
    </w:div>
    <w:div w:id="1040787881">
      <w:bodyDiv w:val="1"/>
      <w:marLeft w:val="0"/>
      <w:marRight w:val="0"/>
      <w:marTop w:val="0"/>
      <w:marBottom w:val="0"/>
      <w:divBdr>
        <w:top w:val="none" w:sz="0" w:space="0" w:color="auto"/>
        <w:left w:val="none" w:sz="0" w:space="0" w:color="auto"/>
        <w:bottom w:val="none" w:sz="0" w:space="0" w:color="auto"/>
        <w:right w:val="none" w:sz="0" w:space="0" w:color="auto"/>
      </w:divBdr>
    </w:div>
    <w:div w:id="1043211128">
      <w:bodyDiv w:val="1"/>
      <w:marLeft w:val="0"/>
      <w:marRight w:val="0"/>
      <w:marTop w:val="0"/>
      <w:marBottom w:val="0"/>
      <w:divBdr>
        <w:top w:val="none" w:sz="0" w:space="0" w:color="auto"/>
        <w:left w:val="none" w:sz="0" w:space="0" w:color="auto"/>
        <w:bottom w:val="none" w:sz="0" w:space="0" w:color="auto"/>
        <w:right w:val="none" w:sz="0" w:space="0" w:color="auto"/>
      </w:divBdr>
    </w:div>
    <w:div w:id="1052775856">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79794929">
      <w:bodyDiv w:val="1"/>
      <w:marLeft w:val="0"/>
      <w:marRight w:val="0"/>
      <w:marTop w:val="0"/>
      <w:marBottom w:val="0"/>
      <w:divBdr>
        <w:top w:val="none" w:sz="0" w:space="0" w:color="auto"/>
        <w:left w:val="none" w:sz="0" w:space="0" w:color="auto"/>
        <w:bottom w:val="none" w:sz="0" w:space="0" w:color="auto"/>
        <w:right w:val="none" w:sz="0" w:space="0" w:color="auto"/>
      </w:divBdr>
    </w:div>
    <w:div w:id="1081415326">
      <w:bodyDiv w:val="1"/>
      <w:marLeft w:val="0"/>
      <w:marRight w:val="0"/>
      <w:marTop w:val="0"/>
      <w:marBottom w:val="0"/>
      <w:divBdr>
        <w:top w:val="none" w:sz="0" w:space="0" w:color="auto"/>
        <w:left w:val="none" w:sz="0" w:space="0" w:color="auto"/>
        <w:bottom w:val="none" w:sz="0" w:space="0" w:color="auto"/>
        <w:right w:val="none" w:sz="0" w:space="0" w:color="auto"/>
      </w:divBdr>
    </w:div>
    <w:div w:id="1087461552">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104305435">
      <w:bodyDiv w:val="1"/>
      <w:marLeft w:val="0"/>
      <w:marRight w:val="0"/>
      <w:marTop w:val="0"/>
      <w:marBottom w:val="0"/>
      <w:divBdr>
        <w:top w:val="none" w:sz="0" w:space="0" w:color="auto"/>
        <w:left w:val="none" w:sz="0" w:space="0" w:color="auto"/>
        <w:bottom w:val="none" w:sz="0" w:space="0" w:color="auto"/>
        <w:right w:val="none" w:sz="0" w:space="0" w:color="auto"/>
      </w:divBdr>
    </w:div>
    <w:div w:id="1105466134">
      <w:bodyDiv w:val="1"/>
      <w:marLeft w:val="0"/>
      <w:marRight w:val="0"/>
      <w:marTop w:val="0"/>
      <w:marBottom w:val="0"/>
      <w:divBdr>
        <w:top w:val="none" w:sz="0" w:space="0" w:color="auto"/>
        <w:left w:val="none" w:sz="0" w:space="0" w:color="auto"/>
        <w:bottom w:val="none" w:sz="0" w:space="0" w:color="auto"/>
        <w:right w:val="none" w:sz="0" w:space="0" w:color="auto"/>
      </w:divBdr>
    </w:div>
    <w:div w:id="1106073613">
      <w:bodyDiv w:val="1"/>
      <w:marLeft w:val="0"/>
      <w:marRight w:val="0"/>
      <w:marTop w:val="0"/>
      <w:marBottom w:val="0"/>
      <w:divBdr>
        <w:top w:val="none" w:sz="0" w:space="0" w:color="auto"/>
        <w:left w:val="none" w:sz="0" w:space="0" w:color="auto"/>
        <w:bottom w:val="none" w:sz="0" w:space="0" w:color="auto"/>
        <w:right w:val="none" w:sz="0" w:space="0" w:color="auto"/>
      </w:divBdr>
    </w:div>
    <w:div w:id="1111510980">
      <w:bodyDiv w:val="1"/>
      <w:marLeft w:val="0"/>
      <w:marRight w:val="0"/>
      <w:marTop w:val="0"/>
      <w:marBottom w:val="0"/>
      <w:divBdr>
        <w:top w:val="none" w:sz="0" w:space="0" w:color="auto"/>
        <w:left w:val="none" w:sz="0" w:space="0" w:color="auto"/>
        <w:bottom w:val="none" w:sz="0" w:space="0" w:color="auto"/>
        <w:right w:val="none" w:sz="0" w:space="0" w:color="auto"/>
      </w:divBdr>
    </w:div>
    <w:div w:id="1111514368">
      <w:bodyDiv w:val="1"/>
      <w:marLeft w:val="0"/>
      <w:marRight w:val="0"/>
      <w:marTop w:val="0"/>
      <w:marBottom w:val="0"/>
      <w:divBdr>
        <w:top w:val="none" w:sz="0" w:space="0" w:color="auto"/>
        <w:left w:val="none" w:sz="0" w:space="0" w:color="auto"/>
        <w:bottom w:val="none" w:sz="0" w:space="0" w:color="auto"/>
        <w:right w:val="none" w:sz="0" w:space="0" w:color="auto"/>
      </w:divBdr>
    </w:div>
    <w:div w:id="1115520500">
      <w:bodyDiv w:val="1"/>
      <w:marLeft w:val="0"/>
      <w:marRight w:val="0"/>
      <w:marTop w:val="0"/>
      <w:marBottom w:val="0"/>
      <w:divBdr>
        <w:top w:val="none" w:sz="0" w:space="0" w:color="auto"/>
        <w:left w:val="none" w:sz="0" w:space="0" w:color="auto"/>
        <w:bottom w:val="none" w:sz="0" w:space="0" w:color="auto"/>
        <w:right w:val="none" w:sz="0" w:space="0" w:color="auto"/>
      </w:divBdr>
    </w:div>
    <w:div w:id="1117525430">
      <w:bodyDiv w:val="1"/>
      <w:marLeft w:val="0"/>
      <w:marRight w:val="0"/>
      <w:marTop w:val="0"/>
      <w:marBottom w:val="0"/>
      <w:divBdr>
        <w:top w:val="none" w:sz="0" w:space="0" w:color="auto"/>
        <w:left w:val="none" w:sz="0" w:space="0" w:color="auto"/>
        <w:bottom w:val="none" w:sz="0" w:space="0" w:color="auto"/>
        <w:right w:val="none" w:sz="0" w:space="0" w:color="auto"/>
      </w:divBdr>
    </w:div>
    <w:div w:id="1118377978">
      <w:bodyDiv w:val="1"/>
      <w:marLeft w:val="0"/>
      <w:marRight w:val="0"/>
      <w:marTop w:val="0"/>
      <w:marBottom w:val="0"/>
      <w:divBdr>
        <w:top w:val="none" w:sz="0" w:space="0" w:color="auto"/>
        <w:left w:val="none" w:sz="0" w:space="0" w:color="auto"/>
        <w:bottom w:val="none" w:sz="0" w:space="0" w:color="auto"/>
        <w:right w:val="none" w:sz="0" w:space="0" w:color="auto"/>
      </w:divBdr>
    </w:div>
    <w:div w:id="1128937768">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48131111">
      <w:bodyDiv w:val="1"/>
      <w:marLeft w:val="0"/>
      <w:marRight w:val="0"/>
      <w:marTop w:val="0"/>
      <w:marBottom w:val="0"/>
      <w:divBdr>
        <w:top w:val="none" w:sz="0" w:space="0" w:color="auto"/>
        <w:left w:val="none" w:sz="0" w:space="0" w:color="auto"/>
        <w:bottom w:val="none" w:sz="0" w:space="0" w:color="auto"/>
        <w:right w:val="none" w:sz="0" w:space="0" w:color="auto"/>
      </w:divBdr>
    </w:div>
    <w:div w:id="1150249625">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5949825">
      <w:bodyDiv w:val="1"/>
      <w:marLeft w:val="0"/>
      <w:marRight w:val="0"/>
      <w:marTop w:val="0"/>
      <w:marBottom w:val="0"/>
      <w:divBdr>
        <w:top w:val="none" w:sz="0" w:space="0" w:color="auto"/>
        <w:left w:val="none" w:sz="0" w:space="0" w:color="auto"/>
        <w:bottom w:val="none" w:sz="0" w:space="0" w:color="auto"/>
        <w:right w:val="none" w:sz="0" w:space="0" w:color="auto"/>
      </w:divBdr>
    </w:div>
    <w:div w:id="1190070329">
      <w:bodyDiv w:val="1"/>
      <w:marLeft w:val="0"/>
      <w:marRight w:val="0"/>
      <w:marTop w:val="0"/>
      <w:marBottom w:val="0"/>
      <w:divBdr>
        <w:top w:val="none" w:sz="0" w:space="0" w:color="auto"/>
        <w:left w:val="none" w:sz="0" w:space="0" w:color="auto"/>
        <w:bottom w:val="none" w:sz="0" w:space="0" w:color="auto"/>
        <w:right w:val="none" w:sz="0" w:space="0" w:color="auto"/>
      </w:divBdr>
    </w:div>
    <w:div w:id="1190989066">
      <w:bodyDiv w:val="1"/>
      <w:marLeft w:val="0"/>
      <w:marRight w:val="0"/>
      <w:marTop w:val="0"/>
      <w:marBottom w:val="0"/>
      <w:divBdr>
        <w:top w:val="none" w:sz="0" w:space="0" w:color="auto"/>
        <w:left w:val="none" w:sz="0" w:space="0" w:color="auto"/>
        <w:bottom w:val="none" w:sz="0" w:space="0" w:color="auto"/>
        <w:right w:val="none" w:sz="0" w:space="0" w:color="auto"/>
      </w:divBdr>
    </w:div>
    <w:div w:id="1191839204">
      <w:bodyDiv w:val="1"/>
      <w:marLeft w:val="0"/>
      <w:marRight w:val="0"/>
      <w:marTop w:val="0"/>
      <w:marBottom w:val="0"/>
      <w:divBdr>
        <w:top w:val="none" w:sz="0" w:space="0" w:color="auto"/>
        <w:left w:val="none" w:sz="0" w:space="0" w:color="auto"/>
        <w:bottom w:val="none" w:sz="0" w:space="0" w:color="auto"/>
        <w:right w:val="none" w:sz="0" w:space="0" w:color="auto"/>
      </w:divBdr>
    </w:div>
    <w:div w:id="1197546480">
      <w:bodyDiv w:val="1"/>
      <w:marLeft w:val="0"/>
      <w:marRight w:val="0"/>
      <w:marTop w:val="0"/>
      <w:marBottom w:val="0"/>
      <w:divBdr>
        <w:top w:val="none" w:sz="0" w:space="0" w:color="auto"/>
        <w:left w:val="none" w:sz="0" w:space="0" w:color="auto"/>
        <w:bottom w:val="none" w:sz="0" w:space="0" w:color="auto"/>
        <w:right w:val="none" w:sz="0" w:space="0" w:color="auto"/>
      </w:divBdr>
    </w:div>
    <w:div w:id="1205097303">
      <w:bodyDiv w:val="1"/>
      <w:marLeft w:val="0"/>
      <w:marRight w:val="0"/>
      <w:marTop w:val="0"/>
      <w:marBottom w:val="0"/>
      <w:divBdr>
        <w:top w:val="none" w:sz="0" w:space="0" w:color="auto"/>
        <w:left w:val="none" w:sz="0" w:space="0" w:color="auto"/>
        <w:bottom w:val="none" w:sz="0" w:space="0" w:color="auto"/>
        <w:right w:val="none" w:sz="0" w:space="0" w:color="auto"/>
      </w:divBdr>
    </w:div>
    <w:div w:id="1205868235">
      <w:bodyDiv w:val="1"/>
      <w:marLeft w:val="0"/>
      <w:marRight w:val="0"/>
      <w:marTop w:val="0"/>
      <w:marBottom w:val="0"/>
      <w:divBdr>
        <w:top w:val="none" w:sz="0" w:space="0" w:color="auto"/>
        <w:left w:val="none" w:sz="0" w:space="0" w:color="auto"/>
        <w:bottom w:val="none" w:sz="0" w:space="0" w:color="auto"/>
        <w:right w:val="none" w:sz="0" w:space="0" w:color="auto"/>
      </w:divBdr>
    </w:div>
    <w:div w:id="1220557758">
      <w:bodyDiv w:val="1"/>
      <w:marLeft w:val="0"/>
      <w:marRight w:val="0"/>
      <w:marTop w:val="0"/>
      <w:marBottom w:val="0"/>
      <w:divBdr>
        <w:top w:val="none" w:sz="0" w:space="0" w:color="auto"/>
        <w:left w:val="none" w:sz="0" w:space="0" w:color="auto"/>
        <w:bottom w:val="none" w:sz="0" w:space="0" w:color="auto"/>
        <w:right w:val="none" w:sz="0" w:space="0" w:color="auto"/>
      </w:divBdr>
    </w:div>
    <w:div w:id="1221289674">
      <w:bodyDiv w:val="1"/>
      <w:marLeft w:val="0"/>
      <w:marRight w:val="0"/>
      <w:marTop w:val="0"/>
      <w:marBottom w:val="0"/>
      <w:divBdr>
        <w:top w:val="none" w:sz="0" w:space="0" w:color="auto"/>
        <w:left w:val="none" w:sz="0" w:space="0" w:color="auto"/>
        <w:bottom w:val="none" w:sz="0" w:space="0" w:color="auto"/>
        <w:right w:val="none" w:sz="0" w:space="0" w:color="auto"/>
      </w:divBdr>
    </w:div>
    <w:div w:id="1224022272">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8202971">
      <w:bodyDiv w:val="1"/>
      <w:marLeft w:val="0"/>
      <w:marRight w:val="0"/>
      <w:marTop w:val="0"/>
      <w:marBottom w:val="0"/>
      <w:divBdr>
        <w:top w:val="none" w:sz="0" w:space="0" w:color="auto"/>
        <w:left w:val="none" w:sz="0" w:space="0" w:color="auto"/>
        <w:bottom w:val="none" w:sz="0" w:space="0" w:color="auto"/>
        <w:right w:val="none" w:sz="0" w:space="0" w:color="auto"/>
      </w:divBdr>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251231486">
      <w:bodyDiv w:val="1"/>
      <w:marLeft w:val="0"/>
      <w:marRight w:val="0"/>
      <w:marTop w:val="0"/>
      <w:marBottom w:val="0"/>
      <w:divBdr>
        <w:top w:val="none" w:sz="0" w:space="0" w:color="auto"/>
        <w:left w:val="none" w:sz="0" w:space="0" w:color="auto"/>
        <w:bottom w:val="none" w:sz="0" w:space="0" w:color="auto"/>
        <w:right w:val="none" w:sz="0" w:space="0" w:color="auto"/>
      </w:divBdr>
    </w:div>
    <w:div w:id="1279413184">
      <w:bodyDiv w:val="1"/>
      <w:marLeft w:val="0"/>
      <w:marRight w:val="0"/>
      <w:marTop w:val="0"/>
      <w:marBottom w:val="0"/>
      <w:divBdr>
        <w:top w:val="none" w:sz="0" w:space="0" w:color="auto"/>
        <w:left w:val="none" w:sz="0" w:space="0" w:color="auto"/>
        <w:bottom w:val="none" w:sz="0" w:space="0" w:color="auto"/>
        <w:right w:val="none" w:sz="0" w:space="0" w:color="auto"/>
      </w:divBdr>
    </w:div>
    <w:div w:id="1283459311">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6977092">
      <w:bodyDiv w:val="1"/>
      <w:marLeft w:val="0"/>
      <w:marRight w:val="0"/>
      <w:marTop w:val="0"/>
      <w:marBottom w:val="0"/>
      <w:divBdr>
        <w:top w:val="none" w:sz="0" w:space="0" w:color="auto"/>
        <w:left w:val="none" w:sz="0" w:space="0" w:color="auto"/>
        <w:bottom w:val="none" w:sz="0" w:space="0" w:color="auto"/>
        <w:right w:val="none" w:sz="0" w:space="0" w:color="auto"/>
      </w:divBdr>
    </w:div>
    <w:div w:id="1333028879">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62054684">
      <w:bodyDiv w:val="1"/>
      <w:marLeft w:val="0"/>
      <w:marRight w:val="0"/>
      <w:marTop w:val="0"/>
      <w:marBottom w:val="0"/>
      <w:divBdr>
        <w:top w:val="none" w:sz="0" w:space="0" w:color="auto"/>
        <w:left w:val="none" w:sz="0" w:space="0" w:color="auto"/>
        <w:bottom w:val="none" w:sz="0" w:space="0" w:color="auto"/>
        <w:right w:val="none" w:sz="0" w:space="0" w:color="auto"/>
      </w:divBdr>
    </w:div>
    <w:div w:id="1364862514">
      <w:bodyDiv w:val="1"/>
      <w:marLeft w:val="0"/>
      <w:marRight w:val="0"/>
      <w:marTop w:val="0"/>
      <w:marBottom w:val="0"/>
      <w:divBdr>
        <w:top w:val="none" w:sz="0" w:space="0" w:color="auto"/>
        <w:left w:val="none" w:sz="0" w:space="0" w:color="auto"/>
        <w:bottom w:val="none" w:sz="0" w:space="0" w:color="auto"/>
        <w:right w:val="none" w:sz="0" w:space="0" w:color="auto"/>
      </w:divBdr>
    </w:div>
    <w:div w:id="1378972748">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1446559">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8550809">
      <w:bodyDiv w:val="1"/>
      <w:marLeft w:val="0"/>
      <w:marRight w:val="0"/>
      <w:marTop w:val="0"/>
      <w:marBottom w:val="0"/>
      <w:divBdr>
        <w:top w:val="none" w:sz="0" w:space="0" w:color="auto"/>
        <w:left w:val="none" w:sz="0" w:space="0" w:color="auto"/>
        <w:bottom w:val="none" w:sz="0" w:space="0" w:color="auto"/>
        <w:right w:val="none" w:sz="0" w:space="0" w:color="auto"/>
      </w:divBdr>
    </w:div>
    <w:div w:id="1422677523">
      <w:bodyDiv w:val="1"/>
      <w:marLeft w:val="0"/>
      <w:marRight w:val="0"/>
      <w:marTop w:val="0"/>
      <w:marBottom w:val="0"/>
      <w:divBdr>
        <w:top w:val="none" w:sz="0" w:space="0" w:color="auto"/>
        <w:left w:val="none" w:sz="0" w:space="0" w:color="auto"/>
        <w:bottom w:val="none" w:sz="0" w:space="0" w:color="auto"/>
        <w:right w:val="none" w:sz="0" w:space="0" w:color="auto"/>
      </w:divBdr>
    </w:div>
    <w:div w:id="1427340337">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132108">
      <w:bodyDiv w:val="1"/>
      <w:marLeft w:val="0"/>
      <w:marRight w:val="0"/>
      <w:marTop w:val="0"/>
      <w:marBottom w:val="0"/>
      <w:divBdr>
        <w:top w:val="none" w:sz="0" w:space="0" w:color="auto"/>
        <w:left w:val="none" w:sz="0" w:space="0" w:color="auto"/>
        <w:bottom w:val="none" w:sz="0" w:space="0" w:color="auto"/>
        <w:right w:val="none" w:sz="0" w:space="0" w:color="auto"/>
      </w:divBdr>
    </w:div>
    <w:div w:id="1452629591">
      <w:bodyDiv w:val="1"/>
      <w:marLeft w:val="0"/>
      <w:marRight w:val="0"/>
      <w:marTop w:val="0"/>
      <w:marBottom w:val="0"/>
      <w:divBdr>
        <w:top w:val="none" w:sz="0" w:space="0" w:color="auto"/>
        <w:left w:val="none" w:sz="0" w:space="0" w:color="auto"/>
        <w:bottom w:val="none" w:sz="0" w:space="0" w:color="auto"/>
        <w:right w:val="none" w:sz="0" w:space="0" w:color="auto"/>
      </w:divBdr>
    </w:div>
    <w:div w:id="1477449433">
      <w:bodyDiv w:val="1"/>
      <w:marLeft w:val="0"/>
      <w:marRight w:val="0"/>
      <w:marTop w:val="0"/>
      <w:marBottom w:val="0"/>
      <w:divBdr>
        <w:top w:val="none" w:sz="0" w:space="0" w:color="auto"/>
        <w:left w:val="none" w:sz="0" w:space="0" w:color="auto"/>
        <w:bottom w:val="none" w:sz="0" w:space="0" w:color="auto"/>
        <w:right w:val="none" w:sz="0" w:space="0" w:color="auto"/>
      </w:divBdr>
    </w:div>
    <w:div w:id="1481920025">
      <w:bodyDiv w:val="1"/>
      <w:marLeft w:val="0"/>
      <w:marRight w:val="0"/>
      <w:marTop w:val="0"/>
      <w:marBottom w:val="0"/>
      <w:divBdr>
        <w:top w:val="none" w:sz="0" w:space="0" w:color="auto"/>
        <w:left w:val="none" w:sz="0" w:space="0" w:color="auto"/>
        <w:bottom w:val="none" w:sz="0" w:space="0" w:color="auto"/>
        <w:right w:val="none" w:sz="0" w:space="0" w:color="auto"/>
      </w:divBdr>
    </w:div>
    <w:div w:id="1487892980">
      <w:bodyDiv w:val="1"/>
      <w:marLeft w:val="0"/>
      <w:marRight w:val="0"/>
      <w:marTop w:val="0"/>
      <w:marBottom w:val="0"/>
      <w:divBdr>
        <w:top w:val="none" w:sz="0" w:space="0" w:color="auto"/>
        <w:left w:val="none" w:sz="0" w:space="0" w:color="auto"/>
        <w:bottom w:val="none" w:sz="0" w:space="0" w:color="auto"/>
        <w:right w:val="none" w:sz="0" w:space="0" w:color="auto"/>
      </w:divBdr>
    </w:div>
    <w:div w:id="1489245714">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503011712">
      <w:bodyDiv w:val="1"/>
      <w:marLeft w:val="0"/>
      <w:marRight w:val="0"/>
      <w:marTop w:val="0"/>
      <w:marBottom w:val="0"/>
      <w:divBdr>
        <w:top w:val="none" w:sz="0" w:space="0" w:color="auto"/>
        <w:left w:val="none" w:sz="0" w:space="0" w:color="auto"/>
        <w:bottom w:val="none" w:sz="0" w:space="0" w:color="auto"/>
        <w:right w:val="none" w:sz="0" w:space="0" w:color="auto"/>
      </w:divBdr>
    </w:div>
    <w:div w:id="1511287892">
      <w:bodyDiv w:val="1"/>
      <w:marLeft w:val="0"/>
      <w:marRight w:val="0"/>
      <w:marTop w:val="0"/>
      <w:marBottom w:val="0"/>
      <w:divBdr>
        <w:top w:val="none" w:sz="0" w:space="0" w:color="auto"/>
        <w:left w:val="none" w:sz="0" w:space="0" w:color="auto"/>
        <w:bottom w:val="none" w:sz="0" w:space="0" w:color="auto"/>
        <w:right w:val="none" w:sz="0" w:space="0" w:color="auto"/>
      </w:divBdr>
    </w:div>
    <w:div w:id="1520047003">
      <w:bodyDiv w:val="1"/>
      <w:marLeft w:val="0"/>
      <w:marRight w:val="0"/>
      <w:marTop w:val="0"/>
      <w:marBottom w:val="0"/>
      <w:divBdr>
        <w:top w:val="none" w:sz="0" w:space="0" w:color="auto"/>
        <w:left w:val="none" w:sz="0" w:space="0" w:color="auto"/>
        <w:bottom w:val="none" w:sz="0" w:space="0" w:color="auto"/>
        <w:right w:val="none" w:sz="0" w:space="0" w:color="auto"/>
      </w:divBdr>
    </w:div>
    <w:div w:id="1520467778">
      <w:bodyDiv w:val="1"/>
      <w:marLeft w:val="0"/>
      <w:marRight w:val="0"/>
      <w:marTop w:val="0"/>
      <w:marBottom w:val="0"/>
      <w:divBdr>
        <w:top w:val="none" w:sz="0" w:space="0" w:color="auto"/>
        <w:left w:val="none" w:sz="0" w:space="0" w:color="auto"/>
        <w:bottom w:val="none" w:sz="0" w:space="0" w:color="auto"/>
        <w:right w:val="none" w:sz="0" w:space="0" w:color="auto"/>
      </w:divBdr>
    </w:div>
    <w:div w:id="1522819575">
      <w:bodyDiv w:val="1"/>
      <w:marLeft w:val="0"/>
      <w:marRight w:val="0"/>
      <w:marTop w:val="0"/>
      <w:marBottom w:val="0"/>
      <w:divBdr>
        <w:top w:val="none" w:sz="0" w:space="0" w:color="auto"/>
        <w:left w:val="none" w:sz="0" w:space="0" w:color="auto"/>
        <w:bottom w:val="none" w:sz="0" w:space="0" w:color="auto"/>
        <w:right w:val="none" w:sz="0" w:space="0" w:color="auto"/>
      </w:divBdr>
    </w:div>
    <w:div w:id="1523855891">
      <w:bodyDiv w:val="1"/>
      <w:marLeft w:val="0"/>
      <w:marRight w:val="0"/>
      <w:marTop w:val="0"/>
      <w:marBottom w:val="0"/>
      <w:divBdr>
        <w:top w:val="none" w:sz="0" w:space="0" w:color="auto"/>
        <w:left w:val="none" w:sz="0" w:space="0" w:color="auto"/>
        <w:bottom w:val="none" w:sz="0" w:space="0" w:color="auto"/>
        <w:right w:val="none" w:sz="0" w:space="0" w:color="auto"/>
      </w:divBdr>
    </w:div>
    <w:div w:id="152466198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6716420">
      <w:bodyDiv w:val="1"/>
      <w:marLeft w:val="0"/>
      <w:marRight w:val="0"/>
      <w:marTop w:val="0"/>
      <w:marBottom w:val="0"/>
      <w:divBdr>
        <w:top w:val="none" w:sz="0" w:space="0" w:color="auto"/>
        <w:left w:val="none" w:sz="0" w:space="0" w:color="auto"/>
        <w:bottom w:val="none" w:sz="0" w:space="0" w:color="auto"/>
        <w:right w:val="none" w:sz="0" w:space="0" w:color="auto"/>
      </w:divBdr>
    </w:div>
    <w:div w:id="1548444734">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5701687">
      <w:bodyDiv w:val="1"/>
      <w:marLeft w:val="0"/>
      <w:marRight w:val="0"/>
      <w:marTop w:val="0"/>
      <w:marBottom w:val="0"/>
      <w:divBdr>
        <w:top w:val="none" w:sz="0" w:space="0" w:color="auto"/>
        <w:left w:val="none" w:sz="0" w:space="0" w:color="auto"/>
        <w:bottom w:val="none" w:sz="0" w:space="0" w:color="auto"/>
        <w:right w:val="none" w:sz="0" w:space="0" w:color="auto"/>
      </w:divBdr>
    </w:div>
    <w:div w:id="1572495665">
      <w:bodyDiv w:val="1"/>
      <w:marLeft w:val="0"/>
      <w:marRight w:val="0"/>
      <w:marTop w:val="0"/>
      <w:marBottom w:val="0"/>
      <w:divBdr>
        <w:top w:val="none" w:sz="0" w:space="0" w:color="auto"/>
        <w:left w:val="none" w:sz="0" w:space="0" w:color="auto"/>
        <w:bottom w:val="none" w:sz="0" w:space="0" w:color="auto"/>
        <w:right w:val="none" w:sz="0" w:space="0" w:color="auto"/>
      </w:divBdr>
    </w:div>
    <w:div w:id="1594165378">
      <w:bodyDiv w:val="1"/>
      <w:marLeft w:val="0"/>
      <w:marRight w:val="0"/>
      <w:marTop w:val="0"/>
      <w:marBottom w:val="0"/>
      <w:divBdr>
        <w:top w:val="none" w:sz="0" w:space="0" w:color="auto"/>
        <w:left w:val="none" w:sz="0" w:space="0" w:color="auto"/>
        <w:bottom w:val="none" w:sz="0" w:space="0" w:color="auto"/>
        <w:right w:val="none" w:sz="0" w:space="0" w:color="auto"/>
      </w:divBdr>
    </w:div>
    <w:div w:id="1602487315">
      <w:bodyDiv w:val="1"/>
      <w:marLeft w:val="0"/>
      <w:marRight w:val="0"/>
      <w:marTop w:val="0"/>
      <w:marBottom w:val="0"/>
      <w:divBdr>
        <w:top w:val="none" w:sz="0" w:space="0" w:color="auto"/>
        <w:left w:val="none" w:sz="0" w:space="0" w:color="auto"/>
        <w:bottom w:val="none" w:sz="0" w:space="0" w:color="auto"/>
        <w:right w:val="none" w:sz="0" w:space="0" w:color="auto"/>
      </w:divBdr>
    </w:div>
    <w:div w:id="1621454798">
      <w:bodyDiv w:val="1"/>
      <w:marLeft w:val="0"/>
      <w:marRight w:val="0"/>
      <w:marTop w:val="0"/>
      <w:marBottom w:val="0"/>
      <w:divBdr>
        <w:top w:val="none" w:sz="0" w:space="0" w:color="auto"/>
        <w:left w:val="none" w:sz="0" w:space="0" w:color="auto"/>
        <w:bottom w:val="none" w:sz="0" w:space="0" w:color="auto"/>
        <w:right w:val="none" w:sz="0" w:space="0" w:color="auto"/>
      </w:divBdr>
    </w:div>
    <w:div w:id="1621641566">
      <w:bodyDiv w:val="1"/>
      <w:marLeft w:val="0"/>
      <w:marRight w:val="0"/>
      <w:marTop w:val="0"/>
      <w:marBottom w:val="0"/>
      <w:divBdr>
        <w:top w:val="none" w:sz="0" w:space="0" w:color="auto"/>
        <w:left w:val="none" w:sz="0" w:space="0" w:color="auto"/>
        <w:bottom w:val="none" w:sz="0" w:space="0" w:color="auto"/>
        <w:right w:val="none" w:sz="0" w:space="0" w:color="auto"/>
      </w:divBdr>
    </w:div>
    <w:div w:id="1627076435">
      <w:bodyDiv w:val="1"/>
      <w:marLeft w:val="0"/>
      <w:marRight w:val="0"/>
      <w:marTop w:val="0"/>
      <w:marBottom w:val="0"/>
      <w:divBdr>
        <w:top w:val="none" w:sz="0" w:space="0" w:color="auto"/>
        <w:left w:val="none" w:sz="0" w:space="0" w:color="auto"/>
        <w:bottom w:val="none" w:sz="0" w:space="0" w:color="auto"/>
        <w:right w:val="none" w:sz="0" w:space="0" w:color="auto"/>
      </w:divBdr>
    </w:div>
    <w:div w:id="1628046394">
      <w:bodyDiv w:val="1"/>
      <w:marLeft w:val="0"/>
      <w:marRight w:val="0"/>
      <w:marTop w:val="0"/>
      <w:marBottom w:val="0"/>
      <w:divBdr>
        <w:top w:val="none" w:sz="0" w:space="0" w:color="auto"/>
        <w:left w:val="none" w:sz="0" w:space="0" w:color="auto"/>
        <w:bottom w:val="none" w:sz="0" w:space="0" w:color="auto"/>
        <w:right w:val="none" w:sz="0" w:space="0" w:color="auto"/>
      </w:divBdr>
    </w:div>
    <w:div w:id="1650330576">
      <w:bodyDiv w:val="1"/>
      <w:marLeft w:val="0"/>
      <w:marRight w:val="0"/>
      <w:marTop w:val="0"/>
      <w:marBottom w:val="0"/>
      <w:divBdr>
        <w:top w:val="none" w:sz="0" w:space="0" w:color="auto"/>
        <w:left w:val="none" w:sz="0" w:space="0" w:color="auto"/>
        <w:bottom w:val="none" w:sz="0" w:space="0" w:color="auto"/>
        <w:right w:val="none" w:sz="0" w:space="0" w:color="auto"/>
      </w:divBdr>
    </w:div>
    <w:div w:id="1651129585">
      <w:bodyDiv w:val="1"/>
      <w:marLeft w:val="0"/>
      <w:marRight w:val="0"/>
      <w:marTop w:val="0"/>
      <w:marBottom w:val="0"/>
      <w:divBdr>
        <w:top w:val="none" w:sz="0" w:space="0" w:color="auto"/>
        <w:left w:val="none" w:sz="0" w:space="0" w:color="auto"/>
        <w:bottom w:val="none" w:sz="0" w:space="0" w:color="auto"/>
        <w:right w:val="none" w:sz="0" w:space="0" w:color="auto"/>
      </w:divBdr>
    </w:div>
    <w:div w:id="1673681271">
      <w:bodyDiv w:val="1"/>
      <w:marLeft w:val="0"/>
      <w:marRight w:val="0"/>
      <w:marTop w:val="0"/>
      <w:marBottom w:val="0"/>
      <w:divBdr>
        <w:top w:val="none" w:sz="0" w:space="0" w:color="auto"/>
        <w:left w:val="none" w:sz="0" w:space="0" w:color="auto"/>
        <w:bottom w:val="none" w:sz="0" w:space="0" w:color="auto"/>
        <w:right w:val="none" w:sz="0" w:space="0" w:color="auto"/>
      </w:divBdr>
    </w:div>
    <w:div w:id="1682664194">
      <w:bodyDiv w:val="1"/>
      <w:marLeft w:val="0"/>
      <w:marRight w:val="0"/>
      <w:marTop w:val="0"/>
      <w:marBottom w:val="0"/>
      <w:divBdr>
        <w:top w:val="none" w:sz="0" w:space="0" w:color="auto"/>
        <w:left w:val="none" w:sz="0" w:space="0" w:color="auto"/>
        <w:bottom w:val="none" w:sz="0" w:space="0" w:color="auto"/>
        <w:right w:val="none" w:sz="0" w:space="0" w:color="auto"/>
      </w:divBdr>
    </w:div>
    <w:div w:id="1692801197">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10376025">
      <w:bodyDiv w:val="1"/>
      <w:marLeft w:val="0"/>
      <w:marRight w:val="0"/>
      <w:marTop w:val="0"/>
      <w:marBottom w:val="0"/>
      <w:divBdr>
        <w:top w:val="none" w:sz="0" w:space="0" w:color="auto"/>
        <w:left w:val="none" w:sz="0" w:space="0" w:color="auto"/>
        <w:bottom w:val="none" w:sz="0" w:space="0" w:color="auto"/>
        <w:right w:val="none" w:sz="0" w:space="0" w:color="auto"/>
      </w:divBdr>
    </w:div>
    <w:div w:id="1719432597">
      <w:bodyDiv w:val="1"/>
      <w:marLeft w:val="0"/>
      <w:marRight w:val="0"/>
      <w:marTop w:val="0"/>
      <w:marBottom w:val="0"/>
      <w:divBdr>
        <w:top w:val="none" w:sz="0" w:space="0" w:color="auto"/>
        <w:left w:val="none" w:sz="0" w:space="0" w:color="auto"/>
        <w:bottom w:val="none" w:sz="0" w:space="0" w:color="auto"/>
        <w:right w:val="none" w:sz="0" w:space="0" w:color="auto"/>
      </w:divBdr>
    </w:div>
    <w:div w:id="1729768313">
      <w:bodyDiv w:val="1"/>
      <w:marLeft w:val="0"/>
      <w:marRight w:val="0"/>
      <w:marTop w:val="0"/>
      <w:marBottom w:val="0"/>
      <w:divBdr>
        <w:top w:val="none" w:sz="0" w:space="0" w:color="auto"/>
        <w:left w:val="none" w:sz="0" w:space="0" w:color="auto"/>
        <w:bottom w:val="none" w:sz="0" w:space="0" w:color="auto"/>
        <w:right w:val="none" w:sz="0" w:space="0" w:color="auto"/>
      </w:divBdr>
    </w:div>
    <w:div w:id="1745450843">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8357732">
      <w:bodyDiv w:val="1"/>
      <w:marLeft w:val="0"/>
      <w:marRight w:val="0"/>
      <w:marTop w:val="0"/>
      <w:marBottom w:val="0"/>
      <w:divBdr>
        <w:top w:val="none" w:sz="0" w:space="0" w:color="auto"/>
        <w:left w:val="none" w:sz="0" w:space="0" w:color="auto"/>
        <w:bottom w:val="none" w:sz="0" w:space="0" w:color="auto"/>
        <w:right w:val="none" w:sz="0" w:space="0" w:color="auto"/>
      </w:divBdr>
    </w:div>
    <w:div w:id="1767965822">
      <w:bodyDiv w:val="1"/>
      <w:marLeft w:val="0"/>
      <w:marRight w:val="0"/>
      <w:marTop w:val="0"/>
      <w:marBottom w:val="0"/>
      <w:divBdr>
        <w:top w:val="none" w:sz="0" w:space="0" w:color="auto"/>
        <w:left w:val="none" w:sz="0" w:space="0" w:color="auto"/>
        <w:bottom w:val="none" w:sz="0" w:space="0" w:color="auto"/>
        <w:right w:val="none" w:sz="0" w:space="0" w:color="auto"/>
      </w:divBdr>
    </w:div>
    <w:div w:id="1772815539">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1605645">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94130663">
      <w:bodyDiv w:val="1"/>
      <w:marLeft w:val="0"/>
      <w:marRight w:val="0"/>
      <w:marTop w:val="0"/>
      <w:marBottom w:val="0"/>
      <w:divBdr>
        <w:top w:val="none" w:sz="0" w:space="0" w:color="auto"/>
        <w:left w:val="none" w:sz="0" w:space="0" w:color="auto"/>
        <w:bottom w:val="none" w:sz="0" w:space="0" w:color="auto"/>
        <w:right w:val="none" w:sz="0" w:space="0" w:color="auto"/>
      </w:divBdr>
    </w:div>
    <w:div w:id="1796367355">
      <w:bodyDiv w:val="1"/>
      <w:marLeft w:val="0"/>
      <w:marRight w:val="0"/>
      <w:marTop w:val="0"/>
      <w:marBottom w:val="0"/>
      <w:divBdr>
        <w:top w:val="none" w:sz="0" w:space="0" w:color="auto"/>
        <w:left w:val="none" w:sz="0" w:space="0" w:color="auto"/>
        <w:bottom w:val="none" w:sz="0" w:space="0" w:color="auto"/>
        <w:right w:val="none" w:sz="0" w:space="0" w:color="auto"/>
      </w:divBdr>
    </w:div>
    <w:div w:id="1809547253">
      <w:bodyDiv w:val="1"/>
      <w:marLeft w:val="0"/>
      <w:marRight w:val="0"/>
      <w:marTop w:val="0"/>
      <w:marBottom w:val="0"/>
      <w:divBdr>
        <w:top w:val="none" w:sz="0" w:space="0" w:color="auto"/>
        <w:left w:val="none" w:sz="0" w:space="0" w:color="auto"/>
        <w:bottom w:val="none" w:sz="0" w:space="0" w:color="auto"/>
        <w:right w:val="none" w:sz="0" w:space="0" w:color="auto"/>
      </w:divBdr>
    </w:div>
    <w:div w:id="1815639522">
      <w:bodyDiv w:val="1"/>
      <w:marLeft w:val="0"/>
      <w:marRight w:val="0"/>
      <w:marTop w:val="0"/>
      <w:marBottom w:val="0"/>
      <w:divBdr>
        <w:top w:val="none" w:sz="0" w:space="0" w:color="auto"/>
        <w:left w:val="none" w:sz="0" w:space="0" w:color="auto"/>
        <w:bottom w:val="none" w:sz="0" w:space="0" w:color="auto"/>
        <w:right w:val="none" w:sz="0" w:space="0" w:color="auto"/>
      </w:divBdr>
    </w:div>
    <w:div w:id="1820879420">
      <w:bodyDiv w:val="1"/>
      <w:marLeft w:val="0"/>
      <w:marRight w:val="0"/>
      <w:marTop w:val="0"/>
      <w:marBottom w:val="0"/>
      <w:divBdr>
        <w:top w:val="none" w:sz="0" w:space="0" w:color="auto"/>
        <w:left w:val="none" w:sz="0" w:space="0" w:color="auto"/>
        <w:bottom w:val="none" w:sz="0" w:space="0" w:color="auto"/>
        <w:right w:val="none" w:sz="0" w:space="0" w:color="auto"/>
      </w:divBdr>
    </w:div>
    <w:div w:id="1823547915">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5955">
          <w:marLeft w:val="0"/>
          <w:marRight w:val="0"/>
          <w:marTop w:val="0"/>
          <w:marBottom w:val="0"/>
          <w:divBdr>
            <w:top w:val="none" w:sz="0" w:space="0" w:color="auto"/>
            <w:left w:val="none" w:sz="0" w:space="0" w:color="auto"/>
            <w:bottom w:val="none" w:sz="0" w:space="0" w:color="auto"/>
            <w:right w:val="none" w:sz="0" w:space="0" w:color="auto"/>
          </w:divBdr>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59732172">
      <w:bodyDiv w:val="1"/>
      <w:marLeft w:val="0"/>
      <w:marRight w:val="0"/>
      <w:marTop w:val="0"/>
      <w:marBottom w:val="0"/>
      <w:divBdr>
        <w:top w:val="none" w:sz="0" w:space="0" w:color="auto"/>
        <w:left w:val="none" w:sz="0" w:space="0" w:color="auto"/>
        <w:bottom w:val="none" w:sz="0" w:space="0" w:color="auto"/>
        <w:right w:val="none" w:sz="0" w:space="0" w:color="auto"/>
      </w:divBdr>
    </w:div>
    <w:div w:id="1861624530">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5166474">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5144796">
      <w:bodyDiv w:val="1"/>
      <w:marLeft w:val="0"/>
      <w:marRight w:val="0"/>
      <w:marTop w:val="0"/>
      <w:marBottom w:val="0"/>
      <w:divBdr>
        <w:top w:val="none" w:sz="0" w:space="0" w:color="auto"/>
        <w:left w:val="none" w:sz="0" w:space="0" w:color="auto"/>
        <w:bottom w:val="none" w:sz="0" w:space="0" w:color="auto"/>
        <w:right w:val="none" w:sz="0" w:space="0" w:color="auto"/>
      </w:divBdr>
    </w:div>
    <w:div w:id="1880127155">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31347412">
      <w:bodyDiv w:val="1"/>
      <w:marLeft w:val="0"/>
      <w:marRight w:val="0"/>
      <w:marTop w:val="0"/>
      <w:marBottom w:val="0"/>
      <w:divBdr>
        <w:top w:val="none" w:sz="0" w:space="0" w:color="auto"/>
        <w:left w:val="none" w:sz="0" w:space="0" w:color="auto"/>
        <w:bottom w:val="none" w:sz="0" w:space="0" w:color="auto"/>
        <w:right w:val="none" w:sz="0" w:space="0" w:color="auto"/>
      </w:divBdr>
    </w:div>
    <w:div w:id="1935936786">
      <w:bodyDiv w:val="1"/>
      <w:marLeft w:val="0"/>
      <w:marRight w:val="0"/>
      <w:marTop w:val="0"/>
      <w:marBottom w:val="0"/>
      <w:divBdr>
        <w:top w:val="none" w:sz="0" w:space="0" w:color="auto"/>
        <w:left w:val="none" w:sz="0" w:space="0" w:color="auto"/>
        <w:bottom w:val="none" w:sz="0" w:space="0" w:color="auto"/>
        <w:right w:val="none" w:sz="0" w:space="0" w:color="auto"/>
      </w:divBdr>
    </w:div>
    <w:div w:id="1945963720">
      <w:bodyDiv w:val="1"/>
      <w:marLeft w:val="0"/>
      <w:marRight w:val="0"/>
      <w:marTop w:val="0"/>
      <w:marBottom w:val="0"/>
      <w:divBdr>
        <w:top w:val="none" w:sz="0" w:space="0" w:color="auto"/>
        <w:left w:val="none" w:sz="0" w:space="0" w:color="auto"/>
        <w:bottom w:val="none" w:sz="0" w:space="0" w:color="auto"/>
        <w:right w:val="none" w:sz="0" w:space="0" w:color="auto"/>
      </w:divBdr>
    </w:div>
    <w:div w:id="1951620912">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1958680893">
      <w:bodyDiv w:val="1"/>
      <w:marLeft w:val="0"/>
      <w:marRight w:val="0"/>
      <w:marTop w:val="0"/>
      <w:marBottom w:val="0"/>
      <w:divBdr>
        <w:top w:val="none" w:sz="0" w:space="0" w:color="auto"/>
        <w:left w:val="none" w:sz="0" w:space="0" w:color="auto"/>
        <w:bottom w:val="none" w:sz="0" w:space="0" w:color="auto"/>
        <w:right w:val="none" w:sz="0" w:space="0" w:color="auto"/>
      </w:divBdr>
    </w:div>
    <w:div w:id="1977838085">
      <w:bodyDiv w:val="1"/>
      <w:marLeft w:val="0"/>
      <w:marRight w:val="0"/>
      <w:marTop w:val="0"/>
      <w:marBottom w:val="0"/>
      <w:divBdr>
        <w:top w:val="none" w:sz="0" w:space="0" w:color="auto"/>
        <w:left w:val="none" w:sz="0" w:space="0" w:color="auto"/>
        <w:bottom w:val="none" w:sz="0" w:space="0" w:color="auto"/>
        <w:right w:val="none" w:sz="0" w:space="0" w:color="auto"/>
      </w:divBdr>
    </w:div>
    <w:div w:id="1986471801">
      <w:bodyDiv w:val="1"/>
      <w:marLeft w:val="0"/>
      <w:marRight w:val="0"/>
      <w:marTop w:val="0"/>
      <w:marBottom w:val="0"/>
      <w:divBdr>
        <w:top w:val="none" w:sz="0" w:space="0" w:color="auto"/>
        <w:left w:val="none" w:sz="0" w:space="0" w:color="auto"/>
        <w:bottom w:val="none" w:sz="0" w:space="0" w:color="auto"/>
        <w:right w:val="none" w:sz="0" w:space="0" w:color="auto"/>
      </w:divBdr>
    </w:div>
    <w:div w:id="2000814986">
      <w:bodyDiv w:val="1"/>
      <w:marLeft w:val="0"/>
      <w:marRight w:val="0"/>
      <w:marTop w:val="0"/>
      <w:marBottom w:val="0"/>
      <w:divBdr>
        <w:top w:val="none" w:sz="0" w:space="0" w:color="auto"/>
        <w:left w:val="none" w:sz="0" w:space="0" w:color="auto"/>
        <w:bottom w:val="none" w:sz="0" w:space="0" w:color="auto"/>
        <w:right w:val="none" w:sz="0" w:space="0" w:color="auto"/>
      </w:divBdr>
    </w:div>
    <w:div w:id="2012827453">
      <w:bodyDiv w:val="1"/>
      <w:marLeft w:val="0"/>
      <w:marRight w:val="0"/>
      <w:marTop w:val="0"/>
      <w:marBottom w:val="0"/>
      <w:divBdr>
        <w:top w:val="none" w:sz="0" w:space="0" w:color="auto"/>
        <w:left w:val="none" w:sz="0" w:space="0" w:color="auto"/>
        <w:bottom w:val="none" w:sz="0" w:space="0" w:color="auto"/>
        <w:right w:val="none" w:sz="0" w:space="0" w:color="auto"/>
      </w:divBdr>
    </w:div>
    <w:div w:id="2015649765">
      <w:bodyDiv w:val="1"/>
      <w:marLeft w:val="0"/>
      <w:marRight w:val="0"/>
      <w:marTop w:val="0"/>
      <w:marBottom w:val="0"/>
      <w:divBdr>
        <w:top w:val="none" w:sz="0" w:space="0" w:color="auto"/>
        <w:left w:val="none" w:sz="0" w:space="0" w:color="auto"/>
        <w:bottom w:val="none" w:sz="0" w:space="0" w:color="auto"/>
        <w:right w:val="none" w:sz="0" w:space="0" w:color="auto"/>
      </w:divBdr>
    </w:div>
    <w:div w:id="2024431863">
      <w:bodyDiv w:val="1"/>
      <w:marLeft w:val="0"/>
      <w:marRight w:val="0"/>
      <w:marTop w:val="0"/>
      <w:marBottom w:val="0"/>
      <w:divBdr>
        <w:top w:val="none" w:sz="0" w:space="0" w:color="auto"/>
        <w:left w:val="none" w:sz="0" w:space="0" w:color="auto"/>
        <w:bottom w:val="none" w:sz="0" w:space="0" w:color="auto"/>
        <w:right w:val="none" w:sz="0" w:space="0" w:color="auto"/>
      </w:divBdr>
    </w:div>
    <w:div w:id="2031880743">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4769268">
      <w:bodyDiv w:val="1"/>
      <w:marLeft w:val="0"/>
      <w:marRight w:val="0"/>
      <w:marTop w:val="0"/>
      <w:marBottom w:val="0"/>
      <w:divBdr>
        <w:top w:val="none" w:sz="0" w:space="0" w:color="auto"/>
        <w:left w:val="none" w:sz="0" w:space="0" w:color="auto"/>
        <w:bottom w:val="none" w:sz="0" w:space="0" w:color="auto"/>
        <w:right w:val="none" w:sz="0" w:space="0" w:color="auto"/>
      </w:divBdr>
    </w:div>
    <w:div w:id="2049796103">
      <w:bodyDiv w:val="1"/>
      <w:marLeft w:val="0"/>
      <w:marRight w:val="0"/>
      <w:marTop w:val="0"/>
      <w:marBottom w:val="0"/>
      <w:divBdr>
        <w:top w:val="none" w:sz="0" w:space="0" w:color="auto"/>
        <w:left w:val="none" w:sz="0" w:space="0" w:color="auto"/>
        <w:bottom w:val="none" w:sz="0" w:space="0" w:color="auto"/>
        <w:right w:val="none" w:sz="0" w:space="0" w:color="auto"/>
      </w:divBdr>
    </w:div>
    <w:div w:id="2060476215">
      <w:bodyDiv w:val="1"/>
      <w:marLeft w:val="0"/>
      <w:marRight w:val="0"/>
      <w:marTop w:val="0"/>
      <w:marBottom w:val="0"/>
      <w:divBdr>
        <w:top w:val="none" w:sz="0" w:space="0" w:color="auto"/>
        <w:left w:val="none" w:sz="0" w:space="0" w:color="auto"/>
        <w:bottom w:val="none" w:sz="0" w:space="0" w:color="auto"/>
        <w:right w:val="none" w:sz="0" w:space="0" w:color="auto"/>
      </w:divBdr>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3749283">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5172408">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2656578">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94206709">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lef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9A78B5-212F-49EE-A556-5F76532D2CD2}">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Att22</b:Tag>
    <b:SourceType>DocumentFromInternetSite</b:SourceType>
    <b:Guid>{35129185-3313-41E8-925C-2385E28486C3}</b:Guid>
    <b:Author>
      <b:Author>
        <b:NameList>
          <b:Person>
            <b:Last>Attree</b:Last>
            <b:First>T.</b:First>
          </b:Person>
          <b:Person>
            <b:Last>Page</b:Last>
            <b:First>P.</b:First>
            <b:Middle>L.</b:Middle>
          </b:Person>
        </b:NameList>
      </b:Author>
    </b:Author>
    <b:Title>Use templated answers to perform Well-Architected reviews at scale</b:Title>
    <b:InternetSiteTitle> AWS Well-Architected Framework</b:InternetSiteTitle>
    <b:Year>2022</b:Year>
    <b:Month>June</b:Month>
    <b:Day>06</b:Day>
    <b:URL>https://aws.amazon.com/blogs/architecture/use-templated-answers-to-perform-well-architected-reviews-at-scale/</b:URL>
    <b:RefOrder>8</b:RefOrder>
  </b:Source>
  <b:Source>
    <b:Tag>Ama20</b:Tag>
    <b:SourceType>DocumentFromInternetSite</b:SourceType>
    <b:Guid>{971EFC30-5977-4C37-B78C-D4DF4A42B807}</b:Guid>
    <b:Title>AWS Well-Architected Framework Whitepaper</b:Title>
    <b:Year>2020</b:Year>
    <b:URL>https://d1.awsstatic.com/whitepapers/architecture/AWS_Well-Architected_Framework.pdf</b:URL>
    <b:Author>
      <b:Author>
        <b:Corporate>Amazon Web Services</b:Corporate>
      </b:Author>
    </b:Author>
    <b:InternetSiteTitle>AWS Blogs</b:InternetSiteTitle>
    <b:ProductionCompany> Amazon Web Services, Inc.</b:ProductionCompany>
    <b:RefOrder>1</b:RefOrder>
  </b:Source>
  <b:Source>
    <b:Tag>Dee23</b:Tag>
    <b:SourceType>DocumentFromInternetSite</b:SourceType>
    <b:Guid>{2F1188C8-FEAB-45CC-8F97-2635CC5704E2}</b:Guid>
    <b:Author>
      <b:Author>
        <b:NameList>
          <b:Person>
            <b:Last>Deenadayalan</b:Last>
            <b:First>A.</b:First>
          </b:Person>
        </b:NameList>
      </b:Author>
    </b:Author>
    <b:Title>Cloud design patterns, architectures, and implementations</b:Title>
    <b:Year>2023</b:Year>
    <b:Month>November</b:Month>
    <b:URL>chrome-extension://efaidnbmnnnibpcajpcglclefindmkaj/https://docs.aws.amazon.com/pdfs/prescriptive-guidance/latest/cloud-design-patterns/cloud-design-patterns.pdf</b:URL>
    <b:InternetSiteTitle>AWS Documentation</b:InternetSiteTitle>
    <b:ProductionCompany>Amazon Web Services, Inc.</b:ProductionCompany>
    <b:RefOrder>9</b:RefOrder>
  </b:Source>
  <b:Source>
    <b:Tag>Ama201</b:Tag>
    <b:SourceType>DocumentFromInternetSite</b:SourceType>
    <b:Guid>{4EBB1938-5F4B-4EF4-9AA2-8323C6E3A0D7}</b:Guid>
    <b:Title>AWS Well-Architected Framework</b:Title>
    <b:Year>2020</b:Year>
    <b:Month>July</b:Month>
    <b:URL>https://d1.awsstatic.com/whitepapers/architecture/AWS-Operational-Excellence-Pillar.pdf</b:URL>
    <b:Author>
      <b:Author>
        <b:Corporate> Amazon Web Services</b:Corporate>
      </b:Author>
    </b:Author>
    <b:ProductionCompany> Amazon Web Services, Inc.</b:ProductionCompany>
    <b:RefOrder>2</b:RefOrder>
  </b:Source>
  <b:Source>
    <b:Tag>Ama</b:Tag>
    <b:SourceType>DocumentFromInternetSite</b:SourceType>
    <b:Guid>{DD19C4D8-CB50-40C8-9766-A9795FDF2B00}</b:Guid>
    <b:Title>AWS Well-Architected Framework Security Pillar </b:Title>
    <b:URL>https://d1.awsstatic.com/whitepapers/architecture/AWS-Security-Pillar.pdf</b:URL>
    <b:Author>
      <b:Author>
        <b:Corporate> Amazon Web Services</b:Corporate>
      </b:Author>
    </b:Author>
    <b:InternetSiteTitle>AWS Architecture Blog</b:InternetSiteTitle>
    <b:ProductionCompany> Amazon Web Services, Inc.</b:ProductionCompany>
    <b:RefOrder>3</b:RefOrder>
  </b:Source>
  <b:Source>
    <b:Tag>Ama1</b:Tag>
    <b:SourceType>DocumentFromInternetSite</b:SourceType>
    <b:Guid>{9F677EE0-107B-457E-9437-EE9C3205718A}</b:Guid>
    <b:Author>
      <b:Author>
        <b:Corporate>Amazon Web Services</b:Corporate>
      </b:Author>
    </b:Author>
    <b:Title>AWS Well-Architected Framework Reliability Pillar</b:Title>
    <b:URL>https://d1.awsstatic.com/whitepapers/architecture/AWS-Reliability-Pillar.pdf</b:URL>
    <b:InternetSiteTitle>AWS Architecture Blog</b:InternetSiteTitle>
    <b:ProductionCompany> Amazon Web Services, Inc. </b:ProductionCompany>
    <b:RefOrder>4</b:RefOrder>
  </b:Source>
  <b:Source>
    <b:Tag>Ama202</b:Tag>
    <b:SourceType>DocumentFromInternetSite</b:SourceType>
    <b:Guid>{69A742A7-2C85-4E0D-AA2E-30E00D7ADEFF}</b:Guid>
    <b:Author>
      <b:Author>
        <b:Corporate>Amazon Web Services</b:Corporate>
      </b:Author>
    </b:Author>
    <b:Title>AWS Well-Architected Framework Performance Efficiency Pillar</b:Title>
    <b:Year>2020</b:Year>
    <b:Month>July</b:Month>
    <b:InternetSiteTitle>AWS Architecture Blog</b:InternetSiteTitle>
    <b:ProductionCompany>Amazon Web Services, Inc.</b:ProductionCompany>
    <b:URL>https://d1.awsstatic.com/whitepapers/architecture/AWS-Performance-Efficiency-Pillar.pdf</b:URL>
    <b:RefOrder>5</b:RefOrder>
  </b:Source>
  <b:Source>
    <b:Tag>Ama203</b:Tag>
    <b:SourceType>DocumentFromInternetSite</b:SourceType>
    <b:Guid>{CB3F9B8B-1DBC-48D0-A63D-BDE47CA18C40}</b:Guid>
    <b:Author>
      <b:Author>
        <b:Corporate>Amazon Web Services</b:Corporate>
      </b:Author>
    </b:Author>
    <b:Title>AWS Well-Architected Framework Cost Optimization Pillar </b:Title>
    <b:Year>2020</b:Year>
    <b:Month>July</b:Month>
    <b:URL>https://d1.awsstatic.com/whitepapers/architecture/AWS-Cost-Optimization-Pillar.pdf</b:URL>
    <b:InternetSiteTitle>AWS Architecture Blog</b:InternetSiteTitle>
    <b:ProductionCompany>Amazon Web Services, Inc.</b:ProductionCompany>
    <b:RefOrder>6</b:RefOrder>
  </b:Source>
  <b:Source>
    <b:Tag>Ama204</b:Tag>
    <b:SourceType>DocumentFromInternetSite</b:SourceType>
    <b:Guid>{86DA7CDD-634A-4B66-9F5C-FF9895D0710E}</b:Guid>
    <b:Title>AWS Well-Architected Framework Operational Excellence Pillar</b:Title>
    <b:Year>2020</b:Year>
    <b:Month>July</b:Month>
    <b:URL>https://d1.awsstatic.com/whitepapers/architecture/AWS-Operational-Excellence-Pillar.pdf</b:URL>
    <b:Author>
      <b:Author>
        <b:Corporate> Amazon Web Services</b:Corporate>
      </b:Author>
    </b:Author>
    <b:InternetSiteTitle>AWS Blogs</b:InternetSiteTitle>
    <b:ProductionCompany> Amazon Web Services, Inc.</b:ProductionCompany>
    <b:RefOrder>7</b:RefOrder>
  </b:Source>
  <b:Source>
    <b:Tag>She20</b:Tag>
    <b:SourceType>DocumentFromInternetSite</b:SourceType>
    <b:Guid>{B1B894B2-7DD3-4569-90F8-4F205936F570}</b:Guid>
    <b:Title>Updated Certification Exam Validates AWS Architect Skills</b:Title>
    <b:Year>2020</b:Year>
    <b:Month>February</b:Month>
    <b:Day>25</b:Day>
    <b:URL>https://aws.amazon.com/blogs/architecture/updated-certification-exam-validates-aws-architect-skills/</b:URL>
    <b:Author>
      <b:Author>
        <b:NameList>
          <b:Person>
            <b:Last>Shepherd</b:Last>
            <b:First>B.</b:First>
          </b:Person>
        </b:NameList>
      </b:Author>
    </b:Author>
    <b:InternetSiteTitle>AWS Architecture Blog</b:InternetSiteTitle>
    <b:ProductionCompany>Amazon Web Services, Inc.</b:ProductionCompany>
    <b:RefOrder>10</b:RefOrder>
  </b:Source>
</b:Sources>
</file>

<file path=customXml/itemProps1.xml><?xml version="1.0" encoding="utf-8"?>
<ds:datastoreItem xmlns:ds="http://schemas.openxmlformats.org/officeDocument/2006/customXml" ds:itemID="{2670C755-507E-47AC-9203-1CCC4A107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4.xml><?xml version="1.0" encoding="utf-8"?>
<ds:datastoreItem xmlns:ds="http://schemas.openxmlformats.org/officeDocument/2006/customXml" ds:itemID="{39352AB2-3C42-4B55-9CE3-1BE5C593E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23</Pages>
  <Words>6414</Words>
  <Characters>42369</Characters>
  <Application>Microsoft Office Word</Application>
  <DocSecurity>0</DocSecurity>
  <Lines>709</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99</cp:revision>
  <dcterms:created xsi:type="dcterms:W3CDTF">2025-05-28T05:14:00Z</dcterms:created>
  <dcterms:modified xsi:type="dcterms:W3CDTF">2025-06-04T21:54:00Z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GrammarlyDocumentId">
    <vt:lpwstr>480402c1038a0164b1f729df64100edfd6903d8b4f301de7cd15b9fa3f642f92</vt:lpwstr>
  </property>
  <property fmtid="{D5CDD505-2E9C-101B-9397-08002B2CF9AE}" pid="4" name="Order">
    <vt:r8>1905600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MediaServiceImageTags">
    <vt:lpwstr/>
  </property>
</Properties>
</file>