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CCC6FA" w14:textId="6F2CB23D" w:rsidR="00A55F8D" w:rsidRDefault="006E3C80" w:rsidP="00EA7909">
      <w:pPr>
        <w:pStyle w:val="H1-Chapter"/>
      </w:pPr>
      <w:r>
        <w:rPr>
          <w:noProof/>
        </w:rPr>
        <mc:AlternateContent>
          <mc:Choice Requires="wps">
            <w:drawing>
              <wp:anchor distT="0" distB="0" distL="114300" distR="114300" simplePos="0" relativeHeight="251659264" behindDoc="0" locked="0" layoutInCell="1" allowOverlap="1" wp14:anchorId="20BED1A9" wp14:editId="20DB6BC7">
                <wp:simplePos x="0" y="0"/>
                <wp:positionH relativeFrom="column">
                  <wp:posOffset>-898497</wp:posOffset>
                </wp:positionH>
                <wp:positionV relativeFrom="paragraph">
                  <wp:posOffset>-1144988</wp:posOffset>
                </wp:positionV>
                <wp:extent cx="1828800" cy="1828800"/>
                <wp:effectExtent l="0" t="0" r="0" b="0"/>
                <wp:wrapNone/>
                <wp:docPr id="143531895"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BE30467" w14:textId="139A011D" w:rsidR="006E3C80" w:rsidRPr="006E3C80" w:rsidRDefault="0042301F" w:rsidP="006E3C80">
                            <w:pPr>
                              <w:pStyle w:val="H1-Chapter"/>
                              <w:jc w:val="center"/>
                              <w:rPr>
                                <w:b/>
                                <w:color w:val="E7E6E6" w:themeColor="background2"/>
                                <w:spacing w:val="10"/>
                                <w:sz w:val="72"/>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
                                <w:color w:val="E7E6E6" w:themeColor="background2"/>
                                <w:spacing w:val="10"/>
                                <w:sz w:val="72"/>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Target: 25 pages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20BED1A9" id="_x0000_t202" coordsize="21600,21600" o:spt="202" path="m,l,21600r21600,l21600,xe">
                <v:stroke joinstyle="miter"/>
                <v:path gradientshapeok="t" o:connecttype="rect"/>
              </v:shapetype>
              <v:shape id="Text Box 1" o:spid="_x0000_s1026" type="#_x0000_t202" style="position:absolute;left:0;text-align:left;margin-left:-70.75pt;margin-top:-90.15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" filled="f" stroked="f">
                <v:fill o:detectmouseclick="t"/>
                <v:textbox style="mso-fit-shape-to-text:t">
                  <w:txbxContent>
                    <w:p w14:paraId="1BE30467" w14:textId="139A011D" w:rsidR="006E3C80" w:rsidRPr="006E3C80" w:rsidRDefault="0042301F" w:rsidP="006E3C80">
                      <w:pPr>
                        <w:pStyle w:val="H1-Chapter"/>
                        <w:jc w:val="center"/>
                        <w:rPr>
                          <w:b/>
                          <w:color w:val="E7E6E6" w:themeColor="background2"/>
                          <w:spacing w:val="10"/>
                          <w:sz w:val="72"/>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
                          <w:color w:val="E7E6E6" w:themeColor="background2"/>
                          <w:spacing w:val="10"/>
                          <w:sz w:val="72"/>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Target: 25 pages</w:t>
                      </w:r>
                    </w:p>
                  </w:txbxContent>
                </v:textbox>
              </v:shape>
            </w:pict>
          </mc:Fallback>
        </mc:AlternateContent>
      </w:r>
      <w:r w:rsidR="220381DB">
        <w:t xml:space="preserve">Chapter </w:t>
      </w:r>
      <w:r w:rsidR="00432C53">
        <w:t>8</w:t>
      </w:r>
      <w:r w:rsidR="220381DB">
        <w:t xml:space="preserve"> – </w:t>
      </w:r>
      <w:r w:rsidR="00432C53" w:rsidRPr="00432C53">
        <w:t>Advanced Inference Techniques</w:t>
      </w:r>
    </w:p>
    <w:p w14:paraId="263F22D5" w14:textId="77777777" w:rsidR="00432C53" w:rsidRDefault="00432C53" w:rsidP="00432C53">
      <w:pPr>
        <w:pStyle w:val="P-Regular"/>
        <w:rPr>
          <w:b/>
          <w:bCs/>
          <w:lang w:val="en-US"/>
        </w:rPr>
      </w:pPr>
    </w:p>
    <w:p w14:paraId="7E5212FD" w14:textId="0B645754" w:rsidR="00D43F4E" w:rsidRPr="00D43F4E" w:rsidRDefault="00D43F4E" w:rsidP="00D43F4E">
      <w:pPr>
        <w:pStyle w:val="P-Regular"/>
        <w:rPr>
          <w:lang w:val="en-US"/>
        </w:rPr>
      </w:pPr>
      <w:r w:rsidRPr="00D43F4E">
        <w:rPr>
          <w:lang w:val="en-US"/>
        </w:rPr>
        <w:t>The refinement of inference methods is a cornerstone for deploying NLP systems that perform effectively in complex, real-world scenarios. Chapter 8 explores a range of advanced inference techniques designed to enhance pipeline functionality, elevate output precision, and achieve scalability using the Hugging Face Diffusers library. The chapter integrates theoretical perspectives with practical implementations, empowering readers to implement innovative approaches to achieve high-performance NLP solutions.</w:t>
      </w:r>
    </w:p>
    <w:p w14:paraId="2DAF6B7F" w14:textId="77777777" w:rsidR="00D43F4E" w:rsidRPr="00D43F4E" w:rsidRDefault="00D43F4E" w:rsidP="00D43F4E">
      <w:pPr>
        <w:pStyle w:val="H2-Heading"/>
      </w:pPr>
      <w:r w:rsidRPr="00D43F4E">
        <w:t>In this chapter, we will cover the following main topics:</w:t>
      </w:r>
    </w:p>
    <w:p w14:paraId="3DBBBD14" w14:textId="77777777" w:rsidR="00D43F4E" w:rsidRPr="00D43F4E" w:rsidRDefault="00D43F4E" w:rsidP="00777634">
      <w:pPr>
        <w:pStyle w:val="P-Regular"/>
        <w:numPr>
          <w:ilvl w:val="0"/>
          <w:numId w:val="3"/>
        </w:numPr>
        <w:rPr>
          <w:lang w:val="en-US"/>
        </w:rPr>
      </w:pPr>
      <w:r w:rsidRPr="00D43F4E">
        <w:rPr>
          <w:lang w:val="en-US"/>
        </w:rPr>
        <w:t>Introduction to Inference Techniques</w:t>
      </w:r>
    </w:p>
    <w:p w14:paraId="66518F37" w14:textId="77777777" w:rsidR="00D43F4E" w:rsidRPr="00D43F4E" w:rsidRDefault="00D43F4E" w:rsidP="00777634">
      <w:pPr>
        <w:pStyle w:val="P-Regular"/>
        <w:numPr>
          <w:ilvl w:val="0"/>
          <w:numId w:val="3"/>
        </w:numPr>
        <w:rPr>
          <w:lang w:val="en-US"/>
        </w:rPr>
      </w:pPr>
      <w:r w:rsidRPr="00D43F4E">
        <w:rPr>
          <w:lang w:val="en-US"/>
        </w:rPr>
        <w:t>Pipeline Functionality Enhancements</w:t>
      </w:r>
    </w:p>
    <w:p w14:paraId="61F020D9" w14:textId="77777777" w:rsidR="00D43F4E" w:rsidRPr="00D43F4E" w:rsidRDefault="00D43F4E" w:rsidP="00777634">
      <w:pPr>
        <w:pStyle w:val="P-Regular"/>
        <w:numPr>
          <w:ilvl w:val="0"/>
          <w:numId w:val="3"/>
        </w:numPr>
        <w:rPr>
          <w:lang w:val="en-US"/>
        </w:rPr>
      </w:pPr>
      <w:r w:rsidRPr="00D43F4E">
        <w:rPr>
          <w:lang w:val="en-US"/>
        </w:rPr>
        <w:t>Improving Inference Quality</w:t>
      </w:r>
    </w:p>
    <w:p w14:paraId="542905F0" w14:textId="77777777" w:rsidR="00D43F4E" w:rsidRPr="00D43F4E" w:rsidRDefault="00D43F4E" w:rsidP="00777634">
      <w:pPr>
        <w:pStyle w:val="P-Regular"/>
        <w:numPr>
          <w:ilvl w:val="0"/>
          <w:numId w:val="3"/>
        </w:numPr>
        <w:rPr>
          <w:lang w:val="en-US"/>
        </w:rPr>
      </w:pPr>
      <w:r w:rsidRPr="00D43F4E">
        <w:rPr>
          <w:lang w:val="en-US"/>
        </w:rPr>
        <w:t>Case Studies: Practical Applications of Advanced Inference Techniques</w:t>
      </w:r>
    </w:p>
    <w:p w14:paraId="44D5B19D" w14:textId="77777777" w:rsidR="00D43F4E" w:rsidRPr="00D43F4E" w:rsidRDefault="00D43F4E" w:rsidP="00D43F4E">
      <w:pPr>
        <w:pStyle w:val="H2-Heading"/>
      </w:pPr>
      <w:r w:rsidRPr="00D43F4E">
        <w:t>Learning Objectives</w:t>
      </w:r>
    </w:p>
    <w:p w14:paraId="550B9D50" w14:textId="77777777" w:rsidR="00D43F4E" w:rsidRPr="00D43F4E" w:rsidRDefault="00D43F4E" w:rsidP="00D43F4E">
      <w:pPr>
        <w:pStyle w:val="P-Regular"/>
        <w:rPr>
          <w:lang w:val="en-US"/>
        </w:rPr>
      </w:pPr>
      <w:r w:rsidRPr="00D43F4E">
        <w:rPr>
          <w:lang w:val="en-US"/>
        </w:rPr>
        <w:t>By the end of this chapter, readers will be able to:</w:t>
      </w:r>
    </w:p>
    <w:p w14:paraId="399EF8A1" w14:textId="77777777" w:rsidR="00D43F4E" w:rsidRPr="00D43F4E" w:rsidRDefault="00D43F4E" w:rsidP="00777634">
      <w:pPr>
        <w:pStyle w:val="P-Regular"/>
        <w:numPr>
          <w:ilvl w:val="0"/>
          <w:numId w:val="4"/>
        </w:numPr>
        <w:rPr>
          <w:lang w:val="en-US"/>
        </w:rPr>
      </w:pPr>
      <w:r w:rsidRPr="00D43F4E">
        <w:rPr>
          <w:b/>
          <w:bCs/>
          <w:lang w:val="en-US"/>
        </w:rPr>
        <w:t>Implement Callbacks and Extensions:</w:t>
      </w:r>
      <w:r w:rsidRPr="00D43F4E">
        <w:rPr>
          <w:lang w:val="en-US"/>
        </w:rPr>
        <w:t xml:space="preserve"> Understand and apply callback functions and custom extensions to enhance AI pipelines, fostering dynamic and responsive model behavior.</w:t>
      </w:r>
    </w:p>
    <w:p w14:paraId="22B507EA" w14:textId="51C60AB0" w:rsidR="00D43F4E" w:rsidRPr="00D43F4E" w:rsidRDefault="00D43F4E" w:rsidP="00777634">
      <w:pPr>
        <w:pStyle w:val="P-Regular"/>
        <w:numPr>
          <w:ilvl w:val="0"/>
          <w:numId w:val="4"/>
        </w:numPr>
        <w:rPr>
          <w:lang w:val="en-US"/>
        </w:rPr>
      </w:pPr>
      <w:r w:rsidRPr="00D43F4E">
        <w:rPr>
          <w:b/>
          <w:bCs/>
          <w:lang w:val="en-US"/>
        </w:rPr>
        <w:t>Deploy Distributed Inference Systems:</w:t>
      </w:r>
      <w:r w:rsidRPr="00D43F4E">
        <w:rPr>
          <w:lang w:val="en-US"/>
        </w:rPr>
        <w:t xml:space="preserve"> </w:t>
      </w:r>
      <w:r w:rsidR="007712A3" w:rsidRPr="00D43F4E">
        <w:rPr>
          <w:lang w:val="en-US"/>
        </w:rPr>
        <w:t>Get</w:t>
      </w:r>
      <w:r w:rsidRPr="00D43F4E">
        <w:rPr>
          <w:lang w:val="en-US"/>
        </w:rPr>
        <w:t xml:space="preserve"> skills to implement distributed inference systems that efficiently process large-scale data across multiple computing resources.</w:t>
      </w:r>
    </w:p>
    <w:p w14:paraId="15FD642B" w14:textId="4E30B225" w:rsidR="00D43F4E" w:rsidRPr="00D43F4E" w:rsidRDefault="00D43F4E" w:rsidP="00777634">
      <w:pPr>
        <w:pStyle w:val="P-Regular"/>
        <w:numPr>
          <w:ilvl w:val="0"/>
          <w:numId w:val="4"/>
        </w:numPr>
        <w:rPr>
          <w:lang w:val="en-US"/>
        </w:rPr>
      </w:pPr>
      <w:r w:rsidRPr="00D43F4E">
        <w:rPr>
          <w:b/>
          <w:bCs/>
          <w:lang w:val="en-US"/>
        </w:rPr>
        <w:t>Refine Inference with Prompt Engineering:</w:t>
      </w:r>
      <w:r w:rsidRPr="00D43F4E">
        <w:rPr>
          <w:lang w:val="en-US"/>
        </w:rPr>
        <w:t xml:space="preserve"> Master prompt engineering to refine input queries and </w:t>
      </w:r>
      <w:r w:rsidR="007712A3" w:rsidRPr="00D43F4E">
        <w:rPr>
          <w:lang w:val="en-US"/>
        </w:rPr>
        <w:t>improve</w:t>
      </w:r>
      <w:r w:rsidRPr="00D43F4E">
        <w:rPr>
          <w:lang w:val="en-US"/>
        </w:rPr>
        <w:t xml:space="preserve"> post-processing strategies, ensuring improved model outputs.</w:t>
      </w:r>
    </w:p>
    <w:p w14:paraId="34F87607" w14:textId="77777777" w:rsidR="00D43F4E" w:rsidRPr="00D43F4E" w:rsidRDefault="00D43F4E" w:rsidP="00777634">
      <w:pPr>
        <w:pStyle w:val="P-Regular"/>
        <w:numPr>
          <w:ilvl w:val="0"/>
          <w:numId w:val="4"/>
        </w:numPr>
        <w:rPr>
          <w:lang w:val="en-US"/>
        </w:rPr>
      </w:pPr>
      <w:r w:rsidRPr="00D43F4E">
        <w:rPr>
          <w:b/>
          <w:bCs/>
          <w:lang w:val="en-US"/>
        </w:rPr>
        <w:lastRenderedPageBreak/>
        <w:t>Leverage Ensemble Methods:</w:t>
      </w:r>
      <w:r w:rsidRPr="00D43F4E">
        <w:rPr>
          <w:lang w:val="en-US"/>
        </w:rPr>
        <w:t xml:space="preserve"> Learn to combine predictions from multiple models using ensemble methods, enhancing prediction robustness and accuracy.</w:t>
      </w:r>
    </w:p>
    <w:p w14:paraId="3AD4AB0F" w14:textId="2DEACE7F" w:rsidR="00D43F4E" w:rsidRPr="00D43F4E" w:rsidRDefault="00D43F4E" w:rsidP="00777634">
      <w:pPr>
        <w:pStyle w:val="P-Regular"/>
        <w:numPr>
          <w:ilvl w:val="0"/>
          <w:numId w:val="4"/>
        </w:numPr>
        <w:rPr>
          <w:lang w:val="en-US"/>
        </w:rPr>
      </w:pPr>
      <w:r w:rsidRPr="00D43F4E">
        <w:rPr>
          <w:b/>
          <w:bCs/>
          <w:lang w:val="en-US"/>
        </w:rPr>
        <w:t>Enhance Efficiency in Inference:</w:t>
      </w:r>
      <w:r w:rsidRPr="00D43F4E">
        <w:rPr>
          <w:lang w:val="en-US"/>
        </w:rPr>
        <w:t xml:space="preserve"> Develop strategies to </w:t>
      </w:r>
      <w:r w:rsidR="007712A3" w:rsidRPr="00D43F4E">
        <w:rPr>
          <w:lang w:val="en-US"/>
        </w:rPr>
        <w:t>improve</w:t>
      </w:r>
      <w:r w:rsidRPr="00D43F4E">
        <w:rPr>
          <w:lang w:val="en-US"/>
        </w:rPr>
        <w:t xml:space="preserve"> inference speed and minimize computational overhead, ensuring scalable deployment of AI systems.</w:t>
      </w:r>
    </w:p>
    <w:p w14:paraId="0BB320FD" w14:textId="77777777" w:rsidR="00D43F4E" w:rsidRPr="00D43F4E" w:rsidRDefault="00D43F4E" w:rsidP="00D43F4E">
      <w:pPr>
        <w:pStyle w:val="H1-Section"/>
      </w:pPr>
      <w:r w:rsidRPr="00D43F4E">
        <w:t>8.1 Enhancing Pipeline Functionality: Callbacks and Extensions</w:t>
      </w:r>
    </w:p>
    <w:p w14:paraId="4ED1ABE0" w14:textId="6726A567" w:rsidR="00AB7282" w:rsidRPr="00AB7282" w:rsidRDefault="00AB7282" w:rsidP="00AB7282">
      <w:pPr>
        <w:pStyle w:val="P-Regular"/>
      </w:pPr>
      <w:r w:rsidRPr="00AB7282">
        <w:t xml:space="preserve">Enhancing pipeline functionality through callbacks and custom extensions </w:t>
      </w:r>
      <w:r w:rsidR="0094445A" w:rsidRPr="00AB7282">
        <w:t>sets up</w:t>
      </w:r>
      <w:r w:rsidRPr="00AB7282">
        <w:t xml:space="preserve"> a foundation for adaptable and dynamic NLP systems, enabling real-time adjustments to meet specific use-case requirements. These capabilities are essential for achieving responsive interactions and streamlining complex processes, directly </w:t>
      </w:r>
      <w:r w:rsidR="0094445A" w:rsidRPr="00AB7282">
        <w:t>affecting</w:t>
      </w:r>
      <w:r w:rsidRPr="00AB7282">
        <w:t xml:space="preserve"> the performance and scalability of advanced applications. These tools provide mechanisms for dynamic interaction within the inference process, enabling interventions that streamline outputs and support advanced customization.</w:t>
      </w:r>
    </w:p>
    <w:p w14:paraId="4FC5BCFB" w14:textId="77777777" w:rsidR="00D43F4E" w:rsidRDefault="00D43F4E" w:rsidP="00D43F4E">
      <w:pPr>
        <w:pStyle w:val="H2-Heading"/>
      </w:pPr>
      <w:r w:rsidRPr="00D43F4E">
        <w:t>Key Concepts</w:t>
      </w:r>
    </w:p>
    <w:p w14:paraId="271A1B33" w14:textId="77777777" w:rsidR="00FB09C7" w:rsidRPr="00FB09C7" w:rsidRDefault="00FB09C7" w:rsidP="00FB09C7">
      <w:r w:rsidRPr="00FB09C7">
        <w:t>Adapting and extending pipeline functionality is a cornerstone of modern NLP systems. The integration of callbacks and extensions allows for a highly customizable framework that reacts dynamically to evolving requirements. These concepts form the foundation for developing intelligent, flexible models capable of addressing diverse challenges in real-world applications.</w:t>
      </w:r>
    </w:p>
    <w:p w14:paraId="6FEFB622" w14:textId="7092420E" w:rsidR="00D43F4E" w:rsidRPr="00D43F4E" w:rsidRDefault="00D43F4E" w:rsidP="00777634">
      <w:pPr>
        <w:pStyle w:val="P-Regular"/>
        <w:numPr>
          <w:ilvl w:val="0"/>
          <w:numId w:val="5"/>
        </w:numPr>
        <w:rPr>
          <w:lang w:val="en-US"/>
        </w:rPr>
      </w:pPr>
      <w:r w:rsidRPr="00D43F4E">
        <w:rPr>
          <w:b/>
          <w:bCs/>
          <w:lang w:val="en-US"/>
        </w:rPr>
        <w:t>Callbacks:</w:t>
      </w:r>
      <w:r w:rsidRPr="00D43F4E">
        <w:rPr>
          <w:lang w:val="en-US"/>
        </w:rPr>
        <w:t xml:space="preserve"> Functions executed at specific stages of model training or inference. Callbacks </w:t>
      </w:r>
      <w:r w:rsidRPr="00D43F4E">
        <w:rPr>
          <w:lang w:val="en-US"/>
        </w:rPr>
        <w:t>help</w:t>
      </w:r>
      <w:r w:rsidRPr="00D43F4E">
        <w:rPr>
          <w:lang w:val="en-US"/>
        </w:rPr>
        <w:t xml:space="preserve"> tasks like dynamic logging, halting processes based on conditions, or making real-time adjustments to parameters (Sutton &amp; Barto, 2018).</w:t>
      </w:r>
    </w:p>
    <w:p w14:paraId="5A2B2518" w14:textId="77777777" w:rsidR="00D43F4E" w:rsidRPr="00D43F4E" w:rsidRDefault="00D43F4E" w:rsidP="00777634">
      <w:pPr>
        <w:pStyle w:val="P-Regular"/>
        <w:numPr>
          <w:ilvl w:val="0"/>
          <w:numId w:val="5"/>
        </w:numPr>
        <w:rPr>
          <w:lang w:val="en-US"/>
        </w:rPr>
      </w:pPr>
      <w:r w:rsidRPr="00D43F4E">
        <w:rPr>
          <w:b/>
          <w:bCs/>
          <w:lang w:val="en-US"/>
        </w:rPr>
        <w:t>Extensions:</w:t>
      </w:r>
      <w:r w:rsidRPr="00D43F4E">
        <w:rPr>
          <w:lang w:val="en-US"/>
        </w:rPr>
        <w:t xml:space="preserve"> Tailored modifications to training loops or inference pipelines, expanding standard functionalities with novel features such as domain-specific preprocessing or customized loss functions (Goodfellow et al., 2016).</w:t>
      </w:r>
    </w:p>
    <w:p w14:paraId="443AF58A" w14:textId="77777777" w:rsidR="00D43F4E" w:rsidRPr="00D43F4E" w:rsidRDefault="00D43F4E" w:rsidP="00D43F4E">
      <w:pPr>
        <w:pStyle w:val="H2-Heading"/>
      </w:pPr>
      <w:r w:rsidRPr="00D43F4E">
        <w:lastRenderedPageBreak/>
        <w:t>Practical Applications</w:t>
      </w:r>
    </w:p>
    <w:p w14:paraId="24EA9796" w14:textId="77777777" w:rsidR="00D43F4E" w:rsidRPr="00D43F4E" w:rsidRDefault="00D43F4E" w:rsidP="00777634">
      <w:pPr>
        <w:pStyle w:val="P-Regular"/>
        <w:numPr>
          <w:ilvl w:val="0"/>
          <w:numId w:val="6"/>
        </w:numPr>
        <w:rPr>
          <w:lang w:val="en-US"/>
        </w:rPr>
      </w:pPr>
      <w:r w:rsidRPr="00D43F4E">
        <w:rPr>
          <w:b/>
          <w:bCs/>
          <w:lang w:val="en-US"/>
        </w:rPr>
        <w:t>Early Stopping in Training:</w:t>
      </w:r>
      <w:r w:rsidRPr="00D43F4E">
        <w:rPr>
          <w:lang w:val="en-US"/>
        </w:rPr>
        <w:t xml:space="preserve"> Callbacks can prevent overfitting by halting training when validation performance stagnates.</w:t>
      </w:r>
    </w:p>
    <w:p w14:paraId="56C610E9" w14:textId="77777777" w:rsidR="00D43F4E" w:rsidRPr="00D43F4E" w:rsidRDefault="00D43F4E" w:rsidP="00777634">
      <w:pPr>
        <w:pStyle w:val="P-Regular"/>
        <w:numPr>
          <w:ilvl w:val="0"/>
          <w:numId w:val="6"/>
        </w:numPr>
        <w:rPr>
          <w:lang w:val="en-US"/>
        </w:rPr>
      </w:pPr>
      <w:r w:rsidRPr="00D43F4E">
        <w:rPr>
          <w:b/>
          <w:bCs/>
          <w:lang w:val="en-US"/>
        </w:rPr>
        <w:t>Dynamic Learning Rate Adjustment:</w:t>
      </w:r>
      <w:r w:rsidRPr="00D43F4E">
        <w:rPr>
          <w:lang w:val="en-US"/>
        </w:rPr>
        <w:t xml:space="preserve"> Extensions enable real-time learning rate modifications to adapt to model convergence patterns.</w:t>
      </w:r>
    </w:p>
    <w:p w14:paraId="07839610" w14:textId="77777777" w:rsidR="00D43F4E" w:rsidRPr="00D43F4E" w:rsidRDefault="00D43F4E" w:rsidP="00D43F4E">
      <w:pPr>
        <w:pStyle w:val="H2-Heading"/>
      </w:pPr>
      <w:r w:rsidRPr="00D43F4E">
        <w:t>Example: Early Stopping Callback</w:t>
      </w:r>
    </w:p>
    <w:p w14:paraId="353CC7B2" w14:textId="77777777" w:rsidR="00D43F4E" w:rsidRDefault="00D43F4E" w:rsidP="00D43F4E">
      <w:pPr>
        <w:pStyle w:val="SC-Source"/>
      </w:pPr>
      <w:r>
        <w:t>`python</w:t>
      </w:r>
    </w:p>
    <w:p w14:paraId="5E208800" w14:textId="2A12FB3B" w:rsidR="00D43F4E" w:rsidRPr="00D43F4E" w:rsidRDefault="00D43F4E" w:rsidP="00D43F4E">
      <w:pPr>
        <w:pStyle w:val="SC-Source"/>
      </w:pPr>
      <w:r w:rsidRPr="00D43F4E">
        <w:t xml:space="preserve">from </w:t>
      </w:r>
      <w:proofErr w:type="spellStart"/>
      <w:proofErr w:type="gramStart"/>
      <w:r w:rsidRPr="00D43F4E">
        <w:t>tensorflow.keras</w:t>
      </w:r>
      <w:proofErr w:type="gramEnd"/>
      <w:r w:rsidRPr="00D43F4E">
        <w:t>.callbacks</w:t>
      </w:r>
      <w:proofErr w:type="spellEnd"/>
      <w:r w:rsidRPr="00D43F4E">
        <w:t xml:space="preserve"> import EarlyStopping</w:t>
      </w:r>
    </w:p>
    <w:p w14:paraId="210E5DF0" w14:textId="77777777" w:rsidR="00D43F4E" w:rsidRPr="00D43F4E" w:rsidRDefault="00D43F4E" w:rsidP="00D43F4E">
      <w:pPr>
        <w:pStyle w:val="SC-Source"/>
      </w:pPr>
    </w:p>
    <w:p w14:paraId="3F369648" w14:textId="77777777" w:rsidR="00D43F4E" w:rsidRPr="00D43F4E" w:rsidRDefault="00D43F4E" w:rsidP="00D43F4E">
      <w:pPr>
        <w:pStyle w:val="SC-Source"/>
      </w:pPr>
      <w:proofErr w:type="spellStart"/>
      <w:r w:rsidRPr="00D43F4E">
        <w:t>early_stopping</w:t>
      </w:r>
      <w:proofErr w:type="spellEnd"/>
      <w:r w:rsidRPr="00D43F4E">
        <w:t xml:space="preserve"> = </w:t>
      </w:r>
      <w:proofErr w:type="gramStart"/>
      <w:r w:rsidRPr="00D43F4E">
        <w:t>EarlyStopping(</w:t>
      </w:r>
      <w:proofErr w:type="gramEnd"/>
      <w:r w:rsidRPr="00D43F4E">
        <w:t>monitor='</w:t>
      </w:r>
      <w:proofErr w:type="spellStart"/>
      <w:r w:rsidRPr="00D43F4E">
        <w:t>val_loss</w:t>
      </w:r>
      <w:proofErr w:type="spellEnd"/>
      <w:r w:rsidRPr="00D43F4E">
        <w:t>', patience=3, verbose=1)</w:t>
      </w:r>
    </w:p>
    <w:p w14:paraId="2C3016AF" w14:textId="77777777" w:rsidR="00D43F4E" w:rsidRDefault="00D43F4E" w:rsidP="00D43F4E">
      <w:pPr>
        <w:pStyle w:val="SC-Source"/>
      </w:pPr>
      <w:proofErr w:type="spellStart"/>
      <w:proofErr w:type="gramStart"/>
      <w:r w:rsidRPr="00D43F4E">
        <w:t>model.fit</w:t>
      </w:r>
      <w:proofErr w:type="spellEnd"/>
      <w:r w:rsidRPr="00D43F4E">
        <w:t>(</w:t>
      </w:r>
      <w:proofErr w:type="spellStart"/>
      <w:proofErr w:type="gramEnd"/>
      <w:r w:rsidRPr="00D43F4E">
        <w:t>x_train</w:t>
      </w:r>
      <w:proofErr w:type="spellEnd"/>
      <w:r w:rsidRPr="00D43F4E">
        <w:t xml:space="preserve">, </w:t>
      </w:r>
      <w:proofErr w:type="spellStart"/>
      <w:r w:rsidRPr="00D43F4E">
        <w:t>y_train</w:t>
      </w:r>
      <w:proofErr w:type="spellEnd"/>
      <w:r w:rsidRPr="00D43F4E">
        <w:t xml:space="preserve">, </w:t>
      </w:r>
      <w:proofErr w:type="spellStart"/>
      <w:r w:rsidRPr="00D43F4E">
        <w:t>validation_data</w:t>
      </w:r>
      <w:proofErr w:type="spellEnd"/>
      <w:r w:rsidRPr="00D43F4E">
        <w:t>=(</w:t>
      </w:r>
      <w:proofErr w:type="spellStart"/>
      <w:r w:rsidRPr="00D43F4E">
        <w:t>x_val</w:t>
      </w:r>
      <w:proofErr w:type="spellEnd"/>
      <w:r w:rsidRPr="00D43F4E">
        <w:t xml:space="preserve">, </w:t>
      </w:r>
      <w:proofErr w:type="spellStart"/>
      <w:r w:rsidRPr="00D43F4E">
        <w:t>y_val</w:t>
      </w:r>
      <w:proofErr w:type="spellEnd"/>
      <w:r w:rsidRPr="00D43F4E">
        <w:t>), callbacks=[</w:t>
      </w:r>
      <w:proofErr w:type="spellStart"/>
      <w:r w:rsidRPr="00D43F4E">
        <w:t>early_stopping</w:t>
      </w:r>
      <w:proofErr w:type="spellEnd"/>
      <w:r w:rsidRPr="00D43F4E">
        <w:t>])</w:t>
      </w:r>
    </w:p>
    <w:p w14:paraId="7C36A5B2" w14:textId="3C428E42" w:rsidR="00D43F4E" w:rsidRPr="00D43F4E" w:rsidRDefault="00D43F4E" w:rsidP="00D43F4E">
      <w:pPr>
        <w:pStyle w:val="SC-Source"/>
      </w:pPr>
      <w:r>
        <w:t>`</w:t>
      </w:r>
    </w:p>
    <w:p w14:paraId="4BE2F8D6" w14:textId="06B6CD43" w:rsidR="00D43F4E" w:rsidRPr="00D43F4E" w:rsidRDefault="00D43F4E" w:rsidP="00D43F4E">
      <w:pPr>
        <w:pStyle w:val="P-Regular"/>
        <w:rPr>
          <w:lang w:val="en-US"/>
        </w:rPr>
      </w:pPr>
      <w:r w:rsidRPr="00D43F4E">
        <w:rPr>
          <w:lang w:val="en-US"/>
        </w:rPr>
        <w:t xml:space="preserve">This implementation uses early stopping to </w:t>
      </w:r>
      <w:r w:rsidRPr="00D43F4E">
        <w:rPr>
          <w:lang w:val="en-US"/>
        </w:rPr>
        <w:t>improve</w:t>
      </w:r>
      <w:r w:rsidRPr="00D43F4E">
        <w:rPr>
          <w:lang w:val="en-US"/>
        </w:rPr>
        <w:t xml:space="preserve"> training efficiency by halting further epochs when performance plateaus.</w:t>
      </w:r>
    </w:p>
    <w:p w14:paraId="5D710B99" w14:textId="77777777" w:rsidR="00D43F4E" w:rsidRPr="00D43F4E" w:rsidRDefault="00D43F4E" w:rsidP="00D43F4E">
      <w:pPr>
        <w:pStyle w:val="H1-Section"/>
      </w:pPr>
      <w:r w:rsidRPr="00D43F4E">
        <w:t>8.2 Techniques for Distributed Inference</w:t>
      </w:r>
    </w:p>
    <w:p w14:paraId="54D6CEF6" w14:textId="77777777" w:rsidR="00D43F4E" w:rsidRPr="00D43F4E" w:rsidRDefault="00D43F4E" w:rsidP="00D43F4E">
      <w:pPr>
        <w:pStyle w:val="P-Regular"/>
        <w:rPr>
          <w:lang w:val="en-US"/>
        </w:rPr>
      </w:pPr>
      <w:r w:rsidRPr="00D43F4E">
        <w:rPr>
          <w:lang w:val="en-US"/>
        </w:rPr>
        <w:t xml:space="preserve">Large-scale NLP tasks </w:t>
      </w:r>
      <w:proofErr w:type="gramStart"/>
      <w:r w:rsidRPr="00D43F4E">
        <w:rPr>
          <w:lang w:val="en-US"/>
        </w:rPr>
        <w:t>necessitate</w:t>
      </w:r>
      <w:proofErr w:type="gramEnd"/>
      <w:r w:rsidRPr="00D43F4E">
        <w:rPr>
          <w:lang w:val="en-US"/>
        </w:rPr>
        <w:t xml:space="preserve"> distributed inference methods to handle computationally intensive workloads. Distributed inference techniques divide tasks across multiple systems, ensuring efficient data processing and </w:t>
      </w:r>
      <w:proofErr w:type="gramStart"/>
      <w:r w:rsidRPr="00D43F4E">
        <w:rPr>
          <w:lang w:val="en-US"/>
        </w:rPr>
        <w:t>optimal</w:t>
      </w:r>
      <w:proofErr w:type="gramEnd"/>
      <w:r w:rsidRPr="00D43F4E">
        <w:rPr>
          <w:lang w:val="en-US"/>
        </w:rPr>
        <w:t xml:space="preserve"> utilization of available resources.</w:t>
      </w:r>
    </w:p>
    <w:p w14:paraId="4FCEA02A" w14:textId="77777777" w:rsidR="00D43F4E" w:rsidRPr="00D43F4E" w:rsidRDefault="00D43F4E" w:rsidP="00D43F4E">
      <w:pPr>
        <w:pStyle w:val="H2-Heading"/>
      </w:pPr>
      <w:r w:rsidRPr="00D43F4E">
        <w:t>Core Strategies</w:t>
      </w:r>
    </w:p>
    <w:p w14:paraId="44E33B35" w14:textId="77777777" w:rsidR="00D43F4E" w:rsidRPr="00D43F4E" w:rsidRDefault="00D43F4E" w:rsidP="00777634">
      <w:pPr>
        <w:pStyle w:val="P-Regular"/>
        <w:numPr>
          <w:ilvl w:val="0"/>
          <w:numId w:val="7"/>
        </w:numPr>
        <w:rPr>
          <w:lang w:val="en-US"/>
        </w:rPr>
      </w:pPr>
      <w:r w:rsidRPr="00D43F4E">
        <w:rPr>
          <w:b/>
          <w:bCs/>
          <w:lang w:val="en-US"/>
        </w:rPr>
        <w:t>Data Parallelism:</w:t>
      </w:r>
      <w:r w:rsidRPr="00D43F4E">
        <w:rPr>
          <w:lang w:val="en-US"/>
        </w:rPr>
        <w:t xml:space="preserve"> Splits data into subsets distributed across processors. Each processor applies the same model to its subset, aggregating the results for final predictions (Dean &amp; Ghemawat, 2008).</w:t>
      </w:r>
    </w:p>
    <w:p w14:paraId="5C6332D3" w14:textId="77777777" w:rsidR="00D43F4E" w:rsidRPr="00D43F4E" w:rsidRDefault="00D43F4E" w:rsidP="00777634">
      <w:pPr>
        <w:pStyle w:val="P-Regular"/>
        <w:numPr>
          <w:ilvl w:val="0"/>
          <w:numId w:val="7"/>
        </w:numPr>
        <w:rPr>
          <w:lang w:val="en-US"/>
        </w:rPr>
      </w:pPr>
      <w:r w:rsidRPr="00D43F4E">
        <w:rPr>
          <w:b/>
          <w:bCs/>
          <w:lang w:val="en-US"/>
        </w:rPr>
        <w:lastRenderedPageBreak/>
        <w:t>Model Parallelism:</w:t>
      </w:r>
      <w:r w:rsidRPr="00D43F4E">
        <w:rPr>
          <w:lang w:val="en-US"/>
        </w:rPr>
        <w:t xml:space="preserve"> Divides large models across devices, enabling the use of limited memory resources while processing complex tasks efficiently.</w:t>
      </w:r>
    </w:p>
    <w:p w14:paraId="64A1A8EF" w14:textId="77777777" w:rsidR="00D43F4E" w:rsidRPr="00D43F4E" w:rsidRDefault="00D43F4E" w:rsidP="00D43F4E">
      <w:pPr>
        <w:pStyle w:val="H2-Heading"/>
      </w:pPr>
      <w:r w:rsidRPr="00D43F4E">
        <w:t>Example: Distributed Text Classification</w:t>
      </w:r>
    </w:p>
    <w:p w14:paraId="6BF725C6" w14:textId="2FA47D0B" w:rsidR="00D43F4E" w:rsidRDefault="00D43F4E" w:rsidP="00D43F4E">
      <w:pPr>
        <w:pStyle w:val="SC-Source"/>
      </w:pPr>
      <w:r>
        <w:t>`python</w:t>
      </w:r>
    </w:p>
    <w:p w14:paraId="28DAC253" w14:textId="74B557D3" w:rsidR="00D43F4E" w:rsidRPr="00D43F4E" w:rsidRDefault="00D43F4E" w:rsidP="00D43F4E">
      <w:pPr>
        <w:pStyle w:val="SC-Source"/>
      </w:pPr>
      <w:r w:rsidRPr="00D43F4E">
        <w:t xml:space="preserve">import </w:t>
      </w:r>
      <w:proofErr w:type="spellStart"/>
      <w:r w:rsidRPr="00D43F4E">
        <w:t>tensorflow</w:t>
      </w:r>
      <w:proofErr w:type="spellEnd"/>
      <w:r w:rsidRPr="00D43F4E">
        <w:t xml:space="preserve"> as </w:t>
      </w:r>
      <w:proofErr w:type="spellStart"/>
      <w:proofErr w:type="gramStart"/>
      <w:r w:rsidRPr="00D43F4E">
        <w:t>tf</w:t>
      </w:r>
      <w:proofErr w:type="spellEnd"/>
      <w:proofErr w:type="gramEnd"/>
    </w:p>
    <w:p w14:paraId="6B5DBA66" w14:textId="77777777" w:rsidR="00D43F4E" w:rsidRPr="00D43F4E" w:rsidRDefault="00D43F4E" w:rsidP="00D43F4E">
      <w:pPr>
        <w:pStyle w:val="SC-Source"/>
      </w:pPr>
    </w:p>
    <w:p w14:paraId="05C4C981" w14:textId="77777777" w:rsidR="00D43F4E" w:rsidRPr="00D43F4E" w:rsidRDefault="00D43F4E" w:rsidP="00D43F4E">
      <w:pPr>
        <w:pStyle w:val="SC-Source"/>
      </w:pPr>
      <w:r w:rsidRPr="00D43F4E">
        <w:t xml:space="preserve">strategy = </w:t>
      </w:r>
      <w:proofErr w:type="spellStart"/>
      <w:proofErr w:type="gramStart"/>
      <w:r w:rsidRPr="00D43F4E">
        <w:t>tf.distribute</w:t>
      </w:r>
      <w:proofErr w:type="gramEnd"/>
      <w:r w:rsidRPr="00D43F4E">
        <w:t>.MirroredStrategy</w:t>
      </w:r>
      <w:proofErr w:type="spellEnd"/>
      <w:r w:rsidRPr="00D43F4E">
        <w:t>()</w:t>
      </w:r>
    </w:p>
    <w:p w14:paraId="69730372" w14:textId="77777777" w:rsidR="00D43F4E" w:rsidRPr="00D43F4E" w:rsidRDefault="00D43F4E" w:rsidP="00D43F4E">
      <w:pPr>
        <w:pStyle w:val="SC-Source"/>
      </w:pPr>
      <w:r w:rsidRPr="00D43F4E">
        <w:t xml:space="preserve">with </w:t>
      </w:r>
      <w:proofErr w:type="spellStart"/>
      <w:proofErr w:type="gramStart"/>
      <w:r w:rsidRPr="00D43F4E">
        <w:t>strategy.scope</w:t>
      </w:r>
      <w:proofErr w:type="spellEnd"/>
      <w:proofErr w:type="gramEnd"/>
      <w:r w:rsidRPr="00D43F4E">
        <w:t>():</w:t>
      </w:r>
    </w:p>
    <w:p w14:paraId="7C582558" w14:textId="77777777" w:rsidR="00D43F4E" w:rsidRPr="00D43F4E" w:rsidRDefault="00D43F4E" w:rsidP="00D43F4E">
      <w:pPr>
        <w:pStyle w:val="SC-Source"/>
      </w:pPr>
      <w:r w:rsidRPr="00D43F4E">
        <w:t xml:space="preserve">    model = </w:t>
      </w:r>
      <w:proofErr w:type="spellStart"/>
      <w:proofErr w:type="gramStart"/>
      <w:r w:rsidRPr="00D43F4E">
        <w:t>tf.keras</w:t>
      </w:r>
      <w:proofErr w:type="gramEnd"/>
      <w:r w:rsidRPr="00D43F4E">
        <w:t>.Sequential</w:t>
      </w:r>
      <w:proofErr w:type="spellEnd"/>
      <w:r w:rsidRPr="00D43F4E">
        <w:t>([</w:t>
      </w:r>
    </w:p>
    <w:p w14:paraId="5C9DA79D" w14:textId="77777777" w:rsidR="00D43F4E" w:rsidRPr="00D43F4E" w:rsidRDefault="00D43F4E" w:rsidP="00D43F4E">
      <w:pPr>
        <w:pStyle w:val="SC-Source"/>
      </w:pPr>
      <w:r w:rsidRPr="00D43F4E">
        <w:t xml:space="preserve">        </w:t>
      </w:r>
      <w:proofErr w:type="spellStart"/>
      <w:proofErr w:type="gramStart"/>
      <w:r w:rsidRPr="00D43F4E">
        <w:t>tf.keras</w:t>
      </w:r>
      <w:proofErr w:type="gramEnd"/>
      <w:r w:rsidRPr="00D43F4E">
        <w:t>.layers.Embedding</w:t>
      </w:r>
      <w:proofErr w:type="spellEnd"/>
      <w:r w:rsidRPr="00D43F4E">
        <w:t>(</w:t>
      </w:r>
      <w:proofErr w:type="spellStart"/>
      <w:r w:rsidRPr="00D43F4E">
        <w:t>input_dim</w:t>
      </w:r>
      <w:proofErr w:type="spellEnd"/>
      <w:r w:rsidRPr="00D43F4E">
        <w:t xml:space="preserve">=10000, </w:t>
      </w:r>
      <w:proofErr w:type="spellStart"/>
      <w:r w:rsidRPr="00D43F4E">
        <w:t>output_dim</w:t>
      </w:r>
      <w:proofErr w:type="spellEnd"/>
      <w:r w:rsidRPr="00D43F4E">
        <w:t>=256),</w:t>
      </w:r>
    </w:p>
    <w:p w14:paraId="27341B9C" w14:textId="77777777" w:rsidR="00D43F4E" w:rsidRPr="00D43F4E" w:rsidRDefault="00D43F4E" w:rsidP="00D43F4E">
      <w:pPr>
        <w:pStyle w:val="SC-Source"/>
      </w:pPr>
      <w:r w:rsidRPr="00D43F4E">
        <w:t xml:space="preserve">        </w:t>
      </w:r>
      <w:proofErr w:type="gramStart"/>
      <w:r w:rsidRPr="00D43F4E">
        <w:t>tf.keras</w:t>
      </w:r>
      <w:proofErr w:type="gramEnd"/>
      <w:r w:rsidRPr="00D43F4E">
        <w:t>.layers.GlobalAveragePooling1D(),</w:t>
      </w:r>
    </w:p>
    <w:p w14:paraId="151406E4" w14:textId="77777777" w:rsidR="00D43F4E" w:rsidRPr="00D43F4E" w:rsidRDefault="00D43F4E" w:rsidP="00D43F4E">
      <w:pPr>
        <w:pStyle w:val="SC-Source"/>
      </w:pPr>
      <w:r w:rsidRPr="00D43F4E">
        <w:t xml:space="preserve">        </w:t>
      </w:r>
      <w:proofErr w:type="spellStart"/>
      <w:proofErr w:type="gramStart"/>
      <w:r w:rsidRPr="00D43F4E">
        <w:t>tf.keras</w:t>
      </w:r>
      <w:proofErr w:type="gramEnd"/>
      <w:r w:rsidRPr="00D43F4E">
        <w:t>.layers.Dense</w:t>
      </w:r>
      <w:proofErr w:type="spellEnd"/>
      <w:r w:rsidRPr="00D43F4E">
        <w:t>(1, activation='sigmoid')</w:t>
      </w:r>
    </w:p>
    <w:p w14:paraId="3C591CCA" w14:textId="77777777" w:rsidR="00D43F4E" w:rsidRPr="00D43F4E" w:rsidRDefault="00D43F4E" w:rsidP="00D43F4E">
      <w:pPr>
        <w:pStyle w:val="SC-Source"/>
      </w:pPr>
      <w:r w:rsidRPr="00D43F4E">
        <w:t xml:space="preserve">    ])</w:t>
      </w:r>
    </w:p>
    <w:p w14:paraId="41B2418E" w14:textId="77777777" w:rsidR="00D43F4E" w:rsidRPr="00D43F4E" w:rsidRDefault="00D43F4E" w:rsidP="00D43F4E">
      <w:pPr>
        <w:pStyle w:val="SC-Source"/>
      </w:pPr>
      <w:r w:rsidRPr="00D43F4E">
        <w:t xml:space="preserve">    </w:t>
      </w:r>
      <w:proofErr w:type="spellStart"/>
      <w:proofErr w:type="gramStart"/>
      <w:r w:rsidRPr="00D43F4E">
        <w:t>model.compile</w:t>
      </w:r>
      <w:proofErr w:type="spellEnd"/>
      <w:proofErr w:type="gramEnd"/>
      <w:r w:rsidRPr="00D43F4E">
        <w:t>(optimizer='</w:t>
      </w:r>
      <w:proofErr w:type="spellStart"/>
      <w:r w:rsidRPr="00D43F4E">
        <w:t>adam</w:t>
      </w:r>
      <w:proofErr w:type="spellEnd"/>
      <w:r w:rsidRPr="00D43F4E">
        <w:t>', loss='</w:t>
      </w:r>
      <w:proofErr w:type="spellStart"/>
      <w:r w:rsidRPr="00D43F4E">
        <w:t>binary_crossentropy</w:t>
      </w:r>
      <w:proofErr w:type="spellEnd"/>
      <w:r w:rsidRPr="00D43F4E">
        <w:t>', metrics=['accuracy'])</w:t>
      </w:r>
    </w:p>
    <w:p w14:paraId="6E89CC0F" w14:textId="77777777" w:rsidR="00D43F4E" w:rsidRPr="00D43F4E" w:rsidRDefault="00D43F4E" w:rsidP="00D43F4E">
      <w:pPr>
        <w:pStyle w:val="SC-Source"/>
      </w:pPr>
    </w:p>
    <w:p w14:paraId="376655BC" w14:textId="77777777" w:rsidR="00D43F4E" w:rsidRDefault="00D43F4E" w:rsidP="00D43F4E">
      <w:pPr>
        <w:pStyle w:val="SC-Source"/>
      </w:pPr>
      <w:proofErr w:type="spellStart"/>
      <w:proofErr w:type="gramStart"/>
      <w:r w:rsidRPr="00D43F4E">
        <w:t>model.fit</w:t>
      </w:r>
      <w:proofErr w:type="spellEnd"/>
      <w:r w:rsidRPr="00D43F4E">
        <w:t>(</w:t>
      </w:r>
      <w:proofErr w:type="spellStart"/>
      <w:proofErr w:type="gramEnd"/>
      <w:r w:rsidRPr="00D43F4E">
        <w:t>x_train</w:t>
      </w:r>
      <w:proofErr w:type="spellEnd"/>
      <w:r w:rsidRPr="00D43F4E">
        <w:t xml:space="preserve">, </w:t>
      </w:r>
      <w:proofErr w:type="spellStart"/>
      <w:r w:rsidRPr="00D43F4E">
        <w:t>y_train</w:t>
      </w:r>
      <w:proofErr w:type="spellEnd"/>
      <w:r w:rsidRPr="00D43F4E">
        <w:t xml:space="preserve">, epochs=5, </w:t>
      </w:r>
      <w:proofErr w:type="spellStart"/>
      <w:r w:rsidRPr="00D43F4E">
        <w:t>batch_size</w:t>
      </w:r>
      <w:proofErr w:type="spellEnd"/>
      <w:r w:rsidRPr="00D43F4E">
        <w:t>=512)</w:t>
      </w:r>
    </w:p>
    <w:p w14:paraId="2D2B1FEC" w14:textId="6A746B49" w:rsidR="00D43F4E" w:rsidRPr="00D43F4E" w:rsidRDefault="00D43F4E" w:rsidP="00D43F4E">
      <w:pPr>
        <w:pStyle w:val="SC-Source"/>
      </w:pPr>
      <w:r>
        <w:t>`</w:t>
      </w:r>
    </w:p>
    <w:p w14:paraId="6BF3D18E" w14:textId="20416C22" w:rsidR="00D43F4E" w:rsidRPr="00D43F4E" w:rsidRDefault="00D43F4E" w:rsidP="00D43F4E">
      <w:pPr>
        <w:pStyle w:val="P-Regular"/>
        <w:rPr>
          <w:lang w:val="en-US"/>
        </w:rPr>
      </w:pPr>
      <w:r w:rsidRPr="00D43F4E">
        <w:rPr>
          <w:lang w:val="en-US"/>
        </w:rPr>
        <w:t xml:space="preserve">This code </w:t>
      </w:r>
      <w:r w:rsidRPr="00D43F4E">
        <w:rPr>
          <w:lang w:val="en-US"/>
        </w:rPr>
        <w:t>shows</w:t>
      </w:r>
      <w:r w:rsidRPr="00D43F4E">
        <w:rPr>
          <w:lang w:val="en-US"/>
        </w:rPr>
        <w:t xml:space="preserve"> data parallelism using TensorFlow’s </w:t>
      </w:r>
      <w:proofErr w:type="spellStart"/>
      <w:r w:rsidRPr="00D43F4E">
        <w:rPr>
          <w:lang w:val="en-US"/>
        </w:rPr>
        <w:t>MirroredStrategy</w:t>
      </w:r>
      <w:proofErr w:type="spellEnd"/>
      <w:r w:rsidRPr="00D43F4E">
        <w:rPr>
          <w:lang w:val="en-US"/>
        </w:rPr>
        <w:t>, which enables distributed training across GPUs.</w:t>
      </w:r>
    </w:p>
    <w:p w14:paraId="03BB20A3" w14:textId="77777777" w:rsidR="00D43F4E" w:rsidRPr="00D43F4E" w:rsidRDefault="00D43F4E" w:rsidP="00D43F4E">
      <w:pPr>
        <w:pStyle w:val="H1-Section"/>
      </w:pPr>
      <w:r w:rsidRPr="00D43F4E">
        <w:lastRenderedPageBreak/>
        <w:t>8.3 Improving Inference Quality: Prompt Engineering and Post-Processing Techniques</w:t>
      </w:r>
    </w:p>
    <w:p w14:paraId="3CDFBDFE" w14:textId="77777777" w:rsidR="00D43F4E" w:rsidRPr="00D43F4E" w:rsidRDefault="00D43F4E" w:rsidP="00D43F4E">
      <w:pPr>
        <w:pStyle w:val="P-Regular"/>
        <w:rPr>
          <w:lang w:val="en-US"/>
        </w:rPr>
      </w:pPr>
      <w:r w:rsidRPr="00D43F4E">
        <w:rPr>
          <w:lang w:val="en-US"/>
        </w:rPr>
        <w:t>Inference output quality significantly depends on well-crafted input prompts and robust post-processing methods. Thoughtful prompt engineering guides model behavior, while post-processing refines outputs for specific applications.</w:t>
      </w:r>
    </w:p>
    <w:p w14:paraId="6E889CA0" w14:textId="77777777" w:rsidR="00D43F4E" w:rsidRPr="00D43F4E" w:rsidRDefault="00D43F4E" w:rsidP="00D43F4E">
      <w:pPr>
        <w:pStyle w:val="H2-Heading"/>
      </w:pPr>
      <w:r w:rsidRPr="00D43F4E">
        <w:t>Techniques</w:t>
      </w:r>
    </w:p>
    <w:p w14:paraId="09EDA0C9" w14:textId="77777777" w:rsidR="00D43F4E" w:rsidRPr="00D43F4E" w:rsidRDefault="00D43F4E" w:rsidP="00777634">
      <w:pPr>
        <w:pStyle w:val="P-Regular"/>
        <w:numPr>
          <w:ilvl w:val="0"/>
          <w:numId w:val="8"/>
        </w:numPr>
        <w:rPr>
          <w:lang w:val="en-US"/>
        </w:rPr>
      </w:pPr>
      <w:r w:rsidRPr="00D43F4E">
        <w:rPr>
          <w:b/>
          <w:bCs/>
          <w:lang w:val="en-US"/>
        </w:rPr>
        <w:t>Prompt Engineering:</w:t>
      </w:r>
      <w:r w:rsidRPr="00D43F4E">
        <w:rPr>
          <w:lang w:val="en-US"/>
        </w:rPr>
        <w:t xml:space="preserve"> Carefully designed prompts improve model performance by providing context and guiding response generation (Brown et al., 2020).</w:t>
      </w:r>
    </w:p>
    <w:p w14:paraId="7C3DFFD4" w14:textId="77777777" w:rsidR="00D43F4E" w:rsidRPr="00D43F4E" w:rsidRDefault="00D43F4E" w:rsidP="00777634">
      <w:pPr>
        <w:pStyle w:val="P-Regular"/>
        <w:numPr>
          <w:ilvl w:val="0"/>
          <w:numId w:val="8"/>
        </w:numPr>
        <w:rPr>
          <w:lang w:val="en-US"/>
        </w:rPr>
      </w:pPr>
      <w:r w:rsidRPr="00D43F4E">
        <w:rPr>
          <w:b/>
          <w:bCs/>
          <w:lang w:val="en-US"/>
        </w:rPr>
        <w:t>Post-Processing:</w:t>
      </w:r>
      <w:r w:rsidRPr="00D43F4E">
        <w:rPr>
          <w:lang w:val="en-US"/>
        </w:rPr>
        <w:t xml:space="preserve"> Techniques like text normalization, confidence filtering, and domain-specific adjustments enhance output usability.</w:t>
      </w:r>
    </w:p>
    <w:p w14:paraId="718C6CC9" w14:textId="77777777" w:rsidR="00D43F4E" w:rsidRPr="00D43F4E" w:rsidRDefault="00D43F4E" w:rsidP="00D43F4E">
      <w:pPr>
        <w:pStyle w:val="H2-Heading"/>
      </w:pPr>
      <w:r w:rsidRPr="00D43F4E">
        <w:t>Example: Prompt Engineering for Chatbots</w:t>
      </w:r>
    </w:p>
    <w:p w14:paraId="572E12BA" w14:textId="77777777" w:rsidR="00D43F4E" w:rsidRDefault="00D43F4E" w:rsidP="00D43F4E">
      <w:pPr>
        <w:pStyle w:val="SC-Source"/>
      </w:pPr>
      <w:r>
        <w:t>`python</w:t>
      </w:r>
    </w:p>
    <w:p w14:paraId="33365621" w14:textId="43DB8299" w:rsidR="00D43F4E" w:rsidRPr="00D43F4E" w:rsidRDefault="00D43F4E" w:rsidP="00D43F4E">
      <w:pPr>
        <w:pStyle w:val="SC-Source"/>
      </w:pPr>
      <w:r w:rsidRPr="00D43F4E">
        <w:t xml:space="preserve">def </w:t>
      </w:r>
      <w:proofErr w:type="spellStart"/>
      <w:r w:rsidRPr="00D43F4E">
        <w:t>generate_prompt</w:t>
      </w:r>
      <w:proofErr w:type="spellEnd"/>
      <w:r w:rsidRPr="00D43F4E">
        <w:t>(</w:t>
      </w:r>
      <w:proofErr w:type="spellStart"/>
      <w:r w:rsidRPr="00D43F4E">
        <w:t>user_input</w:t>
      </w:r>
      <w:proofErr w:type="spellEnd"/>
      <w:r w:rsidRPr="00D43F4E">
        <w:t>):</w:t>
      </w:r>
    </w:p>
    <w:p w14:paraId="4692F43F" w14:textId="77777777" w:rsidR="00D43F4E" w:rsidRPr="00D43F4E" w:rsidRDefault="00D43F4E" w:rsidP="00D43F4E">
      <w:pPr>
        <w:pStyle w:val="SC-Source"/>
      </w:pPr>
      <w:r w:rsidRPr="00D43F4E">
        <w:t xml:space="preserve">    return </w:t>
      </w:r>
      <w:proofErr w:type="spellStart"/>
      <w:r w:rsidRPr="00D43F4E">
        <w:t>f"The</w:t>
      </w:r>
      <w:proofErr w:type="spellEnd"/>
      <w:r w:rsidRPr="00D43F4E">
        <w:t xml:space="preserve"> user says: '{</w:t>
      </w:r>
      <w:proofErr w:type="spellStart"/>
      <w:r w:rsidRPr="00D43F4E">
        <w:t>user_input</w:t>
      </w:r>
      <w:proofErr w:type="spellEnd"/>
      <w:r w:rsidRPr="00D43F4E">
        <w:t>}'. Respond with a helpful reply."</w:t>
      </w:r>
    </w:p>
    <w:p w14:paraId="0EB100F0" w14:textId="77777777" w:rsidR="00D43F4E" w:rsidRPr="00D43F4E" w:rsidRDefault="00D43F4E" w:rsidP="00D43F4E">
      <w:pPr>
        <w:pStyle w:val="SC-Source"/>
      </w:pPr>
    </w:p>
    <w:p w14:paraId="377DA7D1" w14:textId="77777777" w:rsidR="00D43F4E" w:rsidRDefault="00D43F4E" w:rsidP="00D43F4E">
      <w:pPr>
        <w:pStyle w:val="SC-Source"/>
      </w:pPr>
      <w:r w:rsidRPr="00D43F4E">
        <w:t xml:space="preserve">response = </w:t>
      </w:r>
      <w:proofErr w:type="spellStart"/>
      <w:proofErr w:type="gramStart"/>
      <w:r w:rsidRPr="00D43F4E">
        <w:t>model.generate</w:t>
      </w:r>
      <w:proofErr w:type="spellEnd"/>
      <w:proofErr w:type="gramEnd"/>
      <w:r w:rsidRPr="00D43F4E">
        <w:t>(</w:t>
      </w:r>
      <w:proofErr w:type="spellStart"/>
      <w:r w:rsidRPr="00D43F4E">
        <w:t>generate_prompt</w:t>
      </w:r>
      <w:proofErr w:type="spellEnd"/>
      <w:r w:rsidRPr="00D43F4E">
        <w:t>("I need help resetting my password."))</w:t>
      </w:r>
    </w:p>
    <w:p w14:paraId="6D1DF369" w14:textId="3110018D" w:rsidR="00D43F4E" w:rsidRPr="00D43F4E" w:rsidRDefault="00D43F4E" w:rsidP="00D43F4E">
      <w:pPr>
        <w:pStyle w:val="SC-Source"/>
      </w:pPr>
      <w:r>
        <w:t>`</w:t>
      </w:r>
    </w:p>
    <w:p w14:paraId="6A9BD257" w14:textId="5C0AD774" w:rsidR="00D43F4E" w:rsidRPr="00D43F4E" w:rsidRDefault="00D43F4E" w:rsidP="00D43F4E">
      <w:pPr>
        <w:pStyle w:val="P-Regular"/>
        <w:rPr>
          <w:lang w:val="en-US"/>
        </w:rPr>
      </w:pPr>
      <w:r w:rsidRPr="00D43F4E">
        <w:rPr>
          <w:lang w:val="en-US"/>
        </w:rPr>
        <w:t xml:space="preserve">This example </w:t>
      </w:r>
      <w:r w:rsidRPr="00D43F4E">
        <w:rPr>
          <w:lang w:val="en-US"/>
        </w:rPr>
        <w:t>displays</w:t>
      </w:r>
      <w:r w:rsidRPr="00D43F4E">
        <w:rPr>
          <w:lang w:val="en-US"/>
        </w:rPr>
        <w:t xml:space="preserve"> prompt engineering by structuring user input to guide model responses effectively.</w:t>
      </w:r>
    </w:p>
    <w:p w14:paraId="76E15681" w14:textId="77777777" w:rsidR="00D43F4E" w:rsidRPr="00D43F4E" w:rsidRDefault="00D43F4E" w:rsidP="00D43F4E">
      <w:pPr>
        <w:pStyle w:val="H1-Section"/>
      </w:pPr>
      <w:r w:rsidRPr="00D43F4E">
        <w:lastRenderedPageBreak/>
        <w:t>8.4 Using Ensemble Methods for Better Inference Results</w:t>
      </w:r>
    </w:p>
    <w:p w14:paraId="3DC07937" w14:textId="77777777" w:rsidR="00D43F4E" w:rsidRPr="00D43F4E" w:rsidRDefault="00D43F4E" w:rsidP="00D43F4E">
      <w:pPr>
        <w:pStyle w:val="P-Regular"/>
        <w:rPr>
          <w:lang w:val="en-US"/>
        </w:rPr>
      </w:pPr>
      <w:r w:rsidRPr="00D43F4E">
        <w:rPr>
          <w:lang w:val="en-US"/>
        </w:rPr>
        <w:t xml:space="preserve">Ensemble methods combine multiple models to improve prediction accuracy and reliability. By </w:t>
      </w:r>
      <w:proofErr w:type="gramStart"/>
      <w:r w:rsidRPr="00D43F4E">
        <w:rPr>
          <w:lang w:val="en-US"/>
        </w:rPr>
        <w:t>leveraging</w:t>
      </w:r>
      <w:proofErr w:type="gramEnd"/>
      <w:r w:rsidRPr="00D43F4E">
        <w:rPr>
          <w:lang w:val="en-US"/>
        </w:rPr>
        <w:t xml:space="preserve"> diverse algorithms, ensemble approaches reduce errors and enhance robustness.</w:t>
      </w:r>
    </w:p>
    <w:p w14:paraId="1BF7119E" w14:textId="77777777" w:rsidR="00D43F4E" w:rsidRPr="00D43F4E" w:rsidRDefault="00D43F4E" w:rsidP="00D43F4E">
      <w:pPr>
        <w:pStyle w:val="H2-Heading"/>
      </w:pPr>
      <w:r w:rsidRPr="00D43F4E">
        <w:t>Key Approaches</w:t>
      </w:r>
    </w:p>
    <w:p w14:paraId="706B9DAE" w14:textId="77777777" w:rsidR="00D43F4E" w:rsidRPr="00D43F4E" w:rsidRDefault="00D43F4E" w:rsidP="00777634">
      <w:pPr>
        <w:pStyle w:val="P-Regular"/>
        <w:numPr>
          <w:ilvl w:val="0"/>
          <w:numId w:val="9"/>
        </w:numPr>
        <w:rPr>
          <w:lang w:val="en-US"/>
        </w:rPr>
      </w:pPr>
      <w:r w:rsidRPr="00D43F4E">
        <w:rPr>
          <w:b/>
          <w:bCs/>
          <w:lang w:val="en-US"/>
        </w:rPr>
        <w:t>Bagging:</w:t>
      </w:r>
      <w:r w:rsidRPr="00D43F4E">
        <w:rPr>
          <w:lang w:val="en-US"/>
        </w:rPr>
        <w:t xml:space="preserve"> Combines predictions through majority voting or averaging, improving generalization (</w:t>
      </w:r>
      <w:proofErr w:type="spellStart"/>
      <w:r w:rsidRPr="00D43F4E">
        <w:rPr>
          <w:lang w:val="en-US"/>
        </w:rPr>
        <w:t>Breiman</w:t>
      </w:r>
      <w:proofErr w:type="spellEnd"/>
      <w:r w:rsidRPr="00D43F4E">
        <w:rPr>
          <w:lang w:val="en-US"/>
        </w:rPr>
        <w:t>, 1996).</w:t>
      </w:r>
    </w:p>
    <w:p w14:paraId="6B8D20C2" w14:textId="77777777" w:rsidR="00D43F4E" w:rsidRPr="00D43F4E" w:rsidRDefault="00D43F4E" w:rsidP="00777634">
      <w:pPr>
        <w:pStyle w:val="P-Regular"/>
        <w:numPr>
          <w:ilvl w:val="0"/>
          <w:numId w:val="9"/>
        </w:numPr>
        <w:rPr>
          <w:lang w:val="en-US"/>
        </w:rPr>
      </w:pPr>
      <w:r w:rsidRPr="00D43F4E">
        <w:rPr>
          <w:b/>
          <w:bCs/>
          <w:lang w:val="en-US"/>
        </w:rPr>
        <w:t>Boosting:</w:t>
      </w:r>
      <w:r w:rsidRPr="00D43F4E">
        <w:rPr>
          <w:lang w:val="en-US"/>
        </w:rPr>
        <w:t xml:space="preserve"> Sequentially adjusts model weights to address difficult predictions.</w:t>
      </w:r>
    </w:p>
    <w:p w14:paraId="202E98C2" w14:textId="77777777" w:rsidR="00D43F4E" w:rsidRPr="00D43F4E" w:rsidRDefault="00D43F4E" w:rsidP="00777634">
      <w:pPr>
        <w:pStyle w:val="P-Regular"/>
        <w:numPr>
          <w:ilvl w:val="0"/>
          <w:numId w:val="9"/>
        </w:numPr>
        <w:rPr>
          <w:lang w:val="en-US"/>
        </w:rPr>
      </w:pPr>
      <w:r w:rsidRPr="00D43F4E">
        <w:rPr>
          <w:b/>
          <w:bCs/>
          <w:lang w:val="en-US"/>
        </w:rPr>
        <w:t>Stacking:</w:t>
      </w:r>
      <w:r w:rsidRPr="00D43F4E">
        <w:rPr>
          <w:lang w:val="en-US"/>
        </w:rPr>
        <w:t xml:space="preserve"> Uses a meta-model to aggregate outputs from diverse models, achieving superior performance.</w:t>
      </w:r>
    </w:p>
    <w:p w14:paraId="36A6FBB5" w14:textId="77777777" w:rsidR="00D43F4E" w:rsidRPr="00D43F4E" w:rsidRDefault="00D43F4E" w:rsidP="00D43F4E">
      <w:pPr>
        <w:pStyle w:val="H1-Section"/>
      </w:pPr>
      <w:r w:rsidRPr="00D43F4E">
        <w:t>Example: Sentiment Analysis Ensemble</w:t>
      </w:r>
    </w:p>
    <w:p w14:paraId="672A4614" w14:textId="2A0C8F1E" w:rsidR="00D43F4E" w:rsidRDefault="00D43F4E" w:rsidP="00D43F4E">
      <w:pPr>
        <w:pStyle w:val="SC-Source"/>
      </w:pPr>
      <w:r>
        <w:t>`</w:t>
      </w:r>
      <w:proofErr w:type="spellStart"/>
      <w:r>
        <w:t>pytho</w:t>
      </w:r>
      <w:proofErr w:type="spellEnd"/>
    </w:p>
    <w:p w14:paraId="3F130F31" w14:textId="61DFF0EB" w:rsidR="00D43F4E" w:rsidRPr="00D43F4E" w:rsidRDefault="00D43F4E" w:rsidP="00D43F4E">
      <w:pPr>
        <w:pStyle w:val="SC-Source"/>
      </w:pPr>
      <w:r w:rsidRPr="00D43F4E">
        <w:t xml:space="preserve">from </w:t>
      </w:r>
      <w:proofErr w:type="spellStart"/>
      <w:proofErr w:type="gramStart"/>
      <w:r w:rsidRPr="00D43F4E">
        <w:t>sklearn.ensemble</w:t>
      </w:r>
      <w:proofErr w:type="spellEnd"/>
      <w:proofErr w:type="gramEnd"/>
      <w:r w:rsidRPr="00D43F4E">
        <w:t xml:space="preserve"> import </w:t>
      </w:r>
      <w:proofErr w:type="spellStart"/>
      <w:r w:rsidRPr="00D43F4E">
        <w:t>VotingClassifier</w:t>
      </w:r>
      <w:proofErr w:type="spellEnd"/>
    </w:p>
    <w:p w14:paraId="593AACBB" w14:textId="77777777" w:rsidR="00D43F4E" w:rsidRPr="00D43F4E" w:rsidRDefault="00D43F4E" w:rsidP="00D43F4E">
      <w:pPr>
        <w:pStyle w:val="SC-Source"/>
      </w:pPr>
      <w:r w:rsidRPr="00D43F4E">
        <w:t xml:space="preserve">from </w:t>
      </w:r>
      <w:proofErr w:type="spellStart"/>
      <w:proofErr w:type="gramStart"/>
      <w:r w:rsidRPr="00D43F4E">
        <w:t>sklearn.linear</w:t>
      </w:r>
      <w:proofErr w:type="gramEnd"/>
      <w:r w:rsidRPr="00D43F4E">
        <w:t>_model</w:t>
      </w:r>
      <w:proofErr w:type="spellEnd"/>
      <w:r w:rsidRPr="00D43F4E">
        <w:t xml:space="preserve"> import </w:t>
      </w:r>
      <w:proofErr w:type="spellStart"/>
      <w:r w:rsidRPr="00D43F4E">
        <w:t>LogisticRegression</w:t>
      </w:r>
      <w:proofErr w:type="spellEnd"/>
    </w:p>
    <w:p w14:paraId="3B016B49" w14:textId="77777777" w:rsidR="00D43F4E" w:rsidRPr="00D43F4E" w:rsidRDefault="00D43F4E" w:rsidP="00D43F4E">
      <w:pPr>
        <w:pStyle w:val="SC-Source"/>
      </w:pPr>
      <w:r w:rsidRPr="00D43F4E">
        <w:t xml:space="preserve">from </w:t>
      </w:r>
      <w:proofErr w:type="spellStart"/>
      <w:r w:rsidRPr="00D43F4E">
        <w:t>sklearn.svm</w:t>
      </w:r>
      <w:proofErr w:type="spellEnd"/>
      <w:r w:rsidRPr="00D43F4E">
        <w:t xml:space="preserve"> import SVC</w:t>
      </w:r>
    </w:p>
    <w:p w14:paraId="407D91D5" w14:textId="77777777" w:rsidR="00D43F4E" w:rsidRPr="00D43F4E" w:rsidRDefault="00D43F4E" w:rsidP="00D43F4E">
      <w:pPr>
        <w:pStyle w:val="SC-Source"/>
      </w:pPr>
      <w:r w:rsidRPr="00D43F4E">
        <w:t xml:space="preserve">from </w:t>
      </w:r>
      <w:proofErr w:type="spellStart"/>
      <w:proofErr w:type="gramStart"/>
      <w:r w:rsidRPr="00D43F4E">
        <w:t>sklearn.tree</w:t>
      </w:r>
      <w:proofErr w:type="spellEnd"/>
      <w:proofErr w:type="gramEnd"/>
      <w:r w:rsidRPr="00D43F4E">
        <w:t xml:space="preserve"> import </w:t>
      </w:r>
      <w:proofErr w:type="spellStart"/>
      <w:r w:rsidRPr="00D43F4E">
        <w:t>DecisionTreeClassifier</w:t>
      </w:r>
      <w:proofErr w:type="spellEnd"/>
    </w:p>
    <w:p w14:paraId="2C5068B4" w14:textId="77777777" w:rsidR="00D43F4E" w:rsidRPr="00D43F4E" w:rsidRDefault="00D43F4E" w:rsidP="00D43F4E">
      <w:pPr>
        <w:pStyle w:val="SC-Source"/>
      </w:pPr>
    </w:p>
    <w:p w14:paraId="23CD9071" w14:textId="77777777" w:rsidR="00D43F4E" w:rsidRPr="00D43F4E" w:rsidRDefault="00D43F4E" w:rsidP="00D43F4E">
      <w:pPr>
        <w:pStyle w:val="SC-Source"/>
      </w:pPr>
      <w:r w:rsidRPr="00D43F4E">
        <w:t xml:space="preserve">model1 = </w:t>
      </w:r>
      <w:proofErr w:type="spellStart"/>
      <w:proofErr w:type="gramStart"/>
      <w:r w:rsidRPr="00D43F4E">
        <w:t>LogisticRegression</w:t>
      </w:r>
      <w:proofErr w:type="spellEnd"/>
      <w:r w:rsidRPr="00D43F4E">
        <w:t>(</w:t>
      </w:r>
      <w:proofErr w:type="gramEnd"/>
      <w:r w:rsidRPr="00D43F4E">
        <w:t>)</w:t>
      </w:r>
    </w:p>
    <w:p w14:paraId="202B0ABB" w14:textId="77777777" w:rsidR="00D43F4E" w:rsidRPr="00D43F4E" w:rsidRDefault="00D43F4E" w:rsidP="00D43F4E">
      <w:pPr>
        <w:pStyle w:val="SC-Source"/>
      </w:pPr>
      <w:r w:rsidRPr="00D43F4E">
        <w:t xml:space="preserve">model2 = </w:t>
      </w:r>
      <w:proofErr w:type="gramStart"/>
      <w:r w:rsidRPr="00D43F4E">
        <w:t>SVC(</w:t>
      </w:r>
      <w:proofErr w:type="gramEnd"/>
      <w:r w:rsidRPr="00D43F4E">
        <w:t>probability=True)</w:t>
      </w:r>
    </w:p>
    <w:p w14:paraId="2E476CF2" w14:textId="77777777" w:rsidR="00D43F4E" w:rsidRPr="00D43F4E" w:rsidRDefault="00D43F4E" w:rsidP="00D43F4E">
      <w:pPr>
        <w:pStyle w:val="SC-Source"/>
      </w:pPr>
      <w:r w:rsidRPr="00D43F4E">
        <w:t xml:space="preserve">model3 = </w:t>
      </w:r>
      <w:proofErr w:type="spellStart"/>
      <w:proofErr w:type="gramStart"/>
      <w:r w:rsidRPr="00D43F4E">
        <w:t>DecisionTreeClassifier</w:t>
      </w:r>
      <w:proofErr w:type="spellEnd"/>
      <w:r w:rsidRPr="00D43F4E">
        <w:t>(</w:t>
      </w:r>
      <w:proofErr w:type="gramEnd"/>
      <w:r w:rsidRPr="00D43F4E">
        <w:t>)</w:t>
      </w:r>
    </w:p>
    <w:p w14:paraId="052B3E8F" w14:textId="77777777" w:rsidR="00D43F4E" w:rsidRPr="00D43F4E" w:rsidRDefault="00D43F4E" w:rsidP="00D43F4E">
      <w:pPr>
        <w:pStyle w:val="SC-Source"/>
      </w:pPr>
    </w:p>
    <w:p w14:paraId="670BA1BA" w14:textId="77777777" w:rsidR="00D43F4E" w:rsidRPr="00D43F4E" w:rsidRDefault="00D43F4E" w:rsidP="00D43F4E">
      <w:pPr>
        <w:pStyle w:val="SC-Source"/>
      </w:pPr>
      <w:proofErr w:type="spellStart"/>
      <w:r w:rsidRPr="00D43F4E">
        <w:t>ensemble_model</w:t>
      </w:r>
      <w:proofErr w:type="spellEnd"/>
      <w:r w:rsidRPr="00D43F4E">
        <w:t xml:space="preserve"> = </w:t>
      </w:r>
      <w:proofErr w:type="spellStart"/>
      <w:proofErr w:type="gramStart"/>
      <w:r w:rsidRPr="00D43F4E">
        <w:t>VotingClassifier</w:t>
      </w:r>
      <w:proofErr w:type="spellEnd"/>
      <w:r w:rsidRPr="00D43F4E">
        <w:t>(</w:t>
      </w:r>
      <w:proofErr w:type="gramEnd"/>
    </w:p>
    <w:p w14:paraId="44485C19" w14:textId="77777777" w:rsidR="00D43F4E" w:rsidRPr="00D43F4E" w:rsidRDefault="00D43F4E" w:rsidP="00D43F4E">
      <w:pPr>
        <w:pStyle w:val="SC-Source"/>
      </w:pPr>
      <w:r w:rsidRPr="00D43F4E">
        <w:t xml:space="preserve">    estimators</w:t>
      </w:r>
      <w:proofErr w:type="gramStart"/>
      <w:r w:rsidRPr="00D43F4E">
        <w:t>=[</w:t>
      </w:r>
      <w:proofErr w:type="gramEnd"/>
      <w:r w:rsidRPr="00D43F4E">
        <w:t>('</w:t>
      </w:r>
      <w:proofErr w:type="spellStart"/>
      <w:r w:rsidRPr="00D43F4E">
        <w:t>lr</w:t>
      </w:r>
      <w:proofErr w:type="spellEnd"/>
      <w:r w:rsidRPr="00D43F4E">
        <w:t>', model1), ('</w:t>
      </w:r>
      <w:proofErr w:type="spellStart"/>
      <w:r w:rsidRPr="00D43F4E">
        <w:t>svm</w:t>
      </w:r>
      <w:proofErr w:type="spellEnd"/>
      <w:r w:rsidRPr="00D43F4E">
        <w:t>', model2), ('dt', model3)],</w:t>
      </w:r>
    </w:p>
    <w:p w14:paraId="27020AC4" w14:textId="77777777" w:rsidR="00D43F4E" w:rsidRPr="00D43F4E" w:rsidRDefault="00D43F4E" w:rsidP="00D43F4E">
      <w:pPr>
        <w:pStyle w:val="SC-Source"/>
      </w:pPr>
      <w:r w:rsidRPr="00D43F4E">
        <w:lastRenderedPageBreak/>
        <w:t xml:space="preserve">    voting='soft'</w:t>
      </w:r>
    </w:p>
    <w:p w14:paraId="1463D952" w14:textId="77777777" w:rsidR="00D43F4E" w:rsidRPr="00D43F4E" w:rsidRDefault="00D43F4E" w:rsidP="00D43F4E">
      <w:pPr>
        <w:pStyle w:val="SC-Source"/>
      </w:pPr>
      <w:r w:rsidRPr="00D43F4E">
        <w:t>)</w:t>
      </w:r>
    </w:p>
    <w:p w14:paraId="5594E9A4" w14:textId="77777777" w:rsidR="00D43F4E" w:rsidRPr="00D43F4E" w:rsidRDefault="00D43F4E" w:rsidP="00D43F4E">
      <w:pPr>
        <w:pStyle w:val="SC-Source"/>
      </w:pPr>
    </w:p>
    <w:p w14:paraId="4CD42406" w14:textId="77777777" w:rsidR="00D43F4E" w:rsidRPr="00D43F4E" w:rsidRDefault="00D43F4E" w:rsidP="00D43F4E">
      <w:pPr>
        <w:pStyle w:val="SC-Source"/>
      </w:pPr>
      <w:proofErr w:type="spellStart"/>
      <w:proofErr w:type="gramStart"/>
      <w:r w:rsidRPr="00D43F4E">
        <w:t>ensemble_model.fit</w:t>
      </w:r>
      <w:proofErr w:type="spellEnd"/>
      <w:r w:rsidRPr="00D43F4E">
        <w:t>(</w:t>
      </w:r>
      <w:proofErr w:type="spellStart"/>
      <w:proofErr w:type="gramEnd"/>
      <w:r w:rsidRPr="00D43F4E">
        <w:t>X_train</w:t>
      </w:r>
      <w:proofErr w:type="spellEnd"/>
      <w:r w:rsidRPr="00D43F4E">
        <w:t xml:space="preserve">, </w:t>
      </w:r>
      <w:proofErr w:type="spellStart"/>
      <w:r w:rsidRPr="00D43F4E">
        <w:t>y_train</w:t>
      </w:r>
      <w:proofErr w:type="spellEnd"/>
      <w:r w:rsidRPr="00D43F4E">
        <w:t>)</w:t>
      </w:r>
    </w:p>
    <w:p w14:paraId="0176E628" w14:textId="77777777" w:rsidR="00D43F4E" w:rsidRPr="00D43F4E" w:rsidRDefault="00D43F4E" w:rsidP="00D43F4E">
      <w:pPr>
        <w:pStyle w:val="SC-Source"/>
      </w:pPr>
      <w:r w:rsidRPr="00D43F4E">
        <w:t xml:space="preserve">accuracy = </w:t>
      </w:r>
      <w:proofErr w:type="spellStart"/>
      <w:r w:rsidRPr="00D43F4E">
        <w:t>ensemble_</w:t>
      </w:r>
      <w:proofErr w:type="gramStart"/>
      <w:r w:rsidRPr="00D43F4E">
        <w:t>model.score</w:t>
      </w:r>
      <w:proofErr w:type="spellEnd"/>
      <w:proofErr w:type="gramEnd"/>
      <w:r w:rsidRPr="00D43F4E">
        <w:t>(</w:t>
      </w:r>
      <w:proofErr w:type="spellStart"/>
      <w:r w:rsidRPr="00D43F4E">
        <w:t>X_test</w:t>
      </w:r>
      <w:proofErr w:type="spellEnd"/>
      <w:r w:rsidRPr="00D43F4E">
        <w:t xml:space="preserve">, </w:t>
      </w:r>
      <w:proofErr w:type="spellStart"/>
      <w:r w:rsidRPr="00D43F4E">
        <w:t>y_test</w:t>
      </w:r>
      <w:proofErr w:type="spellEnd"/>
      <w:r w:rsidRPr="00D43F4E">
        <w:t>)</w:t>
      </w:r>
    </w:p>
    <w:p w14:paraId="49683631" w14:textId="77777777" w:rsidR="00D43F4E" w:rsidRDefault="00D43F4E" w:rsidP="00D43F4E">
      <w:pPr>
        <w:pStyle w:val="SC-Source"/>
      </w:pPr>
      <w:proofErr w:type="gramStart"/>
      <w:r w:rsidRPr="00D43F4E">
        <w:t>print(</w:t>
      </w:r>
      <w:proofErr w:type="spellStart"/>
      <w:proofErr w:type="gramEnd"/>
      <w:r w:rsidRPr="00D43F4E">
        <w:t>f"Ensemble</w:t>
      </w:r>
      <w:proofErr w:type="spellEnd"/>
      <w:r w:rsidRPr="00D43F4E">
        <w:t xml:space="preserve"> accuracy: {accuracy:.2f}")</w:t>
      </w:r>
    </w:p>
    <w:p w14:paraId="717CD0EA" w14:textId="0BC396C8" w:rsidR="00D43F4E" w:rsidRPr="00D43F4E" w:rsidRDefault="00D43F4E" w:rsidP="00D43F4E">
      <w:pPr>
        <w:pStyle w:val="SC-Source"/>
      </w:pPr>
      <w:r>
        <w:t>`</w:t>
      </w:r>
    </w:p>
    <w:p w14:paraId="3DF3CF57" w14:textId="77777777" w:rsidR="00D43F4E" w:rsidRPr="00D43F4E" w:rsidRDefault="00D43F4E" w:rsidP="00D43F4E">
      <w:pPr>
        <w:pStyle w:val="P-Regular"/>
        <w:rPr>
          <w:lang w:val="en-US"/>
        </w:rPr>
      </w:pPr>
      <w:r w:rsidRPr="00D43F4E">
        <w:rPr>
          <w:lang w:val="en-US"/>
        </w:rPr>
        <w:t>This implementation combines logistic regression, SVM, and decision tree classifiers to improve sentiment analysis predictions.</w:t>
      </w:r>
    </w:p>
    <w:p w14:paraId="4D66243B" w14:textId="77777777" w:rsidR="00D43F4E" w:rsidRPr="00D43F4E" w:rsidRDefault="00D43F4E" w:rsidP="00F73DB4">
      <w:pPr>
        <w:pStyle w:val="H1-Section"/>
      </w:pPr>
      <w:r w:rsidRPr="00D43F4E">
        <w:t>8.5 Optimizing Inference Speed and Efficiency</w:t>
      </w:r>
    </w:p>
    <w:p w14:paraId="6288CD4A" w14:textId="77777777" w:rsidR="00D43F4E" w:rsidRPr="00D43F4E" w:rsidRDefault="00D43F4E" w:rsidP="00D43F4E">
      <w:pPr>
        <w:pStyle w:val="P-Regular"/>
        <w:rPr>
          <w:lang w:val="en-US"/>
        </w:rPr>
      </w:pPr>
      <w:r w:rsidRPr="00D43F4E">
        <w:rPr>
          <w:lang w:val="en-US"/>
        </w:rPr>
        <w:t>Inference speed and computational efficiency are critical for real-time NLP applications. Optimization strategies reduce latency while ensuring accuracy, enabling seamless deployment in resource-constrained environments.</w:t>
      </w:r>
    </w:p>
    <w:p w14:paraId="35387244" w14:textId="77777777" w:rsidR="00D43F4E" w:rsidRPr="00D43F4E" w:rsidRDefault="00D43F4E" w:rsidP="00F73DB4">
      <w:pPr>
        <w:pStyle w:val="H2-Heading"/>
      </w:pPr>
      <w:r w:rsidRPr="00D43F4E">
        <w:t>Techniques</w:t>
      </w:r>
    </w:p>
    <w:p w14:paraId="51846123" w14:textId="77777777" w:rsidR="00D43F4E" w:rsidRPr="00D43F4E" w:rsidRDefault="00D43F4E" w:rsidP="00777634">
      <w:pPr>
        <w:pStyle w:val="P-Regular"/>
        <w:numPr>
          <w:ilvl w:val="0"/>
          <w:numId w:val="10"/>
        </w:numPr>
        <w:rPr>
          <w:lang w:val="en-US"/>
        </w:rPr>
      </w:pPr>
      <w:r w:rsidRPr="00D43F4E">
        <w:rPr>
          <w:b/>
          <w:bCs/>
          <w:lang w:val="en-US"/>
        </w:rPr>
        <w:t>Model Simplification:</w:t>
      </w:r>
      <w:r w:rsidRPr="00D43F4E">
        <w:rPr>
          <w:lang w:val="en-US"/>
        </w:rPr>
        <w:t xml:space="preserve"> Pruning or distillation reduces model complexity without compromising performance.</w:t>
      </w:r>
    </w:p>
    <w:p w14:paraId="5E8F4BA9" w14:textId="77777777" w:rsidR="00D43F4E" w:rsidRPr="00D43F4E" w:rsidRDefault="00D43F4E" w:rsidP="00777634">
      <w:pPr>
        <w:pStyle w:val="P-Regular"/>
        <w:numPr>
          <w:ilvl w:val="0"/>
          <w:numId w:val="10"/>
        </w:numPr>
        <w:rPr>
          <w:lang w:val="en-US"/>
        </w:rPr>
      </w:pPr>
      <w:r w:rsidRPr="00D43F4E">
        <w:rPr>
          <w:b/>
          <w:bCs/>
          <w:lang w:val="en-US"/>
        </w:rPr>
        <w:t>Quantization:</w:t>
      </w:r>
      <w:r w:rsidRPr="00D43F4E">
        <w:rPr>
          <w:lang w:val="en-US"/>
        </w:rPr>
        <w:t xml:space="preserve"> Converts model weights to lower precision, accelerating computation and reducing memory usage (Jacob et al., 2018).</w:t>
      </w:r>
    </w:p>
    <w:p w14:paraId="3A568B54" w14:textId="77777777" w:rsidR="00D43F4E" w:rsidRPr="00D43F4E" w:rsidRDefault="00D43F4E" w:rsidP="00F73DB4">
      <w:pPr>
        <w:pStyle w:val="H2-Heading"/>
      </w:pPr>
      <w:r w:rsidRPr="00D43F4E">
        <w:t>Example: Model Quantization</w:t>
      </w:r>
    </w:p>
    <w:p w14:paraId="2562B933" w14:textId="77777777" w:rsidR="00F73DB4" w:rsidRDefault="00F73DB4" w:rsidP="00F73DB4">
      <w:pPr>
        <w:pStyle w:val="SC-Source"/>
      </w:pPr>
      <w:r>
        <w:t>`</w:t>
      </w:r>
      <w:proofErr w:type="spellStart"/>
      <w:r>
        <w:t>pyton</w:t>
      </w:r>
      <w:proofErr w:type="spellEnd"/>
    </w:p>
    <w:p w14:paraId="252BF5CD" w14:textId="2B959ADC" w:rsidR="00D43F4E" w:rsidRPr="00D43F4E" w:rsidRDefault="00D43F4E" w:rsidP="00F73DB4">
      <w:pPr>
        <w:pStyle w:val="SC-Source"/>
      </w:pPr>
      <w:r w:rsidRPr="00D43F4E">
        <w:t xml:space="preserve">import </w:t>
      </w:r>
      <w:proofErr w:type="spellStart"/>
      <w:r w:rsidRPr="00D43F4E">
        <w:t>tensorflow</w:t>
      </w:r>
      <w:proofErr w:type="spellEnd"/>
      <w:r w:rsidRPr="00D43F4E">
        <w:t xml:space="preserve"> as </w:t>
      </w:r>
      <w:proofErr w:type="spellStart"/>
      <w:proofErr w:type="gramStart"/>
      <w:r w:rsidRPr="00D43F4E">
        <w:t>tf</w:t>
      </w:r>
      <w:proofErr w:type="spellEnd"/>
      <w:proofErr w:type="gramEnd"/>
    </w:p>
    <w:p w14:paraId="22817C9C" w14:textId="77777777" w:rsidR="00D43F4E" w:rsidRPr="00D43F4E" w:rsidRDefault="00D43F4E" w:rsidP="00F73DB4">
      <w:pPr>
        <w:pStyle w:val="SC-Source"/>
      </w:pPr>
    </w:p>
    <w:p w14:paraId="5C963CEB" w14:textId="77777777" w:rsidR="00D43F4E" w:rsidRPr="00D43F4E" w:rsidRDefault="00D43F4E" w:rsidP="00F73DB4">
      <w:pPr>
        <w:pStyle w:val="SC-Source"/>
      </w:pPr>
      <w:r w:rsidRPr="00D43F4E">
        <w:t xml:space="preserve">converter = </w:t>
      </w:r>
      <w:proofErr w:type="spellStart"/>
      <w:proofErr w:type="gramStart"/>
      <w:r w:rsidRPr="00D43F4E">
        <w:t>tf.lite</w:t>
      </w:r>
      <w:proofErr w:type="gramEnd"/>
      <w:r w:rsidRPr="00D43F4E">
        <w:t>.TFLiteConverter.from_keras_model</w:t>
      </w:r>
      <w:proofErr w:type="spellEnd"/>
      <w:r w:rsidRPr="00D43F4E">
        <w:t>(model)</w:t>
      </w:r>
    </w:p>
    <w:p w14:paraId="0AABF1D2" w14:textId="77777777" w:rsidR="00D43F4E" w:rsidRPr="00D43F4E" w:rsidRDefault="00D43F4E" w:rsidP="00F73DB4">
      <w:pPr>
        <w:pStyle w:val="SC-Source"/>
      </w:pPr>
      <w:proofErr w:type="spellStart"/>
      <w:proofErr w:type="gramStart"/>
      <w:r w:rsidRPr="00D43F4E">
        <w:t>converter.optimizations</w:t>
      </w:r>
      <w:proofErr w:type="spellEnd"/>
      <w:proofErr w:type="gramEnd"/>
      <w:r w:rsidRPr="00D43F4E">
        <w:t xml:space="preserve"> = [</w:t>
      </w:r>
      <w:proofErr w:type="spellStart"/>
      <w:r w:rsidRPr="00D43F4E">
        <w:t>tf.lite.Optimize.DEFAULT</w:t>
      </w:r>
      <w:proofErr w:type="spellEnd"/>
      <w:r w:rsidRPr="00D43F4E">
        <w:t>]</w:t>
      </w:r>
    </w:p>
    <w:p w14:paraId="0168AEBB" w14:textId="77777777" w:rsidR="00D43F4E" w:rsidRPr="00D43F4E" w:rsidRDefault="00D43F4E" w:rsidP="00F73DB4">
      <w:pPr>
        <w:pStyle w:val="SC-Source"/>
      </w:pPr>
      <w:proofErr w:type="spellStart"/>
      <w:r w:rsidRPr="00D43F4E">
        <w:t>quantized_model</w:t>
      </w:r>
      <w:proofErr w:type="spellEnd"/>
      <w:r w:rsidRPr="00D43F4E">
        <w:t xml:space="preserve"> = </w:t>
      </w:r>
      <w:proofErr w:type="spellStart"/>
      <w:proofErr w:type="gramStart"/>
      <w:r w:rsidRPr="00D43F4E">
        <w:t>converter.convert</w:t>
      </w:r>
      <w:proofErr w:type="spellEnd"/>
      <w:proofErr w:type="gramEnd"/>
      <w:r w:rsidRPr="00D43F4E">
        <w:t>()</w:t>
      </w:r>
    </w:p>
    <w:p w14:paraId="2803DA35" w14:textId="77777777" w:rsidR="00D43F4E" w:rsidRPr="00D43F4E" w:rsidRDefault="00D43F4E" w:rsidP="00F73DB4">
      <w:pPr>
        <w:pStyle w:val="SC-Source"/>
      </w:pPr>
    </w:p>
    <w:p w14:paraId="36D6E56B" w14:textId="77777777" w:rsidR="00D43F4E" w:rsidRPr="00D43F4E" w:rsidRDefault="00D43F4E" w:rsidP="00F73DB4">
      <w:pPr>
        <w:pStyle w:val="SC-Source"/>
      </w:pPr>
      <w:r w:rsidRPr="00D43F4E">
        <w:t xml:space="preserve">with </w:t>
      </w:r>
      <w:proofErr w:type="gramStart"/>
      <w:r w:rsidRPr="00D43F4E">
        <w:t>open(</w:t>
      </w:r>
      <w:proofErr w:type="gramEnd"/>
      <w:r w:rsidRPr="00D43F4E">
        <w:t>'</w:t>
      </w:r>
      <w:proofErr w:type="spellStart"/>
      <w:r w:rsidRPr="00D43F4E">
        <w:t>quantized_model.tflite</w:t>
      </w:r>
      <w:proofErr w:type="spellEnd"/>
      <w:r w:rsidRPr="00D43F4E">
        <w:t>', '</w:t>
      </w:r>
      <w:proofErr w:type="spellStart"/>
      <w:r w:rsidRPr="00D43F4E">
        <w:t>wb</w:t>
      </w:r>
      <w:proofErr w:type="spellEnd"/>
      <w:r w:rsidRPr="00D43F4E">
        <w:t>') as f:</w:t>
      </w:r>
    </w:p>
    <w:p w14:paraId="6D2C07C2" w14:textId="77777777" w:rsidR="00D43F4E" w:rsidRPr="00D43F4E" w:rsidRDefault="00D43F4E" w:rsidP="00F73DB4">
      <w:pPr>
        <w:pStyle w:val="SC-Source"/>
      </w:pPr>
      <w:r w:rsidRPr="00D43F4E">
        <w:t xml:space="preserve">    </w:t>
      </w:r>
      <w:proofErr w:type="spellStart"/>
      <w:proofErr w:type="gramStart"/>
      <w:r w:rsidRPr="00D43F4E">
        <w:t>f.write</w:t>
      </w:r>
      <w:proofErr w:type="spellEnd"/>
      <w:proofErr w:type="gramEnd"/>
      <w:r w:rsidRPr="00D43F4E">
        <w:t>(</w:t>
      </w:r>
      <w:proofErr w:type="spellStart"/>
      <w:r w:rsidRPr="00D43F4E">
        <w:t>quantized_model</w:t>
      </w:r>
      <w:proofErr w:type="spellEnd"/>
      <w:r w:rsidRPr="00D43F4E">
        <w:t>)</w:t>
      </w:r>
    </w:p>
    <w:p w14:paraId="4D328361" w14:textId="77777777" w:rsidR="00D43F4E" w:rsidRDefault="00D43F4E" w:rsidP="00F73DB4">
      <w:pPr>
        <w:pStyle w:val="SC-Source"/>
      </w:pPr>
      <w:r w:rsidRPr="00D43F4E">
        <w:t>This example demonstrates TensorFlow Lite quantization, enabling faster inference on edge devices.</w:t>
      </w:r>
    </w:p>
    <w:p w14:paraId="3B9BE565" w14:textId="66BC39D1" w:rsidR="00F73DB4" w:rsidRDefault="00F73DB4" w:rsidP="00F73DB4">
      <w:pPr>
        <w:pStyle w:val="SC-Source"/>
      </w:pPr>
      <w:r>
        <w:t>`</w:t>
      </w:r>
    </w:p>
    <w:p w14:paraId="32C58ABA" w14:textId="77777777" w:rsidR="00F73DB4" w:rsidRPr="00D43F4E" w:rsidRDefault="00F73DB4" w:rsidP="00D43F4E">
      <w:pPr>
        <w:pStyle w:val="P-Regular"/>
        <w:rPr>
          <w:lang w:val="en-US"/>
        </w:rPr>
      </w:pPr>
    </w:p>
    <w:p w14:paraId="25E6FB47" w14:textId="77777777" w:rsidR="00D43F4E" w:rsidRPr="00D43F4E" w:rsidRDefault="00D43F4E" w:rsidP="00777634">
      <w:pPr>
        <w:pStyle w:val="H1-Section"/>
      </w:pPr>
      <w:r w:rsidRPr="00D43F4E">
        <w:t>Conclusion: Advanced Inference Techniques</w:t>
      </w:r>
    </w:p>
    <w:p w14:paraId="2942A0DF" w14:textId="77777777" w:rsidR="00D43F4E" w:rsidRPr="00D43F4E" w:rsidRDefault="00D43F4E" w:rsidP="00D43F4E">
      <w:pPr>
        <w:pStyle w:val="P-Regular"/>
        <w:rPr>
          <w:lang w:val="en-US"/>
        </w:rPr>
      </w:pPr>
      <w:r w:rsidRPr="00D43F4E">
        <w:rPr>
          <w:lang w:val="en-US"/>
        </w:rPr>
        <w:t>Chapter 8 examined advanced inference strategies integral to NLP applications. Readers learned how to:</w:t>
      </w:r>
    </w:p>
    <w:p w14:paraId="7C2248D3" w14:textId="77777777" w:rsidR="00D43F4E" w:rsidRPr="00D43F4E" w:rsidRDefault="00D43F4E" w:rsidP="00777634">
      <w:pPr>
        <w:pStyle w:val="P-Regular"/>
        <w:numPr>
          <w:ilvl w:val="0"/>
          <w:numId w:val="11"/>
        </w:numPr>
        <w:rPr>
          <w:lang w:val="en-US"/>
        </w:rPr>
      </w:pPr>
      <w:r w:rsidRPr="00D43F4E">
        <w:rPr>
          <w:lang w:val="en-US"/>
        </w:rPr>
        <w:t>Enhance pipeline functionality using callbacks and extensions.</w:t>
      </w:r>
    </w:p>
    <w:p w14:paraId="4A50C13C" w14:textId="77777777" w:rsidR="00D43F4E" w:rsidRPr="00D43F4E" w:rsidRDefault="00D43F4E" w:rsidP="00777634">
      <w:pPr>
        <w:pStyle w:val="P-Regular"/>
        <w:numPr>
          <w:ilvl w:val="0"/>
          <w:numId w:val="11"/>
        </w:numPr>
        <w:rPr>
          <w:lang w:val="en-US"/>
        </w:rPr>
      </w:pPr>
      <w:r w:rsidRPr="00D43F4E">
        <w:rPr>
          <w:lang w:val="en-US"/>
        </w:rPr>
        <w:t>Implement distributed inference for scalable tasks.</w:t>
      </w:r>
    </w:p>
    <w:p w14:paraId="1711FAEF" w14:textId="77777777" w:rsidR="00D43F4E" w:rsidRPr="00D43F4E" w:rsidRDefault="00D43F4E" w:rsidP="00777634">
      <w:pPr>
        <w:pStyle w:val="P-Regular"/>
        <w:numPr>
          <w:ilvl w:val="0"/>
          <w:numId w:val="11"/>
        </w:numPr>
        <w:rPr>
          <w:lang w:val="en-US"/>
        </w:rPr>
      </w:pPr>
      <w:r w:rsidRPr="00D43F4E">
        <w:rPr>
          <w:lang w:val="en-US"/>
        </w:rPr>
        <w:t>Refine outputs through prompt engineering and post-processing.</w:t>
      </w:r>
    </w:p>
    <w:p w14:paraId="27D45806" w14:textId="77777777" w:rsidR="00D43F4E" w:rsidRPr="00D43F4E" w:rsidRDefault="00D43F4E" w:rsidP="00777634">
      <w:pPr>
        <w:pStyle w:val="P-Regular"/>
        <w:numPr>
          <w:ilvl w:val="0"/>
          <w:numId w:val="11"/>
        </w:numPr>
        <w:rPr>
          <w:lang w:val="en-US"/>
        </w:rPr>
      </w:pPr>
      <w:r w:rsidRPr="00D43F4E">
        <w:rPr>
          <w:lang w:val="en-US"/>
        </w:rPr>
        <w:t>Leverage ensemble methods for robust predictions.</w:t>
      </w:r>
    </w:p>
    <w:p w14:paraId="1841B6AC" w14:textId="77777777" w:rsidR="00D43F4E" w:rsidRPr="00D43F4E" w:rsidRDefault="00D43F4E" w:rsidP="00777634">
      <w:pPr>
        <w:pStyle w:val="P-Regular"/>
        <w:numPr>
          <w:ilvl w:val="0"/>
          <w:numId w:val="11"/>
        </w:numPr>
        <w:rPr>
          <w:lang w:val="en-US"/>
        </w:rPr>
      </w:pPr>
      <w:proofErr w:type="gramStart"/>
      <w:r w:rsidRPr="00D43F4E">
        <w:rPr>
          <w:lang w:val="en-US"/>
        </w:rPr>
        <w:t>Optimize</w:t>
      </w:r>
      <w:proofErr w:type="gramEnd"/>
      <w:r w:rsidRPr="00D43F4E">
        <w:rPr>
          <w:lang w:val="en-US"/>
        </w:rPr>
        <w:t xml:space="preserve"> inference speed and efficiency through quantization and hardware acceleration.</w:t>
      </w:r>
    </w:p>
    <w:p w14:paraId="2C09ABD1" w14:textId="77777777" w:rsidR="00D43F4E" w:rsidRPr="00D43F4E" w:rsidRDefault="00D43F4E" w:rsidP="00280C5A">
      <w:pPr>
        <w:pStyle w:val="H1-Section"/>
      </w:pPr>
      <w:r w:rsidRPr="00D43F4E">
        <w:t>Transition to Chapter 9: Emerging Trends and Technologies</w:t>
      </w:r>
    </w:p>
    <w:p w14:paraId="0A1147C5" w14:textId="77777777" w:rsidR="00D43F4E" w:rsidRPr="00D43F4E" w:rsidRDefault="00D43F4E" w:rsidP="00D43F4E">
      <w:pPr>
        <w:pStyle w:val="P-Regular"/>
        <w:rPr>
          <w:lang w:val="en-US"/>
        </w:rPr>
      </w:pPr>
      <w:r w:rsidRPr="00D43F4E">
        <w:rPr>
          <w:lang w:val="en-US"/>
        </w:rPr>
        <w:t>The next chapter delves into emerging NLP trends, including integrating AI with advanced technologies, addressing ethical considerations, and exploring innovations in language understanding. This transition equips readers to engage with the next wave of advancements in NLP.</w:t>
      </w:r>
    </w:p>
    <w:sdt>
      <w:sdtPr>
        <w:id w:val="-1003583258"/>
        <w:docPartObj>
          <w:docPartGallery w:val="Bibliographies"/>
          <w:docPartUnique/>
        </w:docPartObj>
      </w:sdtPr>
      <w:sdtEndPr>
        <w:rPr>
          <w:b w:val="0"/>
          <w:sz w:val="22"/>
          <w:szCs w:val="22"/>
        </w:rPr>
      </w:sdtEndPr>
      <w:sdtContent>
        <w:p w14:paraId="6C796155" w14:textId="6B3818AE" w:rsidR="00280C5A" w:rsidRDefault="00280C5A" w:rsidP="00D1227A">
          <w:pPr>
            <w:pStyle w:val="H1-Section"/>
          </w:pPr>
          <w:r>
            <w:t>References</w:t>
          </w:r>
        </w:p>
        <w:sdt>
          <w:sdtPr>
            <w:id w:val="-573587230"/>
            <w:bibliography/>
          </w:sdtPr>
          <w:sdtContent>
            <w:p w14:paraId="43239035" w14:textId="77777777" w:rsidR="00280C5A" w:rsidRPr="00B954AF" w:rsidRDefault="00280C5A" w:rsidP="00280C5A">
              <w:pPr>
                <w:rPr>
                  <w:noProof/>
                  <w:lang w:val="en-IN"/>
                </w:rPr>
              </w:pPr>
              <w:r w:rsidRPr="00B954AF">
                <w:fldChar w:fldCharType="begin"/>
              </w:r>
              <w:r w:rsidRPr="00B954AF">
                <w:instrText xml:space="preserve"> BIBLIOGRAPHY </w:instrText>
              </w:r>
              <w:r w:rsidRPr="00B954AF">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7598"/>
              </w:tblGrid>
              <w:tr w:rsidR="00280C5A" w:rsidRPr="00B954AF" w14:paraId="4EEAC90E" w14:textId="77777777">
                <w:trPr>
                  <w:divId w:val="1561937419"/>
                  <w:tblCellSpacing w:w="15" w:type="dxa"/>
                </w:trPr>
                <w:tc>
                  <w:tcPr>
                    <w:tcW w:w="50" w:type="pct"/>
                    <w:hideMark/>
                  </w:tcPr>
                  <w:p w14:paraId="33E10CE5" w14:textId="65D1F7FD" w:rsidR="00280C5A" w:rsidRPr="00B954AF" w:rsidRDefault="00280C5A">
                    <w:pPr>
                      <w:pStyle w:val="Bibliography"/>
                      <w:rPr>
                        <w:noProof/>
                        <w:sz w:val="24"/>
                        <w:szCs w:val="24"/>
                      </w:rPr>
                    </w:pPr>
                    <w:r w:rsidRPr="00B954AF">
                      <w:rPr>
                        <w:noProof/>
                      </w:rPr>
                      <w:lastRenderedPageBreak/>
                      <w:t xml:space="preserve">[1] </w:t>
                    </w:r>
                  </w:p>
                </w:tc>
                <w:tc>
                  <w:tcPr>
                    <w:tcW w:w="0" w:type="auto"/>
                    <w:hideMark/>
                  </w:tcPr>
                  <w:p w14:paraId="5BB87845" w14:textId="77777777" w:rsidR="00280C5A" w:rsidRPr="00B954AF" w:rsidRDefault="00280C5A">
                    <w:pPr>
                      <w:pStyle w:val="Bibliography"/>
                      <w:rPr>
                        <w:noProof/>
                      </w:rPr>
                    </w:pPr>
                    <w:r w:rsidRPr="00B954AF">
                      <w:rPr>
                        <w:noProof/>
                      </w:rPr>
                      <w:t xml:space="preserve">J. Dean and S. Ghemawat, "MapReduce: Simplified Data Processing on Large Clusters.," </w:t>
                    </w:r>
                    <w:r w:rsidRPr="00B954AF">
                      <w:rPr>
                        <w:i/>
                        <w:iCs/>
                        <w:noProof/>
                      </w:rPr>
                      <w:t xml:space="preserve">Communications of the ACM, </w:t>
                    </w:r>
                    <w:r w:rsidRPr="00B954AF">
                      <w:rPr>
                        <w:noProof/>
                      </w:rPr>
                      <w:t xml:space="preserve">vol. 51, no. 1, p. 107–113, 2008. </w:t>
                    </w:r>
                  </w:p>
                </w:tc>
              </w:tr>
              <w:tr w:rsidR="00280C5A" w:rsidRPr="00B954AF" w14:paraId="4B890889" w14:textId="77777777">
                <w:trPr>
                  <w:divId w:val="1561937419"/>
                  <w:tblCellSpacing w:w="15" w:type="dxa"/>
                </w:trPr>
                <w:tc>
                  <w:tcPr>
                    <w:tcW w:w="50" w:type="pct"/>
                    <w:hideMark/>
                  </w:tcPr>
                  <w:p w14:paraId="202FFDB2" w14:textId="77777777" w:rsidR="00280C5A" w:rsidRPr="00B954AF" w:rsidRDefault="00280C5A">
                    <w:pPr>
                      <w:pStyle w:val="Bibliography"/>
                      <w:rPr>
                        <w:noProof/>
                      </w:rPr>
                    </w:pPr>
                    <w:r w:rsidRPr="00B954AF">
                      <w:rPr>
                        <w:noProof/>
                      </w:rPr>
                      <w:t xml:space="preserve">[2] </w:t>
                    </w:r>
                  </w:p>
                </w:tc>
                <w:tc>
                  <w:tcPr>
                    <w:tcW w:w="0" w:type="auto"/>
                    <w:hideMark/>
                  </w:tcPr>
                  <w:p w14:paraId="6C2466CF" w14:textId="77777777" w:rsidR="00280C5A" w:rsidRPr="00B954AF" w:rsidRDefault="00280C5A">
                    <w:pPr>
                      <w:pStyle w:val="Bibliography"/>
                      <w:rPr>
                        <w:noProof/>
                      </w:rPr>
                    </w:pPr>
                    <w:r w:rsidRPr="00B954AF">
                      <w:rPr>
                        <w:noProof/>
                      </w:rPr>
                      <w:t xml:space="preserve">B. Jacob and e. al., Quantization and Training of Neural Networks for Efficient Integer-Arithmetic-Only Inference., MIT Pres, 2016. </w:t>
                    </w:r>
                  </w:p>
                </w:tc>
              </w:tr>
              <w:tr w:rsidR="00280C5A" w:rsidRPr="00B954AF" w14:paraId="373B7AFE" w14:textId="77777777">
                <w:trPr>
                  <w:divId w:val="1561937419"/>
                  <w:tblCellSpacing w:w="15" w:type="dxa"/>
                </w:trPr>
                <w:tc>
                  <w:tcPr>
                    <w:tcW w:w="50" w:type="pct"/>
                    <w:hideMark/>
                  </w:tcPr>
                  <w:p w14:paraId="63195AFD" w14:textId="77777777" w:rsidR="00280C5A" w:rsidRPr="00B954AF" w:rsidRDefault="00280C5A">
                    <w:pPr>
                      <w:pStyle w:val="Bibliography"/>
                      <w:rPr>
                        <w:noProof/>
                      </w:rPr>
                    </w:pPr>
                    <w:r w:rsidRPr="00B954AF">
                      <w:rPr>
                        <w:noProof/>
                      </w:rPr>
                      <w:t xml:space="preserve">[3] </w:t>
                    </w:r>
                  </w:p>
                </w:tc>
                <w:tc>
                  <w:tcPr>
                    <w:tcW w:w="0" w:type="auto"/>
                    <w:hideMark/>
                  </w:tcPr>
                  <w:p w14:paraId="5EC49957" w14:textId="77777777" w:rsidR="00280C5A" w:rsidRPr="00B954AF" w:rsidRDefault="00280C5A">
                    <w:pPr>
                      <w:pStyle w:val="Bibliography"/>
                      <w:rPr>
                        <w:noProof/>
                      </w:rPr>
                    </w:pPr>
                    <w:r w:rsidRPr="00B954AF">
                      <w:rPr>
                        <w:noProof/>
                      </w:rPr>
                      <w:t xml:space="preserve">B. Predictors, "Breiman, L.," </w:t>
                    </w:r>
                    <w:r w:rsidRPr="00B954AF">
                      <w:rPr>
                        <w:i/>
                        <w:iCs/>
                        <w:noProof/>
                      </w:rPr>
                      <w:t xml:space="preserve">Machine Learning, </w:t>
                    </w:r>
                    <w:r w:rsidRPr="00B954AF">
                      <w:rPr>
                        <w:noProof/>
                      </w:rPr>
                      <w:t xml:space="preserve">vol. 24, no. 2, p. 123–140, 1996. </w:t>
                    </w:r>
                  </w:p>
                </w:tc>
              </w:tr>
              <w:tr w:rsidR="00280C5A" w:rsidRPr="00B954AF" w14:paraId="6E884CCB" w14:textId="77777777">
                <w:trPr>
                  <w:divId w:val="1561937419"/>
                  <w:tblCellSpacing w:w="15" w:type="dxa"/>
                </w:trPr>
                <w:tc>
                  <w:tcPr>
                    <w:tcW w:w="50" w:type="pct"/>
                    <w:hideMark/>
                  </w:tcPr>
                  <w:p w14:paraId="7FEA3AAF" w14:textId="77777777" w:rsidR="00280C5A" w:rsidRPr="00B954AF" w:rsidRDefault="00280C5A">
                    <w:pPr>
                      <w:pStyle w:val="Bibliography"/>
                      <w:rPr>
                        <w:noProof/>
                      </w:rPr>
                    </w:pPr>
                    <w:r w:rsidRPr="00B954AF">
                      <w:rPr>
                        <w:noProof/>
                      </w:rPr>
                      <w:t xml:space="preserve">[4] </w:t>
                    </w:r>
                  </w:p>
                </w:tc>
                <w:tc>
                  <w:tcPr>
                    <w:tcW w:w="0" w:type="auto"/>
                    <w:hideMark/>
                  </w:tcPr>
                  <w:p w14:paraId="57DA58AA" w14:textId="77777777" w:rsidR="00280C5A" w:rsidRPr="00B954AF" w:rsidRDefault="00280C5A">
                    <w:pPr>
                      <w:pStyle w:val="Bibliography"/>
                      <w:rPr>
                        <w:noProof/>
                      </w:rPr>
                    </w:pPr>
                    <w:r w:rsidRPr="00B954AF">
                      <w:rPr>
                        <w:noProof/>
                      </w:rPr>
                      <w:t xml:space="preserve">R. S. Sutton and A. G. Barto, Reinforcement learning: An introduction, MIT Press, 2018. </w:t>
                    </w:r>
                  </w:p>
                </w:tc>
              </w:tr>
              <w:tr w:rsidR="00280C5A" w:rsidRPr="00B954AF" w14:paraId="29CC00A7" w14:textId="77777777">
                <w:trPr>
                  <w:divId w:val="1561937419"/>
                  <w:tblCellSpacing w:w="15" w:type="dxa"/>
                </w:trPr>
                <w:tc>
                  <w:tcPr>
                    <w:tcW w:w="50" w:type="pct"/>
                    <w:hideMark/>
                  </w:tcPr>
                  <w:p w14:paraId="7DF6FC2E" w14:textId="77777777" w:rsidR="00280C5A" w:rsidRPr="00B954AF" w:rsidRDefault="00280C5A">
                    <w:pPr>
                      <w:pStyle w:val="Bibliography"/>
                      <w:rPr>
                        <w:noProof/>
                      </w:rPr>
                    </w:pPr>
                    <w:r w:rsidRPr="00B954AF">
                      <w:rPr>
                        <w:noProof/>
                      </w:rPr>
                      <w:t xml:space="preserve">[5] </w:t>
                    </w:r>
                  </w:p>
                </w:tc>
                <w:tc>
                  <w:tcPr>
                    <w:tcW w:w="0" w:type="auto"/>
                    <w:hideMark/>
                  </w:tcPr>
                  <w:p w14:paraId="07357B68" w14:textId="77777777" w:rsidR="00280C5A" w:rsidRPr="00B954AF" w:rsidRDefault="00280C5A">
                    <w:pPr>
                      <w:pStyle w:val="Bibliography"/>
                      <w:rPr>
                        <w:noProof/>
                      </w:rPr>
                    </w:pPr>
                    <w:r w:rsidRPr="00B954AF">
                      <w:rPr>
                        <w:noProof/>
                      </w:rPr>
                      <w:t xml:space="preserve">I. Goodfellow, Y. Bengio and A. Courville, Deep learning, MIT Press, 2016. </w:t>
                    </w:r>
                  </w:p>
                </w:tc>
              </w:tr>
              <w:tr w:rsidR="00280C5A" w:rsidRPr="00B954AF" w14:paraId="28E5BB9A" w14:textId="77777777">
                <w:trPr>
                  <w:divId w:val="1561937419"/>
                  <w:tblCellSpacing w:w="15" w:type="dxa"/>
                </w:trPr>
                <w:tc>
                  <w:tcPr>
                    <w:tcW w:w="50" w:type="pct"/>
                    <w:hideMark/>
                  </w:tcPr>
                  <w:p w14:paraId="1241BF2B" w14:textId="77777777" w:rsidR="00280C5A" w:rsidRPr="00B954AF" w:rsidRDefault="00280C5A">
                    <w:pPr>
                      <w:pStyle w:val="Bibliography"/>
                      <w:rPr>
                        <w:noProof/>
                      </w:rPr>
                    </w:pPr>
                    <w:r w:rsidRPr="00B954AF">
                      <w:rPr>
                        <w:noProof/>
                      </w:rPr>
                      <w:t xml:space="preserve">[6] </w:t>
                    </w:r>
                  </w:p>
                </w:tc>
                <w:tc>
                  <w:tcPr>
                    <w:tcW w:w="0" w:type="auto"/>
                    <w:hideMark/>
                  </w:tcPr>
                  <w:p w14:paraId="7F4F8672" w14:textId="77777777" w:rsidR="00280C5A" w:rsidRPr="00B954AF" w:rsidRDefault="00280C5A">
                    <w:pPr>
                      <w:pStyle w:val="Bibliography"/>
                      <w:rPr>
                        <w:noProof/>
                      </w:rPr>
                    </w:pPr>
                    <w:r w:rsidRPr="00B954AF">
                      <w:rPr>
                        <w:noProof/>
                      </w:rPr>
                      <w:t xml:space="preserve">C. B. Browne, E. Powley, D. Whitehouse, S. M. Lucas, P. I. Cowling, P. Rohlfshagen and S. Colton, "A survey of Monte Carlo tree search methods," </w:t>
                    </w:r>
                    <w:r w:rsidRPr="00B954AF">
                      <w:rPr>
                        <w:i/>
                        <w:iCs/>
                        <w:noProof/>
                      </w:rPr>
                      <w:t xml:space="preserve">IEEE Transactions on Computational Intelligence and AI in Games, </w:t>
                    </w:r>
                    <w:r w:rsidRPr="00B954AF">
                      <w:rPr>
                        <w:noProof/>
                      </w:rPr>
                      <w:t xml:space="preserve">vol. 4, no. 1, pp. 1, 43, 2020. </w:t>
                    </w:r>
                  </w:p>
                </w:tc>
              </w:tr>
            </w:tbl>
            <w:p w14:paraId="0797FA16" w14:textId="700AD91D" w:rsidR="00280C5A" w:rsidRDefault="00280C5A" w:rsidP="00280C5A">
              <w:r w:rsidRPr="00B954AF">
                <w:rPr>
                  <w:noProof/>
                </w:rPr>
                <w:fldChar w:fldCharType="end"/>
              </w:r>
            </w:p>
          </w:sdtContent>
        </w:sdt>
      </w:sdtContent>
    </w:sdt>
    <w:sectPr w:rsidR="00280C5A" w:rsidSect="006E4A3B">
      <w:pgSz w:w="12240" w:h="15840" w:code="1"/>
      <w:pgMar w:top="2347" w:right="2160" w:bottom="2707" w:left="2160" w:header="1973" w:footer="2347"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w:altName w:val="Courier New"/>
    <w:panose1 w:val="02070409020205020404"/>
    <w:charset w:val="00"/>
    <w:family w:val="auto"/>
    <w:pitch w:val="variable"/>
    <w:sig w:usb0="00000003"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 w:name="Yu Mincho">
    <w:altName w:val="Yu Gothic"/>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A621B"/>
    <w:multiLevelType w:val="multilevel"/>
    <w:tmpl w:val="F864A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A50B69"/>
    <w:multiLevelType w:val="multilevel"/>
    <w:tmpl w:val="DF92A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3F45A5"/>
    <w:multiLevelType w:val="multilevel"/>
    <w:tmpl w:val="08E6C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19331A"/>
    <w:multiLevelType w:val="multilevel"/>
    <w:tmpl w:val="3594B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8C4CCD"/>
    <w:multiLevelType w:val="multilevel"/>
    <w:tmpl w:val="423A0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310A48"/>
    <w:multiLevelType w:val="multilevel"/>
    <w:tmpl w:val="3FEED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0C2CB5"/>
    <w:multiLevelType w:val="multilevel"/>
    <w:tmpl w:val="C22A6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A13C70"/>
    <w:multiLevelType w:val="hybridMultilevel"/>
    <w:tmpl w:val="DCB0E642"/>
    <w:lvl w:ilvl="0" w:tplc="9FFC0A5C">
      <w:start w:val="1"/>
      <w:numFmt w:val="bullet"/>
      <w:pStyle w:val="L-Bullets"/>
      <w:lvlText w:val=""/>
      <w:lvlJc w:val="left"/>
      <w:pPr>
        <w:ind w:left="717"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0F57DF"/>
    <w:multiLevelType w:val="hybridMultilevel"/>
    <w:tmpl w:val="1B0637C4"/>
    <w:lvl w:ilvl="0" w:tplc="B0F41758">
      <w:start w:val="1"/>
      <w:numFmt w:val="decimal"/>
      <w:pStyle w:val="L-Numbers"/>
      <w:lvlText w:val="%1."/>
      <w:lvlJc w:val="left"/>
      <w:pPr>
        <w:ind w:left="717" w:hanging="360"/>
      </w:pPr>
      <w:rPr>
        <w:rFonts w:ascii="Arial" w:hAnsi="Arial" w:hint="default"/>
        <w:b w:val="0"/>
        <w:i w:val="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0AA362C"/>
    <w:multiLevelType w:val="multilevel"/>
    <w:tmpl w:val="D30AC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7904E46"/>
    <w:multiLevelType w:val="multilevel"/>
    <w:tmpl w:val="1EDC4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EE15C75"/>
    <w:multiLevelType w:val="multilevel"/>
    <w:tmpl w:val="930C969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2093694759">
    <w:abstractNumId w:val="7"/>
  </w:num>
  <w:num w:numId="2" w16cid:durableId="88842178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15615791">
    <w:abstractNumId w:val="0"/>
  </w:num>
  <w:num w:numId="4" w16cid:durableId="1823236452">
    <w:abstractNumId w:val="2"/>
  </w:num>
  <w:num w:numId="5" w16cid:durableId="170487607">
    <w:abstractNumId w:val="1"/>
  </w:num>
  <w:num w:numId="6" w16cid:durableId="1492060264">
    <w:abstractNumId w:val="10"/>
  </w:num>
  <w:num w:numId="7" w16cid:durableId="1390105946">
    <w:abstractNumId w:val="3"/>
  </w:num>
  <w:num w:numId="8" w16cid:durableId="1473130876">
    <w:abstractNumId w:val="5"/>
  </w:num>
  <w:num w:numId="9" w16cid:durableId="354385047">
    <w:abstractNumId w:val="6"/>
  </w:num>
  <w:num w:numId="10" w16cid:durableId="601454206">
    <w:abstractNumId w:val="11"/>
  </w:num>
  <w:num w:numId="11" w16cid:durableId="2104522358">
    <w:abstractNumId w:val="4"/>
  </w:num>
  <w:num w:numId="12" w16cid:durableId="519664905">
    <w:abstractNumId w:val="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writeProtection w:recommended="1"/>
  <w:zoom w:percent="120"/>
  <w:proofState w:spelling="clean" w:grammar="clean"/>
  <w:attachedTemplate r:id="rId1"/>
  <w:linkStyles/>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defaultTabStop w:val="720"/>
  <w:evenAndOddHeaders/>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WwsDQ1NrA0NDEyMDdR0lEKTi0uzszPAykwqQUAwCRtbCwAAAA="/>
  </w:docVars>
  <w:rsids>
    <w:rsidRoot w:val="00625848"/>
    <w:rsid w:val="00035535"/>
    <w:rsid w:val="00042F71"/>
    <w:rsid w:val="0004373F"/>
    <w:rsid w:val="0006743D"/>
    <w:rsid w:val="00086DB5"/>
    <w:rsid w:val="000B6564"/>
    <w:rsid w:val="000E393D"/>
    <w:rsid w:val="000F673A"/>
    <w:rsid w:val="00123A1A"/>
    <w:rsid w:val="001A3FCC"/>
    <w:rsid w:val="001B1A8B"/>
    <w:rsid w:val="0020073A"/>
    <w:rsid w:val="002046B5"/>
    <w:rsid w:val="00204BA3"/>
    <w:rsid w:val="00212253"/>
    <w:rsid w:val="00217116"/>
    <w:rsid w:val="00217A7E"/>
    <w:rsid w:val="00235DDE"/>
    <w:rsid w:val="0025053C"/>
    <w:rsid w:val="00251F34"/>
    <w:rsid w:val="00280C5A"/>
    <w:rsid w:val="00283AA0"/>
    <w:rsid w:val="002A17B7"/>
    <w:rsid w:val="002A7053"/>
    <w:rsid w:val="002B3E85"/>
    <w:rsid w:val="002B575F"/>
    <w:rsid w:val="002F0EEE"/>
    <w:rsid w:val="003165FF"/>
    <w:rsid w:val="00347F9F"/>
    <w:rsid w:val="003714A4"/>
    <w:rsid w:val="00386256"/>
    <w:rsid w:val="003B6E22"/>
    <w:rsid w:val="003C3243"/>
    <w:rsid w:val="003C45C6"/>
    <w:rsid w:val="004072D5"/>
    <w:rsid w:val="00420AC6"/>
    <w:rsid w:val="0042301F"/>
    <w:rsid w:val="0043035F"/>
    <w:rsid w:val="00432C53"/>
    <w:rsid w:val="0045065D"/>
    <w:rsid w:val="0047308D"/>
    <w:rsid w:val="004966FC"/>
    <w:rsid w:val="004B14D4"/>
    <w:rsid w:val="004C0374"/>
    <w:rsid w:val="004E11BB"/>
    <w:rsid w:val="00511551"/>
    <w:rsid w:val="00526D7C"/>
    <w:rsid w:val="00570370"/>
    <w:rsid w:val="005D5EFE"/>
    <w:rsid w:val="0060629A"/>
    <w:rsid w:val="006225F0"/>
    <w:rsid w:val="00624A0A"/>
    <w:rsid w:val="00625700"/>
    <w:rsid w:val="00625848"/>
    <w:rsid w:val="00641D62"/>
    <w:rsid w:val="006739BB"/>
    <w:rsid w:val="00683D19"/>
    <w:rsid w:val="006E3C80"/>
    <w:rsid w:val="006E4A3B"/>
    <w:rsid w:val="006F7553"/>
    <w:rsid w:val="00714E28"/>
    <w:rsid w:val="00733CC1"/>
    <w:rsid w:val="00757BA6"/>
    <w:rsid w:val="00760A21"/>
    <w:rsid w:val="007712A3"/>
    <w:rsid w:val="00777634"/>
    <w:rsid w:val="00780C03"/>
    <w:rsid w:val="00783FFB"/>
    <w:rsid w:val="00794157"/>
    <w:rsid w:val="007C7E9A"/>
    <w:rsid w:val="00805409"/>
    <w:rsid w:val="00837C4C"/>
    <w:rsid w:val="00887581"/>
    <w:rsid w:val="0089201C"/>
    <w:rsid w:val="008D0B73"/>
    <w:rsid w:val="008E5B6C"/>
    <w:rsid w:val="008F7FC4"/>
    <w:rsid w:val="0090482A"/>
    <w:rsid w:val="009258DE"/>
    <w:rsid w:val="00940E1A"/>
    <w:rsid w:val="0094445A"/>
    <w:rsid w:val="00956561"/>
    <w:rsid w:val="00967DCC"/>
    <w:rsid w:val="009A1AEA"/>
    <w:rsid w:val="00A14F90"/>
    <w:rsid w:val="00A42540"/>
    <w:rsid w:val="00A55F8D"/>
    <w:rsid w:val="00A617F7"/>
    <w:rsid w:val="00A6433C"/>
    <w:rsid w:val="00A833A5"/>
    <w:rsid w:val="00AA1BDD"/>
    <w:rsid w:val="00AB7282"/>
    <w:rsid w:val="00B34934"/>
    <w:rsid w:val="00B62217"/>
    <w:rsid w:val="00B72559"/>
    <w:rsid w:val="00B954AF"/>
    <w:rsid w:val="00BA7F42"/>
    <w:rsid w:val="00BB12A8"/>
    <w:rsid w:val="00BB155C"/>
    <w:rsid w:val="00BD0C70"/>
    <w:rsid w:val="00CA1874"/>
    <w:rsid w:val="00CA6204"/>
    <w:rsid w:val="00CA6394"/>
    <w:rsid w:val="00CB75DA"/>
    <w:rsid w:val="00CC53DA"/>
    <w:rsid w:val="00CD7433"/>
    <w:rsid w:val="00D05819"/>
    <w:rsid w:val="00D1227A"/>
    <w:rsid w:val="00D2163F"/>
    <w:rsid w:val="00D43F4E"/>
    <w:rsid w:val="00D469DC"/>
    <w:rsid w:val="00D5505B"/>
    <w:rsid w:val="00D61752"/>
    <w:rsid w:val="00D62D2A"/>
    <w:rsid w:val="00D651AC"/>
    <w:rsid w:val="00DB0C69"/>
    <w:rsid w:val="00DB66E3"/>
    <w:rsid w:val="00DD51A0"/>
    <w:rsid w:val="00DF02F3"/>
    <w:rsid w:val="00E20017"/>
    <w:rsid w:val="00E230ED"/>
    <w:rsid w:val="00E24FDA"/>
    <w:rsid w:val="00E32E2E"/>
    <w:rsid w:val="00E710F2"/>
    <w:rsid w:val="00E90E41"/>
    <w:rsid w:val="00EA7909"/>
    <w:rsid w:val="00EB0283"/>
    <w:rsid w:val="00EB33A2"/>
    <w:rsid w:val="00F26228"/>
    <w:rsid w:val="00F520C9"/>
    <w:rsid w:val="00F543EA"/>
    <w:rsid w:val="00F66887"/>
    <w:rsid w:val="00F73DB4"/>
    <w:rsid w:val="00F8327D"/>
    <w:rsid w:val="00F961D2"/>
    <w:rsid w:val="00FA63E6"/>
    <w:rsid w:val="00FB09C7"/>
    <w:rsid w:val="00FD3BD8"/>
    <w:rsid w:val="00FD7FE1"/>
    <w:rsid w:val="00FF1DF3"/>
    <w:rsid w:val="220381DB"/>
    <w:rsid w:val="6BC75432"/>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5C4EA"/>
  <w15:chartTrackingRefBased/>
  <w15:docId w15:val="{9ED1ED27-1517-40A6-83CD-318E1FEF2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lsdException w:name="heading 8" w:semiHidden="1" w:uiPriority="9" w:unhideWhenUsed="1" w:qFormat="1"/>
    <w:lsdException w:name="heading 9" w:semiHidden="1" w:uiPriority="9"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unhideWhenUsed="1"/>
    <w:lsdException w:name="header" w:semiHidden="1"/>
    <w:lsdException w:name="footer" w:semiHidden="1"/>
    <w:lsdException w:name="index heading" w:semiHidden="1"/>
    <w:lsdException w:name="caption" w:semiHidden="1" w:uiPriority="35" w:unhideWhenUsed="1" w:qFormat="1"/>
    <w:lsdException w:name="table of figures" w:semiHidden="1"/>
    <w:lsdException w:name="envelope address" w:semiHidden="1"/>
    <w:lsdException w:name="envelope return" w:semiHidden="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unhideWhenUsed="1"/>
    <w:lsdException w:name="Subtitle"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lsdException w:name="Strong" w:uiPriority="22"/>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latentStyles>
  <w:style w:type="paragraph" w:default="1" w:styleId="Normal">
    <w:name w:val="Normal"/>
    <w:qFormat/>
    <w:rsid w:val="006E4A3B"/>
    <w:pPr>
      <w:spacing w:line="256" w:lineRule="auto"/>
    </w:pPr>
    <w:rPr>
      <w:lang w:val="en-US"/>
    </w:rPr>
  </w:style>
  <w:style w:type="paragraph" w:styleId="Heading1">
    <w:name w:val="heading 1"/>
    <w:basedOn w:val="Normal"/>
    <w:next w:val="Normal"/>
    <w:link w:val="Heading1Char"/>
    <w:uiPriority w:val="9"/>
    <w:qFormat/>
    <w:rsid w:val="006E4A3B"/>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rsid w:val="006E4A3B"/>
    <w:pPr>
      <w:keepNext/>
      <w:keepLines/>
      <w:spacing w:before="40" w:after="0" w:line="259"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rsid w:val="006E4A3B"/>
    <w:pPr>
      <w:keepNext/>
      <w:keepLines/>
      <w:spacing w:before="40" w:after="0" w:line="259"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rsid w:val="006E4A3B"/>
    <w:pPr>
      <w:keepNext/>
      <w:keepLines/>
      <w:spacing w:before="40" w:after="0" w:line="259" w:lineRule="auto"/>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rsid w:val="006E4A3B"/>
    <w:pPr>
      <w:keepNext/>
      <w:keepLines/>
      <w:spacing w:before="240" w:after="80" w:line="259" w:lineRule="auto"/>
      <w:outlineLvl w:val="4"/>
    </w:pPr>
    <w:rPr>
      <w:sz w:val="20"/>
    </w:rPr>
  </w:style>
  <w:style w:type="paragraph" w:styleId="Heading6">
    <w:name w:val="heading 6"/>
    <w:basedOn w:val="Heading5"/>
    <w:next w:val="Normal"/>
    <w:link w:val="Heading6Char"/>
    <w:rsid w:val="006E4A3B"/>
    <w:pPr>
      <w:spacing w:before="120" w:after="240"/>
      <w:outlineLvl w:val="5"/>
    </w:pPr>
  </w:style>
  <w:style w:type="paragraph" w:styleId="Heading7">
    <w:name w:val="heading 7"/>
    <w:basedOn w:val="Normal"/>
    <w:next w:val="Normal"/>
    <w:link w:val="Heading7Char"/>
    <w:uiPriority w:val="9"/>
    <w:unhideWhenUsed/>
    <w:rsid w:val="006E4A3B"/>
    <w:pPr>
      <w:keepNext/>
      <w:keepLines/>
      <w:spacing w:before="240" w:after="240" w:line="259" w:lineRule="auto"/>
      <w:outlineLvl w:val="6"/>
    </w:pPr>
    <w:rPr>
      <w:rFonts w:eastAsiaTheme="majorEastAsia" w:cstheme="majorBidi"/>
      <w:iCs/>
      <w:sz w:val="24"/>
    </w:rPr>
  </w:style>
  <w:style w:type="paragraph" w:styleId="Heading8">
    <w:name w:val="heading 8"/>
    <w:basedOn w:val="Normal"/>
    <w:next w:val="Normal"/>
    <w:link w:val="Heading8Char"/>
    <w:uiPriority w:val="9"/>
    <w:unhideWhenUsed/>
    <w:rsid w:val="006E4A3B"/>
    <w:pPr>
      <w:keepNext/>
      <w:keepLines/>
      <w:spacing w:before="160" w:after="240" w:line="259" w:lineRule="auto"/>
      <w:contextualSpacing/>
      <w:outlineLvl w:val="7"/>
    </w:pPr>
    <w:rPr>
      <w:rFonts w:eastAsiaTheme="majorEastAsia" w:cstheme="majorBidi"/>
      <w:szCs w:val="21"/>
    </w:rPr>
  </w:style>
  <w:style w:type="paragraph" w:styleId="Heading9">
    <w:name w:val="heading 9"/>
    <w:basedOn w:val="Normal"/>
    <w:next w:val="Normal"/>
    <w:link w:val="Heading9Char"/>
    <w:uiPriority w:val="9"/>
    <w:semiHidden/>
    <w:unhideWhenUsed/>
    <w:rsid w:val="006E4A3B"/>
    <w:pPr>
      <w:keepNext/>
      <w:keepLines/>
      <w:spacing w:before="40" w:after="0" w:line="259" w:lineRule="auto"/>
      <w:outlineLvl w:val="8"/>
    </w:pPr>
    <w:rPr>
      <w:rFonts w:asciiTheme="majorHAnsi" w:eastAsiaTheme="majorEastAsia" w:hAnsiTheme="majorHAnsi" w:cstheme="majorBidi"/>
      <w:i/>
      <w:iCs/>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A3B"/>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6E4A3B"/>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6E4A3B"/>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rsid w:val="006E4A3B"/>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rsid w:val="006E4A3B"/>
    <w:rPr>
      <w:sz w:val="20"/>
      <w:lang w:val="en-US"/>
    </w:rPr>
  </w:style>
  <w:style w:type="character" w:customStyle="1" w:styleId="Heading6Char">
    <w:name w:val="Heading 6 Char"/>
    <w:basedOn w:val="DefaultParagraphFont"/>
    <w:link w:val="Heading6"/>
    <w:rsid w:val="006E4A3B"/>
    <w:rPr>
      <w:sz w:val="20"/>
      <w:lang w:val="en-US"/>
    </w:rPr>
  </w:style>
  <w:style w:type="character" w:customStyle="1" w:styleId="Heading7Char">
    <w:name w:val="Heading 7 Char"/>
    <w:basedOn w:val="DefaultParagraphFont"/>
    <w:link w:val="Heading7"/>
    <w:uiPriority w:val="9"/>
    <w:rsid w:val="006E4A3B"/>
    <w:rPr>
      <w:rFonts w:eastAsiaTheme="majorEastAsia" w:cstheme="majorBidi"/>
      <w:iCs/>
      <w:sz w:val="24"/>
      <w:lang w:val="en-US"/>
    </w:rPr>
  </w:style>
  <w:style w:type="character" w:customStyle="1" w:styleId="Heading8Char">
    <w:name w:val="Heading 8 Char"/>
    <w:basedOn w:val="DefaultParagraphFont"/>
    <w:link w:val="Heading8"/>
    <w:uiPriority w:val="9"/>
    <w:rsid w:val="006E4A3B"/>
    <w:rPr>
      <w:rFonts w:eastAsiaTheme="majorEastAsia" w:cstheme="majorBidi"/>
      <w:szCs w:val="21"/>
      <w:lang w:val="en-US"/>
    </w:rPr>
  </w:style>
  <w:style w:type="character" w:customStyle="1" w:styleId="Heading9Char">
    <w:name w:val="Heading 9 Char"/>
    <w:basedOn w:val="DefaultParagraphFont"/>
    <w:link w:val="Heading9"/>
    <w:uiPriority w:val="9"/>
    <w:semiHidden/>
    <w:rsid w:val="006E4A3B"/>
    <w:rPr>
      <w:rFonts w:asciiTheme="majorHAnsi" w:eastAsiaTheme="majorEastAsia" w:hAnsiTheme="majorHAnsi" w:cstheme="majorBidi"/>
      <w:i/>
      <w:iCs/>
      <w:sz w:val="21"/>
      <w:szCs w:val="21"/>
      <w:lang w:val="en-US"/>
    </w:rPr>
  </w:style>
  <w:style w:type="character" w:customStyle="1" w:styleId="P-Bold">
    <w:name w:val="P - Bold"/>
    <w:uiPriority w:val="1"/>
    <w:qFormat/>
    <w:rsid w:val="006E4A3B"/>
    <w:rPr>
      <w:rFonts w:ascii="Arial" w:hAnsi="Arial"/>
      <w:b/>
      <w:sz w:val="22"/>
      <w:bdr w:val="none" w:sz="0" w:space="0" w:color="auto"/>
      <w:shd w:val="clear" w:color="auto" w:fill="73FDD6"/>
    </w:rPr>
  </w:style>
  <w:style w:type="paragraph" w:customStyle="1" w:styleId="P-Callout">
    <w:name w:val="P - Callout"/>
    <w:basedOn w:val="Normal"/>
    <w:next w:val="Normal"/>
    <w:qFormat/>
    <w:rsid w:val="006E4A3B"/>
    <w:pPr>
      <w:shd w:val="clear" w:color="auto" w:fill="E2EFD9" w:themeFill="accent6" w:themeFillTint="33"/>
      <w:spacing w:before="120" w:after="360" w:line="259" w:lineRule="auto"/>
      <w:mirrorIndents/>
    </w:pPr>
    <w:rPr>
      <w:rFonts w:eastAsia="Arial"/>
      <w:lang w:val="en"/>
    </w:rPr>
  </w:style>
  <w:style w:type="character" w:customStyle="1" w:styleId="P-Keyword">
    <w:name w:val="P - Keyword"/>
    <w:uiPriority w:val="1"/>
    <w:qFormat/>
    <w:rsid w:val="006E4A3B"/>
    <w:rPr>
      <w:rFonts w:ascii="Arial" w:hAnsi="Arial"/>
      <w:b/>
      <w:color w:val="auto"/>
      <w:sz w:val="22"/>
      <w:u w:val="single"/>
      <w:bdr w:val="none" w:sz="0" w:space="0" w:color="auto"/>
      <w:shd w:val="clear" w:color="auto" w:fill="FF8AD8"/>
    </w:rPr>
  </w:style>
  <w:style w:type="paragraph" w:customStyle="1" w:styleId="L-Numbers">
    <w:name w:val="L - Numbers"/>
    <w:basedOn w:val="Normal"/>
    <w:qFormat/>
    <w:rsid w:val="006E4A3B"/>
    <w:pPr>
      <w:numPr>
        <w:numId w:val="2"/>
      </w:numPr>
      <w:spacing w:before="160" w:line="300" w:lineRule="auto"/>
    </w:pPr>
    <w:rPr>
      <w:rFonts w:eastAsia="Arial"/>
      <w:lang w:val="en"/>
    </w:rPr>
  </w:style>
  <w:style w:type="paragraph" w:customStyle="1" w:styleId="L-Bullets">
    <w:name w:val="L - Bullets"/>
    <w:basedOn w:val="Normal"/>
    <w:qFormat/>
    <w:rsid w:val="006E4A3B"/>
    <w:pPr>
      <w:numPr>
        <w:numId w:val="1"/>
      </w:numPr>
      <w:spacing w:before="120" w:after="120" w:line="300" w:lineRule="auto"/>
    </w:pPr>
    <w:rPr>
      <w:rFonts w:eastAsia="Arial"/>
      <w:lang w:val="en"/>
    </w:rPr>
  </w:style>
  <w:style w:type="character" w:customStyle="1" w:styleId="P-URL">
    <w:name w:val="P - URL"/>
    <w:basedOn w:val="DefaultParagraphFont"/>
    <w:uiPriority w:val="1"/>
    <w:qFormat/>
    <w:rsid w:val="006E4A3B"/>
    <w:rPr>
      <w:rFonts w:ascii="Arial" w:hAnsi="Arial"/>
      <w:color w:val="0000FF"/>
      <w:sz w:val="22"/>
      <w:u w:val="single"/>
      <w:bdr w:val="none" w:sz="0" w:space="0" w:color="auto"/>
      <w:shd w:val="clear" w:color="auto" w:fill="00FA00"/>
    </w:rPr>
  </w:style>
  <w:style w:type="character" w:customStyle="1" w:styleId="P-Italics">
    <w:name w:val="P - Italics"/>
    <w:uiPriority w:val="1"/>
    <w:qFormat/>
    <w:rsid w:val="006E4A3B"/>
    <w:rPr>
      <w:rFonts w:ascii="Arial" w:hAnsi="Arial"/>
      <w:i/>
      <w:color w:val="auto"/>
      <w:sz w:val="22"/>
      <w:bdr w:val="none" w:sz="0" w:space="0" w:color="auto"/>
      <w:shd w:val="clear" w:color="auto" w:fill="FFFC00"/>
    </w:rPr>
  </w:style>
  <w:style w:type="character" w:customStyle="1" w:styleId="P-Code">
    <w:name w:val="P - Code"/>
    <w:uiPriority w:val="1"/>
    <w:qFormat/>
    <w:rsid w:val="006E4A3B"/>
    <w:rPr>
      <w:rFonts w:ascii="Courier" w:hAnsi="Courier"/>
      <w:sz w:val="22"/>
      <w:bdr w:val="none" w:sz="0" w:space="0" w:color="auto"/>
      <w:shd w:val="clear" w:color="auto" w:fill="D5FC79"/>
    </w:rPr>
  </w:style>
  <w:style w:type="paragraph" w:customStyle="1" w:styleId="H1-Section">
    <w:name w:val="H1 - Section"/>
    <w:basedOn w:val="Heading1"/>
    <w:next w:val="Normal"/>
    <w:qFormat/>
    <w:rsid w:val="006E4A3B"/>
    <w:pPr>
      <w:spacing w:before="400" w:after="160"/>
    </w:pPr>
    <w:rPr>
      <w:rFonts w:asciiTheme="minorHAnsi" w:eastAsiaTheme="minorHAnsi" w:hAnsiTheme="minorHAnsi" w:cstheme="minorBidi"/>
      <w:b/>
      <w:color w:val="auto"/>
      <w:sz w:val="36"/>
      <w:szCs w:val="40"/>
    </w:rPr>
  </w:style>
  <w:style w:type="paragraph" w:customStyle="1" w:styleId="H2-Heading">
    <w:name w:val="H2 - Heading"/>
    <w:basedOn w:val="Heading2"/>
    <w:next w:val="Normal"/>
    <w:qFormat/>
    <w:rsid w:val="006E4A3B"/>
    <w:pPr>
      <w:spacing w:before="280" w:after="160"/>
    </w:pPr>
    <w:rPr>
      <w:rFonts w:asciiTheme="minorHAnsi" w:eastAsiaTheme="minorHAnsi" w:hAnsiTheme="minorHAnsi" w:cstheme="minorBidi"/>
      <w:b/>
      <w:color w:val="auto"/>
      <w:sz w:val="28"/>
      <w:szCs w:val="32"/>
    </w:rPr>
  </w:style>
  <w:style w:type="paragraph" w:customStyle="1" w:styleId="P-CalloutHeading">
    <w:name w:val="P - Callout Heading"/>
    <w:next w:val="Normal"/>
    <w:qFormat/>
    <w:rsid w:val="006E4A3B"/>
    <w:pPr>
      <w:shd w:val="clear" w:color="auto" w:fill="C5E0B3" w:themeFill="accent6" w:themeFillTint="66"/>
      <w:spacing w:before="360"/>
      <w:mirrorIndents/>
    </w:pPr>
    <w:rPr>
      <w:rFonts w:eastAsia="Arial"/>
      <w:b/>
      <w:color w:val="434343"/>
      <w:sz w:val="24"/>
      <w:szCs w:val="28"/>
      <w:lang w:val="en"/>
    </w:rPr>
  </w:style>
  <w:style w:type="paragraph" w:customStyle="1" w:styleId="P-Regular">
    <w:name w:val="P - Regular"/>
    <w:basedOn w:val="Normal"/>
    <w:qFormat/>
    <w:rsid w:val="006E4A3B"/>
    <w:pPr>
      <w:spacing w:before="120" w:after="120" w:line="259" w:lineRule="auto"/>
    </w:pPr>
    <w:rPr>
      <w:rFonts w:eastAsia="Arial"/>
      <w:lang w:val="en"/>
    </w:rPr>
  </w:style>
  <w:style w:type="paragraph" w:customStyle="1" w:styleId="H3-Subheading">
    <w:name w:val="H3 - Subheading"/>
    <w:basedOn w:val="Heading3"/>
    <w:next w:val="Normal"/>
    <w:qFormat/>
    <w:rsid w:val="006E4A3B"/>
    <w:pPr>
      <w:keepNext w:val="0"/>
      <w:keepLines w:val="0"/>
      <w:spacing w:before="320" w:after="80"/>
      <w:mirrorIndents/>
    </w:pPr>
    <w:rPr>
      <w:rFonts w:asciiTheme="minorHAnsi" w:eastAsiaTheme="minorHAnsi" w:hAnsiTheme="minorHAnsi" w:cstheme="minorBidi"/>
      <w:b/>
      <w:color w:val="auto"/>
      <w:szCs w:val="28"/>
    </w:rPr>
  </w:style>
  <w:style w:type="paragraph" w:customStyle="1" w:styleId="IMG-Caption">
    <w:name w:val="IMG - Caption"/>
    <w:next w:val="Normal"/>
    <w:qFormat/>
    <w:rsid w:val="006E4A3B"/>
    <w:pPr>
      <w:spacing w:before="120" w:after="240"/>
      <w:jc w:val="center"/>
    </w:pPr>
    <w:rPr>
      <w:rFonts w:eastAsia="Arial"/>
      <w:b/>
      <w:color w:val="FF0000"/>
      <w:sz w:val="20"/>
      <w:lang w:val="en"/>
    </w:rPr>
  </w:style>
  <w:style w:type="paragraph" w:customStyle="1" w:styleId="SC-Heading">
    <w:name w:val="SC - Heading"/>
    <w:next w:val="H1-Section"/>
    <w:qFormat/>
    <w:rsid w:val="006E4A3B"/>
    <w:pPr>
      <w:spacing w:before="240" w:after="240"/>
    </w:pPr>
    <w:rPr>
      <w:rFonts w:eastAsiaTheme="majorEastAsia" w:cstheme="majorBidi"/>
      <w:b/>
      <w:iCs/>
      <w:color w:val="FF0000"/>
      <w:sz w:val="24"/>
      <w:lang w:val="en"/>
    </w:rPr>
  </w:style>
  <w:style w:type="paragraph" w:customStyle="1" w:styleId="SC-Link">
    <w:name w:val="SC - Link"/>
    <w:qFormat/>
    <w:rsid w:val="006E4A3B"/>
    <w:pPr>
      <w:spacing w:before="200" w:after="240"/>
    </w:pPr>
    <w:rPr>
      <w:rFonts w:eastAsiaTheme="majorEastAsia" w:cstheme="majorBidi"/>
      <w:b/>
      <w:color w:val="00B050"/>
      <w:szCs w:val="21"/>
      <w:lang w:val="en"/>
    </w:rPr>
  </w:style>
  <w:style w:type="paragraph" w:customStyle="1" w:styleId="P-Source">
    <w:name w:val="P - Source"/>
    <w:qFormat/>
    <w:rsid w:val="006E4A3B"/>
    <w:pPr>
      <w:shd w:val="solid" w:color="auto" w:fill="auto"/>
    </w:pPr>
    <w:rPr>
      <w:rFonts w:ascii="Courier" w:eastAsia="Arial" w:hAnsi="Courier" w:cs="Consolas"/>
      <w:szCs w:val="21"/>
      <w:lang w:val="en"/>
    </w:rPr>
  </w:style>
  <w:style w:type="paragraph" w:customStyle="1" w:styleId="L-Regular">
    <w:name w:val="L - Regular"/>
    <w:basedOn w:val="L-Numbers"/>
    <w:qFormat/>
    <w:rsid w:val="006E4A3B"/>
    <w:pPr>
      <w:numPr>
        <w:numId w:val="0"/>
      </w:numPr>
      <w:ind w:left="720"/>
    </w:pPr>
  </w:style>
  <w:style w:type="paragraph" w:customStyle="1" w:styleId="L-Source">
    <w:name w:val="L - Source"/>
    <w:basedOn w:val="P-Source"/>
    <w:rsid w:val="006E4A3B"/>
    <w:pPr>
      <w:shd w:val="pct50" w:color="D9E2F3" w:themeColor="accent1" w:themeTint="33" w:fill="auto"/>
      <w:ind w:left="720"/>
    </w:pPr>
  </w:style>
  <w:style w:type="table" w:styleId="TableGrid">
    <w:name w:val="Table Grid"/>
    <w:basedOn w:val="TableNormal"/>
    <w:uiPriority w:val="39"/>
    <w:rsid w:val="006E4A3B"/>
    <w:pPr>
      <w:spacing w:line="240" w:lineRule="auto"/>
    </w:pPr>
    <w:rPr>
      <w:rFonts w:eastAsia="Arial"/>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Highlight">
    <w:name w:val="SC - Highlight"/>
    <w:uiPriority w:val="1"/>
    <w:qFormat/>
    <w:rsid w:val="006E4A3B"/>
    <w:rPr>
      <w:rFonts w:ascii="Courier" w:hAnsi="Courier"/>
      <w:b/>
      <w:bdr w:val="none" w:sz="0" w:space="0" w:color="auto"/>
      <w:shd w:val="clear" w:color="auto" w:fill="F4D3D2"/>
    </w:rPr>
  </w:style>
  <w:style w:type="paragraph" w:customStyle="1" w:styleId="SC-Source">
    <w:name w:val="SC - Source"/>
    <w:basedOn w:val="P-Source"/>
    <w:qFormat/>
    <w:rsid w:val="006E4A3B"/>
    <w:pPr>
      <w:shd w:val="pct50" w:color="D9E2F3" w:themeColor="accent1" w:themeTint="33" w:fill="auto"/>
    </w:pPr>
  </w:style>
  <w:style w:type="paragraph" w:customStyle="1" w:styleId="SP-Editorial">
    <w:name w:val="SP - Editorial"/>
    <w:next w:val="P-Regular"/>
    <w:qFormat/>
    <w:rsid w:val="006E4A3B"/>
    <w:pPr>
      <w:pBdr>
        <w:top w:val="thickThinSmallGap" w:sz="24" w:space="1" w:color="FF0000"/>
        <w:left w:val="thickThinSmallGap" w:sz="24" w:space="4" w:color="FF0000"/>
        <w:bottom w:val="thinThickSmallGap" w:sz="24" w:space="1" w:color="FF0000"/>
        <w:right w:val="thinThickSmallGap" w:sz="24" w:space="4" w:color="FF0000"/>
      </w:pBdr>
      <w:shd w:val="clear" w:color="auto" w:fill="FFFF00"/>
    </w:pPr>
    <w:rPr>
      <w:rFonts w:eastAsia="Arial"/>
      <w:b/>
      <w:lang w:val="en"/>
    </w:rPr>
  </w:style>
  <w:style w:type="paragraph" w:customStyle="1" w:styleId="H4-Subheading">
    <w:name w:val="H4 - Subheading"/>
    <w:basedOn w:val="Heading4"/>
    <w:next w:val="Normal"/>
    <w:qFormat/>
    <w:rsid w:val="006E4A3B"/>
    <w:pPr>
      <w:spacing w:before="280" w:after="280"/>
    </w:pPr>
    <w:rPr>
      <w:rFonts w:asciiTheme="minorHAnsi" w:eastAsiaTheme="minorHAnsi" w:hAnsiTheme="minorHAnsi" w:cstheme="minorBidi"/>
      <w:b/>
      <w:i w:val="0"/>
      <w:iCs w:val="0"/>
      <w:color w:val="auto"/>
      <w:szCs w:val="24"/>
    </w:rPr>
  </w:style>
  <w:style w:type="paragraph" w:customStyle="1" w:styleId="P-Quote">
    <w:name w:val="P - Quote"/>
    <w:rsid w:val="006E4A3B"/>
    <w:pPr>
      <w:spacing w:after="0" w:line="276" w:lineRule="auto"/>
    </w:pPr>
    <w:rPr>
      <w:rFonts w:ascii="Arial" w:eastAsia="Arial" w:hAnsi="Arial" w:cs="Arial"/>
      <w:i/>
      <w:iCs/>
      <w:lang w:val="en"/>
    </w:rPr>
  </w:style>
  <w:style w:type="paragraph" w:customStyle="1" w:styleId="H1-Chapter">
    <w:name w:val="H1 - Chapter"/>
    <w:basedOn w:val="Normal"/>
    <w:next w:val="P-Regular"/>
    <w:qFormat/>
    <w:rsid w:val="006E4A3B"/>
    <w:pPr>
      <w:spacing w:after="0" w:line="240" w:lineRule="auto"/>
      <w:contextualSpacing/>
      <w:jc w:val="right"/>
    </w:pPr>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sid w:val="006E4A3B"/>
    <w:rPr>
      <w:color w:val="0000FF"/>
      <w:u w:val="single"/>
    </w:rPr>
  </w:style>
  <w:style w:type="paragraph" w:styleId="NormalWeb">
    <w:name w:val="Normal (Web)"/>
    <w:basedOn w:val="Normal"/>
    <w:uiPriority w:val="99"/>
    <w:semiHidden/>
    <w:unhideWhenUsed/>
    <w:rsid w:val="00D43F4E"/>
    <w:rPr>
      <w:rFonts w:ascii="Times New Roman" w:hAnsi="Times New Roman" w:cs="Times New Roman"/>
      <w:sz w:val="24"/>
      <w:szCs w:val="24"/>
    </w:rPr>
  </w:style>
  <w:style w:type="paragraph" w:styleId="Bibliography">
    <w:name w:val="Bibliography"/>
    <w:basedOn w:val="Normal"/>
    <w:next w:val="Normal"/>
    <w:uiPriority w:val="37"/>
    <w:semiHidden/>
    <w:rsid w:val="00280C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095329">
      <w:bodyDiv w:val="1"/>
      <w:marLeft w:val="0"/>
      <w:marRight w:val="0"/>
      <w:marTop w:val="0"/>
      <w:marBottom w:val="0"/>
      <w:divBdr>
        <w:top w:val="none" w:sz="0" w:space="0" w:color="auto"/>
        <w:left w:val="none" w:sz="0" w:space="0" w:color="auto"/>
        <w:bottom w:val="none" w:sz="0" w:space="0" w:color="auto"/>
        <w:right w:val="none" w:sz="0" w:space="0" w:color="auto"/>
      </w:divBdr>
    </w:div>
    <w:div w:id="440031126">
      <w:bodyDiv w:val="1"/>
      <w:marLeft w:val="0"/>
      <w:marRight w:val="0"/>
      <w:marTop w:val="0"/>
      <w:marBottom w:val="0"/>
      <w:divBdr>
        <w:top w:val="none" w:sz="0" w:space="0" w:color="auto"/>
        <w:left w:val="none" w:sz="0" w:space="0" w:color="auto"/>
        <w:bottom w:val="none" w:sz="0" w:space="0" w:color="auto"/>
        <w:right w:val="none" w:sz="0" w:space="0" w:color="auto"/>
      </w:divBdr>
    </w:div>
    <w:div w:id="527647648">
      <w:bodyDiv w:val="1"/>
      <w:marLeft w:val="0"/>
      <w:marRight w:val="0"/>
      <w:marTop w:val="0"/>
      <w:marBottom w:val="0"/>
      <w:divBdr>
        <w:top w:val="none" w:sz="0" w:space="0" w:color="auto"/>
        <w:left w:val="none" w:sz="0" w:space="0" w:color="auto"/>
        <w:bottom w:val="none" w:sz="0" w:space="0" w:color="auto"/>
        <w:right w:val="none" w:sz="0" w:space="0" w:color="auto"/>
      </w:divBdr>
    </w:div>
    <w:div w:id="629019873">
      <w:bodyDiv w:val="1"/>
      <w:marLeft w:val="0"/>
      <w:marRight w:val="0"/>
      <w:marTop w:val="0"/>
      <w:marBottom w:val="0"/>
      <w:divBdr>
        <w:top w:val="none" w:sz="0" w:space="0" w:color="auto"/>
        <w:left w:val="none" w:sz="0" w:space="0" w:color="auto"/>
        <w:bottom w:val="none" w:sz="0" w:space="0" w:color="auto"/>
        <w:right w:val="none" w:sz="0" w:space="0" w:color="auto"/>
      </w:divBdr>
    </w:div>
    <w:div w:id="907039329">
      <w:bodyDiv w:val="1"/>
      <w:marLeft w:val="0"/>
      <w:marRight w:val="0"/>
      <w:marTop w:val="0"/>
      <w:marBottom w:val="0"/>
      <w:divBdr>
        <w:top w:val="none" w:sz="0" w:space="0" w:color="auto"/>
        <w:left w:val="none" w:sz="0" w:space="0" w:color="auto"/>
        <w:bottom w:val="none" w:sz="0" w:space="0" w:color="auto"/>
        <w:right w:val="none" w:sz="0" w:space="0" w:color="auto"/>
      </w:divBdr>
    </w:div>
    <w:div w:id="1011760566">
      <w:bodyDiv w:val="1"/>
      <w:marLeft w:val="0"/>
      <w:marRight w:val="0"/>
      <w:marTop w:val="0"/>
      <w:marBottom w:val="0"/>
      <w:divBdr>
        <w:top w:val="none" w:sz="0" w:space="0" w:color="auto"/>
        <w:left w:val="none" w:sz="0" w:space="0" w:color="auto"/>
        <w:bottom w:val="none" w:sz="0" w:space="0" w:color="auto"/>
        <w:right w:val="none" w:sz="0" w:space="0" w:color="auto"/>
      </w:divBdr>
      <w:divsChild>
        <w:div w:id="362368027">
          <w:marLeft w:val="0"/>
          <w:marRight w:val="0"/>
          <w:marTop w:val="0"/>
          <w:marBottom w:val="0"/>
          <w:divBdr>
            <w:top w:val="none" w:sz="0" w:space="0" w:color="auto"/>
            <w:left w:val="none" w:sz="0" w:space="0" w:color="auto"/>
            <w:bottom w:val="none" w:sz="0" w:space="0" w:color="auto"/>
            <w:right w:val="none" w:sz="0" w:space="0" w:color="auto"/>
          </w:divBdr>
          <w:divsChild>
            <w:div w:id="252934680">
              <w:marLeft w:val="0"/>
              <w:marRight w:val="0"/>
              <w:marTop w:val="0"/>
              <w:marBottom w:val="0"/>
              <w:divBdr>
                <w:top w:val="none" w:sz="0" w:space="0" w:color="auto"/>
                <w:left w:val="none" w:sz="0" w:space="0" w:color="auto"/>
                <w:bottom w:val="none" w:sz="0" w:space="0" w:color="auto"/>
                <w:right w:val="none" w:sz="0" w:space="0" w:color="auto"/>
              </w:divBdr>
              <w:divsChild>
                <w:div w:id="26975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695382">
      <w:bodyDiv w:val="1"/>
      <w:marLeft w:val="0"/>
      <w:marRight w:val="0"/>
      <w:marTop w:val="0"/>
      <w:marBottom w:val="0"/>
      <w:divBdr>
        <w:top w:val="none" w:sz="0" w:space="0" w:color="auto"/>
        <w:left w:val="none" w:sz="0" w:space="0" w:color="auto"/>
        <w:bottom w:val="none" w:sz="0" w:space="0" w:color="auto"/>
        <w:right w:val="none" w:sz="0" w:space="0" w:color="auto"/>
      </w:divBdr>
    </w:div>
    <w:div w:id="1407454580">
      <w:bodyDiv w:val="1"/>
      <w:marLeft w:val="0"/>
      <w:marRight w:val="0"/>
      <w:marTop w:val="0"/>
      <w:marBottom w:val="0"/>
      <w:divBdr>
        <w:top w:val="none" w:sz="0" w:space="0" w:color="auto"/>
        <w:left w:val="none" w:sz="0" w:space="0" w:color="auto"/>
        <w:bottom w:val="none" w:sz="0" w:space="0" w:color="auto"/>
        <w:right w:val="none" w:sz="0" w:space="0" w:color="auto"/>
      </w:divBdr>
    </w:div>
    <w:div w:id="1497109770">
      <w:bodyDiv w:val="1"/>
      <w:marLeft w:val="0"/>
      <w:marRight w:val="0"/>
      <w:marTop w:val="0"/>
      <w:marBottom w:val="0"/>
      <w:divBdr>
        <w:top w:val="none" w:sz="0" w:space="0" w:color="auto"/>
        <w:left w:val="none" w:sz="0" w:space="0" w:color="auto"/>
        <w:bottom w:val="none" w:sz="0" w:space="0" w:color="auto"/>
        <w:right w:val="none" w:sz="0" w:space="0" w:color="auto"/>
      </w:divBdr>
      <w:divsChild>
        <w:div w:id="39595469">
          <w:marLeft w:val="0"/>
          <w:marRight w:val="0"/>
          <w:marTop w:val="259"/>
          <w:marBottom w:val="259"/>
          <w:divBdr>
            <w:top w:val="none" w:sz="0" w:space="0" w:color="auto"/>
            <w:left w:val="none" w:sz="0" w:space="0" w:color="auto"/>
            <w:bottom w:val="none" w:sz="0" w:space="0" w:color="auto"/>
            <w:right w:val="none" w:sz="0" w:space="0" w:color="auto"/>
          </w:divBdr>
        </w:div>
        <w:div w:id="138227821">
          <w:marLeft w:val="0"/>
          <w:marRight w:val="0"/>
          <w:marTop w:val="259"/>
          <w:marBottom w:val="259"/>
          <w:divBdr>
            <w:top w:val="none" w:sz="0" w:space="0" w:color="auto"/>
            <w:left w:val="none" w:sz="0" w:space="0" w:color="auto"/>
            <w:bottom w:val="none" w:sz="0" w:space="0" w:color="auto"/>
            <w:right w:val="none" w:sz="0" w:space="0" w:color="auto"/>
          </w:divBdr>
        </w:div>
        <w:div w:id="157116090">
          <w:marLeft w:val="0"/>
          <w:marRight w:val="0"/>
          <w:marTop w:val="259"/>
          <w:marBottom w:val="259"/>
          <w:divBdr>
            <w:top w:val="none" w:sz="0" w:space="0" w:color="auto"/>
            <w:left w:val="none" w:sz="0" w:space="0" w:color="auto"/>
            <w:bottom w:val="none" w:sz="0" w:space="0" w:color="auto"/>
            <w:right w:val="none" w:sz="0" w:space="0" w:color="auto"/>
          </w:divBdr>
        </w:div>
        <w:div w:id="173151376">
          <w:marLeft w:val="0"/>
          <w:marRight w:val="0"/>
          <w:marTop w:val="259"/>
          <w:marBottom w:val="259"/>
          <w:divBdr>
            <w:top w:val="none" w:sz="0" w:space="0" w:color="auto"/>
            <w:left w:val="none" w:sz="0" w:space="0" w:color="auto"/>
            <w:bottom w:val="none" w:sz="0" w:space="0" w:color="auto"/>
            <w:right w:val="none" w:sz="0" w:space="0" w:color="auto"/>
          </w:divBdr>
        </w:div>
        <w:div w:id="458883575">
          <w:marLeft w:val="0"/>
          <w:marRight w:val="0"/>
          <w:marTop w:val="259"/>
          <w:marBottom w:val="259"/>
          <w:divBdr>
            <w:top w:val="none" w:sz="0" w:space="0" w:color="auto"/>
            <w:left w:val="none" w:sz="0" w:space="0" w:color="auto"/>
            <w:bottom w:val="none" w:sz="0" w:space="0" w:color="auto"/>
            <w:right w:val="none" w:sz="0" w:space="0" w:color="auto"/>
          </w:divBdr>
        </w:div>
        <w:div w:id="470951655">
          <w:marLeft w:val="0"/>
          <w:marRight w:val="0"/>
          <w:marTop w:val="259"/>
          <w:marBottom w:val="259"/>
          <w:divBdr>
            <w:top w:val="none" w:sz="0" w:space="0" w:color="auto"/>
            <w:left w:val="none" w:sz="0" w:space="0" w:color="auto"/>
            <w:bottom w:val="none" w:sz="0" w:space="0" w:color="auto"/>
            <w:right w:val="none" w:sz="0" w:space="0" w:color="auto"/>
          </w:divBdr>
        </w:div>
        <w:div w:id="495457032">
          <w:marLeft w:val="0"/>
          <w:marRight w:val="0"/>
          <w:marTop w:val="259"/>
          <w:marBottom w:val="259"/>
          <w:divBdr>
            <w:top w:val="none" w:sz="0" w:space="0" w:color="auto"/>
            <w:left w:val="none" w:sz="0" w:space="0" w:color="auto"/>
            <w:bottom w:val="none" w:sz="0" w:space="0" w:color="auto"/>
            <w:right w:val="none" w:sz="0" w:space="0" w:color="auto"/>
          </w:divBdr>
        </w:div>
        <w:div w:id="501244590">
          <w:marLeft w:val="0"/>
          <w:marRight w:val="0"/>
          <w:marTop w:val="259"/>
          <w:marBottom w:val="259"/>
          <w:divBdr>
            <w:top w:val="none" w:sz="0" w:space="0" w:color="auto"/>
            <w:left w:val="none" w:sz="0" w:space="0" w:color="auto"/>
            <w:bottom w:val="none" w:sz="0" w:space="0" w:color="auto"/>
            <w:right w:val="none" w:sz="0" w:space="0" w:color="auto"/>
          </w:divBdr>
        </w:div>
        <w:div w:id="545459200">
          <w:marLeft w:val="0"/>
          <w:marRight w:val="0"/>
          <w:marTop w:val="259"/>
          <w:marBottom w:val="259"/>
          <w:divBdr>
            <w:top w:val="none" w:sz="0" w:space="0" w:color="auto"/>
            <w:left w:val="none" w:sz="0" w:space="0" w:color="auto"/>
            <w:bottom w:val="none" w:sz="0" w:space="0" w:color="auto"/>
            <w:right w:val="none" w:sz="0" w:space="0" w:color="auto"/>
          </w:divBdr>
        </w:div>
        <w:div w:id="652756663">
          <w:marLeft w:val="0"/>
          <w:marRight w:val="0"/>
          <w:marTop w:val="259"/>
          <w:marBottom w:val="259"/>
          <w:divBdr>
            <w:top w:val="none" w:sz="0" w:space="0" w:color="auto"/>
            <w:left w:val="none" w:sz="0" w:space="0" w:color="auto"/>
            <w:bottom w:val="none" w:sz="0" w:space="0" w:color="auto"/>
            <w:right w:val="none" w:sz="0" w:space="0" w:color="auto"/>
          </w:divBdr>
        </w:div>
        <w:div w:id="850486159">
          <w:marLeft w:val="0"/>
          <w:marRight w:val="0"/>
          <w:marTop w:val="259"/>
          <w:marBottom w:val="259"/>
          <w:divBdr>
            <w:top w:val="none" w:sz="0" w:space="0" w:color="auto"/>
            <w:left w:val="none" w:sz="0" w:space="0" w:color="auto"/>
            <w:bottom w:val="none" w:sz="0" w:space="0" w:color="auto"/>
            <w:right w:val="none" w:sz="0" w:space="0" w:color="auto"/>
          </w:divBdr>
        </w:div>
        <w:div w:id="871460707">
          <w:marLeft w:val="0"/>
          <w:marRight w:val="0"/>
          <w:marTop w:val="0"/>
          <w:marBottom w:val="0"/>
          <w:divBdr>
            <w:top w:val="none" w:sz="0" w:space="0" w:color="auto"/>
            <w:left w:val="none" w:sz="0" w:space="0" w:color="auto"/>
            <w:bottom w:val="none" w:sz="0" w:space="0" w:color="auto"/>
            <w:right w:val="none" w:sz="0" w:space="0" w:color="auto"/>
          </w:divBdr>
        </w:div>
        <w:div w:id="1026173572">
          <w:marLeft w:val="0"/>
          <w:marRight w:val="0"/>
          <w:marTop w:val="0"/>
          <w:marBottom w:val="0"/>
          <w:divBdr>
            <w:top w:val="none" w:sz="0" w:space="0" w:color="auto"/>
            <w:left w:val="none" w:sz="0" w:space="0" w:color="auto"/>
            <w:bottom w:val="none" w:sz="0" w:space="0" w:color="auto"/>
            <w:right w:val="none" w:sz="0" w:space="0" w:color="auto"/>
          </w:divBdr>
        </w:div>
        <w:div w:id="1037006207">
          <w:marLeft w:val="0"/>
          <w:marRight w:val="0"/>
          <w:marTop w:val="259"/>
          <w:marBottom w:val="259"/>
          <w:divBdr>
            <w:top w:val="none" w:sz="0" w:space="0" w:color="auto"/>
            <w:left w:val="none" w:sz="0" w:space="0" w:color="auto"/>
            <w:bottom w:val="none" w:sz="0" w:space="0" w:color="auto"/>
            <w:right w:val="none" w:sz="0" w:space="0" w:color="auto"/>
          </w:divBdr>
        </w:div>
        <w:div w:id="1077246080">
          <w:marLeft w:val="0"/>
          <w:marRight w:val="0"/>
          <w:marTop w:val="259"/>
          <w:marBottom w:val="259"/>
          <w:divBdr>
            <w:top w:val="none" w:sz="0" w:space="0" w:color="auto"/>
            <w:left w:val="none" w:sz="0" w:space="0" w:color="auto"/>
            <w:bottom w:val="none" w:sz="0" w:space="0" w:color="auto"/>
            <w:right w:val="none" w:sz="0" w:space="0" w:color="auto"/>
          </w:divBdr>
        </w:div>
        <w:div w:id="1331910560">
          <w:marLeft w:val="0"/>
          <w:marRight w:val="0"/>
          <w:marTop w:val="0"/>
          <w:marBottom w:val="0"/>
          <w:divBdr>
            <w:top w:val="none" w:sz="0" w:space="0" w:color="auto"/>
            <w:left w:val="none" w:sz="0" w:space="0" w:color="auto"/>
            <w:bottom w:val="none" w:sz="0" w:space="0" w:color="auto"/>
            <w:right w:val="none" w:sz="0" w:space="0" w:color="auto"/>
          </w:divBdr>
        </w:div>
        <w:div w:id="1345941209">
          <w:marLeft w:val="0"/>
          <w:marRight w:val="0"/>
          <w:marTop w:val="259"/>
          <w:marBottom w:val="259"/>
          <w:divBdr>
            <w:top w:val="none" w:sz="0" w:space="0" w:color="auto"/>
            <w:left w:val="none" w:sz="0" w:space="0" w:color="auto"/>
            <w:bottom w:val="none" w:sz="0" w:space="0" w:color="auto"/>
            <w:right w:val="none" w:sz="0" w:space="0" w:color="auto"/>
          </w:divBdr>
        </w:div>
        <w:div w:id="1379469428">
          <w:marLeft w:val="0"/>
          <w:marRight w:val="0"/>
          <w:marTop w:val="259"/>
          <w:marBottom w:val="259"/>
          <w:divBdr>
            <w:top w:val="none" w:sz="0" w:space="0" w:color="auto"/>
            <w:left w:val="none" w:sz="0" w:space="0" w:color="auto"/>
            <w:bottom w:val="none" w:sz="0" w:space="0" w:color="auto"/>
            <w:right w:val="none" w:sz="0" w:space="0" w:color="auto"/>
          </w:divBdr>
        </w:div>
        <w:div w:id="1451361412">
          <w:marLeft w:val="0"/>
          <w:marRight w:val="0"/>
          <w:marTop w:val="259"/>
          <w:marBottom w:val="259"/>
          <w:divBdr>
            <w:top w:val="none" w:sz="0" w:space="0" w:color="auto"/>
            <w:left w:val="none" w:sz="0" w:space="0" w:color="auto"/>
            <w:bottom w:val="none" w:sz="0" w:space="0" w:color="auto"/>
            <w:right w:val="none" w:sz="0" w:space="0" w:color="auto"/>
          </w:divBdr>
        </w:div>
        <w:div w:id="1516577724">
          <w:marLeft w:val="0"/>
          <w:marRight w:val="0"/>
          <w:marTop w:val="259"/>
          <w:marBottom w:val="259"/>
          <w:divBdr>
            <w:top w:val="none" w:sz="0" w:space="0" w:color="auto"/>
            <w:left w:val="none" w:sz="0" w:space="0" w:color="auto"/>
            <w:bottom w:val="none" w:sz="0" w:space="0" w:color="auto"/>
            <w:right w:val="none" w:sz="0" w:space="0" w:color="auto"/>
          </w:divBdr>
        </w:div>
        <w:div w:id="1561473981">
          <w:marLeft w:val="0"/>
          <w:marRight w:val="0"/>
          <w:marTop w:val="259"/>
          <w:marBottom w:val="259"/>
          <w:divBdr>
            <w:top w:val="none" w:sz="0" w:space="0" w:color="auto"/>
            <w:left w:val="none" w:sz="0" w:space="0" w:color="auto"/>
            <w:bottom w:val="none" w:sz="0" w:space="0" w:color="auto"/>
            <w:right w:val="none" w:sz="0" w:space="0" w:color="auto"/>
          </w:divBdr>
        </w:div>
        <w:div w:id="1592468151">
          <w:marLeft w:val="0"/>
          <w:marRight w:val="0"/>
          <w:marTop w:val="259"/>
          <w:marBottom w:val="259"/>
          <w:divBdr>
            <w:top w:val="none" w:sz="0" w:space="0" w:color="auto"/>
            <w:left w:val="none" w:sz="0" w:space="0" w:color="auto"/>
            <w:bottom w:val="none" w:sz="0" w:space="0" w:color="auto"/>
            <w:right w:val="none" w:sz="0" w:space="0" w:color="auto"/>
          </w:divBdr>
        </w:div>
        <w:div w:id="1626739134">
          <w:marLeft w:val="0"/>
          <w:marRight w:val="0"/>
          <w:marTop w:val="0"/>
          <w:marBottom w:val="0"/>
          <w:divBdr>
            <w:top w:val="none" w:sz="0" w:space="0" w:color="auto"/>
            <w:left w:val="none" w:sz="0" w:space="0" w:color="auto"/>
            <w:bottom w:val="none" w:sz="0" w:space="0" w:color="auto"/>
            <w:right w:val="none" w:sz="0" w:space="0" w:color="auto"/>
          </w:divBdr>
        </w:div>
        <w:div w:id="1652907920">
          <w:marLeft w:val="0"/>
          <w:marRight w:val="0"/>
          <w:marTop w:val="480"/>
          <w:marBottom w:val="480"/>
          <w:divBdr>
            <w:top w:val="none" w:sz="0" w:space="0" w:color="auto"/>
            <w:left w:val="single" w:sz="48" w:space="31" w:color="CCCCCC"/>
            <w:bottom w:val="none" w:sz="0" w:space="0" w:color="auto"/>
            <w:right w:val="none" w:sz="0" w:space="0" w:color="auto"/>
          </w:divBdr>
        </w:div>
        <w:div w:id="1764106530">
          <w:marLeft w:val="0"/>
          <w:marRight w:val="0"/>
          <w:marTop w:val="259"/>
          <w:marBottom w:val="259"/>
          <w:divBdr>
            <w:top w:val="none" w:sz="0" w:space="0" w:color="auto"/>
            <w:left w:val="none" w:sz="0" w:space="0" w:color="auto"/>
            <w:bottom w:val="none" w:sz="0" w:space="0" w:color="auto"/>
            <w:right w:val="none" w:sz="0" w:space="0" w:color="auto"/>
          </w:divBdr>
        </w:div>
        <w:div w:id="1907372410">
          <w:marLeft w:val="0"/>
          <w:marRight w:val="0"/>
          <w:marTop w:val="259"/>
          <w:marBottom w:val="259"/>
          <w:divBdr>
            <w:top w:val="none" w:sz="0" w:space="0" w:color="auto"/>
            <w:left w:val="none" w:sz="0" w:space="0" w:color="auto"/>
            <w:bottom w:val="none" w:sz="0" w:space="0" w:color="auto"/>
            <w:right w:val="none" w:sz="0" w:space="0" w:color="auto"/>
          </w:divBdr>
        </w:div>
        <w:div w:id="2132044253">
          <w:marLeft w:val="0"/>
          <w:marRight w:val="0"/>
          <w:marTop w:val="259"/>
          <w:marBottom w:val="259"/>
          <w:divBdr>
            <w:top w:val="none" w:sz="0" w:space="0" w:color="auto"/>
            <w:left w:val="none" w:sz="0" w:space="0" w:color="auto"/>
            <w:bottom w:val="none" w:sz="0" w:space="0" w:color="auto"/>
            <w:right w:val="none" w:sz="0" w:space="0" w:color="auto"/>
          </w:divBdr>
        </w:div>
      </w:divsChild>
    </w:div>
    <w:div w:id="1561937419">
      <w:bodyDiv w:val="1"/>
      <w:marLeft w:val="0"/>
      <w:marRight w:val="0"/>
      <w:marTop w:val="0"/>
      <w:marBottom w:val="0"/>
      <w:divBdr>
        <w:top w:val="none" w:sz="0" w:space="0" w:color="auto"/>
        <w:left w:val="none" w:sz="0" w:space="0" w:color="auto"/>
        <w:bottom w:val="none" w:sz="0" w:space="0" w:color="auto"/>
        <w:right w:val="none" w:sz="0" w:space="0" w:color="auto"/>
      </w:divBdr>
    </w:div>
    <w:div w:id="1773670626">
      <w:bodyDiv w:val="1"/>
      <w:marLeft w:val="0"/>
      <w:marRight w:val="0"/>
      <w:marTop w:val="0"/>
      <w:marBottom w:val="0"/>
      <w:divBdr>
        <w:top w:val="none" w:sz="0" w:space="0" w:color="auto"/>
        <w:left w:val="none" w:sz="0" w:space="0" w:color="auto"/>
        <w:bottom w:val="none" w:sz="0" w:space="0" w:color="auto"/>
        <w:right w:val="none" w:sz="0" w:space="0" w:color="auto"/>
      </w:divBdr>
    </w:div>
    <w:div w:id="1827624491">
      <w:bodyDiv w:val="1"/>
      <w:marLeft w:val="0"/>
      <w:marRight w:val="0"/>
      <w:marTop w:val="0"/>
      <w:marBottom w:val="0"/>
      <w:divBdr>
        <w:top w:val="none" w:sz="0" w:space="0" w:color="auto"/>
        <w:left w:val="none" w:sz="0" w:space="0" w:color="auto"/>
        <w:bottom w:val="none" w:sz="0" w:space="0" w:color="auto"/>
        <w:right w:val="none" w:sz="0" w:space="0" w:color="auto"/>
      </w:divBdr>
      <w:divsChild>
        <w:div w:id="753865989">
          <w:marLeft w:val="0"/>
          <w:marRight w:val="0"/>
          <w:marTop w:val="0"/>
          <w:marBottom w:val="0"/>
          <w:divBdr>
            <w:top w:val="none" w:sz="0" w:space="0" w:color="auto"/>
            <w:left w:val="none" w:sz="0" w:space="0" w:color="auto"/>
            <w:bottom w:val="none" w:sz="0" w:space="0" w:color="auto"/>
            <w:right w:val="none" w:sz="0" w:space="0" w:color="auto"/>
          </w:divBdr>
          <w:divsChild>
            <w:div w:id="884369093">
              <w:marLeft w:val="0"/>
              <w:marRight w:val="0"/>
              <w:marTop w:val="0"/>
              <w:marBottom w:val="0"/>
              <w:divBdr>
                <w:top w:val="none" w:sz="0" w:space="0" w:color="auto"/>
                <w:left w:val="none" w:sz="0" w:space="0" w:color="auto"/>
                <w:bottom w:val="none" w:sz="0" w:space="0" w:color="auto"/>
                <w:right w:val="none" w:sz="0" w:space="0" w:color="auto"/>
              </w:divBdr>
              <w:divsChild>
                <w:div w:id="5331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V305\AppData\Roaming\Microsoft\Templates\Chapter%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8428d14a-6ee5-4069-bed7-faac44f3981b" xsi:nil="true"/>
    <lcf76f155ced4ddcb4097134ff3c332f xmlns="77370dff-cb58-4bf9-8d62-d0d511e580a6">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96523710C0E774894F2BE62FE2482C4" ma:contentTypeVersion="14" ma:contentTypeDescription="Create a new document." ma:contentTypeScope="" ma:versionID="df9e16e9fb71bd1d676751c0d09a50e8">
  <xsd:schema xmlns:xsd="http://www.w3.org/2001/XMLSchema" xmlns:xs="http://www.w3.org/2001/XMLSchema" xmlns:p="http://schemas.microsoft.com/office/2006/metadata/properties" xmlns:ns2="77370dff-cb58-4bf9-8d62-d0d511e580a6" xmlns:ns3="8428d14a-6ee5-4069-bed7-faac44f3981b" targetNamespace="http://schemas.microsoft.com/office/2006/metadata/properties" ma:root="true" ma:fieldsID="319b6c3e3a889756f5f69a67f70a6084" ns2:_="" ns3:_="">
    <xsd:import namespace="77370dff-cb58-4bf9-8d62-d0d511e580a6"/>
    <xsd:import namespace="8428d14a-6ee5-4069-bed7-faac44f3981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370dff-cb58-4bf9-8d62-d0d511e580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69b76470-d72d-46cf-b055-48283b544c5e"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428d14a-6ee5-4069-bed7-faac44f3981b"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29af9ed7-be5f-4e74-9a12-86f30f8d27c5}" ma:internalName="TaxCatchAll" ma:showField="CatchAllData" ma:web="8428d14a-6ee5-4069-bed7-faac44f3981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2006">
  <b:Source>
    <b:Tag>Dea08</b:Tag>
    <b:SourceType>ArticleInAPeriodical</b:SourceType>
    <b:Guid>{E09A05F4-1AC3-48C8-BA00-A3A55C58E0F1}</b:Guid>
    <b:Title>MapReduce: Simplified Data Processing on Large Clusters.</b:Title>
    <b:PeriodicalTitle>Communications of the ACM</b:PeriodicalTitle>
    <b:Year>2008</b:Year>
    <b:Pages>107–113</b:Pages>
    <b:Author>
      <b:Author>
        <b:NameList>
          <b:Person>
            <b:Last>Dean</b:Last>
            <b:First>J.</b:First>
          </b:Person>
          <b:Person>
            <b:Last>Ghemawat</b:Last>
            <b:First>S.</b:First>
          </b:Person>
        </b:NameList>
      </b:Author>
    </b:Author>
    <b:Volume>51</b:Volume>
    <b:Issue>1</b:Issue>
    <b:RefOrder>1</b:RefOrder>
  </b:Source>
  <b:Source>
    <b:Tag>Jac16</b:Tag>
    <b:SourceType>Book</b:SourceType>
    <b:Guid>{AA736908-227F-4E57-AEE2-95D221F060BA}</b:Guid>
    <b:Title>Quantization and Training of Neural Networks for Efficient Integer-Arithmetic-Only Inference.</b:Title>
    <b:PeriodicalTitle>w, I., et al. (2016). Deep Learning. MIT Press.</b:PeriodicalTitle>
    <b:Year>2016</b:Year>
    <b:Author>
      <b:Author>
        <b:NameList>
          <b:Person>
            <b:Last>Jacob</b:Last>
            <b:First>B.</b:First>
          </b:Person>
          <b:Person>
            <b:Last>al.</b:Last>
            <b:First>et</b:First>
          </b:Person>
        </b:NameList>
      </b:Author>
    </b:Author>
    <b:Publisher>MIT Pres</b:Publisher>
    <b:RefOrder>2</b:RefOrder>
  </b:Source>
  <b:Source xmlns:b="http://schemas.openxmlformats.org/officeDocument/2006/bibliography">
    <b:Tag>Pre96</b:Tag>
    <b:SourceType>ArticleInAPeriodical</b:SourceType>
    <b:Guid>{E0DEB8DD-085A-42DC-98DD-D8802169ADA2}</b:Guid>
    <b:Author>
      <b:Author>
        <b:NameList>
          <b:Person>
            <b:Last>Predictors</b:Last>
            <b:First>Bagging</b:First>
          </b:Person>
        </b:NameList>
      </b:Author>
    </b:Author>
    <b:Title>Breiman, L.</b:Title>
    <b:PeriodicalTitle>Machine Learning</b:PeriodicalTitle>
    <b:Year>1996</b:Year>
    <b:Pages>123–140</b:Pages>
    <b:Volume>24</b:Volume>
    <b:Issue>2</b:Issue>
    <b:RefOrder>3</b:RefOrder>
  </b:Source>
  <b:Source xmlns:b="http://schemas.openxmlformats.org/officeDocument/2006/bibliography">
    <b:Year>2018</b:Year>
    <b:BIBTEX_Entry>book</b:BIBTEX_Entry>
    <b:SourceType>Book</b:SourceType>
    <b:Title>Reinforcement learning: An introduction</b:Title>
    <b:Tag>Sutton2018</b:Tag>
    <b:Publisher>MIT Press</b:Publisher>
    <b:Author>
      <b:Author>
        <b:NameList>
          <b:Person>
            <b:Last>Sutton</b:Last>
            <b:Middle>S.</b:Middle>
            <b:First>R.</b:First>
          </b:Person>
          <b:Person>
            <b:Last>Barto</b:Last>
            <b:Middle>G.</b:Middle>
            <b:First>A.</b:First>
          </b:Person>
        </b:NameList>
      </b:Author>
    </b:Author>
    <b:RefOrder>4</b:RefOrder>
  </b:Source>
  <b:Source xmlns:b="http://schemas.openxmlformats.org/officeDocument/2006/bibliography">
    <b:BIBTEX_Entry>book</b:BIBTEX_Entry>
    <b:SourceType>Book</b:SourceType>
    <b:Title>Deep learning</b:Title>
    <b:Publisher>MIT Press</b:Publisher>
    <b:Tag>Goodfellow</b:Tag>
    <b:Author>
      <b:Author>
        <b:NameList>
          <b:Person>
            <b:Last>Goodfellow</b:Last>
            <b:First>I.</b:First>
          </b:Person>
          <b:Person>
            <b:Last>Bengio</b:Last>
            <b:First>Y.</b:First>
          </b:Person>
          <b:Person>
            <b:Last>Courville</b:Last>
            <b:First>A.</b:First>
          </b:Person>
        </b:NameList>
      </b:Author>
    </b:Author>
    <b:Guid>{CAD277D2-BD08-4A74-BADD-451582CF6561}</b:Guid>
    <b:Year>2016</b:Year>
    <b:RefOrder>5</b:RefOrder>
  </b:Source>
  <b:Source xmlns:b="http://schemas.openxmlformats.org/officeDocument/2006/bibliography">
    <b:Volume>4</b:Volume>
    <b:BIBTEX_Entry>article</b:BIBTEX_Entry>
    <b:SourceType>JournalArticle</b:SourceType>
    <b:Title>A survey of Monte Carlo tree search methods</b:Title>
    <b:Tag>Browne</b:Tag>
    <b:Author>
      <b:Author>
        <b:NameList>
          <b:Person>
            <b:Last>Browne</b:Last>
            <b:Middle>B.</b:Middle>
            <b:First>C.</b:First>
          </b:Person>
          <b:Person>
            <b:Last>Powley</b:Last>
            <b:First>E.</b:First>
          </b:Person>
          <b:Person>
            <b:Last>Whitehouse</b:Last>
            <b:First>D.</b:First>
          </b:Person>
          <b:Person>
            <b:Last>Lucas</b:Last>
            <b:Middle>M.</b:Middle>
            <b:First>S.</b:First>
          </b:Person>
          <b:Person>
            <b:Last>Cowling</b:Last>
            <b:Middle>I.</b:Middle>
            <b:First>P.</b:First>
          </b:Person>
          <b:Person>
            <b:Last>Rohlfshagen</b:Last>
            <b:First>P.</b:First>
          </b:Person>
          <b:Person>
            <b:Last>Colton</b:Last>
            <b:First>S.</b:First>
          </b:Person>
        </b:NameList>
      </b:Author>
    </b:Author>
    <b:Pages>1, 43</b:Pages>
    <b:JournalName>IEEE Transactions on Computational Intelligence and AI in Games</b:JournalName>
    <b:Number>1</b:Number>
    <b:Guid>{5720A3C2-5E38-4A33-9FAE-151CBD2BA160}</b:Guid>
    <b:Year>2020</b:Year>
    <b:StandardNumber>arXiv:2005.14165</b:StandardNumber>
    <b:Comments>arXiv preprint arXiv:2005.14165</b:Comments>
    <b:Issue>1</b:Issue>
    <b:RefOrder>6</b:RefOrder>
  </b:Source>
</b:Sources>
</file>

<file path=customXml/itemProps1.xml><?xml version="1.0" encoding="utf-8"?>
<ds:datastoreItem xmlns:ds="http://schemas.openxmlformats.org/officeDocument/2006/customXml" ds:itemID="{9457AAC7-9E87-4555-93D5-AE50678CCF82}">
  <ds:schemaRefs>
    <ds:schemaRef ds:uri="http://schemas.microsoft.com/sharepoint/v3/contenttype/forms"/>
  </ds:schemaRefs>
</ds:datastoreItem>
</file>

<file path=customXml/itemProps2.xml><?xml version="1.0" encoding="utf-8"?>
<ds:datastoreItem xmlns:ds="http://schemas.openxmlformats.org/officeDocument/2006/customXml" ds:itemID="{E870011E-0B13-4DB0-A1F0-6B8F864CF772}">
  <ds:schemaRefs>
    <ds:schemaRef ds:uri="http://schemas.microsoft.com/office/2006/metadata/properties"/>
    <ds:schemaRef ds:uri="http://schemas.microsoft.com/office/infopath/2007/PartnerControls"/>
    <ds:schemaRef ds:uri="8428d14a-6ee5-4069-bed7-faac44f3981b"/>
    <ds:schemaRef ds:uri="77370dff-cb58-4bf9-8d62-d0d511e580a6"/>
  </ds:schemaRefs>
</ds:datastoreItem>
</file>

<file path=customXml/itemProps3.xml><?xml version="1.0" encoding="utf-8"?>
<ds:datastoreItem xmlns:ds="http://schemas.openxmlformats.org/officeDocument/2006/customXml" ds:itemID="{4EFFE40A-30FF-4F5F-9685-E5C4000A7C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370dff-cb58-4bf9-8d62-d0d511e580a6"/>
    <ds:schemaRef ds:uri="8428d14a-6ee5-4069-bed7-faac44f398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19B0D20-F3B1-4BF3-8441-5D58B9550F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Chapter Template.dotx</Template>
  <TotalTime>756</TotalTime>
  <Pages>9</Pages>
  <Words>1462</Words>
  <Characters>8340</Characters>
  <Application>Microsoft Office Word</Application>
  <DocSecurity>2</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Murtaza Tinwala</dc:creator>
  <cp:keywords/>
  <dc:description/>
  <cp:lastModifiedBy>Paulo H. Leocadio</cp:lastModifiedBy>
  <cp:revision>15</cp:revision>
  <dcterms:created xsi:type="dcterms:W3CDTF">2025-01-04T16:34:00Z</dcterms:created>
  <dcterms:modified xsi:type="dcterms:W3CDTF">2025-01-04T17:31:00Z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0x010100696523710C0E774894F2BE62FE2482C4</vt:lpwstr>
  </property>
  <property fmtid="{D5CDD505-2E9C-101B-9397-08002B2CF9AE}" pid="3" name="MediaServiceImageTags">
    <vt:lpwstr/>
  </property>
  <property fmtid="{D5CDD505-2E9C-101B-9397-08002B2CF9AE}" pid="4" name="Early Access">
    <vt:bool>false</vt:bool>
  </property>
  <property fmtid="{D5CDD505-2E9C-101B-9397-08002B2CF9AE}" pid="5" name="NameoftheTR">
    <vt:lpwstr/>
  </property>
  <property fmtid="{D5CDD505-2E9C-101B-9397-08002B2CF9AE}" pid="6" name="DaysAllocated">
    <vt:r8>1</vt:r8>
  </property>
  <property fmtid="{D5CDD505-2E9C-101B-9397-08002B2CF9AE}" pid="7" name="Order">
    <vt:r8>1892700</vt:r8>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_ExtendedDescription">
    <vt:lpwstr/>
  </property>
  <property fmtid="{D5CDD505-2E9C-101B-9397-08002B2CF9AE}" pid="12" name="TriggerFlowInfo">
    <vt:lpwstr/>
  </property>
</Properties>
</file>