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8db3e2"/>
          <w:sz w:val="100"/>
          <w:szCs w:val="1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color w:val="8db3e2"/>
          <w:sz w:val="100"/>
          <w:szCs w:val="1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color w:val="8db3e2"/>
          <w:sz w:val="100"/>
          <w:szCs w:val="100"/>
        </w:rPr>
      </w:pPr>
      <w:r w:rsidDel="00000000" w:rsidR="00000000" w:rsidRPr="00000000">
        <w:rPr>
          <w:color w:val="8db3e2"/>
          <w:sz w:val="100"/>
          <w:szCs w:val="100"/>
          <w:rtl w:val="0"/>
        </w:rPr>
        <w:t xml:space="preserve">Cadastro de Clientes</w:t>
      </w:r>
    </w:p>
    <w:p w:rsidR="00000000" w:rsidDel="00000000" w:rsidP="00000000" w:rsidRDefault="00000000" w:rsidRPr="00000000" w14:paraId="0000000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18"/>
          <w:szCs w:val="18"/>
          <w:u w:val="single"/>
          <w:rtl w:val="0"/>
        </w:rPr>
        <w:t xml:space="preserve">Link GitHub: https://github.com/wgcostta/DevsON/tree/master/Delphi/CloudPessoa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Histórico de Revisões</w:t>
      </w:r>
    </w:p>
    <w:tbl>
      <w:tblPr>
        <w:tblStyle w:val="Table1"/>
        <w:tblW w:w="8598.0" w:type="dxa"/>
        <w:jc w:val="left"/>
        <w:tblInd w:w="115.0" w:type="dxa"/>
        <w:tblLayout w:type="fixed"/>
        <w:tblLook w:val="0000"/>
      </w:tblPr>
      <w:tblGrid>
        <w:gridCol w:w="1340"/>
        <w:gridCol w:w="950"/>
        <w:gridCol w:w="2939"/>
        <w:gridCol w:w="3369"/>
        <w:tblGridChange w:id="0">
          <w:tblGrid>
            <w:gridCol w:w="1340"/>
            <w:gridCol w:w="950"/>
            <w:gridCol w:w="2939"/>
            <w:gridCol w:w="3369"/>
          </w:tblGrid>
        </w:tblGridChange>
      </w:tblGrid>
      <w:tr>
        <w:trPr>
          <w:trHeight w:val="39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0C">
            <w:pPr>
              <w:ind w:left="5" w:right="5" w:firstLine="15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trHeight w:val="64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5" w:right="5" w:hanging="15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19/06/2020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ind w:left="5" w:right="5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ind w:left="5" w:right="5" w:hanging="15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Criação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5" w:right="5" w:firstLine="3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Wagner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5" w:right="5" w:hanging="15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20/06/2020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ind w:left="5" w:right="5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ind w:left="5" w:right="5" w:hanging="15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Conclusão do Projeto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5" w:right="5" w:firstLine="3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Wagner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color w:val="8db3e2"/>
          <w:sz w:val="100"/>
          <w:szCs w:val="1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Introdução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2</w:t>
          </w: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  <w:tab/>
            </w:r>
          </w:hyperlink>
          <w:r w:rsidDel="00000000" w:rsidR="00000000" w:rsidRPr="00000000">
            <w:rPr>
              <w:rtl w:val="0"/>
            </w:rPr>
            <w:t xml:space="preserve">Roteiro de atividade/ tarefas de desenvolvimento</w:t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color w:val="1155cc"/>
              <w:u w:val="single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2"/>
        </w:numPr>
        <w:ind w:left="360" w:hanging="36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22">
      <w:pPr>
        <w:shd w:fill="ffffff" w:val="clear"/>
        <w:spacing w:after="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A seguir detalhamos </w:t>
      </w:r>
      <w:r w:rsidDel="00000000" w:rsidR="00000000" w:rsidRPr="00000000">
        <w:rPr>
          <w:rFonts w:ascii="Arial" w:cs="Arial" w:eastAsia="Arial" w:hAnsi="Arial"/>
          <w:rtl w:val="0"/>
        </w:rPr>
        <w:t xml:space="preserve">as informações para a execução 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rtl w:val="0"/>
        </w:rPr>
        <w:t xml:space="preserve">teste. R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essaltamos que a organização do código e as boas práticas também serão critérios d</w:t>
      </w:r>
      <w:r w:rsidDel="00000000" w:rsidR="00000000" w:rsidRPr="00000000">
        <w:rPr>
          <w:rFonts w:ascii="Arial" w:cs="Arial" w:eastAsia="Arial" w:hAnsi="Arial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avaliação.</w:t>
      </w:r>
    </w:p>
    <w:p w:rsidR="00000000" w:rsidDel="00000000" w:rsidP="00000000" w:rsidRDefault="00000000" w:rsidRPr="00000000" w14:paraId="00000023">
      <w:pPr>
        <w:shd w:fill="ffffff" w:val="clear"/>
        <w:spacing w:after="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hd w:fill="ffffff" w:val="clear"/>
        <w:spacing w:after="0" w:lineRule="auto"/>
        <w:ind w:left="94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Utilizar a linguagem Delphi (Qualquer versão);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hd w:fill="ffffff" w:val="clear"/>
        <w:spacing w:after="0" w:lineRule="auto"/>
        <w:ind w:left="94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Criar uma tela de cadastro de clientes, com os seguintes campos:</w:t>
      </w:r>
    </w:p>
    <w:p w:rsidR="00000000" w:rsidDel="00000000" w:rsidP="00000000" w:rsidRDefault="00000000" w:rsidRPr="00000000" w14:paraId="00000026">
      <w:pPr>
        <w:shd w:fill="ffffff" w:val="clear"/>
        <w:spacing w:after="160" w:line="223.3636363636364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Dados do Cadastro: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afterAutospacing="0" w:line="223.3636363636364" w:lineRule="auto"/>
        <w:ind w:left="166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Nome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0" w:afterAutospacing="0" w:line="223.3636363636364" w:lineRule="auto"/>
        <w:ind w:left="166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Identidade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afterAutospacing="0" w:line="223.3636363636364" w:lineRule="auto"/>
        <w:ind w:left="166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CPF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0" w:afterAutospacing="0" w:line="223.3636363636364" w:lineRule="auto"/>
        <w:ind w:left="166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Telefone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0" w:afterAutospacing="0" w:line="223.3636363636364" w:lineRule="auto"/>
        <w:ind w:left="166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Email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0" w:afterAutospacing="0" w:line="223.3636363636364" w:lineRule="auto"/>
        <w:ind w:left="166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Endereço</w:t>
      </w:r>
    </w:p>
    <w:p w:rsidR="00000000" w:rsidDel="00000000" w:rsidP="00000000" w:rsidRDefault="00000000" w:rsidRPr="00000000" w14:paraId="0000002D">
      <w:pPr>
        <w:numPr>
          <w:ilvl w:val="2"/>
          <w:numId w:val="3"/>
        </w:numPr>
        <w:spacing w:after="0" w:afterAutospacing="0" w:line="223.3636363636364" w:lineRule="auto"/>
        <w:ind w:left="238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Cep</w:t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spacing w:after="0" w:afterAutospacing="0" w:line="223.3636363636364" w:lineRule="auto"/>
        <w:ind w:left="238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Logradouro</w:t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spacing w:after="0" w:afterAutospacing="0" w:line="223.3636363636364" w:lineRule="auto"/>
        <w:ind w:left="238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Numero</w:t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spacing w:after="0" w:afterAutospacing="0" w:line="223.3636363636364" w:lineRule="auto"/>
        <w:ind w:left="238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Complemento</w:t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spacing w:after="0" w:afterAutospacing="0" w:line="223.3636363636364" w:lineRule="auto"/>
        <w:ind w:left="238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Bairro</w:t>
      </w:r>
    </w:p>
    <w:p w:rsidR="00000000" w:rsidDel="00000000" w:rsidP="00000000" w:rsidRDefault="00000000" w:rsidRPr="00000000" w14:paraId="00000032">
      <w:pPr>
        <w:numPr>
          <w:ilvl w:val="2"/>
          <w:numId w:val="3"/>
        </w:numPr>
        <w:spacing w:after="0" w:afterAutospacing="0" w:line="223.3636363636364" w:lineRule="auto"/>
        <w:ind w:left="238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Cidade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after="0" w:afterAutospacing="0" w:line="223.3636363636364" w:lineRule="auto"/>
        <w:ind w:left="238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Estado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spacing w:after="0" w:afterAutospacing="0" w:line="223.3636363636364" w:lineRule="auto"/>
        <w:ind w:left="238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Pais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hd w:fill="ffffff" w:val="clear"/>
        <w:spacing w:after="0" w:lineRule="auto"/>
        <w:ind w:left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Ao informar um Cep o sistema deve realizar a busca dos dados relacionados ao mesmo no seguinte endereço: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https://viacep.com.br/</w:t>
        </w:r>
      </w:hyperlink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hd w:fill="ffffff" w:val="clear"/>
        <w:spacing w:after="0" w:lineRule="auto"/>
        <w:ind w:left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A forma de consumo da API do via Cep, deverá ser utiliza JSON;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hd w:fill="ffffff" w:val="clear"/>
        <w:spacing w:after="0" w:lineRule="auto"/>
        <w:ind w:left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Ao termino do cadastro o usuário deverá enviar um e-mail contendo as informações cadastrais e anexar um arquivo no formato XML com o mesmo conteúdo;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hd w:fill="ffffff" w:val="clear"/>
        <w:spacing w:after="0" w:lineRule="auto"/>
        <w:ind w:left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Os registros devem ficar salvo em memória, não é necessário criar um banco de dados ou arquivo para o armazenamento dos dados;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hd w:fill="ffffff" w:val="clear"/>
        <w:spacing w:after="0" w:lineRule="auto"/>
        <w:ind w:left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Disponibilizar o código fonte do projeto no github;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heading=h.4d34og8" w:id="2"/>
      <w:bookmarkEnd w:id="2"/>
      <w:r w:rsidDel="00000000" w:rsidR="00000000" w:rsidRPr="00000000">
        <w:rPr>
          <w:rtl w:val="0"/>
        </w:rPr>
        <w:t xml:space="preserve">Roteiro de atividade/ tarefas de desenvolvimento</w:t>
      </w:r>
    </w:p>
    <w:p w:rsidR="00000000" w:rsidDel="00000000" w:rsidP="00000000" w:rsidRDefault="00000000" w:rsidRPr="00000000" w14:paraId="0000003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Para este projeto, como forma de demonstrar o conhecimento que possuo foi utilizado no desenvolvimento conceitos de Padrões de Projeto, Rtti, POO, Interfaces, MVC, Generics&lt;T&gt;, Collections, Clean Code.</w:t>
        <w:tab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Estrutura do Projeto Desenvolvido: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Units: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2714625" cy="177165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2152650" cy="374332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Tela Principal com preenchimento em RTTI através de um ClientDataSet e uma lista genérica, onde é preenchido as propriedades da tela: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556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 função a seguir percorre os componentes da tela e associa aos menos os objetos encontrados no registro (Tabela) selecionada. No gerenciador foi usado apenas TEdit, como componente nativo, para que não fosse necessário realizar instalação de componentes para utilização: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6957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Na procedure TVSMCloudTabelaHelper.PreencherDataSet é percorrido a lista atual dando AppendRecord no DataSet, sempre que é atualizado alguma lista.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5273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Foi utilizado ainda uma Interface para o Controller, Model para utilização dos métodos dos objetos.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8956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Para as Consultas ViaCep, envio de e-mail e criação do XML foram criados como Units de Componentes: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1800225" cy="70485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u w:val="single"/>
      </w:rPr>
    </w:pPr>
    <w:r w:rsidDel="00000000" w:rsidR="00000000" w:rsidRPr="00000000">
      <w:rPr>
        <w:rtl w:val="0"/>
      </w:rPr>
    </w:r>
  </w:p>
  <w:tbl>
    <w:tblPr>
      <w:tblStyle w:val="Table2"/>
      <w:tblW w:w="10915.0" w:type="dxa"/>
      <w:jc w:val="left"/>
      <w:tblInd w:w="-1193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2694"/>
      <w:gridCol w:w="4198"/>
      <w:gridCol w:w="4023"/>
      <w:tblGridChange w:id="0">
        <w:tblGrid>
          <w:gridCol w:w="2694"/>
          <w:gridCol w:w="4198"/>
          <w:gridCol w:w="4023"/>
        </w:tblGrid>
      </w:tblGridChange>
    </w:tblGrid>
    <w:tr>
      <w:trPr>
        <w:trHeight w:val="371" w:hRule="atLeast"/>
      </w:trPr>
      <w:tc>
        <w:tcPr>
          <w:vMerge w:val="restart"/>
        </w:tcPr>
        <w:p w:rsidR="00000000" w:rsidDel="00000000" w:rsidP="00000000" w:rsidRDefault="00000000" w:rsidRPr="00000000" w14:paraId="00000050">
          <w:pPr>
            <w:jc w:val="center"/>
            <w:rPr>
              <w:color w:val="17365d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jc w:val="center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52">
          <w:pPr>
            <w:jc w:val="center"/>
            <w:rPr/>
          </w:pPr>
          <w:r w:rsidDel="00000000" w:rsidR="00000000" w:rsidRPr="00000000">
            <w:rPr>
              <w:rFonts w:ascii="Roboto" w:cs="Roboto" w:eastAsia="Roboto" w:hAnsi="Roboto"/>
              <w:color w:val="202124"/>
              <w:sz w:val="33"/>
              <w:szCs w:val="33"/>
              <w:highlight w:val="white"/>
              <w:rtl w:val="0"/>
            </w:rPr>
            <w:t xml:space="preserve">Processo Seletivo InfoSistemas - DELPHI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3">
          <w:pPr>
            <w:rPr/>
          </w:pPr>
          <w:r w:rsidDel="00000000" w:rsidR="00000000" w:rsidRPr="00000000">
            <w:rPr>
              <w:rtl w:val="0"/>
            </w:rPr>
          </w:r>
        </w:p>
      </w:tc>
    </w:tr>
    <w:tr>
      <w:trPr>
        <w:trHeight w:val="371" w:hRule="atLeast"/>
      </w:trPr>
      <w:tc>
        <w:tcPr>
          <w:vMerge w:val="continue"/>
        </w:tcPr>
        <w:p w:rsidR="00000000" w:rsidDel="00000000" w:rsidP="00000000" w:rsidRDefault="00000000" w:rsidRPr="00000000" w14:paraId="0000005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5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6">
          <w:pPr>
            <w:rPr/>
          </w:pPr>
          <w:r w:rsidDel="00000000" w:rsidR="00000000" w:rsidRPr="00000000">
            <w:rPr>
              <w:rtl w:val="0"/>
            </w:rPr>
            <w:t xml:space="preserve">Data: 20/06/2020 Versão: 1.00</w:t>
          </w:r>
        </w:p>
      </w:tc>
    </w:tr>
    <w:tr>
      <w:trPr>
        <w:trHeight w:val="371" w:hRule="atLeast"/>
      </w:trPr>
      <w:tc>
        <w:tcPr>
          <w:vMerge w:val="continue"/>
        </w:tcPr>
        <w:p w:rsidR="00000000" w:rsidDel="00000000" w:rsidP="00000000" w:rsidRDefault="00000000" w:rsidRPr="00000000" w14:paraId="0000005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5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9">
          <w:pPr>
            <w:rPr/>
          </w:pPr>
          <w:r w:rsidDel="00000000" w:rsidR="00000000" w:rsidRPr="00000000">
            <w:rPr>
              <w:rtl w:val="0"/>
            </w:rPr>
            <w:t xml:space="preserve">Autor: Wagner Costa</w:t>
          </w:r>
        </w:p>
      </w:tc>
    </w:tr>
  </w:tbl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22222"/>
        <w:sz w:val="22"/>
        <w:szCs w:val="22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222222"/>
        <w:sz w:val="22"/>
        <w:szCs w:val="22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C03C7"/>
  </w:style>
  <w:style w:type="paragraph" w:styleId="Ttulo1">
    <w:name w:val="heading 1"/>
    <w:basedOn w:val="Normal"/>
    <w:next w:val="Normal"/>
    <w:link w:val="Ttulo1Char"/>
    <w:uiPriority w:val="9"/>
    <w:qFormat w:val="1"/>
    <w:rsid w:val="007355AD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7355AD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basedOn w:val="Fontepargpadro"/>
    <w:link w:val="Ttulo1"/>
    <w:uiPriority w:val="9"/>
    <w:rsid w:val="007355AD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PargrafodaLista">
    <w:name w:val="List Paragraph"/>
    <w:basedOn w:val="Normal"/>
    <w:uiPriority w:val="34"/>
    <w:qFormat w:val="1"/>
    <w:rsid w:val="007355AD"/>
    <w:pPr>
      <w:ind w:left="720"/>
      <w:contextualSpacing w:val="1"/>
    </w:pPr>
  </w:style>
  <w:style w:type="character" w:styleId="Ttulo2Char" w:customStyle="1">
    <w:name w:val="Título 2 Char"/>
    <w:basedOn w:val="Fontepargpadro"/>
    <w:link w:val="Ttulo2"/>
    <w:uiPriority w:val="9"/>
    <w:rsid w:val="007355AD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 w:val="1"/>
    <w:rsid w:val="007355AD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7355AD"/>
  </w:style>
  <w:style w:type="paragraph" w:styleId="Rodap">
    <w:name w:val="footer"/>
    <w:basedOn w:val="Normal"/>
    <w:link w:val="RodapChar"/>
    <w:uiPriority w:val="99"/>
    <w:unhideWhenUsed w:val="1"/>
    <w:rsid w:val="007355AD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7355AD"/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7355AD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7355AD"/>
    <w:pPr>
      <w:spacing w:after="100"/>
    </w:pPr>
  </w:style>
  <w:style w:type="paragraph" w:styleId="Sumrio2">
    <w:name w:val="toc 2"/>
    <w:basedOn w:val="Normal"/>
    <w:next w:val="Normal"/>
    <w:autoRedefine w:val="1"/>
    <w:uiPriority w:val="39"/>
    <w:unhideWhenUsed w:val="1"/>
    <w:rsid w:val="007355A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 w:val="1"/>
    <w:rsid w:val="007355AD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7355A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7355AD"/>
    <w:rPr>
      <w:rFonts w:ascii="Tahoma" w:cs="Tahoma" w:hAnsi="Tahoma"/>
      <w:sz w:val="16"/>
      <w:szCs w:val="16"/>
    </w:rPr>
  </w:style>
  <w:style w:type="table" w:styleId="Tabelacomgrade">
    <w:name w:val="Table Grid"/>
    <w:basedOn w:val="Tabelanormal"/>
    <w:uiPriority w:val="59"/>
    <w:rsid w:val="007355AD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Capa" w:customStyle="1">
    <w:name w:val="Capa"/>
    <w:rsid w:val="00241A3F"/>
    <w:pPr>
      <w:suppressAutoHyphens w:val="1"/>
      <w:spacing w:after="0" w:line="240" w:lineRule="auto"/>
      <w:jc w:val="right"/>
    </w:pPr>
    <w:rPr>
      <w:rFonts w:ascii="Arial" w:cs="Arial" w:eastAsia="Times New Roman" w:hAnsi="Arial"/>
      <w:b w:val="1"/>
      <w:sz w:val="32"/>
      <w:szCs w:val="20"/>
      <w:lang w:eastAsia="ar-SA" w:val="pt-PT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viacep.com.br/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7yEg1M5M4qeQdE1slCk3lU4C0w==">AMUW2mXChofs4iZzqQQz9CX3k0UgaQBW/c5gYrRs9mAmXCtJYx2X4CR7PbgIMI9D8jWa/c+J1zzqtvlQbQ++SOEynIloMz+lBq+VdSlfs3B9R0HwiHLg6IVErTH6CD03faC4ysSAyUC6Ws3PkVpJcpI2RRRqqZhBSQ==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2015-02-19T02:56:00Z</dcterms:created>
  <dc:creator>Diego Damasceno Pêgo</dc:creator>
</cp:coreProperties>
</file>