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93B0D3" w14:textId="77777777" w:rsidR="00187F68" w:rsidRDefault="00187F68" w:rsidP="00187F68">
      <w:pPr>
        <w:rPr>
          <w:noProof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5168" behindDoc="1" locked="0" layoutInCell="1" allowOverlap="1" wp14:anchorId="5C106FB9" wp14:editId="41948C8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337945" cy="1219200"/>
            <wp:effectExtent l="0" t="0" r="0" b="0"/>
            <wp:wrapTight wrapText="bothSides">
              <wp:wrapPolygon edited="0">
                <wp:start x="0" y="0"/>
                <wp:lineTo x="0" y="11813"/>
                <wp:lineTo x="10764" y="16200"/>
                <wp:lineTo x="0" y="16200"/>
                <wp:lineTo x="0" y="21263"/>
                <wp:lineTo x="9841" y="21263"/>
                <wp:lineTo x="11379" y="21263"/>
                <wp:lineTo x="21221" y="21263"/>
                <wp:lineTo x="21221" y="16200"/>
                <wp:lineTo x="10764" y="16200"/>
                <wp:lineTo x="21221" y="11813"/>
                <wp:lineTo x="21221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0286" cy="122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F381E4" w14:textId="77777777" w:rsidR="00187F68" w:rsidRDefault="00187F68" w:rsidP="00187F68">
      <w:pPr>
        <w:jc w:val="center"/>
        <w:rPr>
          <w:noProof/>
          <w:sz w:val="32"/>
          <w:szCs w:val="32"/>
        </w:rPr>
      </w:pPr>
    </w:p>
    <w:p w14:paraId="1ECAEF9B" w14:textId="77777777" w:rsidR="00187F68" w:rsidRDefault="00187F68" w:rsidP="00187F68">
      <w:pPr>
        <w:jc w:val="center"/>
        <w:rPr>
          <w:noProof/>
          <w:sz w:val="32"/>
          <w:szCs w:val="32"/>
        </w:rPr>
      </w:pPr>
    </w:p>
    <w:p w14:paraId="6A56D6BC" w14:textId="77777777" w:rsidR="00187F68" w:rsidRDefault="00187F68" w:rsidP="00187F68">
      <w:pPr>
        <w:jc w:val="center"/>
        <w:rPr>
          <w:sz w:val="32"/>
          <w:szCs w:val="32"/>
        </w:rPr>
      </w:pPr>
    </w:p>
    <w:p w14:paraId="2078EACD" w14:textId="0B5E5D20" w:rsidR="00187F68" w:rsidRPr="00607853" w:rsidRDefault="00187F68" w:rsidP="00187F68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Criptografia</w:t>
      </w:r>
    </w:p>
    <w:p w14:paraId="7D78B7FD" w14:textId="77777777" w:rsidR="00187F68" w:rsidRDefault="00187F68" w:rsidP="00187F68">
      <w:pPr>
        <w:jc w:val="center"/>
        <w:rPr>
          <w:b/>
          <w:bCs/>
          <w:sz w:val="32"/>
          <w:szCs w:val="32"/>
        </w:rPr>
      </w:pPr>
    </w:p>
    <w:p w14:paraId="487ED2F0" w14:textId="674B19B1" w:rsidR="00187F68" w:rsidRPr="00BD4BD3" w:rsidRDefault="00187F68" w:rsidP="00187F6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TP</w:t>
      </w:r>
      <w:r w:rsidR="00401ABD">
        <w:rPr>
          <w:b/>
          <w:bCs/>
          <w:sz w:val="32"/>
          <w:szCs w:val="32"/>
        </w:rPr>
        <w:t>4</w:t>
      </w:r>
    </w:p>
    <w:p w14:paraId="446F10E9" w14:textId="00FD109D" w:rsidR="00187F68" w:rsidRPr="00BD4BD3" w:rsidRDefault="006A2FC0" w:rsidP="00187F68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9F1CD15" wp14:editId="0772F71C">
            <wp:simplePos x="0" y="0"/>
            <wp:positionH relativeFrom="margin">
              <wp:align>center</wp:align>
            </wp:positionH>
            <wp:positionV relativeFrom="paragraph">
              <wp:posOffset>353060</wp:posOffset>
            </wp:positionV>
            <wp:extent cx="4200525" cy="2086432"/>
            <wp:effectExtent l="0" t="0" r="0" b="9525"/>
            <wp:wrapTight wrapText="bothSides">
              <wp:wrapPolygon edited="0">
                <wp:start x="0" y="0"/>
                <wp:lineTo x="0" y="21501"/>
                <wp:lineTo x="21453" y="21501"/>
                <wp:lineTo x="21453" y="0"/>
                <wp:lineTo x="0" y="0"/>
              </wp:wrapPolygon>
            </wp:wrapTight>
            <wp:docPr id="1" name="Imagem 1" descr="Diagram of the CBC-MAC mode of operation. 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 of the CBC-MAC mode of operation.  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086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7F68" w:rsidRPr="00D92F6B">
        <w:rPr>
          <w:b/>
          <w:bCs/>
          <w:sz w:val="32"/>
          <w:szCs w:val="32"/>
        </w:rPr>
        <w:t xml:space="preserve"> </w:t>
      </w:r>
    </w:p>
    <w:p w14:paraId="73E89EAC" w14:textId="55BE4F82" w:rsidR="00187F68" w:rsidRDefault="00187F68" w:rsidP="00187F68">
      <w:pPr>
        <w:jc w:val="center"/>
        <w:rPr>
          <w:b/>
          <w:bCs/>
          <w:sz w:val="32"/>
          <w:szCs w:val="32"/>
        </w:rPr>
      </w:pPr>
    </w:p>
    <w:p w14:paraId="35B8A04A" w14:textId="06EA12AC" w:rsidR="00187F68" w:rsidRDefault="00187F68" w:rsidP="00187F68">
      <w:pPr>
        <w:jc w:val="center"/>
        <w:rPr>
          <w:b/>
          <w:bCs/>
          <w:sz w:val="32"/>
          <w:szCs w:val="32"/>
        </w:rPr>
      </w:pPr>
    </w:p>
    <w:p w14:paraId="5CDB1784" w14:textId="5C220449" w:rsidR="00187F68" w:rsidRDefault="00187F68" w:rsidP="00187F68">
      <w:pPr>
        <w:jc w:val="center"/>
        <w:rPr>
          <w:b/>
          <w:bCs/>
          <w:sz w:val="32"/>
          <w:szCs w:val="32"/>
        </w:rPr>
      </w:pPr>
    </w:p>
    <w:p w14:paraId="200B3C7D" w14:textId="6A1C4453" w:rsidR="00187F68" w:rsidRDefault="00187F68" w:rsidP="00187F68">
      <w:pPr>
        <w:jc w:val="center"/>
        <w:rPr>
          <w:b/>
          <w:bCs/>
          <w:sz w:val="32"/>
          <w:szCs w:val="32"/>
        </w:rPr>
      </w:pPr>
    </w:p>
    <w:p w14:paraId="597617D7" w14:textId="227D7E54" w:rsidR="00187F68" w:rsidRDefault="00187F68" w:rsidP="00187F68">
      <w:pPr>
        <w:jc w:val="center"/>
        <w:rPr>
          <w:b/>
          <w:bCs/>
          <w:sz w:val="32"/>
          <w:szCs w:val="32"/>
        </w:rPr>
      </w:pPr>
    </w:p>
    <w:p w14:paraId="43643395" w14:textId="761BB783" w:rsidR="00187F68" w:rsidRDefault="00187F68" w:rsidP="00187F68">
      <w:pPr>
        <w:jc w:val="center"/>
        <w:rPr>
          <w:b/>
          <w:bCs/>
          <w:sz w:val="32"/>
          <w:szCs w:val="32"/>
        </w:rPr>
      </w:pPr>
    </w:p>
    <w:p w14:paraId="205C1B5F" w14:textId="0892CBE1" w:rsidR="00187F68" w:rsidRDefault="00187F68" w:rsidP="00187F68">
      <w:pPr>
        <w:jc w:val="center"/>
        <w:rPr>
          <w:b/>
          <w:bCs/>
          <w:sz w:val="32"/>
          <w:szCs w:val="32"/>
        </w:rPr>
      </w:pPr>
    </w:p>
    <w:p w14:paraId="02A42B58" w14:textId="6F1F6FB6" w:rsidR="00187F68" w:rsidRDefault="00187F68" w:rsidP="00187F68">
      <w:pPr>
        <w:jc w:val="center"/>
        <w:rPr>
          <w:b/>
          <w:bCs/>
          <w:sz w:val="32"/>
          <w:szCs w:val="32"/>
        </w:rPr>
      </w:pPr>
    </w:p>
    <w:p w14:paraId="240D816C" w14:textId="77777777" w:rsidR="00187F68" w:rsidRDefault="00187F68" w:rsidP="00187F68">
      <w:pPr>
        <w:jc w:val="center"/>
        <w:rPr>
          <w:b/>
          <w:bCs/>
          <w:sz w:val="32"/>
          <w:szCs w:val="32"/>
        </w:rPr>
      </w:pPr>
    </w:p>
    <w:p w14:paraId="56FCEF83" w14:textId="77777777" w:rsidR="00187F68" w:rsidRDefault="00187F68" w:rsidP="00187F68">
      <w:pPr>
        <w:rPr>
          <w:sz w:val="28"/>
          <w:szCs w:val="28"/>
        </w:rPr>
      </w:pPr>
      <w:r w:rsidRPr="00607853">
        <w:rPr>
          <w:sz w:val="28"/>
          <w:szCs w:val="28"/>
        </w:rPr>
        <w:t>João Miguel da Silva Alves</w:t>
      </w:r>
      <w:r>
        <w:rPr>
          <w:sz w:val="28"/>
          <w:szCs w:val="28"/>
        </w:rPr>
        <w:t xml:space="preserve"> (83624)</w:t>
      </w:r>
    </w:p>
    <w:p w14:paraId="407D5D57" w14:textId="77777777" w:rsidR="00187F68" w:rsidRDefault="00187F68" w:rsidP="00187F68">
      <w:pPr>
        <w:rPr>
          <w:sz w:val="28"/>
          <w:szCs w:val="28"/>
        </w:rPr>
      </w:pPr>
      <w:r>
        <w:rPr>
          <w:sz w:val="28"/>
          <w:szCs w:val="28"/>
        </w:rPr>
        <w:t>Paulo Jorge Alves (84480)</w:t>
      </w:r>
    </w:p>
    <w:p w14:paraId="2472A9E6" w14:textId="77777777" w:rsidR="00187F68" w:rsidRDefault="00187F68" w:rsidP="00187F68">
      <w:pPr>
        <w:jc w:val="center"/>
        <w:rPr>
          <w:b/>
          <w:bCs/>
          <w:sz w:val="28"/>
          <w:szCs w:val="28"/>
        </w:rPr>
      </w:pPr>
    </w:p>
    <w:p w14:paraId="5DECA77B" w14:textId="77777777" w:rsidR="00187F68" w:rsidRDefault="00187F68" w:rsidP="00187F68">
      <w:pPr>
        <w:jc w:val="center"/>
        <w:rPr>
          <w:b/>
          <w:bCs/>
          <w:sz w:val="28"/>
          <w:szCs w:val="28"/>
        </w:rPr>
      </w:pPr>
    </w:p>
    <w:p w14:paraId="5AE20C19" w14:textId="77777777" w:rsidR="00187F68" w:rsidRDefault="00187F68" w:rsidP="00187F68">
      <w:pPr>
        <w:jc w:val="center"/>
        <w:rPr>
          <w:b/>
          <w:bCs/>
          <w:sz w:val="28"/>
          <w:szCs w:val="28"/>
        </w:rPr>
      </w:pPr>
    </w:p>
    <w:p w14:paraId="2CF702EF" w14:textId="77777777" w:rsidR="00187F68" w:rsidRPr="00F61F06" w:rsidRDefault="00187F68" w:rsidP="00187F68">
      <w:pPr>
        <w:jc w:val="center"/>
        <w:rPr>
          <w:b/>
          <w:bCs/>
          <w:sz w:val="28"/>
          <w:szCs w:val="28"/>
        </w:rPr>
      </w:pPr>
      <w:r w:rsidRPr="00F61F06">
        <w:rPr>
          <w:b/>
          <w:bCs/>
          <w:sz w:val="28"/>
          <w:szCs w:val="28"/>
        </w:rPr>
        <w:t>MESTRADO INTEGRADO EM ENGENHARIA BIOMÉDICA</w:t>
      </w:r>
    </w:p>
    <w:p w14:paraId="653174C1" w14:textId="6829D4E1" w:rsidR="008352BE" w:rsidRPr="008352BE" w:rsidRDefault="00187F68" w:rsidP="008352BE">
      <w:pPr>
        <w:jc w:val="center"/>
        <w:rPr>
          <w:b/>
          <w:bCs/>
          <w:sz w:val="28"/>
          <w:szCs w:val="28"/>
        </w:rPr>
      </w:pPr>
      <w:r w:rsidRPr="00F61F06">
        <w:rPr>
          <w:b/>
          <w:bCs/>
          <w:sz w:val="28"/>
          <w:szCs w:val="28"/>
        </w:rPr>
        <w:t>INFORMÁTICA MÉDICA 2020/2021</w:t>
      </w:r>
    </w:p>
    <w:p w14:paraId="2F2DEC35" w14:textId="51283ACC" w:rsidR="00401ABD" w:rsidRPr="006A2FC0" w:rsidRDefault="00242945" w:rsidP="006725AE">
      <w:pPr>
        <w:pStyle w:val="Ttulo1"/>
        <w:numPr>
          <w:ilvl w:val="0"/>
          <w:numId w:val="1"/>
        </w:numPr>
        <w:rPr>
          <w:rFonts w:asciiTheme="minorHAnsi" w:hAnsiTheme="minorHAnsi" w:cstheme="minorHAnsi"/>
          <w:b/>
          <w:bCs/>
          <w:color w:val="auto"/>
        </w:rPr>
      </w:pPr>
      <w:r w:rsidRPr="006A2FC0">
        <w:rPr>
          <w:rFonts w:asciiTheme="minorHAnsi" w:hAnsiTheme="minorHAnsi" w:cstheme="minorHAnsi"/>
          <w:b/>
          <w:bCs/>
          <w:color w:val="auto"/>
        </w:rPr>
        <w:lastRenderedPageBreak/>
        <w:t>Ataque ao CBC-MAC utilizando um IV aleatório</w:t>
      </w:r>
    </w:p>
    <w:p w14:paraId="4F66DCD9" w14:textId="38336160" w:rsidR="00242945" w:rsidRDefault="00242945" w:rsidP="00242945"/>
    <w:p w14:paraId="43D1920B" w14:textId="52E52B5B" w:rsidR="00242945" w:rsidRDefault="00242945" w:rsidP="009B1A00">
      <w:pPr>
        <w:spacing w:line="360" w:lineRule="auto"/>
        <w:ind w:firstLine="708"/>
        <w:jc w:val="both"/>
      </w:pPr>
      <w:r>
        <w:t xml:space="preserve">O protocolo CBC-MAC pode ser enfraquecido se em vez de se usar um valor fixo para o IV, usualmente uma </w:t>
      </w:r>
      <w:proofErr w:type="spellStart"/>
      <w:r>
        <w:t>string</w:t>
      </w:r>
      <w:proofErr w:type="spellEnd"/>
      <w:r>
        <w:t xml:space="preserve"> de zeros, torná-lo um valor aleatório. Isto acontece, uma vez que o resultado que vai utilizado na primeira </w:t>
      </w:r>
      <w:proofErr w:type="spellStart"/>
      <w:r>
        <w:t>block-cipher</w:t>
      </w:r>
      <w:proofErr w:type="spellEnd"/>
      <w:r>
        <w:t xml:space="preserve"> corresponde ao valor do XOR entre o IV aleatório e o primeiro bloco da mensagem. Desta forma, se numa primeira situação temos um determinado bloco de mensagem que ao fazer XOR com um determinado IV obtém-se um valor que vai entrar na </w:t>
      </w:r>
      <w:proofErr w:type="spellStart"/>
      <w:r>
        <w:t>block-cipher</w:t>
      </w:r>
      <w:proofErr w:type="spellEnd"/>
      <w:r>
        <w:t xml:space="preserve">. No entanto, como esta cifra por blocos é determinística, logo se conseguirmos encontrar para outro determinado IV, um diferente primeiro bloco de mensagem que ao fazer XOR com esse IV obtém-se um valor igual ao da primeira situação. Por esse motivo, o resultado que a </w:t>
      </w:r>
      <w:proofErr w:type="spellStart"/>
      <w:r>
        <w:t>block-cipher</w:t>
      </w:r>
      <w:proofErr w:type="spellEnd"/>
      <w:r>
        <w:t xml:space="preserve"> irá retornar corresponde ao mesmo valor que na primeira situação e, por sua vez, </w:t>
      </w:r>
      <w:r w:rsidR="009B1A00">
        <w:t>o valor da tag final é também o mesmo. Portanto, conseguimos obter uma nova mensagem que corresponde à primeira, mas com o primeiro bloco de mensagem diferente e uma tag válida para essa mesma mensagem.</w:t>
      </w:r>
    </w:p>
    <w:p w14:paraId="3CBD293C" w14:textId="1A1E9812" w:rsidR="009B1A00" w:rsidRPr="006A2FC0" w:rsidRDefault="009B1A00" w:rsidP="009B1A00">
      <w:pPr>
        <w:spacing w:line="360" w:lineRule="auto"/>
        <w:ind w:firstLine="708"/>
        <w:jc w:val="both"/>
        <w:rPr>
          <w:b/>
          <w:bCs/>
        </w:rPr>
      </w:pPr>
      <w:r w:rsidRPr="006A2FC0">
        <w:rPr>
          <w:b/>
          <w:bCs/>
        </w:rPr>
        <w:t>Exemplo:</w:t>
      </w:r>
    </w:p>
    <w:p w14:paraId="22BCA044" w14:textId="1283F27E" w:rsidR="009B1A00" w:rsidRDefault="009B1A00" w:rsidP="009B1A00">
      <w:pPr>
        <w:spacing w:line="360" w:lineRule="auto"/>
        <w:ind w:firstLine="708"/>
        <w:jc w:val="both"/>
      </w:pPr>
      <w:r>
        <w:t>m1 = 0</w:t>
      </w:r>
      <w:r w:rsidRPr="00BB63E0">
        <w:rPr>
          <w:vertAlign w:val="superscript"/>
        </w:rPr>
        <w:t>n</w:t>
      </w:r>
      <w:r>
        <w:t xml:space="preserve"> e IV1 = 011, então</w:t>
      </w:r>
    </w:p>
    <w:p w14:paraId="084D41F8" w14:textId="758BD242" w:rsidR="009B1A00" w:rsidRDefault="009B1A00" w:rsidP="009B1A00">
      <w:pPr>
        <w:spacing w:line="360" w:lineRule="auto"/>
        <w:ind w:firstLine="708"/>
        <w:jc w:val="both"/>
        <w:rPr>
          <w:rFonts w:cstheme="minorHAnsi"/>
          <w:color w:val="242729"/>
          <w:shd w:val="clear" w:color="auto" w:fill="FFFFFF"/>
        </w:rPr>
      </w:pPr>
      <w:proofErr w:type="spellStart"/>
      <w:r w:rsidRPr="009B1A00">
        <w:rPr>
          <w:rFonts w:cstheme="minorHAnsi"/>
        </w:rPr>
        <w:t>F</w:t>
      </w:r>
      <w:r w:rsidRPr="00BB63E0">
        <w:rPr>
          <w:rFonts w:cstheme="minorHAnsi"/>
          <w:vertAlign w:val="subscript"/>
        </w:rPr>
        <w:t>k</w:t>
      </w:r>
      <w:proofErr w:type="spellEnd"/>
      <w:r w:rsidRPr="009B1A00">
        <w:rPr>
          <w:rFonts w:cstheme="minorHAnsi"/>
        </w:rPr>
        <w:t xml:space="preserve"> (m1 </w:t>
      </w:r>
      <w:r w:rsidRPr="009B1A00">
        <w:rPr>
          <w:rFonts w:ascii="Cambria Math" w:hAnsi="Cambria Math" w:cs="Cambria Math"/>
          <w:color w:val="242729"/>
          <w:shd w:val="clear" w:color="auto" w:fill="FFFFFF"/>
        </w:rPr>
        <w:t>⊕</w:t>
      </w:r>
      <w:r w:rsidRPr="009B1A00">
        <w:rPr>
          <w:rFonts w:cstheme="minorHAnsi"/>
          <w:color w:val="242729"/>
          <w:shd w:val="clear" w:color="auto" w:fill="FFFFFF"/>
        </w:rPr>
        <w:t xml:space="preserve"> IV1) = </w:t>
      </w:r>
      <w:proofErr w:type="spellStart"/>
      <w:r w:rsidRPr="009B1A00">
        <w:rPr>
          <w:rFonts w:cstheme="minorHAnsi"/>
          <w:color w:val="242729"/>
          <w:shd w:val="clear" w:color="auto" w:fill="FFFFFF"/>
        </w:rPr>
        <w:t>F</w:t>
      </w:r>
      <w:r w:rsidRPr="00BB63E0">
        <w:rPr>
          <w:rFonts w:cstheme="minorHAnsi"/>
          <w:color w:val="242729"/>
          <w:shd w:val="clear" w:color="auto" w:fill="FFFFFF"/>
          <w:vertAlign w:val="subscript"/>
        </w:rPr>
        <w:t>k</w:t>
      </w:r>
      <w:proofErr w:type="spellEnd"/>
      <w:r w:rsidRPr="009B1A00">
        <w:rPr>
          <w:rFonts w:cstheme="minorHAnsi"/>
          <w:color w:val="242729"/>
          <w:shd w:val="clear" w:color="auto" w:fill="FFFFFF"/>
        </w:rPr>
        <w:t xml:space="preserve"> (0^n </w:t>
      </w:r>
      <w:r w:rsidRPr="009B1A00">
        <w:rPr>
          <w:rFonts w:ascii="Cambria Math" w:hAnsi="Cambria Math" w:cs="Cambria Math"/>
          <w:color w:val="242729"/>
          <w:shd w:val="clear" w:color="auto" w:fill="FFFFFF"/>
        </w:rPr>
        <w:t>⊕</w:t>
      </w:r>
      <w:r w:rsidRPr="009B1A00">
        <w:rPr>
          <w:rFonts w:cstheme="minorHAnsi"/>
          <w:color w:val="242729"/>
          <w:shd w:val="clear" w:color="auto" w:fill="FFFFFF"/>
        </w:rPr>
        <w:t xml:space="preserve"> 011) = </w:t>
      </w:r>
      <w:proofErr w:type="spellStart"/>
      <w:r w:rsidRPr="009B1A00">
        <w:rPr>
          <w:rFonts w:cstheme="minorHAnsi"/>
          <w:color w:val="242729"/>
          <w:shd w:val="clear" w:color="auto" w:fill="FFFFFF"/>
        </w:rPr>
        <w:t>F</w:t>
      </w:r>
      <w:r w:rsidRPr="00BB63E0">
        <w:rPr>
          <w:rFonts w:cstheme="minorHAnsi"/>
          <w:color w:val="242729"/>
          <w:shd w:val="clear" w:color="auto" w:fill="FFFFFF"/>
          <w:vertAlign w:val="subscript"/>
        </w:rPr>
        <w:t>k</w:t>
      </w:r>
      <w:proofErr w:type="spellEnd"/>
      <w:r w:rsidRPr="009B1A00">
        <w:rPr>
          <w:rFonts w:cstheme="minorHAnsi"/>
          <w:color w:val="242729"/>
          <w:shd w:val="clear" w:color="auto" w:fill="FFFFFF"/>
        </w:rPr>
        <w:t xml:space="preserve"> (</w:t>
      </w:r>
      <w:r>
        <w:rPr>
          <w:rFonts w:cstheme="minorHAnsi"/>
          <w:color w:val="242729"/>
          <w:shd w:val="clear" w:color="auto" w:fill="FFFFFF"/>
        </w:rPr>
        <w:t>011</w:t>
      </w:r>
      <w:r w:rsidRPr="009B1A00">
        <w:rPr>
          <w:rFonts w:cstheme="minorHAnsi"/>
          <w:color w:val="242729"/>
          <w:shd w:val="clear" w:color="auto" w:fill="FFFFFF"/>
        </w:rPr>
        <w:t>)</w:t>
      </w:r>
    </w:p>
    <w:p w14:paraId="40470CD2" w14:textId="00C398ED" w:rsidR="009B1A00" w:rsidRDefault="009B1A00" w:rsidP="009B1A00">
      <w:pPr>
        <w:spacing w:line="360" w:lineRule="auto"/>
        <w:ind w:firstLine="708"/>
        <w:jc w:val="both"/>
        <w:rPr>
          <w:rFonts w:cstheme="minorHAnsi"/>
          <w:color w:val="242729"/>
          <w:shd w:val="clear" w:color="auto" w:fill="FFFFFF"/>
        </w:rPr>
      </w:pPr>
    </w:p>
    <w:p w14:paraId="6ACE7E42" w14:textId="7089C3A5" w:rsidR="009B1A00" w:rsidRDefault="009B1A00" w:rsidP="009B1A00">
      <w:pPr>
        <w:spacing w:line="360" w:lineRule="auto"/>
        <w:ind w:firstLine="708"/>
        <w:jc w:val="both"/>
        <w:rPr>
          <w:rFonts w:cstheme="minorHAnsi"/>
          <w:color w:val="242729"/>
          <w:shd w:val="clear" w:color="auto" w:fill="FFFFFF"/>
        </w:rPr>
      </w:pPr>
      <w:r>
        <w:rPr>
          <w:rFonts w:cstheme="minorHAnsi"/>
          <w:color w:val="242729"/>
          <w:shd w:val="clear" w:color="auto" w:fill="FFFFFF"/>
        </w:rPr>
        <w:t>m2 = 010 e IV2 = 001, então</w:t>
      </w:r>
    </w:p>
    <w:p w14:paraId="20478165" w14:textId="14486BAC" w:rsidR="009B1A00" w:rsidRDefault="009B1A00" w:rsidP="009B1A00">
      <w:pPr>
        <w:spacing w:line="360" w:lineRule="auto"/>
        <w:ind w:firstLine="708"/>
        <w:jc w:val="both"/>
        <w:rPr>
          <w:rFonts w:cstheme="minorHAnsi"/>
          <w:color w:val="242729"/>
          <w:shd w:val="clear" w:color="auto" w:fill="FFFFFF"/>
        </w:rPr>
      </w:pPr>
      <w:proofErr w:type="spellStart"/>
      <w:r w:rsidRPr="009B1A00">
        <w:rPr>
          <w:rFonts w:cstheme="minorHAnsi"/>
        </w:rPr>
        <w:t>F</w:t>
      </w:r>
      <w:r w:rsidRPr="00BB63E0">
        <w:rPr>
          <w:rFonts w:cstheme="minorHAnsi"/>
          <w:vertAlign w:val="subscript"/>
        </w:rPr>
        <w:t>k</w:t>
      </w:r>
      <w:proofErr w:type="spellEnd"/>
      <w:r w:rsidRPr="009B1A00">
        <w:rPr>
          <w:rFonts w:cstheme="minorHAnsi"/>
        </w:rPr>
        <w:t xml:space="preserve"> (m</w:t>
      </w:r>
      <w:r>
        <w:rPr>
          <w:rFonts w:cstheme="minorHAnsi"/>
        </w:rPr>
        <w:t>2</w:t>
      </w:r>
      <w:r w:rsidRPr="009B1A00">
        <w:rPr>
          <w:rFonts w:cstheme="minorHAnsi"/>
        </w:rPr>
        <w:t xml:space="preserve"> </w:t>
      </w:r>
      <w:r w:rsidRPr="009B1A00">
        <w:rPr>
          <w:rFonts w:ascii="Cambria Math" w:hAnsi="Cambria Math" w:cs="Cambria Math"/>
          <w:color w:val="242729"/>
          <w:shd w:val="clear" w:color="auto" w:fill="FFFFFF"/>
        </w:rPr>
        <w:t>⊕</w:t>
      </w:r>
      <w:r w:rsidRPr="009B1A00">
        <w:rPr>
          <w:rFonts w:cstheme="minorHAnsi"/>
          <w:color w:val="242729"/>
          <w:shd w:val="clear" w:color="auto" w:fill="FFFFFF"/>
        </w:rPr>
        <w:t xml:space="preserve"> IV</w:t>
      </w:r>
      <w:r>
        <w:rPr>
          <w:rFonts w:cstheme="minorHAnsi"/>
          <w:color w:val="242729"/>
          <w:shd w:val="clear" w:color="auto" w:fill="FFFFFF"/>
        </w:rPr>
        <w:t>2</w:t>
      </w:r>
      <w:r w:rsidRPr="009B1A00">
        <w:rPr>
          <w:rFonts w:cstheme="minorHAnsi"/>
          <w:color w:val="242729"/>
          <w:shd w:val="clear" w:color="auto" w:fill="FFFFFF"/>
        </w:rPr>
        <w:t xml:space="preserve">) = </w:t>
      </w:r>
      <w:proofErr w:type="spellStart"/>
      <w:r w:rsidRPr="009B1A00">
        <w:rPr>
          <w:rFonts w:cstheme="minorHAnsi"/>
          <w:color w:val="242729"/>
          <w:shd w:val="clear" w:color="auto" w:fill="FFFFFF"/>
        </w:rPr>
        <w:t>F</w:t>
      </w:r>
      <w:r w:rsidRPr="00BB63E0">
        <w:rPr>
          <w:rFonts w:cstheme="minorHAnsi"/>
          <w:color w:val="242729"/>
          <w:shd w:val="clear" w:color="auto" w:fill="FFFFFF"/>
          <w:vertAlign w:val="subscript"/>
        </w:rPr>
        <w:t>k</w:t>
      </w:r>
      <w:proofErr w:type="spellEnd"/>
      <w:r w:rsidRPr="009B1A00">
        <w:rPr>
          <w:rFonts w:cstheme="minorHAnsi"/>
          <w:color w:val="242729"/>
          <w:shd w:val="clear" w:color="auto" w:fill="FFFFFF"/>
        </w:rPr>
        <w:t xml:space="preserve"> (</w:t>
      </w:r>
      <w:r>
        <w:rPr>
          <w:rFonts w:cstheme="minorHAnsi"/>
          <w:color w:val="242729"/>
          <w:shd w:val="clear" w:color="auto" w:fill="FFFFFF"/>
        </w:rPr>
        <w:t>010</w:t>
      </w:r>
      <w:r w:rsidRPr="009B1A00">
        <w:rPr>
          <w:rFonts w:cstheme="minorHAnsi"/>
          <w:color w:val="242729"/>
          <w:shd w:val="clear" w:color="auto" w:fill="FFFFFF"/>
        </w:rPr>
        <w:t xml:space="preserve"> </w:t>
      </w:r>
      <w:r w:rsidRPr="009B1A00">
        <w:rPr>
          <w:rFonts w:ascii="Cambria Math" w:hAnsi="Cambria Math" w:cs="Cambria Math"/>
          <w:color w:val="242729"/>
          <w:shd w:val="clear" w:color="auto" w:fill="FFFFFF"/>
        </w:rPr>
        <w:t>⊕</w:t>
      </w:r>
      <w:r w:rsidRPr="009B1A00">
        <w:rPr>
          <w:rFonts w:cstheme="minorHAnsi"/>
          <w:color w:val="242729"/>
          <w:shd w:val="clear" w:color="auto" w:fill="FFFFFF"/>
        </w:rPr>
        <w:t xml:space="preserve"> 0</w:t>
      </w:r>
      <w:r>
        <w:rPr>
          <w:rFonts w:cstheme="minorHAnsi"/>
          <w:color w:val="242729"/>
          <w:shd w:val="clear" w:color="auto" w:fill="FFFFFF"/>
        </w:rPr>
        <w:t>0</w:t>
      </w:r>
      <w:r w:rsidRPr="009B1A00">
        <w:rPr>
          <w:rFonts w:cstheme="minorHAnsi"/>
          <w:color w:val="242729"/>
          <w:shd w:val="clear" w:color="auto" w:fill="FFFFFF"/>
        </w:rPr>
        <w:t xml:space="preserve">1) = </w:t>
      </w:r>
      <w:proofErr w:type="spellStart"/>
      <w:r w:rsidRPr="009B1A00">
        <w:rPr>
          <w:rFonts w:cstheme="minorHAnsi"/>
          <w:color w:val="242729"/>
          <w:shd w:val="clear" w:color="auto" w:fill="FFFFFF"/>
        </w:rPr>
        <w:t>F</w:t>
      </w:r>
      <w:r w:rsidRPr="00BB63E0">
        <w:rPr>
          <w:rFonts w:cstheme="minorHAnsi"/>
          <w:color w:val="242729"/>
          <w:shd w:val="clear" w:color="auto" w:fill="FFFFFF"/>
          <w:vertAlign w:val="subscript"/>
        </w:rPr>
        <w:t>k</w:t>
      </w:r>
      <w:proofErr w:type="spellEnd"/>
      <w:r w:rsidRPr="009B1A00">
        <w:rPr>
          <w:rFonts w:cstheme="minorHAnsi"/>
          <w:color w:val="242729"/>
          <w:shd w:val="clear" w:color="auto" w:fill="FFFFFF"/>
        </w:rPr>
        <w:t xml:space="preserve"> (</w:t>
      </w:r>
      <w:r>
        <w:rPr>
          <w:rFonts w:cstheme="minorHAnsi"/>
          <w:color w:val="242729"/>
          <w:shd w:val="clear" w:color="auto" w:fill="FFFFFF"/>
        </w:rPr>
        <w:t>011</w:t>
      </w:r>
      <w:r w:rsidRPr="009B1A00">
        <w:rPr>
          <w:rFonts w:cstheme="minorHAnsi"/>
          <w:color w:val="242729"/>
          <w:shd w:val="clear" w:color="auto" w:fill="FFFFFF"/>
        </w:rPr>
        <w:t>)</w:t>
      </w:r>
    </w:p>
    <w:p w14:paraId="5422ECB7" w14:textId="5AE004CA" w:rsidR="009B1A00" w:rsidRDefault="009B1A00" w:rsidP="009B1A00">
      <w:pPr>
        <w:spacing w:line="360" w:lineRule="auto"/>
        <w:ind w:firstLine="708"/>
        <w:jc w:val="both"/>
        <w:rPr>
          <w:rFonts w:cstheme="minorHAnsi"/>
          <w:color w:val="242729"/>
          <w:shd w:val="clear" w:color="auto" w:fill="FFFFFF"/>
        </w:rPr>
      </w:pPr>
    </w:p>
    <w:p w14:paraId="7DFCFEB3" w14:textId="31867E8F" w:rsidR="009B1A00" w:rsidRDefault="009B1A00" w:rsidP="006A2FC0">
      <w:pPr>
        <w:spacing w:line="360" w:lineRule="auto"/>
        <w:ind w:firstLine="708"/>
        <w:jc w:val="both"/>
        <w:rPr>
          <w:rFonts w:cstheme="minorHAnsi"/>
          <w:color w:val="242729"/>
          <w:shd w:val="clear" w:color="auto" w:fill="FFFFFF"/>
        </w:rPr>
      </w:pPr>
      <w:r>
        <w:rPr>
          <w:rFonts w:cstheme="minorHAnsi"/>
          <w:color w:val="242729"/>
          <w:shd w:val="clear" w:color="auto" w:fill="FFFFFF"/>
        </w:rPr>
        <w:t xml:space="preserve">Por este motivo deve-se usar o IV como uma </w:t>
      </w:r>
      <w:proofErr w:type="spellStart"/>
      <w:r>
        <w:rPr>
          <w:rFonts w:cstheme="minorHAnsi"/>
          <w:color w:val="242729"/>
          <w:shd w:val="clear" w:color="auto" w:fill="FFFFFF"/>
        </w:rPr>
        <w:t>string</w:t>
      </w:r>
      <w:proofErr w:type="spellEnd"/>
      <w:r>
        <w:rPr>
          <w:rFonts w:cstheme="minorHAnsi"/>
          <w:color w:val="242729"/>
          <w:shd w:val="clear" w:color="auto" w:fill="FFFFFF"/>
        </w:rPr>
        <w:t xml:space="preserve"> de zeros, uma vez que assim torna-se impossível para o atacante realizar este ataque, já que não consegue forjar uma nova mensagem cujo XOR com o IV dê o mesmo que o numa outra mensagem.</w:t>
      </w:r>
    </w:p>
    <w:p w14:paraId="0A8E0432" w14:textId="4F849335" w:rsidR="00974BC4" w:rsidRDefault="00861D21" w:rsidP="00861D21">
      <w:pPr>
        <w:spacing w:line="360" w:lineRule="auto"/>
        <w:jc w:val="both"/>
        <w:rPr>
          <w:rFonts w:cstheme="minorHAnsi"/>
          <w:color w:val="242729"/>
          <w:shd w:val="clear" w:color="auto" w:fill="FFFFFF"/>
        </w:rPr>
      </w:pPr>
      <w:r>
        <w:rPr>
          <w:rFonts w:cstheme="minorHAnsi"/>
          <w:color w:val="242729"/>
          <w:shd w:val="clear" w:color="auto" w:fill="FFFFFF"/>
        </w:rPr>
        <w:tab/>
        <w:t>Este ataque é o que se encontra implementado no ficheiro em anexo.</w:t>
      </w:r>
    </w:p>
    <w:p w14:paraId="2EE0328D" w14:textId="755D9BAF" w:rsidR="00974BC4" w:rsidRDefault="00974BC4" w:rsidP="006725AE">
      <w:pPr>
        <w:spacing w:line="360" w:lineRule="auto"/>
        <w:jc w:val="both"/>
        <w:rPr>
          <w:rFonts w:cstheme="minorHAnsi"/>
          <w:color w:val="242729"/>
          <w:shd w:val="clear" w:color="auto" w:fill="FFFFFF"/>
        </w:rPr>
      </w:pPr>
    </w:p>
    <w:p w14:paraId="232A7B5E" w14:textId="77777777" w:rsidR="006725AE" w:rsidRDefault="006725AE" w:rsidP="006725AE">
      <w:pPr>
        <w:spacing w:line="360" w:lineRule="auto"/>
        <w:jc w:val="both"/>
        <w:rPr>
          <w:rFonts w:cstheme="minorHAnsi"/>
          <w:color w:val="242729"/>
          <w:shd w:val="clear" w:color="auto" w:fill="FFFFFF"/>
        </w:rPr>
      </w:pPr>
    </w:p>
    <w:p w14:paraId="2B8C82B9" w14:textId="43E2F855" w:rsidR="009B1A00" w:rsidRPr="006A2FC0" w:rsidRDefault="009B1A00" w:rsidP="006725AE">
      <w:pPr>
        <w:pStyle w:val="Ttulo1"/>
        <w:numPr>
          <w:ilvl w:val="0"/>
          <w:numId w:val="1"/>
        </w:numPr>
        <w:rPr>
          <w:rFonts w:asciiTheme="minorHAnsi" w:hAnsiTheme="minorHAnsi" w:cstheme="minorHAnsi"/>
          <w:b/>
          <w:bCs/>
          <w:color w:val="auto"/>
        </w:rPr>
      </w:pPr>
      <w:r w:rsidRPr="006A2FC0">
        <w:rPr>
          <w:rFonts w:asciiTheme="minorHAnsi" w:hAnsiTheme="minorHAnsi" w:cstheme="minorHAnsi"/>
          <w:b/>
          <w:bCs/>
          <w:color w:val="auto"/>
        </w:rPr>
        <w:lastRenderedPageBreak/>
        <w:t xml:space="preserve">Ataque ao CBC-MAC utilizando </w:t>
      </w:r>
      <w:r w:rsidR="00974BC4" w:rsidRPr="006A2FC0">
        <w:rPr>
          <w:rFonts w:asciiTheme="minorHAnsi" w:hAnsiTheme="minorHAnsi" w:cstheme="minorHAnsi"/>
          <w:b/>
          <w:bCs/>
          <w:color w:val="auto"/>
        </w:rPr>
        <w:t>como tag todos os blocos do criptograma</w:t>
      </w:r>
    </w:p>
    <w:p w14:paraId="0728AB63" w14:textId="3E43B34E" w:rsidR="00974BC4" w:rsidRDefault="00974BC4" w:rsidP="00974BC4"/>
    <w:p w14:paraId="6734DCC5" w14:textId="68AACADD" w:rsidR="00974BC4" w:rsidRDefault="00974BC4" w:rsidP="00BB63E0">
      <w:pPr>
        <w:spacing w:line="360" w:lineRule="auto"/>
        <w:ind w:firstLine="708"/>
        <w:jc w:val="both"/>
      </w:pPr>
      <w:r>
        <w:t>O CBC-MAC pode também ser enfraquecido se em vez de se retornar apenas a tag como o último bloco, retornar como tag todos os blocos do criptograma. Isto acontece, uma vez que o atacante, já que vai receber o resultado proveniente de todos os blocos, irá obter informações relevantes sobre esses e dessa forma, consegue forjar através de uma simples combinação entre eles uma nova mensagem com um tag válida, forjando, assim, o CBC-MAC.</w:t>
      </w:r>
    </w:p>
    <w:p w14:paraId="76E0C271" w14:textId="1E67669C" w:rsidR="00974BC4" w:rsidRPr="006A2FC0" w:rsidRDefault="00974BC4" w:rsidP="00974BC4">
      <w:pPr>
        <w:spacing w:line="360" w:lineRule="auto"/>
        <w:ind w:firstLine="708"/>
        <w:jc w:val="both"/>
        <w:rPr>
          <w:b/>
          <w:bCs/>
        </w:rPr>
      </w:pPr>
      <w:r w:rsidRPr="006A2FC0">
        <w:rPr>
          <w:b/>
          <w:bCs/>
        </w:rPr>
        <w:t>Exemplo:</w:t>
      </w:r>
    </w:p>
    <w:p w14:paraId="7FD83121" w14:textId="4154373C" w:rsidR="00974BC4" w:rsidRDefault="00974BC4" w:rsidP="00974BC4">
      <w:pPr>
        <w:spacing w:line="360" w:lineRule="auto"/>
        <w:ind w:firstLine="708"/>
        <w:jc w:val="both"/>
      </w:pPr>
      <w:r>
        <w:t xml:space="preserve">Imaginemos um ataque CPA, em que o adversário envia três mensagens (m1, m2, m3) e obtém as correspondentes três </w:t>
      </w:r>
      <w:proofErr w:type="spellStart"/>
      <w:r>
        <w:t>tags</w:t>
      </w:r>
      <w:proofErr w:type="spellEnd"/>
      <w:r>
        <w:t xml:space="preserve"> (t1, t2, t3). </w:t>
      </w:r>
    </w:p>
    <w:p w14:paraId="56D7DD59" w14:textId="123307AC" w:rsidR="00974BC4" w:rsidRDefault="00974BC4" w:rsidP="00974BC4">
      <w:pPr>
        <w:spacing w:line="360" w:lineRule="auto"/>
        <w:ind w:firstLine="708"/>
        <w:jc w:val="both"/>
      </w:pPr>
      <w:r>
        <w:t>Agora, envia outras três mensagens</w:t>
      </w:r>
      <w:r w:rsidR="006A2FC0">
        <w:t xml:space="preserve"> </w:t>
      </w:r>
      <w:r>
        <w:t>(m1, m2’,</w:t>
      </w:r>
      <w:r w:rsidR="006A2FC0">
        <w:t xml:space="preserve"> </w:t>
      </w:r>
      <w:r>
        <w:t xml:space="preserve">m3’), obtendo as correspondentes três </w:t>
      </w:r>
      <w:proofErr w:type="spellStart"/>
      <w:r>
        <w:t>tags</w:t>
      </w:r>
      <w:proofErr w:type="spellEnd"/>
      <w:r>
        <w:t xml:space="preserve"> (t1,</w:t>
      </w:r>
      <w:r w:rsidR="006A2FC0">
        <w:t xml:space="preserve"> </w:t>
      </w:r>
      <w:r>
        <w:t>t2’,</w:t>
      </w:r>
      <w:r w:rsidR="006A2FC0">
        <w:t xml:space="preserve"> </w:t>
      </w:r>
      <w:r>
        <w:t>t3’).</w:t>
      </w:r>
    </w:p>
    <w:p w14:paraId="4C2B207E" w14:textId="6009B341" w:rsidR="00974BC4" w:rsidRPr="00BB63E0" w:rsidRDefault="00974BC4" w:rsidP="00974BC4">
      <w:pPr>
        <w:spacing w:line="360" w:lineRule="auto"/>
        <w:ind w:firstLine="708"/>
        <w:jc w:val="both"/>
        <w:rPr>
          <w:rFonts w:cstheme="minorHAnsi"/>
          <w:color w:val="242729"/>
          <w:shd w:val="clear" w:color="auto" w:fill="FFFFFF"/>
        </w:rPr>
      </w:pPr>
      <w:r w:rsidRPr="00BB63E0">
        <w:rPr>
          <w:rFonts w:cstheme="minorHAnsi"/>
        </w:rPr>
        <w:t>Numa outra situação, envia outras três mensagens (</w:t>
      </w:r>
      <w:r w:rsidR="00BB63E0" w:rsidRPr="00BB63E0">
        <w:rPr>
          <w:rFonts w:cstheme="minorHAnsi"/>
        </w:rPr>
        <w:t xml:space="preserve">t2’ </w:t>
      </w:r>
      <w:r w:rsidR="00BB63E0" w:rsidRPr="00BB63E0">
        <w:rPr>
          <w:rFonts w:ascii="Cambria Math" w:hAnsi="Cambria Math" w:cs="Cambria Math"/>
          <w:color w:val="242729"/>
          <w:shd w:val="clear" w:color="auto" w:fill="FFFFFF"/>
        </w:rPr>
        <w:t>⊕</w:t>
      </w:r>
      <w:r w:rsidR="00BB63E0" w:rsidRPr="00BB63E0">
        <w:rPr>
          <w:rFonts w:cstheme="minorHAnsi"/>
          <w:color w:val="242729"/>
          <w:shd w:val="clear" w:color="auto" w:fill="FFFFFF"/>
        </w:rPr>
        <w:t xml:space="preserve"> m3’’, m2’’, m3’’), obtendo como </w:t>
      </w:r>
      <w:proofErr w:type="spellStart"/>
      <w:r w:rsidR="00BB63E0" w:rsidRPr="00BB63E0">
        <w:rPr>
          <w:rFonts w:cstheme="minorHAnsi"/>
          <w:color w:val="242729"/>
          <w:shd w:val="clear" w:color="auto" w:fill="FFFFFF"/>
        </w:rPr>
        <w:t>tags</w:t>
      </w:r>
      <w:proofErr w:type="spellEnd"/>
      <w:r w:rsidR="00BB63E0" w:rsidRPr="00BB63E0">
        <w:rPr>
          <w:rFonts w:cstheme="minorHAnsi"/>
          <w:color w:val="242729"/>
          <w:shd w:val="clear" w:color="auto" w:fill="FFFFFF"/>
        </w:rPr>
        <w:t xml:space="preserve"> </w:t>
      </w:r>
      <w:proofErr w:type="gramStart"/>
      <w:r w:rsidR="00BB63E0" w:rsidRPr="00BB63E0">
        <w:rPr>
          <w:rFonts w:cstheme="minorHAnsi"/>
          <w:color w:val="242729"/>
          <w:shd w:val="clear" w:color="auto" w:fill="FFFFFF"/>
        </w:rPr>
        <w:t>(</w:t>
      </w:r>
      <w:r w:rsidR="006A2FC0">
        <w:rPr>
          <w:rFonts w:cstheme="minorHAnsi"/>
          <w:color w:val="242729"/>
          <w:shd w:val="clear" w:color="auto" w:fill="FFFFFF"/>
        </w:rPr>
        <w:t xml:space="preserve"> </w:t>
      </w:r>
      <w:proofErr w:type="spellStart"/>
      <w:r w:rsidR="00BB63E0" w:rsidRPr="00BB63E0">
        <w:rPr>
          <w:rFonts w:cstheme="minorHAnsi"/>
          <w:color w:val="242729"/>
          <w:shd w:val="clear" w:color="auto" w:fill="FFFFFF"/>
        </w:rPr>
        <w:t>E</w:t>
      </w:r>
      <w:r w:rsidR="00BB63E0" w:rsidRPr="00BB63E0">
        <w:rPr>
          <w:rFonts w:cstheme="minorHAnsi"/>
          <w:color w:val="242729"/>
          <w:shd w:val="clear" w:color="auto" w:fill="FFFFFF"/>
          <w:vertAlign w:val="subscript"/>
        </w:rPr>
        <w:t>k</w:t>
      </w:r>
      <w:proofErr w:type="spellEnd"/>
      <w:proofErr w:type="gramEnd"/>
      <w:r w:rsidR="00BB63E0" w:rsidRPr="00BB63E0">
        <w:rPr>
          <w:rFonts w:cstheme="minorHAnsi"/>
          <w:color w:val="242729"/>
          <w:shd w:val="clear" w:color="auto" w:fill="FFFFFF"/>
        </w:rPr>
        <w:t>(</w:t>
      </w:r>
      <w:r w:rsidR="00BB63E0" w:rsidRPr="00BB63E0">
        <w:rPr>
          <w:rFonts w:cstheme="minorHAnsi"/>
        </w:rPr>
        <w:t xml:space="preserve">t2’ </w:t>
      </w:r>
      <w:r w:rsidR="00BB63E0" w:rsidRPr="00BB63E0">
        <w:rPr>
          <w:rFonts w:ascii="Cambria Math" w:hAnsi="Cambria Math" w:cs="Cambria Math"/>
          <w:color w:val="242729"/>
          <w:shd w:val="clear" w:color="auto" w:fill="FFFFFF"/>
        </w:rPr>
        <w:t>⊕</w:t>
      </w:r>
      <w:r w:rsidR="00BB63E0" w:rsidRPr="00BB63E0">
        <w:rPr>
          <w:rFonts w:cstheme="minorHAnsi"/>
          <w:color w:val="242729"/>
          <w:shd w:val="clear" w:color="auto" w:fill="FFFFFF"/>
        </w:rPr>
        <w:t xml:space="preserve"> m3’’), t2’’, t3’’).</w:t>
      </w:r>
    </w:p>
    <w:p w14:paraId="00C24EA8" w14:textId="4ABA09FB" w:rsidR="00BB63E0" w:rsidRPr="00BB63E0" w:rsidRDefault="00BB63E0" w:rsidP="00974BC4">
      <w:pPr>
        <w:spacing w:line="360" w:lineRule="auto"/>
        <w:ind w:firstLine="708"/>
        <w:jc w:val="both"/>
        <w:rPr>
          <w:rFonts w:cstheme="minorHAnsi"/>
        </w:rPr>
      </w:pPr>
      <w:r w:rsidRPr="00BB63E0">
        <w:rPr>
          <w:rFonts w:cstheme="minorHAnsi"/>
          <w:color w:val="242729"/>
          <w:shd w:val="clear" w:color="auto" w:fill="FFFFFF"/>
        </w:rPr>
        <w:t>Neste momento</w:t>
      </w:r>
      <w:r>
        <w:rPr>
          <w:rFonts w:cstheme="minorHAnsi"/>
          <w:color w:val="242729"/>
          <w:shd w:val="clear" w:color="auto" w:fill="FFFFFF"/>
        </w:rPr>
        <w:t>, o adversário consegue forjar três mensagens, como: m1,</w:t>
      </w:r>
      <w:r w:rsidR="006A2FC0">
        <w:rPr>
          <w:rFonts w:cstheme="minorHAnsi"/>
          <w:color w:val="242729"/>
          <w:shd w:val="clear" w:color="auto" w:fill="FFFFFF"/>
        </w:rPr>
        <w:t xml:space="preserve"> </w:t>
      </w:r>
      <w:r>
        <w:rPr>
          <w:rFonts w:cstheme="minorHAnsi"/>
          <w:color w:val="242729"/>
          <w:shd w:val="clear" w:color="auto" w:fill="FFFFFF"/>
        </w:rPr>
        <w:t xml:space="preserve">m2’ e m3’’ e irá receber como </w:t>
      </w:r>
      <w:proofErr w:type="spellStart"/>
      <w:r>
        <w:rPr>
          <w:rFonts w:cstheme="minorHAnsi"/>
          <w:color w:val="242729"/>
          <w:shd w:val="clear" w:color="auto" w:fill="FFFFFF"/>
        </w:rPr>
        <w:t>tags</w:t>
      </w:r>
      <w:proofErr w:type="spellEnd"/>
      <w:r>
        <w:rPr>
          <w:rFonts w:cstheme="minorHAnsi"/>
          <w:color w:val="242729"/>
          <w:shd w:val="clear" w:color="auto" w:fill="FFFFFF"/>
        </w:rPr>
        <w:t xml:space="preserve"> os valores: t1, t2’ e </w:t>
      </w:r>
      <w:proofErr w:type="spellStart"/>
      <w:proofErr w:type="gramStart"/>
      <w:r w:rsidRPr="00BB63E0">
        <w:rPr>
          <w:rFonts w:cstheme="minorHAnsi"/>
          <w:color w:val="242729"/>
          <w:shd w:val="clear" w:color="auto" w:fill="FFFFFF"/>
        </w:rPr>
        <w:t>E</w:t>
      </w:r>
      <w:r w:rsidRPr="00BB63E0">
        <w:rPr>
          <w:rFonts w:cstheme="minorHAnsi"/>
          <w:color w:val="242729"/>
          <w:shd w:val="clear" w:color="auto" w:fill="FFFFFF"/>
          <w:vertAlign w:val="subscript"/>
        </w:rPr>
        <w:t>k</w:t>
      </w:r>
      <w:proofErr w:type="spellEnd"/>
      <w:r w:rsidRPr="00BB63E0">
        <w:rPr>
          <w:rFonts w:cstheme="minorHAnsi"/>
          <w:color w:val="242729"/>
          <w:shd w:val="clear" w:color="auto" w:fill="FFFFFF"/>
        </w:rPr>
        <w:t>(</w:t>
      </w:r>
      <w:proofErr w:type="gramEnd"/>
      <w:r w:rsidRPr="00BB63E0">
        <w:rPr>
          <w:rFonts w:cstheme="minorHAnsi"/>
        </w:rPr>
        <w:t xml:space="preserve">t2’ </w:t>
      </w:r>
      <w:r w:rsidRPr="00BB63E0">
        <w:rPr>
          <w:rFonts w:ascii="Cambria Math" w:hAnsi="Cambria Math" w:cs="Cambria Math"/>
          <w:color w:val="242729"/>
          <w:shd w:val="clear" w:color="auto" w:fill="FFFFFF"/>
        </w:rPr>
        <w:t>⊕</w:t>
      </w:r>
      <w:r w:rsidRPr="00BB63E0">
        <w:rPr>
          <w:rFonts w:cstheme="minorHAnsi"/>
          <w:color w:val="242729"/>
          <w:shd w:val="clear" w:color="auto" w:fill="FFFFFF"/>
        </w:rPr>
        <w:t xml:space="preserve"> m3’’)</w:t>
      </w:r>
      <w:r>
        <w:rPr>
          <w:rFonts w:cstheme="minorHAnsi"/>
          <w:color w:val="242729"/>
          <w:shd w:val="clear" w:color="auto" w:fill="FFFFFF"/>
        </w:rPr>
        <w:t>, que corresponde a uma tag válida para  esta mensagem. Desta forma, o adversário conseguiu forjar uma nova tag para uma nova mensagem, tornando, assim, o CBC-MAC inseguro.</w:t>
      </w:r>
    </w:p>
    <w:p w14:paraId="7E5C072F" w14:textId="77777777" w:rsidR="009B1A00" w:rsidRDefault="009B1A00" w:rsidP="009B1A00">
      <w:pPr>
        <w:spacing w:line="360" w:lineRule="auto"/>
        <w:ind w:firstLine="708"/>
        <w:jc w:val="both"/>
        <w:rPr>
          <w:rFonts w:cstheme="minorHAnsi"/>
          <w:color w:val="242729"/>
          <w:shd w:val="clear" w:color="auto" w:fill="FFFFFF"/>
        </w:rPr>
      </w:pPr>
    </w:p>
    <w:p w14:paraId="15B58D72" w14:textId="77777777" w:rsidR="009B1A00" w:rsidRDefault="009B1A00" w:rsidP="009B1A00">
      <w:pPr>
        <w:spacing w:line="360" w:lineRule="auto"/>
        <w:ind w:firstLine="708"/>
        <w:jc w:val="both"/>
        <w:rPr>
          <w:rFonts w:cstheme="minorHAnsi"/>
          <w:color w:val="242729"/>
          <w:shd w:val="clear" w:color="auto" w:fill="FFFFFF"/>
        </w:rPr>
      </w:pPr>
    </w:p>
    <w:p w14:paraId="27752397" w14:textId="77777777" w:rsidR="009B1A00" w:rsidRDefault="009B1A00" w:rsidP="00861D21">
      <w:pPr>
        <w:rPr>
          <w:shd w:val="clear" w:color="auto" w:fill="FFFFFF"/>
        </w:rPr>
      </w:pPr>
    </w:p>
    <w:p w14:paraId="4A52F53D" w14:textId="77777777" w:rsidR="009B1A00" w:rsidRDefault="009B1A00" w:rsidP="009B1A00">
      <w:pPr>
        <w:spacing w:line="360" w:lineRule="auto"/>
        <w:ind w:firstLine="708"/>
        <w:jc w:val="both"/>
        <w:rPr>
          <w:rFonts w:cstheme="minorHAnsi"/>
          <w:color w:val="242729"/>
          <w:shd w:val="clear" w:color="auto" w:fill="FFFFFF"/>
        </w:rPr>
      </w:pPr>
    </w:p>
    <w:p w14:paraId="1990C262" w14:textId="77777777" w:rsidR="009B1A00" w:rsidRDefault="009B1A00" w:rsidP="009B1A00">
      <w:pPr>
        <w:spacing w:line="360" w:lineRule="auto"/>
        <w:ind w:firstLine="708"/>
        <w:jc w:val="both"/>
        <w:rPr>
          <w:rFonts w:cstheme="minorHAnsi"/>
          <w:color w:val="242729"/>
          <w:shd w:val="clear" w:color="auto" w:fill="FFFFFF"/>
        </w:rPr>
      </w:pPr>
    </w:p>
    <w:p w14:paraId="36BF011C" w14:textId="77777777" w:rsidR="009B1A00" w:rsidRDefault="009B1A00" w:rsidP="009B1A00">
      <w:pPr>
        <w:spacing w:line="360" w:lineRule="auto"/>
        <w:ind w:firstLine="708"/>
        <w:jc w:val="both"/>
        <w:rPr>
          <w:rFonts w:cstheme="minorHAnsi"/>
          <w:color w:val="242729"/>
          <w:shd w:val="clear" w:color="auto" w:fill="FFFFFF"/>
        </w:rPr>
      </w:pPr>
    </w:p>
    <w:p w14:paraId="331253EC" w14:textId="77777777" w:rsidR="009B1A00" w:rsidRDefault="009B1A00" w:rsidP="009B1A00">
      <w:pPr>
        <w:spacing w:line="360" w:lineRule="auto"/>
        <w:ind w:firstLine="708"/>
        <w:jc w:val="both"/>
        <w:rPr>
          <w:rFonts w:cstheme="minorHAnsi"/>
          <w:color w:val="242729"/>
          <w:shd w:val="clear" w:color="auto" w:fill="FFFFFF"/>
        </w:rPr>
      </w:pPr>
    </w:p>
    <w:p w14:paraId="5F24B131" w14:textId="589A5095" w:rsidR="009B1A00" w:rsidRDefault="009B1A00" w:rsidP="009B1A00">
      <w:pPr>
        <w:spacing w:line="360" w:lineRule="auto"/>
        <w:ind w:firstLine="708"/>
        <w:jc w:val="both"/>
        <w:rPr>
          <w:rFonts w:cstheme="minorHAnsi"/>
          <w:color w:val="242729"/>
          <w:shd w:val="clear" w:color="auto" w:fill="FFFFFF"/>
        </w:rPr>
      </w:pPr>
      <w:r>
        <w:rPr>
          <w:rFonts w:cstheme="minorHAnsi"/>
          <w:color w:val="242729"/>
          <w:shd w:val="clear" w:color="auto" w:fill="FFFFFF"/>
        </w:rPr>
        <w:t xml:space="preserve"> </w:t>
      </w:r>
    </w:p>
    <w:p w14:paraId="7023963C" w14:textId="77777777" w:rsidR="009B1A00" w:rsidRDefault="009B1A00" w:rsidP="009B1A00">
      <w:pPr>
        <w:spacing w:line="360" w:lineRule="auto"/>
        <w:ind w:firstLine="708"/>
        <w:jc w:val="both"/>
        <w:rPr>
          <w:rFonts w:cstheme="minorHAnsi"/>
          <w:color w:val="242729"/>
          <w:shd w:val="clear" w:color="auto" w:fill="FFFFFF"/>
        </w:rPr>
      </w:pPr>
    </w:p>
    <w:p w14:paraId="74D52136" w14:textId="77777777" w:rsidR="00242945" w:rsidRPr="00242945" w:rsidRDefault="00242945" w:rsidP="00242945"/>
    <w:sectPr w:rsidR="00242945" w:rsidRPr="00242945" w:rsidSect="00F40C90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4E8D99" w14:textId="77777777" w:rsidR="00EF3DFC" w:rsidRDefault="00EF3DFC" w:rsidP="00F40C90">
      <w:pPr>
        <w:spacing w:after="0" w:line="240" w:lineRule="auto"/>
      </w:pPr>
      <w:r>
        <w:separator/>
      </w:r>
    </w:p>
  </w:endnote>
  <w:endnote w:type="continuationSeparator" w:id="0">
    <w:p w14:paraId="72E76FD5" w14:textId="77777777" w:rsidR="00EF3DFC" w:rsidRDefault="00EF3DFC" w:rsidP="00F40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5820988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1813817" w14:textId="6693B52A" w:rsidR="00F40C90" w:rsidRDefault="00F40C90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8952847" w14:textId="77777777" w:rsidR="00F40C90" w:rsidRDefault="00F40C9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9F5DCB" w14:textId="77777777" w:rsidR="00EF3DFC" w:rsidRDefault="00EF3DFC" w:rsidP="00F40C90">
      <w:pPr>
        <w:spacing w:after="0" w:line="240" w:lineRule="auto"/>
      </w:pPr>
      <w:r>
        <w:separator/>
      </w:r>
    </w:p>
  </w:footnote>
  <w:footnote w:type="continuationSeparator" w:id="0">
    <w:p w14:paraId="41BA7AFF" w14:textId="77777777" w:rsidR="00EF3DFC" w:rsidRDefault="00EF3DFC" w:rsidP="00F40C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F50AE2" w14:textId="7E8FEA9C" w:rsidR="00F40C90" w:rsidRDefault="00F40C90" w:rsidP="00F40C90">
    <w:pPr>
      <w:pStyle w:val="Cabealho"/>
      <w:jc w:val="right"/>
    </w:pPr>
    <w:r>
      <w:t>Criptografia 2020/2021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C70D6C"/>
    <w:multiLevelType w:val="hybridMultilevel"/>
    <w:tmpl w:val="BA782ED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I0NjEytzS0sDAzMzVT0lEKTi0uzszPAykwrAUAyq9//SwAAAA="/>
  </w:docVars>
  <w:rsids>
    <w:rsidRoot w:val="001C2674"/>
    <w:rsid w:val="000300A4"/>
    <w:rsid w:val="000A4530"/>
    <w:rsid w:val="000D261E"/>
    <w:rsid w:val="000E652F"/>
    <w:rsid w:val="00181D5D"/>
    <w:rsid w:val="00187F68"/>
    <w:rsid w:val="001C2674"/>
    <w:rsid w:val="002117F1"/>
    <w:rsid w:val="0024174D"/>
    <w:rsid w:val="00242945"/>
    <w:rsid w:val="00257C98"/>
    <w:rsid w:val="003E34F5"/>
    <w:rsid w:val="00401ABD"/>
    <w:rsid w:val="00476930"/>
    <w:rsid w:val="00540D11"/>
    <w:rsid w:val="005774F5"/>
    <w:rsid w:val="006725AE"/>
    <w:rsid w:val="006A2FC0"/>
    <w:rsid w:val="00753414"/>
    <w:rsid w:val="00807070"/>
    <w:rsid w:val="008112B2"/>
    <w:rsid w:val="008352BE"/>
    <w:rsid w:val="00861D21"/>
    <w:rsid w:val="00974BC4"/>
    <w:rsid w:val="009B06CC"/>
    <w:rsid w:val="009B1A00"/>
    <w:rsid w:val="00A36D83"/>
    <w:rsid w:val="00A90717"/>
    <w:rsid w:val="00B90306"/>
    <w:rsid w:val="00BB63E0"/>
    <w:rsid w:val="00BC7FD4"/>
    <w:rsid w:val="00C24EE3"/>
    <w:rsid w:val="00C31D42"/>
    <w:rsid w:val="00C35A1A"/>
    <w:rsid w:val="00C5005F"/>
    <w:rsid w:val="00C84EEA"/>
    <w:rsid w:val="00EF3DFC"/>
    <w:rsid w:val="00F028D9"/>
    <w:rsid w:val="00F23ACD"/>
    <w:rsid w:val="00F40C90"/>
    <w:rsid w:val="00F4624E"/>
    <w:rsid w:val="00FA7649"/>
    <w:rsid w:val="00FE4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921D63"/>
  <w15:chartTrackingRefBased/>
  <w15:docId w15:val="{0C36DBAB-144B-44F4-8430-0F93AC8E7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7F68"/>
  </w:style>
  <w:style w:type="paragraph" w:styleId="Ttulo1">
    <w:name w:val="heading 1"/>
    <w:basedOn w:val="Normal"/>
    <w:next w:val="Normal"/>
    <w:link w:val="Ttulo1Carter"/>
    <w:uiPriority w:val="9"/>
    <w:qFormat/>
    <w:rsid w:val="002429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7534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F40C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40C90"/>
  </w:style>
  <w:style w:type="paragraph" w:styleId="Rodap">
    <w:name w:val="footer"/>
    <w:basedOn w:val="Normal"/>
    <w:link w:val="RodapCarter"/>
    <w:uiPriority w:val="99"/>
    <w:unhideWhenUsed/>
    <w:rsid w:val="00F40C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40C90"/>
  </w:style>
  <w:style w:type="character" w:customStyle="1" w:styleId="Ttulo1Carter">
    <w:name w:val="Título 1 Caráter"/>
    <w:basedOn w:val="Tipodeletrapredefinidodopargrafo"/>
    <w:link w:val="Ttulo1"/>
    <w:uiPriority w:val="9"/>
    <w:rsid w:val="002429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78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611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A791D-A3D9-41C7-9067-F10DB4F02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455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Jorge Alves</dc:creator>
  <cp:keywords/>
  <dc:description/>
  <cp:lastModifiedBy>Paulo Jorge Alves</cp:lastModifiedBy>
  <cp:revision>8</cp:revision>
  <dcterms:created xsi:type="dcterms:W3CDTF">2020-12-20T10:38:00Z</dcterms:created>
  <dcterms:modified xsi:type="dcterms:W3CDTF">2020-12-21T02:14:00Z</dcterms:modified>
</cp:coreProperties>
</file>