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2B0" w:rsidRPr="00A14D02" w:rsidRDefault="00A14D02" w:rsidP="00A14D02">
      <w:pPr>
        <w:shd w:val="clear" w:color="auto" w:fill="FFFFFF"/>
        <w:spacing w:after="150" w:line="255" w:lineRule="atLeast"/>
        <w:jc w:val="center"/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</w:pPr>
      <w:bookmarkStart w:id="0" w:name="_GoBack"/>
      <w:bookmarkEnd w:id="0"/>
      <w:r w:rsidRPr="00A14D02"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  <w:t>Des</w:t>
      </w:r>
      <w:r w:rsidR="000430C1"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  <w:t>crição de Caso de Uso</w:t>
      </w:r>
    </w:p>
    <w:p w:rsidR="00A14D02" w:rsidRPr="00F722B0" w:rsidRDefault="00A14D02" w:rsidP="00F722B0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18"/>
          <w:szCs w:val="18"/>
          <w:lang w:eastAsia="pt-BR"/>
        </w:rPr>
      </w:pP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55"/>
        <w:gridCol w:w="5385"/>
      </w:tblGrid>
      <w:tr w:rsidR="00F722B0" w:rsidRPr="00F722B0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A16991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Atender Paciente</w:t>
            </w:r>
            <w:r w:rsidR="0012676E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F722B0" w:rsidRPr="00F722B0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8E59A7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A16991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Este caso de uso tem o objetivo de realizar o atendimento do cliente quando o mesmo chega ao recepção do hospital.</w:t>
            </w:r>
          </w:p>
        </w:tc>
      </w:tr>
      <w:tr w:rsidR="00F722B0" w:rsidRPr="00F722B0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F722B0" w:rsidRPr="00F722B0" w:rsidRDefault="00A16991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Atendente</w:t>
            </w:r>
            <w:r w:rsidR="0012676E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F722B0" w:rsidRPr="00F722B0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F722B0" w:rsidRPr="00F722B0" w:rsidRDefault="008E59A7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Não ha</w:t>
            </w:r>
            <w:r w:rsidR="0012676E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F722B0" w:rsidRPr="00F722B0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F722B0" w:rsidRPr="00F722B0" w:rsidRDefault="0012676E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Tem que haver paciente na recepção para ser atendido.</w:t>
            </w:r>
          </w:p>
        </w:tc>
      </w:tr>
      <w:tr w:rsidR="00F722B0" w:rsidRPr="00F722B0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A14D02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1. </w:t>
            </w:r>
            <w:r w:rsidR="0012676E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Atendente chama o próximo paciente da fila</w:t>
            </w:r>
            <w:r w:rsidR="006E056C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através de um botão no sistema</w:t>
            </w:r>
            <w:r w:rsidR="0012676E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.</w:t>
            </w:r>
          </w:p>
          <w:p w:rsidR="00A14D02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2. </w:t>
            </w:r>
            <w:r w:rsidR="0012676E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Atenden</w:t>
            </w:r>
            <w:r w:rsidR="006E056C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te pede informações ao cliente </w:t>
            </w:r>
            <w:r w:rsidR="0012676E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referentes à:</w:t>
            </w:r>
          </w:p>
          <w:p w:rsidR="0012676E" w:rsidRDefault="0012676E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A:Seu nome.</w:t>
            </w:r>
          </w:p>
          <w:p w:rsidR="0012676E" w:rsidRDefault="0012676E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B:Endereco.</w:t>
            </w:r>
          </w:p>
          <w:p w:rsidR="0012676E" w:rsidRDefault="0012676E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C:Telefone.</w:t>
            </w:r>
          </w:p>
          <w:p w:rsidR="009900AF" w:rsidRDefault="009900AF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3.Paciente informa seus dados ao atendente.</w:t>
            </w:r>
          </w:p>
          <w:p w:rsidR="00A14D02" w:rsidRDefault="009900AF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4</w:t>
            </w:r>
            <w:r w:rsidR="00F722B0" w:rsidRPr="00F722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. </w:t>
            </w:r>
            <w:r w:rsidR="006E056C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Atendente insere as informações do paciente no sistema.</w:t>
            </w:r>
          </w:p>
          <w:p w:rsidR="00F722B0" w:rsidRPr="00F722B0" w:rsidRDefault="009900AF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5</w:t>
            </w:r>
            <w:r w:rsidR="00F722B0" w:rsidRPr="00F722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. </w:t>
            </w:r>
            <w:r w:rsidR="006E056C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Fim do caso de uso atender paciente.</w:t>
            </w:r>
          </w:p>
        </w:tc>
      </w:tr>
      <w:tr w:rsidR="00F722B0" w:rsidRPr="00F722B0" w:rsidTr="00991BFA">
        <w:trPr>
          <w:trHeight w:val="2214"/>
        </w:trPr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A14D02" w:rsidRDefault="009B3D06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(1</w:t>
            </w:r>
            <w:r w:rsidR="00F722B0" w:rsidRPr="00F722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) </w:t>
            </w:r>
          </w:p>
          <w:p w:rsidR="00A14D02" w:rsidRDefault="009B3D06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</w:t>
            </w:r>
            <w:r w:rsidR="005D443C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</w:t>
            </w:r>
            <w:r w:rsidR="00F722B0" w:rsidRPr="00F722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916C86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Atendente chama o paciente,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porém o mesmo não se encontra na recepção para </w:t>
            </w:r>
            <w:r w:rsidR="005D443C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o 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atendimento.</w:t>
            </w:r>
          </w:p>
          <w:p w:rsidR="00991BFA" w:rsidRPr="00F722B0" w:rsidRDefault="009B3D06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B</w:t>
            </w:r>
            <w:r w:rsidR="005D443C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:</w:t>
            </w:r>
            <w:r w:rsidR="00F722B0" w:rsidRPr="00F722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Atendente</w:t>
            </w:r>
            <w:r w:rsidR="008E59A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finaliza caso de us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o.</w:t>
            </w:r>
          </w:p>
        </w:tc>
      </w:tr>
      <w:tr w:rsidR="00F722B0" w:rsidRPr="00F722B0" w:rsidTr="00991BFA">
        <w:trPr>
          <w:trHeight w:val="889"/>
        </w:trPr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9B3D06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Informações do paciente registrado no sistema.</w:t>
            </w:r>
          </w:p>
        </w:tc>
      </w:tr>
      <w:tr w:rsidR="00991BFA" w:rsidRPr="00F722B0" w:rsidTr="00F722B0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F722B0">
            <w:pPr>
              <w:spacing w:after="150" w:line="255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de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Default="005D443C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(1</w:t>
            </w:r>
            <w:r w:rsidR="00991BFA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)</w:t>
            </w:r>
          </w:p>
          <w:p w:rsidR="00991BFA" w:rsidRDefault="00991BFA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A . </w:t>
            </w:r>
            <w:r w:rsidR="005D443C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 sistema informa ao atendente que o nú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mero de </w:t>
            </w:r>
            <w:r w:rsidR="00C15C7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vaga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s para </w:t>
            </w:r>
            <w:r w:rsidR="005D443C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atendimento foi excedido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.</w:t>
            </w:r>
          </w:p>
          <w:p w:rsidR="00991BFA" w:rsidRDefault="005D443C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B</w:t>
            </w:r>
            <w:r w:rsidR="00991BFA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.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Atendente finaliza caso de uso.</w:t>
            </w:r>
          </w:p>
          <w:p w:rsidR="00991BFA" w:rsidRDefault="00991BFA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</w:p>
        </w:tc>
      </w:tr>
      <w:tr w:rsidR="00F722B0" w:rsidRPr="00991BFA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991BFA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991BFA">
              <w:rPr>
                <w:rFonts w:ascii="Verdana" w:eastAsia="Times New Roman" w:hAnsi="Verdana" w:cs="Times New Roman"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F722B0" w:rsidRPr="00991BFA" w:rsidRDefault="00D009C7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F722B0" w:rsidRPr="00F722B0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lastRenderedPageBreak/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F722B0" w:rsidRPr="00F722B0" w:rsidRDefault="00D009C7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 sistema deve processar as informações e cadastrar o paciente no sistema em até 10 segundos.</w:t>
            </w:r>
          </w:p>
        </w:tc>
      </w:tr>
      <w:tr w:rsidR="00F722B0" w:rsidRPr="00F722B0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F722B0" w:rsidRPr="00F722B0" w:rsidRDefault="008E59A7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Paulo </w:t>
            </w:r>
            <w:r w:rsidR="00D009C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R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oberto</w:t>
            </w:r>
          </w:p>
        </w:tc>
      </w:tr>
      <w:tr w:rsidR="00F722B0" w:rsidRPr="00F722B0" w:rsidTr="00A14D02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722B0" w:rsidRPr="00F722B0" w:rsidRDefault="00F722B0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F722B0" w:rsidRPr="00F722B0" w:rsidRDefault="00D009C7" w:rsidP="00F722B0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07/03</w:t>
            </w:r>
            <w:r w:rsidR="008E59A7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/201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5</w:t>
            </w:r>
          </w:p>
        </w:tc>
      </w:tr>
    </w:tbl>
    <w:p w:rsidR="004103A2" w:rsidRDefault="004103A2" w:rsidP="00A14D02">
      <w:pPr>
        <w:shd w:val="clear" w:color="auto" w:fill="FFFFFF"/>
        <w:spacing w:after="150" w:line="255" w:lineRule="atLeast"/>
      </w:pPr>
    </w:p>
    <w:p w:rsidR="00991BFA" w:rsidRDefault="00991BFA" w:rsidP="00A14D02">
      <w:pPr>
        <w:shd w:val="clear" w:color="auto" w:fill="FFFFFF"/>
        <w:spacing w:after="150" w:line="255" w:lineRule="atLeast"/>
      </w:pPr>
    </w:p>
    <w:p w:rsidR="00991BFA" w:rsidRDefault="00991BFA" w:rsidP="00A14D02">
      <w:pPr>
        <w:shd w:val="clear" w:color="auto" w:fill="FFFFFF"/>
        <w:spacing w:after="150" w:line="255" w:lineRule="atLeast"/>
      </w:pPr>
    </w:p>
    <w:p w:rsidR="00991BFA" w:rsidRDefault="00991BFA" w:rsidP="00A14D02">
      <w:pPr>
        <w:shd w:val="clear" w:color="auto" w:fill="FFFFFF"/>
        <w:spacing w:after="150" w:line="255" w:lineRule="atLeast"/>
      </w:pPr>
    </w:p>
    <w:p w:rsidR="00991BFA" w:rsidRDefault="00991BFA" w:rsidP="00A14D02">
      <w:pPr>
        <w:shd w:val="clear" w:color="auto" w:fill="FFFFFF"/>
        <w:spacing w:after="150" w:line="255" w:lineRule="atLeast"/>
      </w:pPr>
    </w:p>
    <w:p w:rsidR="00991BFA" w:rsidRDefault="00991BFA" w:rsidP="00A14D02">
      <w:pPr>
        <w:shd w:val="clear" w:color="auto" w:fill="FFFFFF"/>
        <w:spacing w:after="150" w:line="255" w:lineRule="atLeast"/>
      </w:pPr>
    </w:p>
    <w:p w:rsidR="00991BFA" w:rsidRDefault="00991BFA" w:rsidP="00A14D02">
      <w:pPr>
        <w:shd w:val="clear" w:color="auto" w:fill="FFFFFF"/>
        <w:spacing w:after="150" w:line="255" w:lineRule="atLeast"/>
      </w:pPr>
    </w:p>
    <w:p w:rsidR="00991BFA" w:rsidRDefault="00991BFA" w:rsidP="00A14D02">
      <w:pPr>
        <w:shd w:val="clear" w:color="auto" w:fill="FFFFFF"/>
        <w:spacing w:after="150" w:line="255" w:lineRule="atLeast"/>
      </w:pPr>
    </w:p>
    <w:p w:rsidR="00991BFA" w:rsidRPr="00916C86" w:rsidRDefault="00916C86" w:rsidP="00916C86">
      <w:pPr>
        <w:shd w:val="clear" w:color="auto" w:fill="FFFFFF"/>
        <w:spacing w:after="150" w:line="255" w:lineRule="atLeast"/>
        <w:jc w:val="center"/>
        <w:rPr>
          <w:sz w:val="28"/>
          <w:szCs w:val="28"/>
          <w:u w:val="single"/>
        </w:rPr>
      </w:pPr>
      <w:r w:rsidRPr="00916C86">
        <w:rPr>
          <w:sz w:val="28"/>
          <w:szCs w:val="28"/>
          <w:u w:val="single"/>
        </w:rPr>
        <w:t>Descrição de caso de uso</w:t>
      </w:r>
    </w:p>
    <w:p w:rsidR="00991BFA" w:rsidRDefault="00991BFA" w:rsidP="00A14D02">
      <w:pPr>
        <w:shd w:val="clear" w:color="auto" w:fill="FFFFFF"/>
        <w:spacing w:after="150" w:line="255" w:lineRule="atLeast"/>
      </w:pPr>
    </w:p>
    <w:tbl>
      <w:tblPr>
        <w:tblW w:w="8279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19"/>
        <w:gridCol w:w="5160"/>
      </w:tblGrid>
      <w:tr w:rsidR="00991BFA" w:rsidRPr="00F722B0" w:rsidTr="00C60018">
        <w:trPr>
          <w:trHeight w:val="136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0430C1" w:rsidP="00991BFA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Registrar Sintomas</w:t>
            </w:r>
          </w:p>
        </w:tc>
      </w:tr>
      <w:tr w:rsidR="00991BFA" w:rsidRPr="00F722B0" w:rsidTr="00C60018">
        <w:trPr>
          <w:trHeight w:val="136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0430C1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Este caso de uso tem  o objetivo de </w:t>
            </w:r>
            <w:r w:rsidR="000430C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registrar todos os sintomas apresentado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0430C1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pelo paciente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991BFA" w:rsidRPr="00F722B0" w:rsidTr="00C60018">
        <w:trPr>
          <w:trHeight w:val="136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991BFA" w:rsidRPr="00F722B0" w:rsidRDefault="000430C1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Médico</w:t>
            </w:r>
          </w:p>
        </w:tc>
      </w:tr>
      <w:tr w:rsidR="00991BFA" w:rsidRPr="00F722B0" w:rsidTr="00C60018">
        <w:trPr>
          <w:trHeight w:val="136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Não ha</w:t>
            </w:r>
          </w:p>
        </w:tc>
      </w:tr>
      <w:tr w:rsidR="00991BFA" w:rsidRPr="00F722B0" w:rsidTr="00C60018">
        <w:trPr>
          <w:trHeight w:val="136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991BFA" w:rsidRPr="00F722B0" w:rsidRDefault="009900AF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Paciente precisa apresentar algum sintoma.</w:t>
            </w:r>
          </w:p>
        </w:tc>
      </w:tr>
      <w:tr w:rsidR="00991BFA" w:rsidRPr="00F722B0" w:rsidTr="00C60018">
        <w:trPr>
          <w:trHeight w:val="4044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991BFA">
            <w:pPr>
              <w:spacing w:after="150" w:line="255" w:lineRule="atLeast"/>
              <w:jc w:val="both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1. </w:t>
            </w:r>
            <w:r w:rsidR="009900AF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Médico inicia o atendimento ao paciente.</w:t>
            </w:r>
          </w:p>
          <w:p w:rsidR="00991BFA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2. </w:t>
            </w:r>
            <w:r w:rsidR="009900AF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Paciente descreve seus sintomas ao médico.</w:t>
            </w:r>
          </w:p>
          <w:p w:rsidR="00991BFA" w:rsidRDefault="00991BFA" w:rsidP="009900AF">
            <w:pPr>
              <w:autoSpaceDE w:val="0"/>
              <w:autoSpaceDN w:val="0"/>
              <w:adjustRightInd w:val="0"/>
              <w:spacing w:after="0" w:line="240" w:lineRule="auto"/>
              <w:rPr>
                <w:rFonts w:ascii="TTE16D83C0t00" w:hAnsi="TTE16D83C0t00" w:cs="TTE16D83C0t00"/>
                <w:sz w:val="20"/>
                <w:szCs w:val="24"/>
              </w:rPr>
            </w:pPr>
            <w:r w:rsidRPr="00991BFA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3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9900AF" w:rsidRPr="009900AF">
              <w:rPr>
                <w:rFonts w:ascii="TTE16D83C0t00" w:hAnsi="TTE16D83C0t00" w:cs="TTE16D83C0t00"/>
                <w:sz w:val="20"/>
                <w:szCs w:val="24"/>
              </w:rPr>
              <w:t>Médico anota todos os sintomas do paciente.</w:t>
            </w:r>
          </w:p>
          <w:p w:rsidR="009900AF" w:rsidRPr="009900AF" w:rsidRDefault="009900AF" w:rsidP="009900AF">
            <w:pPr>
              <w:autoSpaceDE w:val="0"/>
              <w:autoSpaceDN w:val="0"/>
              <w:adjustRightInd w:val="0"/>
              <w:spacing w:after="0" w:line="240" w:lineRule="auto"/>
              <w:rPr>
                <w:rFonts w:ascii="TTE16D83C0t00" w:hAnsi="TTE16D83C0t00" w:cs="TTE16D83C0t00"/>
                <w:sz w:val="20"/>
                <w:szCs w:val="24"/>
              </w:rPr>
            </w:pPr>
          </w:p>
          <w:p w:rsidR="00991BFA" w:rsidRDefault="009900AF" w:rsidP="00991BFA">
            <w:pPr>
              <w:spacing w:after="150" w:line="255" w:lineRule="atLeast"/>
              <w:rPr>
                <w:rFonts w:ascii="TTE16D83C0t00" w:hAnsi="TTE16D83C0t00" w:cs="TTE16D83C0t00"/>
                <w:sz w:val="20"/>
                <w:szCs w:val="24"/>
              </w:rPr>
            </w:pPr>
            <w:r w:rsidRPr="009900AF">
              <w:rPr>
                <w:rFonts w:ascii="TTE16D83C0t00" w:hAnsi="TTE16D83C0t00" w:cs="TTE16D83C0t00"/>
                <w:sz w:val="20"/>
                <w:szCs w:val="24"/>
              </w:rPr>
              <w:t>4</w:t>
            </w:r>
            <w:r w:rsidR="00991BFA" w:rsidRPr="009900AF">
              <w:rPr>
                <w:rFonts w:ascii="TTE16D83C0t00" w:hAnsi="TTE16D83C0t00" w:cs="TTE16D83C0t00"/>
                <w:sz w:val="20"/>
                <w:szCs w:val="24"/>
              </w:rPr>
              <w:t>.</w:t>
            </w:r>
            <w:r>
              <w:rPr>
                <w:rFonts w:ascii="TTE16D83C0t00" w:hAnsi="TTE16D83C0t00" w:cs="TTE16D83C0t00"/>
                <w:sz w:val="20"/>
                <w:szCs w:val="24"/>
              </w:rPr>
              <w:t>Médico prescreve receita de medicamento ao paciente.</w:t>
            </w:r>
          </w:p>
          <w:p w:rsidR="00991BFA" w:rsidRPr="00C60018" w:rsidRDefault="009900AF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0"/>
                <w:szCs w:val="18"/>
                <w:lang w:eastAsia="pt-BR"/>
              </w:rPr>
            </w:pPr>
            <w:r>
              <w:rPr>
                <w:rFonts w:ascii="TTE16D83C0t00" w:hAnsi="TTE16D83C0t00" w:cs="TTE16D83C0t00"/>
                <w:sz w:val="20"/>
                <w:szCs w:val="24"/>
              </w:rPr>
              <w:t>5.</w:t>
            </w:r>
            <w:r w:rsidR="00433AB0">
              <w:rPr>
                <w:rFonts w:ascii="TTE16D83C0t00" w:hAnsi="TTE16D83C0t00" w:cs="TTE16D83C0t00"/>
                <w:sz w:val="20"/>
                <w:szCs w:val="24"/>
              </w:rPr>
              <w:t>Fim do caso de uso registrar sintoma</w:t>
            </w:r>
            <w:r w:rsidR="00C60018">
              <w:rPr>
                <w:rFonts w:ascii="TTE16D83C0t00" w:hAnsi="TTE16D83C0t00" w:cs="TTE16D83C0t00"/>
                <w:sz w:val="20"/>
                <w:szCs w:val="24"/>
              </w:rPr>
              <w:t>s.</w:t>
            </w:r>
          </w:p>
        </w:tc>
      </w:tr>
      <w:tr w:rsidR="00991BFA" w:rsidRPr="00F722B0" w:rsidTr="00C60018">
        <w:trPr>
          <w:trHeight w:val="2094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lastRenderedPageBreak/>
              <w:t>Fluxo Alternativo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Default="00916C86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(4)</w:t>
            </w:r>
          </w:p>
          <w:p w:rsidR="00916C86" w:rsidRPr="00F722B0" w:rsidRDefault="00916C86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A:Paciente se dirige ao balcão para a retirada do medicamento prescrito pelo médico.</w:t>
            </w:r>
          </w:p>
        </w:tc>
      </w:tr>
      <w:tr w:rsidR="00991BFA" w:rsidRPr="00F722B0" w:rsidTr="00C60018">
        <w:trPr>
          <w:trHeight w:val="841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C60018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Paciente atendido.</w:t>
            </w:r>
          </w:p>
        </w:tc>
      </w:tr>
      <w:tr w:rsidR="00991BFA" w:rsidRPr="00F722B0" w:rsidTr="00C60018">
        <w:trPr>
          <w:trHeight w:val="767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de exceção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60018" w:rsidRDefault="00E36CE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(2</w:t>
            </w:r>
            <w:r w:rsidR="00C60018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)</w:t>
            </w:r>
          </w:p>
          <w:p w:rsidR="00991BFA" w:rsidRDefault="00C60018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A:</w:t>
            </w:r>
            <w:r w:rsidR="00E36CEA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Médico informa ao paciente que não há</w:t>
            </w:r>
            <w:r w:rsidR="00433AB0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 xml:space="preserve"> necessidade de prescrever medicamento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.</w:t>
            </w:r>
          </w:p>
          <w:p w:rsidR="00C60018" w:rsidRDefault="00C60018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B:Médico finaliza caso de uso.</w:t>
            </w:r>
          </w:p>
          <w:p w:rsidR="00991BFA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</w:p>
        </w:tc>
      </w:tr>
      <w:tr w:rsidR="00991BFA" w:rsidRPr="00991BFA" w:rsidTr="00C60018">
        <w:trPr>
          <w:trHeight w:val="383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991BFA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991BFA">
              <w:rPr>
                <w:rFonts w:ascii="Verdana" w:eastAsia="Times New Roman" w:hAnsi="Verdana" w:cs="Times New Roman"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991BFA" w:rsidRPr="00991BFA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Não ha</w:t>
            </w:r>
          </w:p>
        </w:tc>
      </w:tr>
      <w:tr w:rsidR="00991BFA" w:rsidRPr="00F722B0" w:rsidTr="00C60018">
        <w:trPr>
          <w:trHeight w:val="383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991BFA" w:rsidRPr="00F722B0" w:rsidTr="00C60018">
        <w:trPr>
          <w:trHeight w:val="383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991BFA" w:rsidRPr="00F722B0" w:rsidRDefault="00C60018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Paulo R</w:t>
            </w:r>
            <w:r w:rsidR="00991BFA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oberto</w:t>
            </w:r>
          </w:p>
        </w:tc>
      </w:tr>
      <w:tr w:rsidR="00991BFA" w:rsidRPr="00F722B0" w:rsidTr="00C60018">
        <w:trPr>
          <w:trHeight w:val="383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991BFA" w:rsidRPr="00F722B0" w:rsidRDefault="00C60018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07/03</w:t>
            </w:r>
            <w:r w:rsidR="00991BFA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/201</w:t>
            </w:r>
            <w:r w:rsidR="00916C86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5</w:t>
            </w:r>
          </w:p>
        </w:tc>
      </w:tr>
      <w:tr w:rsidR="00991BFA" w:rsidRPr="00F722B0" w:rsidTr="00C60018">
        <w:trPr>
          <w:trHeight w:val="3093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991BFA" w:rsidRPr="00F722B0" w:rsidRDefault="00991BFA" w:rsidP="008D15C7">
            <w:pPr>
              <w:spacing w:after="150" w:line="255" w:lineRule="atLeast"/>
              <w:rPr>
                <w:rFonts w:ascii="Verdana" w:eastAsia="Times New Roman" w:hAnsi="Verdana" w:cs="Times New Roman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C15C77" w:rsidRPr="00C60018" w:rsidRDefault="00C15C77" w:rsidP="00C15C77">
            <w:pPr>
              <w:autoSpaceDE w:val="0"/>
              <w:autoSpaceDN w:val="0"/>
              <w:adjustRightInd w:val="0"/>
              <w:spacing w:after="0" w:line="240" w:lineRule="auto"/>
              <w:rPr>
                <w:rFonts w:ascii="TTE16D83C0t00" w:hAnsi="TTE16D83C0t00" w:cs="TTE16D83C0t00"/>
                <w:sz w:val="20"/>
                <w:szCs w:val="24"/>
              </w:rPr>
            </w:pPr>
          </w:p>
        </w:tc>
      </w:tr>
      <w:tr w:rsidR="00C15C77" w:rsidRPr="00F722B0" w:rsidTr="00C60018">
        <w:trPr>
          <w:trHeight w:val="383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5C77" w:rsidRPr="00F722B0" w:rsidRDefault="00C15C77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C15C77" w:rsidRPr="00F722B0" w:rsidRDefault="00C15C77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</w:p>
        </w:tc>
      </w:tr>
      <w:tr w:rsidR="00C15C77" w:rsidRPr="00F722B0" w:rsidTr="00C60018">
        <w:trPr>
          <w:trHeight w:val="86"/>
        </w:trPr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15C77" w:rsidRPr="00F722B0" w:rsidRDefault="00C15C77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C15C77" w:rsidRPr="00F722B0" w:rsidRDefault="00C15C77" w:rsidP="008D15C7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</w:p>
        </w:tc>
      </w:tr>
    </w:tbl>
    <w:p w:rsidR="00991BFA" w:rsidRDefault="00991BFA" w:rsidP="00A14D02">
      <w:pPr>
        <w:shd w:val="clear" w:color="auto" w:fill="FFFFFF"/>
        <w:spacing w:after="150" w:line="255" w:lineRule="atLeast"/>
      </w:pPr>
    </w:p>
    <w:p w:rsidR="003650D4" w:rsidRDefault="003650D4" w:rsidP="00A14D02">
      <w:pPr>
        <w:shd w:val="clear" w:color="auto" w:fill="FFFFFF"/>
        <w:spacing w:after="150" w:line="255" w:lineRule="atLeast"/>
      </w:pPr>
    </w:p>
    <w:p w:rsidR="003650D4" w:rsidRDefault="003650D4" w:rsidP="00A14D02">
      <w:pPr>
        <w:shd w:val="clear" w:color="auto" w:fill="FFFFFF"/>
        <w:spacing w:after="150" w:line="255" w:lineRule="atLeast"/>
      </w:pPr>
    </w:p>
    <w:p w:rsidR="003650D4" w:rsidRDefault="003650D4" w:rsidP="00A14D02">
      <w:pPr>
        <w:shd w:val="clear" w:color="auto" w:fill="FFFFFF"/>
        <w:spacing w:after="150" w:line="255" w:lineRule="atLeast"/>
      </w:pPr>
    </w:p>
    <w:p w:rsidR="003650D4" w:rsidRDefault="003650D4" w:rsidP="00A14D02">
      <w:pPr>
        <w:shd w:val="clear" w:color="auto" w:fill="FFFFFF"/>
        <w:spacing w:after="150" w:line="255" w:lineRule="atLeast"/>
      </w:pPr>
    </w:p>
    <w:p w:rsidR="003650D4" w:rsidRDefault="003650D4" w:rsidP="00A14D02">
      <w:pPr>
        <w:shd w:val="clear" w:color="auto" w:fill="FFFFFF"/>
        <w:spacing w:after="150" w:line="255" w:lineRule="atLeast"/>
      </w:pPr>
    </w:p>
    <w:p w:rsidR="003650D4" w:rsidRPr="00B41D9F" w:rsidRDefault="003650D4" w:rsidP="003650D4">
      <w:pPr>
        <w:shd w:val="clear" w:color="auto" w:fill="FFFFFF"/>
        <w:spacing w:after="150" w:line="255" w:lineRule="atLeast"/>
        <w:jc w:val="center"/>
        <w:rPr>
          <w:rFonts w:ascii="Consolas" w:eastAsia="Times New Roman" w:hAnsi="Consolas" w:cs="Consolas"/>
          <w:i/>
          <w:sz w:val="18"/>
          <w:szCs w:val="18"/>
          <w:u w:val="single"/>
          <w:lang w:eastAsia="pt-BR"/>
        </w:rPr>
      </w:pPr>
      <w:r w:rsidRPr="00B41D9F">
        <w:rPr>
          <w:rFonts w:ascii="Consolas" w:eastAsia="Times New Roman" w:hAnsi="Consolas" w:cs="Consolas"/>
          <w:i/>
          <w:sz w:val="18"/>
          <w:szCs w:val="18"/>
          <w:u w:val="single"/>
          <w:lang w:eastAsia="pt-BR"/>
        </w:rPr>
        <w:lastRenderedPageBreak/>
        <w:t xml:space="preserve">Descrição de Caso de Uso - </w:t>
      </w:r>
      <w:proofErr w:type="spellStart"/>
      <w:r w:rsidRPr="00B41D9F">
        <w:rPr>
          <w:rFonts w:ascii="Consolas" w:eastAsia="Times New Roman" w:hAnsi="Consolas" w:cs="Consolas"/>
          <w:i/>
          <w:sz w:val="18"/>
          <w:szCs w:val="18"/>
          <w:u w:val="single"/>
          <w:lang w:eastAsia="pt-BR"/>
        </w:rPr>
        <w:t>Template</w:t>
      </w:r>
      <w:proofErr w:type="spellEnd"/>
    </w:p>
    <w:p w:rsidR="003650D4" w:rsidRPr="00B41D9F" w:rsidRDefault="003650D4" w:rsidP="003650D4">
      <w:pPr>
        <w:shd w:val="clear" w:color="auto" w:fill="FFFFFF"/>
        <w:spacing w:after="150" w:line="255" w:lineRule="atLeast"/>
        <w:rPr>
          <w:rFonts w:ascii="Consolas" w:eastAsia="Times New Roman" w:hAnsi="Consolas" w:cs="Consolas"/>
          <w:sz w:val="18"/>
          <w:szCs w:val="18"/>
          <w:lang w:eastAsia="pt-BR"/>
        </w:rPr>
      </w:pPr>
    </w:p>
    <w:tbl>
      <w:tblPr>
        <w:tblW w:w="8923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11"/>
        <w:gridCol w:w="5712"/>
      </w:tblGrid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UC-0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1</w:t>
            </w: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– Manter 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Paciente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Este caso de uso tem o objetivo de cadastrar, al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terar, consultar ou excluir paciente</w:t>
            </w: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.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Posto</w:t>
            </w: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.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3650D4" w:rsidRPr="00762DFD" w:rsidTr="004B2335">
        <w:trPr>
          <w:trHeight w:val="4267"/>
        </w:trPr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762DFD" w:rsidRDefault="003650D4" w:rsidP="003650D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sz w:val="18"/>
                <w:szCs w:val="18"/>
              </w:rPr>
              <w:t>Posto inicia a manutenção de um paciente;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sz w:val="18"/>
                <w:szCs w:val="18"/>
              </w:rPr>
              <w:t>Sistema apresenta uma lista com as opções cadastrar, alterar, consultar e excluir um paciente;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sz w:val="18"/>
                <w:szCs w:val="18"/>
              </w:rPr>
              <w:t xml:space="preserve">De acordo com o tipo de manutenção desejado pelo atendente do posto, um dos </w:t>
            </w:r>
            <w:proofErr w:type="spellStart"/>
            <w:r w:rsidRPr="00762DFD">
              <w:rPr>
                <w:rFonts w:ascii="Consolas" w:hAnsi="Consolas" w:cs="Consolas"/>
                <w:sz w:val="18"/>
                <w:szCs w:val="18"/>
              </w:rPr>
              <w:t>subfluxos</w:t>
            </w:r>
            <w:proofErr w:type="spellEnd"/>
            <w:r w:rsidRPr="00762DFD">
              <w:rPr>
                <w:rFonts w:ascii="Consolas" w:hAnsi="Consolas" w:cs="Consolas"/>
                <w:sz w:val="18"/>
                <w:szCs w:val="18"/>
              </w:rPr>
              <w:t xml:space="preserve"> é executado: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sz w:val="18"/>
                <w:szCs w:val="18"/>
              </w:rPr>
              <w:t xml:space="preserve">Se o atendente deseja incluir um novo paciente, o </w:t>
            </w:r>
            <w:proofErr w:type="spellStart"/>
            <w:r w:rsidRPr="00762DFD">
              <w:rPr>
                <w:rFonts w:ascii="Consolas" w:hAnsi="Consolas" w:cs="Consolas"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sz w:val="18"/>
                <w:szCs w:val="18"/>
              </w:rPr>
              <w:t xml:space="preserve"> Incluir novo paciente é executado.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sz w:val="18"/>
                <w:szCs w:val="18"/>
              </w:rPr>
              <w:t xml:space="preserve">Se o atendente deseja alterar informações de um paciente já cadastrado, o </w:t>
            </w:r>
            <w:proofErr w:type="spellStart"/>
            <w:r w:rsidRPr="00762DFD">
              <w:rPr>
                <w:rFonts w:ascii="Consolas" w:hAnsi="Consolas" w:cs="Consolas"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sz w:val="18"/>
                <w:szCs w:val="18"/>
              </w:rPr>
              <w:t xml:space="preserve"> Alterar paciente é executado.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sz w:val="18"/>
                <w:szCs w:val="18"/>
              </w:rPr>
              <w:t xml:space="preserve">Se o atendente deseja excluir um paciente já cadastrado, o </w:t>
            </w:r>
            <w:proofErr w:type="spellStart"/>
            <w:r w:rsidRPr="00762DFD">
              <w:rPr>
                <w:rFonts w:ascii="Consolas" w:hAnsi="Consolas" w:cs="Consolas"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sz w:val="18"/>
                <w:szCs w:val="18"/>
              </w:rPr>
              <w:t xml:space="preserve"> Remover paciente é executado.</w:t>
            </w:r>
          </w:p>
          <w:p w:rsidR="003650D4" w:rsidRPr="00B41D9F" w:rsidRDefault="003650D4" w:rsidP="003650D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762DFD">
              <w:rPr>
                <w:rFonts w:ascii="Consolas" w:hAnsi="Consolas" w:cs="Consolas"/>
                <w:sz w:val="18"/>
                <w:szCs w:val="18"/>
              </w:rPr>
              <w:t xml:space="preserve">Se o atendente deseja consultar informações sobre um ou mais pacientes cadastrados, o </w:t>
            </w:r>
            <w:proofErr w:type="spellStart"/>
            <w:r w:rsidRPr="00762DFD">
              <w:rPr>
                <w:rFonts w:ascii="Consolas" w:hAnsi="Consolas" w:cs="Consolas"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sz w:val="18"/>
                <w:szCs w:val="18"/>
              </w:rPr>
              <w:t xml:space="preserve"> Consultar paciente é executado.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Não há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Manutenção efetivada.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Paulo Roberto.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07/03/2015</w:t>
            </w:r>
          </w:p>
        </w:tc>
      </w:tr>
      <w:tr w:rsidR="003650D4" w:rsidRPr="00762DFD" w:rsidTr="004B233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B41D9F" w:rsidRDefault="003650D4" w:rsidP="004B2335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1.0</w:t>
            </w:r>
          </w:p>
        </w:tc>
      </w:tr>
    </w:tbl>
    <w:p w:rsidR="003650D4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p w:rsidR="003650D4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p w:rsidR="003650D4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p w:rsidR="003650D4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p w:rsidR="003650D4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p w:rsidR="003650D4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p w:rsidR="003650D4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tbl>
      <w:tblPr>
        <w:tblW w:w="89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3256"/>
        <w:gridCol w:w="5670"/>
      </w:tblGrid>
      <w:tr w:rsidR="003650D4" w:rsidRPr="00762DFD" w:rsidTr="004B2335">
        <w:tc>
          <w:tcPr>
            <w:tcW w:w="3256" w:type="dxa"/>
            <w:shd w:val="clear" w:color="auto" w:fill="auto"/>
          </w:tcPr>
          <w:p w:rsidR="003650D4" w:rsidRPr="00762DFD" w:rsidRDefault="003650D4" w:rsidP="004B2335">
            <w:pPr>
              <w:spacing w:after="150" w:line="255" w:lineRule="atLeast"/>
              <w:rPr>
                <w:rFonts w:ascii="Consolas" w:hAnsi="Consolas" w:cs="Consolas"/>
                <w:bCs/>
                <w:i/>
                <w:sz w:val="18"/>
                <w:szCs w:val="18"/>
              </w:rPr>
            </w:pPr>
            <w:proofErr w:type="spellStart"/>
            <w:r w:rsidRPr="00762DFD">
              <w:rPr>
                <w:rFonts w:ascii="Consolas" w:hAnsi="Consolas" w:cs="Consolas"/>
                <w:bCs/>
                <w:i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bCs/>
                <w:i/>
                <w:sz w:val="18"/>
                <w:szCs w:val="18"/>
              </w:rPr>
              <w:t xml:space="preserve"> Incluir paciente</w:t>
            </w:r>
          </w:p>
        </w:tc>
        <w:tc>
          <w:tcPr>
            <w:tcW w:w="5670" w:type="dxa"/>
            <w:shd w:val="clear" w:color="auto" w:fill="auto"/>
          </w:tcPr>
          <w:p w:rsidR="003650D4" w:rsidRPr="00762DFD" w:rsidRDefault="003650D4" w:rsidP="003650D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Este fluxo inicia quando o Atendente solicita Incluir Paciente.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O sistema solicita ao atendente o preenchimento dos seguintes atributos: nome, </w:t>
            </w:r>
            <w:proofErr w:type="spellStart"/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cpf</w:t>
            </w:r>
            <w:proofErr w:type="spellEnd"/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, endereço, telefones.</w:t>
            </w:r>
          </w:p>
          <w:p w:rsidR="003650D4" w:rsidRDefault="003650D4" w:rsidP="003650D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0E1">
              <w:rPr>
                <w:rFonts w:ascii="Consolas" w:hAnsi="Consolas" w:cs="Consolas"/>
                <w:bCs/>
                <w:sz w:val="18"/>
                <w:szCs w:val="18"/>
              </w:rPr>
              <w:t>O atendente preenche os campos</w:t>
            </w:r>
            <w:r>
              <w:rPr>
                <w:rFonts w:ascii="Consolas" w:hAnsi="Consolas" w:cs="Consolas"/>
                <w:bCs/>
                <w:sz w:val="18"/>
                <w:szCs w:val="18"/>
              </w:rPr>
              <w:t>;</w:t>
            </w:r>
          </w:p>
          <w:p w:rsidR="003650D4" w:rsidRPr="00D870E1" w:rsidRDefault="003650D4" w:rsidP="003650D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0E1">
              <w:rPr>
                <w:rFonts w:ascii="Consolas" w:hAnsi="Consolas" w:cs="Consolas"/>
                <w:bCs/>
                <w:sz w:val="18"/>
                <w:szCs w:val="18"/>
              </w:rPr>
              <w:t>O sistema solicita a confirmação dos dados;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sz w:val="18"/>
                <w:szCs w:val="18"/>
              </w:rPr>
              <w:t>O atendente confirma a inclusão dos dados;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O sistema realiza a inclusão dos dados</w:t>
            </w:r>
            <w:r>
              <w:rPr>
                <w:rFonts w:ascii="Consolas" w:hAnsi="Consolas" w:cs="Consolas"/>
                <w:bCs/>
                <w:sz w:val="18"/>
                <w:szCs w:val="18"/>
              </w:rPr>
              <w:t>;</w:t>
            </w: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O sistema exibe uma mensagem informando que a inclusão do paciente foi efetivada com sucesso;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Fim do </w:t>
            </w:r>
            <w:proofErr w:type="spellStart"/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 Incluir paciente.</w:t>
            </w:r>
          </w:p>
        </w:tc>
      </w:tr>
    </w:tbl>
    <w:p w:rsidR="003650D4" w:rsidRPr="00B41D9F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tbl>
      <w:tblPr>
        <w:tblW w:w="89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3256"/>
        <w:gridCol w:w="5670"/>
      </w:tblGrid>
      <w:tr w:rsidR="003650D4" w:rsidRPr="00762DFD" w:rsidTr="004B2335">
        <w:tc>
          <w:tcPr>
            <w:tcW w:w="3256" w:type="dxa"/>
            <w:shd w:val="clear" w:color="auto" w:fill="auto"/>
          </w:tcPr>
          <w:p w:rsidR="003650D4" w:rsidRPr="00762DFD" w:rsidRDefault="003650D4" w:rsidP="004B2335">
            <w:pPr>
              <w:spacing w:after="150" w:line="255" w:lineRule="atLeast"/>
              <w:rPr>
                <w:rFonts w:ascii="Consolas" w:hAnsi="Consolas" w:cs="Consolas"/>
                <w:bCs/>
                <w:i/>
                <w:sz w:val="18"/>
                <w:szCs w:val="18"/>
              </w:rPr>
            </w:pPr>
            <w:proofErr w:type="spellStart"/>
            <w:r w:rsidRPr="00762DFD">
              <w:rPr>
                <w:rFonts w:ascii="Consolas" w:hAnsi="Consolas" w:cs="Consolas"/>
                <w:bCs/>
                <w:i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bCs/>
                <w:i/>
                <w:sz w:val="18"/>
                <w:szCs w:val="18"/>
              </w:rPr>
              <w:t xml:space="preserve"> Alterar paciente</w:t>
            </w:r>
          </w:p>
        </w:tc>
        <w:tc>
          <w:tcPr>
            <w:tcW w:w="5670" w:type="dxa"/>
            <w:shd w:val="clear" w:color="auto" w:fill="auto"/>
          </w:tcPr>
          <w:p w:rsidR="003650D4" w:rsidRPr="00762DFD" w:rsidRDefault="003650D4" w:rsidP="003650D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Este fluxo inicia quando o Atendente solicita Alterar Paciente.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O sistema solicita a identificação do paciente;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Atendente </w:t>
            </w:r>
            <w:r>
              <w:rPr>
                <w:rFonts w:ascii="Consolas" w:hAnsi="Consolas" w:cs="Consolas"/>
                <w:bCs/>
                <w:sz w:val="18"/>
                <w:szCs w:val="18"/>
              </w:rPr>
              <w:t>informa</w:t>
            </w: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 o paciente a ser alterad</w:t>
            </w:r>
            <w:r>
              <w:rPr>
                <w:rFonts w:ascii="Consolas" w:hAnsi="Consolas" w:cs="Consolas"/>
                <w:bCs/>
                <w:sz w:val="18"/>
                <w:szCs w:val="18"/>
              </w:rPr>
              <w:t>o</w:t>
            </w: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Sistema lista os dados do paciente informado;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Atendente altera o(s) dados(s) do paciente informado e confirma alteração;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Sistema solicita confirmação de alteração dos dados do paciente;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Atendente confirma alteração dos dados; 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Sistema informa que a alteração foi realizada;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Fim do </w:t>
            </w:r>
            <w:proofErr w:type="spellStart"/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 Alterar paciente.</w:t>
            </w:r>
          </w:p>
        </w:tc>
      </w:tr>
    </w:tbl>
    <w:p w:rsidR="003650D4" w:rsidRPr="000C3F20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tbl>
      <w:tblPr>
        <w:tblW w:w="89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3256"/>
        <w:gridCol w:w="5670"/>
      </w:tblGrid>
      <w:tr w:rsidR="003650D4" w:rsidRPr="00762DFD" w:rsidTr="004B2335">
        <w:tc>
          <w:tcPr>
            <w:tcW w:w="3256" w:type="dxa"/>
            <w:shd w:val="clear" w:color="auto" w:fill="auto"/>
          </w:tcPr>
          <w:p w:rsidR="003650D4" w:rsidRPr="00762DFD" w:rsidRDefault="003650D4" w:rsidP="004B2335">
            <w:pPr>
              <w:spacing w:after="150" w:line="255" w:lineRule="atLeast"/>
              <w:rPr>
                <w:rFonts w:ascii="Consolas" w:hAnsi="Consolas" w:cs="Consolas"/>
                <w:bCs/>
                <w:i/>
                <w:sz w:val="18"/>
                <w:szCs w:val="18"/>
              </w:rPr>
            </w:pPr>
            <w:proofErr w:type="spellStart"/>
            <w:r w:rsidRPr="00762DFD">
              <w:rPr>
                <w:rFonts w:ascii="Consolas" w:hAnsi="Consolas" w:cs="Consolas"/>
                <w:bCs/>
                <w:i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bCs/>
                <w:i/>
                <w:sz w:val="18"/>
                <w:szCs w:val="18"/>
              </w:rPr>
              <w:t xml:space="preserve"> Remover paciente</w:t>
            </w:r>
          </w:p>
        </w:tc>
        <w:tc>
          <w:tcPr>
            <w:tcW w:w="5670" w:type="dxa"/>
            <w:shd w:val="clear" w:color="auto" w:fill="auto"/>
          </w:tcPr>
          <w:p w:rsidR="003650D4" w:rsidRPr="00762DFD" w:rsidRDefault="003650D4" w:rsidP="003650D4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Este fluxo inicia quando o Atendente solicita Remover Paciente.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O Sistema solicita a identificação do paciente a ser removido;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Atendente informa o paciente a ser removido;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Sistema exibe as informações do paciente a ser removido e solicita a confirmação de remoção;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Atendente confirma a remoção do paciente;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Sistema informa que a remoção foi realizada;</w:t>
            </w:r>
          </w:p>
          <w:p w:rsidR="003650D4" w:rsidRPr="00762DFD" w:rsidRDefault="003650D4" w:rsidP="003650D4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Fim do </w:t>
            </w:r>
            <w:proofErr w:type="spellStart"/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 Remover paciente.</w:t>
            </w:r>
          </w:p>
        </w:tc>
      </w:tr>
    </w:tbl>
    <w:p w:rsidR="003650D4" w:rsidRPr="00B41D9F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tbl>
      <w:tblPr>
        <w:tblW w:w="91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3338"/>
        <w:gridCol w:w="5812"/>
      </w:tblGrid>
      <w:tr w:rsidR="003650D4" w:rsidRPr="00762DFD" w:rsidTr="004B2335">
        <w:trPr>
          <w:trHeight w:val="2593"/>
        </w:trPr>
        <w:tc>
          <w:tcPr>
            <w:tcW w:w="3338" w:type="dxa"/>
            <w:shd w:val="clear" w:color="auto" w:fill="auto"/>
          </w:tcPr>
          <w:p w:rsidR="003650D4" w:rsidRPr="00762DFD" w:rsidRDefault="003650D4" w:rsidP="004B2335">
            <w:pPr>
              <w:spacing w:after="150" w:line="255" w:lineRule="atLeast"/>
              <w:rPr>
                <w:rFonts w:ascii="Consolas" w:hAnsi="Consolas" w:cs="Consolas"/>
                <w:bCs/>
                <w:i/>
                <w:sz w:val="18"/>
                <w:szCs w:val="18"/>
              </w:rPr>
            </w:pPr>
            <w:proofErr w:type="spellStart"/>
            <w:r w:rsidRPr="00762DFD">
              <w:rPr>
                <w:rFonts w:ascii="Consolas" w:hAnsi="Consolas" w:cs="Consolas"/>
                <w:bCs/>
                <w:i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bCs/>
                <w:i/>
                <w:sz w:val="18"/>
                <w:szCs w:val="18"/>
              </w:rPr>
              <w:t xml:space="preserve"> Consultar paciente</w:t>
            </w:r>
          </w:p>
        </w:tc>
        <w:tc>
          <w:tcPr>
            <w:tcW w:w="5812" w:type="dxa"/>
            <w:shd w:val="clear" w:color="auto" w:fill="auto"/>
          </w:tcPr>
          <w:p w:rsidR="003650D4" w:rsidRPr="00762DFD" w:rsidRDefault="003650D4" w:rsidP="004B23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1. Este fluxo inicia quando o Atendente solicita consultar paciente.</w:t>
            </w:r>
          </w:p>
          <w:p w:rsidR="003650D4" w:rsidRPr="00762DFD" w:rsidRDefault="003650D4" w:rsidP="004B23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2. O sistema solicita o preenchimento dos seguintes filtros:</w:t>
            </w:r>
          </w:p>
          <w:p w:rsidR="003650D4" w:rsidRDefault="003650D4" w:rsidP="004B23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- </w:t>
            </w:r>
            <w:r>
              <w:rPr>
                <w:rFonts w:ascii="Consolas" w:hAnsi="Consolas" w:cs="Consolas"/>
                <w:bCs/>
                <w:sz w:val="18"/>
                <w:szCs w:val="18"/>
              </w:rPr>
              <w:t>Busca por CPF;</w:t>
            </w:r>
          </w:p>
          <w:p w:rsidR="003650D4" w:rsidRPr="00762DFD" w:rsidRDefault="003650D4" w:rsidP="004B23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sz w:val="18"/>
                <w:szCs w:val="18"/>
              </w:rPr>
              <w:t>- Busca por Nome;</w:t>
            </w:r>
          </w:p>
          <w:p w:rsidR="003650D4" w:rsidRPr="00762DFD" w:rsidRDefault="003650D4" w:rsidP="004B23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3. O Atendente preenche os filtros e solicita a consulta;</w:t>
            </w:r>
          </w:p>
          <w:p w:rsidR="003650D4" w:rsidRPr="00D870E1" w:rsidRDefault="003650D4" w:rsidP="004B23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4. O sistema apresenta as informações do paciente </w:t>
            </w:r>
            <w:r>
              <w:rPr>
                <w:rFonts w:ascii="Consolas" w:hAnsi="Consolas" w:cs="Consolas"/>
                <w:bCs/>
                <w:sz w:val="18"/>
                <w:szCs w:val="18"/>
              </w:rPr>
              <w:t>consultado;</w:t>
            </w:r>
          </w:p>
          <w:p w:rsidR="003650D4" w:rsidRPr="00762DFD" w:rsidRDefault="003650D4" w:rsidP="004B23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Cs/>
                <w:sz w:val="18"/>
                <w:szCs w:val="18"/>
              </w:rPr>
            </w:pPr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5. Fim do </w:t>
            </w:r>
            <w:proofErr w:type="spellStart"/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>subfluxo</w:t>
            </w:r>
            <w:proofErr w:type="spellEnd"/>
            <w:r w:rsidRPr="00762DFD">
              <w:rPr>
                <w:rFonts w:ascii="Consolas" w:hAnsi="Consolas" w:cs="Consolas"/>
                <w:bCs/>
                <w:sz w:val="18"/>
                <w:szCs w:val="18"/>
              </w:rPr>
              <w:t xml:space="preserve"> Consultar paciente;</w:t>
            </w:r>
          </w:p>
          <w:p w:rsidR="003650D4" w:rsidRPr="00762DFD" w:rsidRDefault="003650D4" w:rsidP="004B233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/>
                <w:bCs/>
                <w:sz w:val="18"/>
                <w:szCs w:val="18"/>
              </w:rPr>
            </w:pPr>
          </w:p>
        </w:tc>
      </w:tr>
    </w:tbl>
    <w:p w:rsidR="003650D4" w:rsidRPr="00B41D9F" w:rsidRDefault="003650D4" w:rsidP="003650D4">
      <w:pPr>
        <w:shd w:val="clear" w:color="auto" w:fill="FFFFFF"/>
        <w:spacing w:after="150" w:line="255" w:lineRule="atLeast"/>
        <w:rPr>
          <w:rFonts w:ascii="Consolas" w:hAnsi="Consolas" w:cs="Consolas"/>
          <w:sz w:val="18"/>
          <w:szCs w:val="18"/>
        </w:rPr>
      </w:pPr>
    </w:p>
    <w:p w:rsidR="003650D4" w:rsidRDefault="003650D4" w:rsidP="00A14D02">
      <w:pPr>
        <w:shd w:val="clear" w:color="auto" w:fill="FFFFFF"/>
        <w:spacing w:after="150" w:line="255" w:lineRule="atLeast"/>
      </w:pPr>
    </w:p>
    <w:p w:rsidR="003650D4" w:rsidRDefault="003650D4" w:rsidP="00A14D02">
      <w:pPr>
        <w:shd w:val="clear" w:color="auto" w:fill="FFFFFF"/>
        <w:spacing w:after="150" w:line="255" w:lineRule="atLeast"/>
      </w:pPr>
    </w:p>
    <w:p w:rsidR="003650D4" w:rsidRDefault="003650D4" w:rsidP="00A14D02">
      <w:pPr>
        <w:shd w:val="clear" w:color="auto" w:fill="FFFFFF"/>
        <w:spacing w:after="150" w:line="255" w:lineRule="atLeast"/>
      </w:pPr>
    </w:p>
    <w:p w:rsidR="003650D4" w:rsidRDefault="003650D4" w:rsidP="00A14D02">
      <w:pPr>
        <w:shd w:val="clear" w:color="auto" w:fill="FFFFFF"/>
        <w:spacing w:after="150" w:line="255" w:lineRule="atLeast"/>
      </w:pPr>
    </w:p>
    <w:p w:rsidR="003650D4" w:rsidRPr="00A14D02" w:rsidRDefault="003650D4" w:rsidP="003650D4">
      <w:pPr>
        <w:shd w:val="clear" w:color="auto" w:fill="FFFFFF"/>
        <w:spacing w:after="150" w:line="255" w:lineRule="atLeast"/>
        <w:jc w:val="center"/>
        <w:rPr>
          <w:rFonts w:ascii="Verdana" w:eastAsia="Times New Roman" w:hAnsi="Verdana"/>
          <w:b/>
          <w:i/>
          <w:color w:val="555555"/>
          <w:sz w:val="20"/>
          <w:szCs w:val="18"/>
          <w:u w:val="single"/>
          <w:lang w:eastAsia="pt-BR"/>
        </w:rPr>
      </w:pPr>
      <w:r w:rsidRPr="00A14D02">
        <w:rPr>
          <w:rFonts w:ascii="Verdana" w:eastAsia="Times New Roman" w:hAnsi="Verdana"/>
          <w:b/>
          <w:i/>
          <w:color w:val="555555"/>
          <w:sz w:val="20"/>
          <w:szCs w:val="18"/>
          <w:u w:val="single"/>
          <w:lang w:eastAsia="pt-BR"/>
        </w:rPr>
        <w:lastRenderedPageBreak/>
        <w:t xml:space="preserve">Descrição de Caso de Uso - </w:t>
      </w:r>
      <w:proofErr w:type="spellStart"/>
      <w:r w:rsidRPr="00A14D02">
        <w:rPr>
          <w:rFonts w:ascii="Verdana" w:eastAsia="Times New Roman" w:hAnsi="Verdana"/>
          <w:b/>
          <w:i/>
          <w:color w:val="555555"/>
          <w:sz w:val="20"/>
          <w:szCs w:val="18"/>
          <w:u w:val="single"/>
          <w:lang w:eastAsia="pt-BR"/>
        </w:rPr>
        <w:t>Template</w:t>
      </w:r>
      <w:proofErr w:type="spellEnd"/>
    </w:p>
    <w:p w:rsidR="003650D4" w:rsidRPr="00F722B0" w:rsidRDefault="003650D4" w:rsidP="003650D4">
      <w:pPr>
        <w:shd w:val="clear" w:color="auto" w:fill="FFFFFF"/>
        <w:spacing w:after="150" w:line="255" w:lineRule="atLeast"/>
        <w:rPr>
          <w:rFonts w:ascii="Verdana" w:eastAsia="Times New Roman" w:hAnsi="Verdana"/>
          <w:color w:val="555555"/>
          <w:sz w:val="18"/>
          <w:szCs w:val="18"/>
          <w:lang w:eastAsia="pt-BR"/>
        </w:rPr>
      </w:pP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55"/>
        <w:gridCol w:w="5385"/>
      </w:tblGrid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UC-04 – Registrar Diagnóstico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Registrar o diagnóstico do paciente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Médico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O paciente deve ter sido encaminhado pelo posto. 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1.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Médico inicia o processo de registro de diagnóstico.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2.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Sistema exibe campos para que as seguintes informações sejam inseridas: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a) Número de identificação do paciente;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b) Nome do paciente;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c) Dia da consulta;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d) Hora da consulta;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e) Diagnóstico;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f) Nome do médico;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3.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Médico insere as informações;</w:t>
            </w: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4.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Sistema solicita confirmação das informações;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5.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Médico confirma informações;</w:t>
            </w:r>
          </w:p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6. Fim do caso de uso.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(5)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a. Médico constata gripe H1N1;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b. Executar Caso de Uso UC05 – Emitir Licença Médica;</w:t>
            </w:r>
          </w:p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c. Retornar ao passo 6 do Fluxo Principal.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Diagnóstico registrado.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(1</w:t>
            </w: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) 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a.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Sistema informa que médico já atendeu a 50 pacientes no dia;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b. Sistema solicita novo médico para atendimento;</w:t>
            </w:r>
          </w:p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c. Retornar ao passo 1 do Fluxo Principal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RN01 – Cada médico só poderá atender 50 pacientes por dia.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lastRenderedPageBreak/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Paulo Roberto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</w:t>
            </w: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 xml:space="preserve">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07/03/2015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1.1 – 09/03/2015 – Autor: Anderson Nascimento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- Foi incluído a RN01 e o seu respectivo Fluxo de Exceção;</w:t>
            </w:r>
          </w:p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- Foram Realizados ajustes no Fluxo Alternativo;</w:t>
            </w:r>
          </w:p>
        </w:tc>
      </w:tr>
    </w:tbl>
    <w:p w:rsidR="003650D4" w:rsidRDefault="003650D4" w:rsidP="00A14D02">
      <w:pPr>
        <w:shd w:val="clear" w:color="auto" w:fill="FFFFFF"/>
        <w:spacing w:after="150" w:line="255" w:lineRule="atLeast"/>
      </w:pPr>
    </w:p>
    <w:sectPr w:rsidR="003650D4" w:rsidSect="00395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E16D83C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2DD"/>
    <w:multiLevelType w:val="hybridMultilevel"/>
    <w:tmpl w:val="42D2EC02"/>
    <w:lvl w:ilvl="0" w:tplc="9A6211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63143"/>
    <w:multiLevelType w:val="hybridMultilevel"/>
    <w:tmpl w:val="EED028E8"/>
    <w:lvl w:ilvl="0" w:tplc="8C169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B6507C"/>
    <w:multiLevelType w:val="hybridMultilevel"/>
    <w:tmpl w:val="ADF66792"/>
    <w:lvl w:ilvl="0" w:tplc="CF740D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B39B4"/>
    <w:multiLevelType w:val="hybridMultilevel"/>
    <w:tmpl w:val="EFBA5F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F10D3"/>
    <w:multiLevelType w:val="hybridMultilevel"/>
    <w:tmpl w:val="457AAB1C"/>
    <w:lvl w:ilvl="0" w:tplc="CF740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E18C1"/>
    <w:multiLevelType w:val="multilevel"/>
    <w:tmpl w:val="A3C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722B0"/>
    <w:rsid w:val="00021748"/>
    <w:rsid w:val="00030DB8"/>
    <w:rsid w:val="000430C1"/>
    <w:rsid w:val="0012676E"/>
    <w:rsid w:val="003650D4"/>
    <w:rsid w:val="00395D13"/>
    <w:rsid w:val="004103A2"/>
    <w:rsid w:val="00433AB0"/>
    <w:rsid w:val="005D443C"/>
    <w:rsid w:val="006703B4"/>
    <w:rsid w:val="006E056C"/>
    <w:rsid w:val="007C3F71"/>
    <w:rsid w:val="008E59A7"/>
    <w:rsid w:val="00916C86"/>
    <w:rsid w:val="00971F7C"/>
    <w:rsid w:val="009900AF"/>
    <w:rsid w:val="00991BFA"/>
    <w:rsid w:val="009B3D06"/>
    <w:rsid w:val="00A14D02"/>
    <w:rsid w:val="00A16991"/>
    <w:rsid w:val="00C15C77"/>
    <w:rsid w:val="00C52265"/>
    <w:rsid w:val="00C60018"/>
    <w:rsid w:val="00D009C7"/>
    <w:rsid w:val="00E36CEA"/>
    <w:rsid w:val="00F72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0D4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995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Editora Abril</Company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PAULOLOPES</cp:lastModifiedBy>
  <cp:revision>6</cp:revision>
  <dcterms:created xsi:type="dcterms:W3CDTF">2015-03-07T20:35:00Z</dcterms:created>
  <dcterms:modified xsi:type="dcterms:W3CDTF">2015-03-17T00:18:00Z</dcterms:modified>
</cp:coreProperties>
</file>