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D9324" w14:textId="08D5690E" w:rsidR="001273C1" w:rsidRPr="003455A7" w:rsidRDefault="001273C1" w:rsidP="00E0401F">
      <w:pPr>
        <w:pStyle w:val="Ttulo"/>
        <w:rPr>
          <w:sz w:val="44"/>
          <w:szCs w:val="44"/>
        </w:rPr>
      </w:pPr>
    </w:p>
    <w:p w14:paraId="5AC2A16C" w14:textId="0A5B0420" w:rsidR="00E0401F" w:rsidRPr="0005222E" w:rsidRDefault="00546210" w:rsidP="00E0401F">
      <w:pPr>
        <w:pStyle w:val="Ttulo"/>
        <w:rPr>
          <w:sz w:val="44"/>
          <w:szCs w:val="44"/>
        </w:rPr>
      </w:pPr>
      <w:sdt>
        <w:sdtPr>
          <w:rPr>
            <w:sz w:val="44"/>
            <w:szCs w:val="44"/>
          </w:rPr>
          <w:id w:val="1862847750"/>
          <w:placeholder>
            <w:docPart w:val="7C035DDC705148969E72E97526A9DCE3"/>
          </w:placeholder>
          <w15:appearance w15:val="hidden"/>
        </w:sdtPr>
        <w:sdtEndPr/>
        <w:sdtContent>
          <w:r w:rsidR="0005222E" w:rsidRPr="0005222E">
            <w:rPr>
              <w:sz w:val="44"/>
              <w:szCs w:val="44"/>
            </w:rPr>
            <w:t>Pequenos Gestos, Grandes Expressões</w:t>
          </w:r>
        </w:sdtContent>
      </w:sdt>
    </w:p>
    <w:p w14:paraId="77B781CD" w14:textId="77777777" w:rsidR="0089777F" w:rsidRPr="005F6C87" w:rsidRDefault="00E0401F" w:rsidP="008F0570">
      <w:r w:rsidRPr="005F6C87">
        <w:rPr>
          <w:noProof/>
          <w:lang w:bidi="pt-BR"/>
        </w:rPr>
        <mc:AlternateContent>
          <mc:Choice Requires="wps">
            <w:drawing>
              <wp:anchor distT="0" distB="0" distL="114300" distR="114300" simplePos="0" relativeHeight="251659264" behindDoc="1" locked="1" layoutInCell="1" allowOverlap="1" wp14:anchorId="75CE8BB9" wp14:editId="494E0517">
                <wp:simplePos x="0" y="0"/>
                <wp:positionH relativeFrom="page">
                  <wp:posOffset>-332740</wp:posOffset>
                </wp:positionH>
                <wp:positionV relativeFrom="page">
                  <wp:posOffset>20320</wp:posOffset>
                </wp:positionV>
                <wp:extent cx="7893050" cy="1670050"/>
                <wp:effectExtent l="0" t="0" r="0" b="6350"/>
                <wp:wrapNone/>
                <wp:docPr id="68" name="Retângulo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93050" cy="1670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37CC4" id="Retângulo 68" o:spid="_x0000_s1026" alt="&quot;&quot;" style="position:absolute;margin-left:-26.2pt;margin-top:1.6pt;width:621.5pt;height:13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" fillcolor="#4472c4 [3204]" stroked="f" strokeweight="1pt">
                <w10:wrap anchorx="page" anchory="page"/>
                <w10:anchorlock/>
              </v:rect>
            </w:pict>
          </mc:Fallback>
        </mc:AlternateContent>
      </w:r>
    </w:p>
    <w:p w14:paraId="070F030D" w14:textId="0136536F" w:rsidR="007D6BED" w:rsidRDefault="007D6BED" w:rsidP="00F23265">
      <w:pPr>
        <w:spacing w:before="100" w:beforeAutospacing="1" w:after="100" w:afterAutospacing="1" w:line="240" w:lineRule="auto"/>
        <w:jc w:val="center"/>
        <w:rPr>
          <w:rFonts w:ascii="Times New Roman" w:eastAsia="Times New Roman" w:hAnsi="Times New Roman" w:cs="Times New Roman"/>
          <w:b/>
          <w:bCs/>
          <w:sz w:val="24"/>
          <w:szCs w:val="24"/>
          <w:lang w:eastAsia="pt-BR"/>
        </w:rPr>
      </w:pPr>
      <w:r w:rsidRPr="00CA33B8">
        <w:rPr>
          <w:b/>
          <w:bCs/>
          <w:noProof/>
          <w:color w:val="0070C0"/>
          <w:sz w:val="30"/>
          <w:szCs w:val="30"/>
        </w:rPr>
        <w:drawing>
          <wp:anchor distT="0" distB="0" distL="114300" distR="114300" simplePos="0" relativeHeight="251671552" behindDoc="0" locked="0" layoutInCell="1" allowOverlap="1" wp14:anchorId="17BA29ED" wp14:editId="5B44C70D">
            <wp:simplePos x="0" y="0"/>
            <wp:positionH relativeFrom="margin">
              <wp:posOffset>2247900</wp:posOffset>
            </wp:positionH>
            <wp:positionV relativeFrom="paragraph">
              <wp:posOffset>253365</wp:posOffset>
            </wp:positionV>
            <wp:extent cx="1668145" cy="591185"/>
            <wp:effectExtent l="0" t="0" r="8255" b="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8145" cy="591185"/>
                    </a:xfrm>
                    <a:prstGeom prst="rect">
                      <a:avLst/>
                    </a:prstGeom>
                  </pic:spPr>
                </pic:pic>
              </a:graphicData>
            </a:graphic>
            <wp14:sizeRelH relativeFrom="page">
              <wp14:pctWidth>0</wp14:pctWidth>
            </wp14:sizeRelH>
            <wp14:sizeRelV relativeFrom="page">
              <wp14:pctHeight>0</wp14:pctHeight>
            </wp14:sizeRelV>
          </wp:anchor>
        </w:drawing>
      </w:r>
    </w:p>
    <w:p w14:paraId="7B63E42B" w14:textId="0CD91584" w:rsidR="007D6BED" w:rsidRDefault="007D6BED" w:rsidP="00F23265">
      <w:pPr>
        <w:spacing w:before="100" w:beforeAutospacing="1" w:after="100" w:afterAutospacing="1" w:line="240" w:lineRule="auto"/>
        <w:jc w:val="center"/>
        <w:rPr>
          <w:rFonts w:ascii="Times New Roman" w:eastAsia="Times New Roman" w:hAnsi="Times New Roman" w:cs="Times New Roman"/>
          <w:b/>
          <w:bCs/>
          <w:sz w:val="24"/>
          <w:szCs w:val="24"/>
          <w:lang w:eastAsia="pt-BR"/>
        </w:rPr>
      </w:pPr>
    </w:p>
    <w:p w14:paraId="55FB7FF2" w14:textId="45EBC6CC" w:rsidR="005140CB" w:rsidRDefault="005140CB" w:rsidP="00F23265">
      <w:pPr>
        <w:spacing w:before="100" w:beforeAutospacing="1" w:after="100" w:afterAutospacing="1" w:line="240" w:lineRule="auto"/>
        <w:jc w:val="center"/>
        <w:rPr>
          <w:rFonts w:ascii="Times New Roman" w:eastAsia="Times New Roman" w:hAnsi="Times New Roman" w:cs="Times New Roman"/>
          <w:b/>
          <w:bCs/>
          <w:sz w:val="24"/>
          <w:szCs w:val="24"/>
          <w:lang w:eastAsia="pt-BR"/>
        </w:rPr>
      </w:pPr>
    </w:p>
    <w:p w14:paraId="46F1D57B" w14:textId="728C05D7" w:rsidR="00C2030C" w:rsidRPr="005F6C87" w:rsidRDefault="00C2030C" w:rsidP="00C2030C">
      <w:pPr>
        <w:pStyle w:val="Ttulo1"/>
      </w:pPr>
      <w:r>
        <w:t>abordagem didática</w:t>
      </w:r>
    </w:p>
    <w:p w14:paraId="0996B40E" w14:textId="5AED18E0" w:rsidR="00017EFD" w:rsidRDefault="00017EFD" w:rsidP="005140CB">
      <w:pPr>
        <w:pStyle w:val="SemEspaamento"/>
      </w:pPr>
    </w:p>
    <w:p w14:paraId="30B983B9" w14:textId="21016232" w:rsidR="007501A2" w:rsidRPr="007501A2" w:rsidRDefault="007501A2" w:rsidP="008F13A7">
      <w:pPr>
        <w:spacing w:before="0" w:line="276" w:lineRule="auto"/>
        <w:ind w:right="27"/>
        <w:jc w:val="both"/>
        <w:outlineLvl w:val="2"/>
        <w:rPr>
          <w:rFonts w:ascii="Calibri" w:eastAsia="Times New Roman" w:hAnsi="Calibri" w:cs="Calibri"/>
          <w:sz w:val="24"/>
          <w:szCs w:val="24"/>
          <w:lang w:eastAsia="pt-BR"/>
        </w:rPr>
      </w:pPr>
      <w:r w:rsidRPr="007501A2">
        <w:rPr>
          <w:rFonts w:ascii="Calibri" w:eastAsia="Times New Roman" w:hAnsi="Calibri" w:cs="Calibri"/>
          <w:sz w:val="24"/>
          <w:szCs w:val="24"/>
          <w:lang w:eastAsia="pt-BR"/>
        </w:rPr>
        <w:t>Nos primeiros meses de vida, o bebê descobre o mundo e a si mesmo por meio do corpo. Antes mesmo de dominar a fala, ele se comunica com gestos, movimentos, olhares e expressões — o corpo é sua primeira linguagem. Segundo Wallon (1975), “A emoção é a primeira forma de comunicação entre o bebê e o adulto, mediada pelo corpo e pelos gestos.” Nessa fase, o movimento é comunicação e expressão de vida. Cada gesto — o esticar dos braços, o sorriso, o choro — expressa necessidades, desejos e emoções. De acordo com a BNCC (2017), no campo Corpo, gestos e movimentos, espera-se que as crianças “movimentem as partes do corpo para expressar corporalmente emoções, necessidades e desejos” (p. 39).</w:t>
      </w:r>
    </w:p>
    <w:p w14:paraId="57FF1E48" w14:textId="726205B7" w:rsidR="007501A2" w:rsidRPr="007501A2" w:rsidRDefault="007501A2" w:rsidP="008F13A7">
      <w:pPr>
        <w:spacing w:before="0" w:line="276" w:lineRule="auto"/>
        <w:ind w:right="27"/>
        <w:jc w:val="both"/>
        <w:outlineLvl w:val="2"/>
        <w:rPr>
          <w:rFonts w:ascii="Calibri" w:eastAsia="Times New Roman" w:hAnsi="Calibri" w:cs="Calibri"/>
          <w:sz w:val="24"/>
          <w:szCs w:val="24"/>
          <w:lang w:eastAsia="pt-BR"/>
        </w:rPr>
      </w:pPr>
      <w:r w:rsidRPr="007501A2">
        <w:rPr>
          <w:rFonts w:ascii="Calibri" w:eastAsia="Times New Roman" w:hAnsi="Calibri" w:cs="Calibri"/>
          <w:sz w:val="24"/>
          <w:szCs w:val="24"/>
          <w:lang w:eastAsia="pt-BR"/>
        </w:rPr>
        <w:t>A perspectiva histórico-cultural também reforça que o bebê aprende nas interações. Para Vygotsky (1998), “É na relação com o outro que a criança se humaniza e constrói significados.” Dessa forma, o adulto assume papel mediador, interpretando as expressões corporais do bebê e oferecendo respostas sensíveis, favorecendo um vínculo afetivo e o desenvolvimento da linguagem corporal e emocional.</w:t>
      </w:r>
    </w:p>
    <w:p w14:paraId="71399455" w14:textId="3582343E" w:rsidR="007501A2" w:rsidRPr="007501A2" w:rsidRDefault="007501A2" w:rsidP="008F13A7">
      <w:pPr>
        <w:spacing w:before="0" w:line="276" w:lineRule="auto"/>
        <w:ind w:right="27"/>
        <w:jc w:val="both"/>
        <w:rPr>
          <w:rFonts w:ascii="Calibri" w:eastAsia="Times New Roman" w:hAnsi="Calibri" w:cs="Calibri"/>
          <w:sz w:val="24"/>
          <w:szCs w:val="24"/>
          <w:lang w:eastAsia="pt-BR"/>
        </w:rPr>
      </w:pPr>
      <w:r w:rsidRPr="007501A2">
        <w:rPr>
          <w:rFonts w:ascii="Calibri" w:eastAsia="Times New Roman" w:hAnsi="Calibri" w:cs="Calibri"/>
          <w:sz w:val="24"/>
          <w:szCs w:val="24"/>
          <w:lang w:eastAsia="pt-BR"/>
        </w:rPr>
        <w:t>A abordagem deve partir da compreensão de que o corpo é um instrumento de comunicação, vínculo e descoberta. A intencionalidade do educador é: criar um ambiente seguro, afetuoso e responsivo; proporcionar situações de interação corporal (toques, olhares, gestos e sons); nomear emoções e movimentos, ampliando a consciência do bebê sobre suas ações; estimular respostas motoras espontâneas, respeitando o ritmo individual. Como destaca Oliveira (2012), “O movimento do bebê é uma ação carregada de sentido, e cabe ao educador reconhecer nesse gesto uma forma de comunicação e aprendizado.”</w:t>
      </w:r>
    </w:p>
    <w:p w14:paraId="54E02709" w14:textId="77777777" w:rsidR="007501A2" w:rsidRPr="005F6C87" w:rsidRDefault="007501A2" w:rsidP="008F13A7">
      <w:pPr>
        <w:pStyle w:val="SemEspaamento"/>
        <w:spacing w:after="200" w:line="276" w:lineRule="auto"/>
      </w:pPr>
    </w:p>
    <w:p w14:paraId="758639DA" w14:textId="53B76463" w:rsidR="001273C1" w:rsidRPr="005F6C87" w:rsidRDefault="008B652D" w:rsidP="008F13A7">
      <w:pPr>
        <w:pStyle w:val="Ttulo1"/>
        <w:spacing w:before="0" w:after="200" w:line="276" w:lineRule="auto"/>
      </w:pPr>
      <w:r>
        <w:t>o que fazer antes</w:t>
      </w:r>
    </w:p>
    <w:p w14:paraId="5B7C447C" w14:textId="77777777" w:rsidR="008F13A7" w:rsidRDefault="008F13A7" w:rsidP="008F13A7">
      <w:pPr>
        <w:pStyle w:val="SemEspaamento"/>
        <w:spacing w:after="200" w:line="276" w:lineRule="auto"/>
        <w:jc w:val="both"/>
        <w:rPr>
          <w:rFonts w:eastAsia="Times New Roman" w:cstheme="minorHAnsi"/>
          <w:b/>
          <w:bCs/>
          <w:sz w:val="24"/>
          <w:szCs w:val="24"/>
          <w:lang w:eastAsia="pt-BR"/>
        </w:rPr>
      </w:pPr>
    </w:p>
    <w:p w14:paraId="7CE109CB" w14:textId="1A4EC8DB" w:rsidR="001273C1" w:rsidRPr="007D6BED" w:rsidRDefault="008F13A7" w:rsidP="008F13A7">
      <w:pPr>
        <w:pStyle w:val="SemEspaamento"/>
        <w:spacing w:after="200" w:line="276" w:lineRule="auto"/>
        <w:jc w:val="both"/>
        <w:rPr>
          <w:rFonts w:cstheme="minorHAnsi"/>
        </w:rPr>
      </w:pPr>
      <w:r w:rsidRPr="007D6BED">
        <w:rPr>
          <w:rFonts w:eastAsia="Times New Roman" w:cstheme="minorHAnsi"/>
          <w:b/>
          <w:bCs/>
          <w:sz w:val="24"/>
          <w:szCs w:val="24"/>
          <w:lang w:eastAsia="pt-BR"/>
        </w:rPr>
        <w:t>Professor(a),</w:t>
      </w:r>
      <w:r w:rsidRPr="007D6BED">
        <w:rPr>
          <w:rFonts w:eastAsia="Times New Roman" w:cstheme="minorHAnsi"/>
          <w:sz w:val="24"/>
          <w:szCs w:val="24"/>
          <w:lang w:eastAsia="pt-BR"/>
        </w:rPr>
        <w:t xml:space="preserve"> observe atentamente o estágio de desenvolvimento motor e emocional de cada criança, garantindo que o ambiente esteja seguro, limpo e acolhedor. É essencial estabelecer vínculos afetivos, criando um clima de confiança e tranquilidade para que o bebê se sinta seguro para se expressar. Os materiais devem ser adequados à faixa etária — macios, atóxicos e sensoriais — e o tempo das atividades precisa respeitar o ritmo e as necessidades individuais, como sono e alimentação.</w:t>
      </w:r>
    </w:p>
    <w:p w14:paraId="2B52E17F" w14:textId="29959865" w:rsidR="001273C1" w:rsidRPr="005F6C87" w:rsidRDefault="00DF2E6F" w:rsidP="008F13A7">
      <w:pPr>
        <w:pStyle w:val="Ttulo1"/>
        <w:spacing w:before="0" w:after="200" w:line="276" w:lineRule="auto"/>
      </w:pPr>
      <w:r>
        <w:lastRenderedPageBreak/>
        <w:t>Tempo sugerido</w:t>
      </w:r>
    </w:p>
    <w:p w14:paraId="761F61B2" w14:textId="64A3EF14" w:rsidR="004809B3" w:rsidRPr="00AE64B5" w:rsidRDefault="00B33563" w:rsidP="008F13A7">
      <w:pPr>
        <w:pStyle w:val="Textodedica"/>
        <w:spacing w:before="0" w:after="200" w:line="276" w:lineRule="auto"/>
        <w:ind w:right="27"/>
        <w:jc w:val="both"/>
        <w:rPr>
          <w:rFonts w:eastAsia="Times New Roman" w:cstheme="minorHAnsi"/>
          <w:i w:val="0"/>
          <w:iCs w:val="0"/>
          <w:color w:val="auto"/>
          <w:sz w:val="24"/>
          <w:szCs w:val="24"/>
          <w:lang w:eastAsia="pt-BR"/>
        </w:rPr>
      </w:pPr>
      <w:r w:rsidRPr="00C2030C">
        <w:rPr>
          <w:rFonts w:eastAsia="Times New Roman" w:cstheme="minorHAnsi"/>
          <w:b/>
          <w:bCs/>
          <w:i w:val="0"/>
          <w:iCs w:val="0"/>
          <w:color w:val="auto"/>
          <w:sz w:val="24"/>
          <w:szCs w:val="24"/>
          <w:lang w:eastAsia="pt-BR"/>
        </w:rPr>
        <w:t>T</w:t>
      </w:r>
      <w:r w:rsidR="003A10A4">
        <w:rPr>
          <w:rFonts w:eastAsia="Times New Roman" w:cstheme="minorHAnsi"/>
          <w:b/>
          <w:bCs/>
          <w:i w:val="0"/>
          <w:iCs w:val="0"/>
          <w:color w:val="auto"/>
          <w:sz w:val="24"/>
          <w:szCs w:val="24"/>
          <w:lang w:eastAsia="pt-BR"/>
        </w:rPr>
        <w:t>e</w:t>
      </w:r>
      <w:r w:rsidRPr="00C2030C">
        <w:rPr>
          <w:rFonts w:eastAsia="Times New Roman" w:cstheme="minorHAnsi"/>
          <w:b/>
          <w:bCs/>
          <w:i w:val="0"/>
          <w:iCs w:val="0"/>
          <w:color w:val="auto"/>
          <w:sz w:val="24"/>
          <w:szCs w:val="24"/>
          <w:lang w:eastAsia="pt-BR"/>
        </w:rPr>
        <w:t>mpo estimado para a realização da sequência didática:</w:t>
      </w:r>
      <w:r w:rsidRPr="00C2030C">
        <w:rPr>
          <w:rFonts w:eastAsia="Times New Roman" w:cstheme="minorHAnsi"/>
          <w:i w:val="0"/>
          <w:iCs w:val="0"/>
          <w:color w:val="auto"/>
          <w:sz w:val="24"/>
          <w:szCs w:val="24"/>
          <w:lang w:eastAsia="pt-BR"/>
        </w:rPr>
        <w:t xml:space="preserve"> cerca de 2 horas.</w:t>
      </w:r>
      <w:r w:rsidRPr="00C2030C">
        <w:rPr>
          <w:rFonts w:eastAsia="Times New Roman" w:cstheme="minorHAnsi"/>
          <w:i w:val="0"/>
          <w:iCs w:val="0"/>
          <w:color w:val="auto"/>
          <w:sz w:val="24"/>
          <w:szCs w:val="24"/>
          <w:lang w:eastAsia="pt-BR"/>
        </w:rPr>
        <w:br/>
      </w:r>
      <w:r w:rsidR="007D6BED">
        <w:rPr>
          <w:rFonts w:eastAsia="Times New Roman" w:cstheme="minorHAnsi"/>
          <w:i w:val="0"/>
          <w:iCs w:val="0"/>
          <w:color w:val="auto"/>
          <w:sz w:val="24"/>
          <w:szCs w:val="24"/>
          <w:lang w:eastAsia="pt-BR"/>
        </w:rPr>
        <w:t>S</w:t>
      </w:r>
      <w:r w:rsidR="00AE64B5">
        <w:rPr>
          <w:rFonts w:eastAsia="Times New Roman" w:cstheme="minorHAnsi"/>
          <w:i w:val="0"/>
          <w:iCs w:val="0"/>
          <w:color w:val="auto"/>
          <w:sz w:val="24"/>
          <w:szCs w:val="24"/>
          <w:lang w:eastAsia="pt-BR"/>
        </w:rPr>
        <w:t>endo</w:t>
      </w:r>
      <w:r w:rsidR="007D6BED">
        <w:rPr>
          <w:rFonts w:eastAsia="Times New Roman" w:cstheme="minorHAnsi"/>
          <w:i w:val="0"/>
          <w:iCs w:val="0"/>
          <w:color w:val="auto"/>
          <w:sz w:val="24"/>
          <w:szCs w:val="24"/>
          <w:lang w:eastAsia="pt-BR"/>
        </w:rPr>
        <w:t>,</w:t>
      </w:r>
      <w:r w:rsidR="00AE64B5">
        <w:rPr>
          <w:rFonts w:eastAsia="Times New Roman" w:cstheme="minorHAnsi"/>
          <w:i w:val="0"/>
          <w:iCs w:val="0"/>
          <w:color w:val="auto"/>
          <w:sz w:val="24"/>
          <w:szCs w:val="24"/>
          <w:lang w:eastAsia="pt-BR"/>
        </w:rPr>
        <w:t xml:space="preserve"> em torno</w:t>
      </w:r>
      <w:r w:rsidR="007D6BED">
        <w:rPr>
          <w:rFonts w:eastAsia="Times New Roman" w:cstheme="minorHAnsi"/>
          <w:i w:val="0"/>
          <w:iCs w:val="0"/>
          <w:color w:val="auto"/>
          <w:sz w:val="24"/>
          <w:szCs w:val="24"/>
          <w:lang w:eastAsia="pt-BR"/>
        </w:rPr>
        <w:t>,</w:t>
      </w:r>
      <w:r w:rsidR="00AE64B5">
        <w:rPr>
          <w:rFonts w:eastAsia="Times New Roman" w:cstheme="minorHAnsi"/>
          <w:i w:val="0"/>
          <w:iCs w:val="0"/>
          <w:color w:val="auto"/>
          <w:sz w:val="24"/>
          <w:szCs w:val="24"/>
          <w:lang w:eastAsia="pt-BR"/>
        </w:rPr>
        <w:t xml:space="preserve"> de 15 a 20 minutos por atividade. Esse tempo </w:t>
      </w:r>
      <w:r w:rsidR="00AE64B5" w:rsidRPr="00AE64B5">
        <w:rPr>
          <w:rFonts w:eastAsia="Times New Roman" w:cstheme="minorHAnsi"/>
          <w:i w:val="0"/>
          <w:iCs w:val="0"/>
          <w:color w:val="auto"/>
          <w:sz w:val="24"/>
          <w:szCs w:val="24"/>
          <w:lang w:eastAsia="pt-BR"/>
        </w:rPr>
        <w:t>deve ser curto, flexível e adaptado ao ritmo de cada criança, considerando que, nessa faixa etária, a atenção e a disposição variam bastante.</w:t>
      </w:r>
    </w:p>
    <w:p w14:paraId="7459E225" w14:textId="36C6AE82" w:rsidR="00B33563" w:rsidRPr="005F6C87" w:rsidRDefault="00B33563" w:rsidP="008F13A7">
      <w:pPr>
        <w:pStyle w:val="Ttulo1"/>
        <w:spacing w:before="0" w:after="200" w:line="276" w:lineRule="auto"/>
      </w:pPr>
      <w:r>
        <w:t>ações necessárias à realização de cada atividade</w:t>
      </w:r>
    </w:p>
    <w:p w14:paraId="54F4CE77" w14:textId="77777777" w:rsidR="001273C1" w:rsidRPr="005F6C87" w:rsidRDefault="001273C1" w:rsidP="008F13A7">
      <w:pPr>
        <w:pStyle w:val="SemEspaamento"/>
        <w:spacing w:after="200" w:line="276" w:lineRule="auto"/>
      </w:pPr>
    </w:p>
    <w:p w14:paraId="4F5E8B8E" w14:textId="011DF407" w:rsidR="00AE64B5" w:rsidRDefault="00AE64B5" w:rsidP="008F13A7">
      <w:pPr>
        <w:spacing w:before="0" w:line="276" w:lineRule="auto"/>
        <w:jc w:val="both"/>
        <w:rPr>
          <w:rFonts w:eastAsia="Times New Roman" w:cstheme="minorHAnsi"/>
          <w:sz w:val="24"/>
          <w:szCs w:val="24"/>
          <w:lang w:eastAsia="pt-BR"/>
        </w:rPr>
      </w:pPr>
      <w:r>
        <w:rPr>
          <w:rFonts w:eastAsia="Times New Roman" w:cstheme="minorHAnsi"/>
          <w:sz w:val="24"/>
          <w:szCs w:val="24"/>
          <w:lang w:eastAsia="pt-BR"/>
        </w:rPr>
        <w:t>O</w:t>
      </w:r>
      <w:r w:rsidRPr="00AE64B5">
        <w:rPr>
          <w:rFonts w:eastAsia="Times New Roman" w:cstheme="minorHAnsi"/>
          <w:sz w:val="24"/>
          <w:szCs w:val="24"/>
          <w:lang w:eastAsia="pt-BR"/>
        </w:rPr>
        <w:t xml:space="preserve"> professor deve agir como observador sensível e mediador afetuoso, assegurando que cada proposta seja vivida de forma segura, prazerosa e significativa para o bebê.</w:t>
      </w:r>
    </w:p>
    <w:p w14:paraId="2538C2A6" w14:textId="703B6267" w:rsidR="00AE64B5" w:rsidRDefault="00AE64B5" w:rsidP="008F13A7">
      <w:pPr>
        <w:pStyle w:val="PargrafodaLista"/>
        <w:numPr>
          <w:ilvl w:val="0"/>
          <w:numId w:val="39"/>
        </w:numPr>
        <w:spacing w:before="0" w:line="276" w:lineRule="auto"/>
        <w:ind w:left="567" w:hanging="567"/>
        <w:jc w:val="both"/>
        <w:rPr>
          <w:rFonts w:eastAsia="Times New Roman" w:cstheme="minorHAnsi"/>
          <w:sz w:val="24"/>
          <w:szCs w:val="24"/>
          <w:lang w:eastAsia="pt-BR"/>
        </w:rPr>
      </w:pPr>
      <w:r w:rsidRPr="00AE64B5">
        <w:rPr>
          <w:rFonts w:eastAsia="Times New Roman" w:cstheme="minorHAnsi"/>
          <w:b/>
          <w:bCs/>
          <w:sz w:val="24"/>
          <w:szCs w:val="24"/>
          <w:lang w:eastAsia="pt-BR"/>
        </w:rPr>
        <w:t>Estágio de desenvolvimento:</w:t>
      </w:r>
      <w:r w:rsidRPr="00AE64B5">
        <w:rPr>
          <w:rFonts w:eastAsia="Times New Roman" w:cstheme="minorHAnsi"/>
          <w:sz w:val="24"/>
          <w:szCs w:val="24"/>
          <w:lang w:eastAsia="pt-BR"/>
        </w:rPr>
        <w:t xml:space="preserve"> observar se o bebê já sustenta a cabeça, rola, alcança objetos ou reage a sons e estímulos visuais, para ajustar o tipo e a intensidade dos movimentos propostos.</w:t>
      </w:r>
    </w:p>
    <w:p w14:paraId="313B0593" w14:textId="77777777" w:rsidR="00AE64B5" w:rsidRPr="00AE64B5" w:rsidRDefault="00AE64B5" w:rsidP="008F13A7">
      <w:pPr>
        <w:pStyle w:val="PargrafodaLista"/>
        <w:spacing w:before="0" w:line="276" w:lineRule="auto"/>
        <w:ind w:left="0"/>
        <w:jc w:val="both"/>
        <w:rPr>
          <w:rFonts w:eastAsia="Times New Roman" w:cstheme="minorHAnsi"/>
          <w:sz w:val="24"/>
          <w:szCs w:val="24"/>
          <w:lang w:eastAsia="pt-BR"/>
        </w:rPr>
      </w:pPr>
    </w:p>
    <w:p w14:paraId="4596C6A0" w14:textId="4051B17E" w:rsidR="00AE64B5" w:rsidRDefault="00AE64B5" w:rsidP="008F13A7">
      <w:pPr>
        <w:pStyle w:val="PargrafodaLista"/>
        <w:numPr>
          <w:ilvl w:val="0"/>
          <w:numId w:val="39"/>
        </w:numPr>
        <w:spacing w:before="0" w:line="276" w:lineRule="auto"/>
        <w:ind w:left="567" w:hanging="567"/>
        <w:jc w:val="both"/>
        <w:rPr>
          <w:rFonts w:eastAsia="Times New Roman" w:cstheme="minorHAnsi"/>
          <w:sz w:val="24"/>
          <w:szCs w:val="24"/>
          <w:lang w:eastAsia="pt-BR"/>
        </w:rPr>
      </w:pPr>
      <w:r w:rsidRPr="00AE64B5">
        <w:rPr>
          <w:rFonts w:eastAsia="Times New Roman" w:cstheme="minorHAnsi"/>
          <w:b/>
          <w:bCs/>
          <w:sz w:val="24"/>
          <w:szCs w:val="24"/>
          <w:lang w:eastAsia="pt-BR"/>
        </w:rPr>
        <w:t>Estado emocional e físico:</w:t>
      </w:r>
      <w:r w:rsidRPr="00AE64B5">
        <w:rPr>
          <w:rFonts w:eastAsia="Times New Roman" w:cstheme="minorHAnsi"/>
          <w:sz w:val="24"/>
          <w:szCs w:val="24"/>
          <w:lang w:eastAsia="pt-BR"/>
        </w:rPr>
        <w:t xml:space="preserve"> verificar se o bebê está descansado, alimentado e receptivo; evitar realizar atividades quando estiver com sono, fome ou irritado, respeitando seus sinais de desconforto.</w:t>
      </w:r>
    </w:p>
    <w:p w14:paraId="1913077E" w14:textId="77777777" w:rsidR="00AE64B5" w:rsidRPr="00AE64B5" w:rsidRDefault="00AE64B5" w:rsidP="008F13A7">
      <w:pPr>
        <w:pStyle w:val="PargrafodaLista"/>
        <w:spacing w:before="0" w:line="276" w:lineRule="auto"/>
        <w:ind w:left="567" w:hanging="567"/>
        <w:jc w:val="both"/>
        <w:rPr>
          <w:rFonts w:eastAsia="Times New Roman" w:cstheme="minorHAnsi"/>
          <w:sz w:val="24"/>
          <w:szCs w:val="24"/>
          <w:lang w:eastAsia="pt-BR"/>
        </w:rPr>
      </w:pPr>
    </w:p>
    <w:p w14:paraId="1D7F4661" w14:textId="55C0134F" w:rsidR="00AE64B5" w:rsidRDefault="00AE64B5" w:rsidP="008F13A7">
      <w:pPr>
        <w:pStyle w:val="PargrafodaLista"/>
        <w:numPr>
          <w:ilvl w:val="0"/>
          <w:numId w:val="39"/>
        </w:numPr>
        <w:spacing w:before="0" w:line="276" w:lineRule="auto"/>
        <w:ind w:left="567" w:hanging="567"/>
        <w:jc w:val="both"/>
        <w:rPr>
          <w:rFonts w:eastAsia="Times New Roman" w:cstheme="minorHAnsi"/>
          <w:sz w:val="24"/>
          <w:szCs w:val="24"/>
          <w:lang w:eastAsia="pt-BR"/>
        </w:rPr>
      </w:pPr>
      <w:r w:rsidRPr="00AE64B5">
        <w:rPr>
          <w:rFonts w:eastAsia="Times New Roman" w:cstheme="minorHAnsi"/>
          <w:b/>
          <w:bCs/>
          <w:sz w:val="24"/>
          <w:szCs w:val="24"/>
          <w:lang w:eastAsia="pt-BR"/>
        </w:rPr>
        <w:t>Segurança do ambiente:</w:t>
      </w:r>
      <w:r w:rsidRPr="00AE64B5">
        <w:rPr>
          <w:rFonts w:eastAsia="Times New Roman" w:cstheme="minorHAnsi"/>
          <w:sz w:val="24"/>
          <w:szCs w:val="24"/>
          <w:lang w:eastAsia="pt-BR"/>
        </w:rPr>
        <w:t xml:space="preserve"> garantir que o espaço esteja limpo, acolhedor e livre de riscos (sem objetos pequenos, pontiagudos ou superfícies duras), favorecendo a exploração corporal com tranquilidade.</w:t>
      </w:r>
    </w:p>
    <w:p w14:paraId="44B19A3C" w14:textId="77777777" w:rsidR="00AE64B5" w:rsidRPr="00AE64B5" w:rsidRDefault="00AE64B5" w:rsidP="008F13A7">
      <w:pPr>
        <w:pStyle w:val="PargrafodaLista"/>
        <w:spacing w:before="0" w:line="276" w:lineRule="auto"/>
        <w:ind w:left="567" w:hanging="567"/>
        <w:jc w:val="both"/>
        <w:rPr>
          <w:rFonts w:eastAsia="Times New Roman" w:cstheme="minorHAnsi"/>
          <w:sz w:val="24"/>
          <w:szCs w:val="24"/>
          <w:lang w:eastAsia="pt-BR"/>
        </w:rPr>
      </w:pPr>
    </w:p>
    <w:p w14:paraId="588E2048" w14:textId="4F45F96A" w:rsidR="00AE64B5" w:rsidRDefault="00AE64B5" w:rsidP="008F13A7">
      <w:pPr>
        <w:pStyle w:val="PargrafodaLista"/>
        <w:numPr>
          <w:ilvl w:val="0"/>
          <w:numId w:val="39"/>
        </w:numPr>
        <w:spacing w:before="0" w:line="276" w:lineRule="auto"/>
        <w:ind w:left="567" w:hanging="567"/>
        <w:jc w:val="both"/>
        <w:rPr>
          <w:rFonts w:eastAsia="Times New Roman" w:cstheme="minorHAnsi"/>
          <w:sz w:val="24"/>
          <w:szCs w:val="24"/>
          <w:lang w:eastAsia="pt-BR"/>
        </w:rPr>
      </w:pPr>
      <w:r w:rsidRPr="00AE64B5">
        <w:rPr>
          <w:rFonts w:eastAsia="Times New Roman" w:cstheme="minorHAnsi"/>
          <w:b/>
          <w:bCs/>
          <w:sz w:val="24"/>
          <w:szCs w:val="24"/>
          <w:lang w:eastAsia="pt-BR"/>
        </w:rPr>
        <w:t>Adequação dos materiais:</w:t>
      </w:r>
      <w:r w:rsidRPr="00AE64B5">
        <w:rPr>
          <w:rFonts w:eastAsia="Times New Roman" w:cstheme="minorHAnsi"/>
          <w:sz w:val="24"/>
          <w:szCs w:val="24"/>
          <w:lang w:eastAsia="pt-BR"/>
        </w:rPr>
        <w:t xml:space="preserve"> certificar-se de que os brinquedos e objetos são macios, grandes o suficiente para evitar engasgos, laváveis e próprios para a idade.</w:t>
      </w:r>
    </w:p>
    <w:p w14:paraId="4A7E2595" w14:textId="77777777" w:rsidR="00AE64B5" w:rsidRPr="00AE64B5" w:rsidRDefault="00AE64B5" w:rsidP="008F13A7">
      <w:pPr>
        <w:pStyle w:val="PargrafodaLista"/>
        <w:spacing w:before="0" w:line="276" w:lineRule="auto"/>
        <w:ind w:left="567" w:hanging="567"/>
        <w:jc w:val="both"/>
        <w:rPr>
          <w:rFonts w:eastAsia="Times New Roman" w:cstheme="minorHAnsi"/>
          <w:sz w:val="24"/>
          <w:szCs w:val="24"/>
          <w:lang w:eastAsia="pt-BR"/>
        </w:rPr>
      </w:pPr>
    </w:p>
    <w:p w14:paraId="4ABF38F9" w14:textId="6EBE795E" w:rsidR="00AE64B5" w:rsidRDefault="00AE64B5" w:rsidP="008F13A7">
      <w:pPr>
        <w:pStyle w:val="PargrafodaLista"/>
        <w:numPr>
          <w:ilvl w:val="0"/>
          <w:numId w:val="39"/>
        </w:numPr>
        <w:spacing w:before="0" w:line="276" w:lineRule="auto"/>
        <w:ind w:left="567" w:hanging="567"/>
        <w:jc w:val="both"/>
        <w:rPr>
          <w:rFonts w:eastAsia="Times New Roman" w:cstheme="minorHAnsi"/>
          <w:sz w:val="24"/>
          <w:szCs w:val="24"/>
          <w:lang w:eastAsia="pt-BR"/>
        </w:rPr>
      </w:pPr>
      <w:r w:rsidRPr="00AE64B5">
        <w:rPr>
          <w:rFonts w:eastAsia="Times New Roman" w:cstheme="minorHAnsi"/>
          <w:b/>
          <w:bCs/>
          <w:sz w:val="24"/>
          <w:szCs w:val="24"/>
          <w:lang w:eastAsia="pt-BR"/>
        </w:rPr>
        <w:t>Vínculo e confiança:</w:t>
      </w:r>
      <w:r w:rsidRPr="00AE64B5">
        <w:rPr>
          <w:rFonts w:eastAsia="Times New Roman" w:cstheme="minorHAnsi"/>
          <w:sz w:val="24"/>
          <w:szCs w:val="24"/>
          <w:lang w:eastAsia="pt-BR"/>
        </w:rPr>
        <w:t xml:space="preserve"> aproximar-se com voz suave, olhar atento e toques delicados, criando um clima afetivo que permita ao bebê expressar-se corporalmente.</w:t>
      </w:r>
    </w:p>
    <w:p w14:paraId="1C42F1E1" w14:textId="77777777" w:rsidR="00AE64B5" w:rsidRPr="00AE64B5" w:rsidRDefault="00AE64B5" w:rsidP="008F13A7">
      <w:pPr>
        <w:pStyle w:val="PargrafodaLista"/>
        <w:spacing w:before="0" w:line="276" w:lineRule="auto"/>
        <w:ind w:left="567" w:hanging="567"/>
        <w:jc w:val="both"/>
        <w:rPr>
          <w:rFonts w:eastAsia="Times New Roman" w:cstheme="minorHAnsi"/>
          <w:sz w:val="24"/>
          <w:szCs w:val="24"/>
          <w:lang w:eastAsia="pt-BR"/>
        </w:rPr>
      </w:pPr>
    </w:p>
    <w:p w14:paraId="11732185" w14:textId="4C67A3C7" w:rsidR="00AE64B5" w:rsidRDefault="00AE64B5" w:rsidP="008F13A7">
      <w:pPr>
        <w:pStyle w:val="PargrafodaLista"/>
        <w:numPr>
          <w:ilvl w:val="0"/>
          <w:numId w:val="39"/>
        </w:numPr>
        <w:spacing w:before="0" w:line="276" w:lineRule="auto"/>
        <w:ind w:left="567" w:hanging="567"/>
        <w:jc w:val="both"/>
        <w:rPr>
          <w:rFonts w:eastAsia="Times New Roman" w:cstheme="minorHAnsi"/>
          <w:sz w:val="24"/>
          <w:szCs w:val="24"/>
          <w:lang w:eastAsia="pt-BR"/>
        </w:rPr>
      </w:pPr>
      <w:r w:rsidRPr="00AE64B5">
        <w:rPr>
          <w:rFonts w:eastAsia="Times New Roman" w:cstheme="minorHAnsi"/>
          <w:b/>
          <w:bCs/>
          <w:sz w:val="24"/>
          <w:szCs w:val="24"/>
          <w:lang w:eastAsia="pt-BR"/>
        </w:rPr>
        <w:t>Ritmo individual:</w:t>
      </w:r>
      <w:r w:rsidRPr="00AE64B5">
        <w:rPr>
          <w:rFonts w:eastAsia="Times New Roman" w:cstheme="minorHAnsi"/>
          <w:sz w:val="24"/>
          <w:szCs w:val="24"/>
          <w:lang w:eastAsia="pt-BR"/>
        </w:rPr>
        <w:t xml:space="preserve"> respeitar o tempo e o interesse de cada bebê, interrompendo ou adaptando a atividade se ele demonstrar cansaço, desinteresse ou necessidade de pausa.</w:t>
      </w:r>
    </w:p>
    <w:p w14:paraId="3F02F723" w14:textId="77777777" w:rsidR="00AE64B5" w:rsidRPr="00AE64B5" w:rsidRDefault="00AE64B5" w:rsidP="008F13A7">
      <w:pPr>
        <w:pStyle w:val="PargrafodaLista"/>
        <w:spacing w:before="0" w:line="276" w:lineRule="auto"/>
        <w:ind w:left="567" w:hanging="567"/>
        <w:jc w:val="both"/>
        <w:rPr>
          <w:rFonts w:eastAsia="Times New Roman" w:cstheme="minorHAnsi"/>
          <w:sz w:val="24"/>
          <w:szCs w:val="24"/>
          <w:lang w:eastAsia="pt-BR"/>
        </w:rPr>
      </w:pPr>
    </w:p>
    <w:p w14:paraId="0632B363" w14:textId="0245DBB6" w:rsidR="000F1521" w:rsidRPr="00AE64B5" w:rsidRDefault="00AE64B5" w:rsidP="008F13A7">
      <w:pPr>
        <w:pStyle w:val="PargrafodaLista"/>
        <w:numPr>
          <w:ilvl w:val="0"/>
          <w:numId w:val="39"/>
        </w:numPr>
        <w:spacing w:before="0" w:line="276" w:lineRule="auto"/>
        <w:ind w:left="567" w:hanging="567"/>
        <w:jc w:val="both"/>
        <w:rPr>
          <w:rFonts w:eastAsia="Times New Roman" w:cstheme="minorHAnsi"/>
          <w:sz w:val="24"/>
          <w:szCs w:val="24"/>
          <w:lang w:eastAsia="pt-BR"/>
        </w:rPr>
      </w:pPr>
      <w:r w:rsidRPr="00AE64B5">
        <w:rPr>
          <w:rFonts w:eastAsia="Times New Roman" w:cstheme="minorHAnsi"/>
          <w:b/>
          <w:bCs/>
          <w:sz w:val="24"/>
          <w:szCs w:val="24"/>
          <w:lang w:eastAsia="pt-BR"/>
        </w:rPr>
        <w:t>Registro e escuta atenta:</w:t>
      </w:r>
      <w:r w:rsidRPr="00AE64B5">
        <w:rPr>
          <w:rFonts w:eastAsia="Times New Roman" w:cstheme="minorHAnsi"/>
          <w:sz w:val="24"/>
          <w:szCs w:val="24"/>
          <w:lang w:eastAsia="pt-BR"/>
        </w:rPr>
        <w:t xml:space="preserve"> observar e anotar reações, gestos e expressões durante as atividades, reconhecendo essas manifestações como formas de comunicação e expressão.</w:t>
      </w:r>
    </w:p>
    <w:p w14:paraId="414ED13D" w14:textId="3809ECF1" w:rsidR="00C2030C" w:rsidRPr="005F6C87" w:rsidRDefault="00C2030C" w:rsidP="008F13A7">
      <w:pPr>
        <w:pStyle w:val="Ttulo1"/>
        <w:spacing w:before="0" w:after="200" w:line="276" w:lineRule="auto"/>
      </w:pPr>
      <w:r>
        <w:t>materiais</w:t>
      </w:r>
    </w:p>
    <w:p w14:paraId="571E03A0" w14:textId="77777777" w:rsidR="001273C1" w:rsidRPr="005F6C87" w:rsidRDefault="001273C1" w:rsidP="008F13A7">
      <w:pPr>
        <w:pStyle w:val="SemEspaamento"/>
        <w:spacing w:after="200" w:line="276" w:lineRule="auto"/>
      </w:pPr>
    </w:p>
    <w:p w14:paraId="0AC8CBCA" w14:textId="705F0823" w:rsidR="00AE64B5" w:rsidRPr="006548C5" w:rsidRDefault="00AE64B5" w:rsidP="008F13A7">
      <w:pPr>
        <w:numPr>
          <w:ilvl w:val="0"/>
          <w:numId w:val="32"/>
        </w:numPr>
        <w:tabs>
          <w:tab w:val="clear" w:pos="720"/>
          <w:tab w:val="num" w:pos="567"/>
        </w:tabs>
        <w:spacing w:before="0" w:line="276" w:lineRule="auto"/>
        <w:ind w:left="567" w:hanging="567"/>
        <w:jc w:val="both"/>
        <w:rPr>
          <w:rFonts w:ascii="Calibri" w:eastAsia="Calibri" w:hAnsi="Calibri" w:cs="Times New Roman"/>
          <w:sz w:val="24"/>
          <w:szCs w:val="22"/>
          <w:lang w:eastAsia="en-US"/>
        </w:rPr>
      </w:pPr>
      <w:r w:rsidRPr="006548C5">
        <w:rPr>
          <w:rFonts w:ascii="Calibri" w:eastAsia="Calibri" w:hAnsi="Calibri" w:cs="Times New Roman"/>
          <w:sz w:val="24"/>
          <w:szCs w:val="22"/>
          <w:lang w:eastAsia="en-US"/>
        </w:rPr>
        <w:t>Espelho grande de acrílico (ou espelhos pequenos e seguros, próprios para bebês);</w:t>
      </w:r>
    </w:p>
    <w:p w14:paraId="543EB28A" w14:textId="77777777" w:rsidR="00AE64B5" w:rsidRPr="00AE64B5" w:rsidRDefault="00AE64B5" w:rsidP="008F13A7">
      <w:pPr>
        <w:numPr>
          <w:ilvl w:val="0"/>
          <w:numId w:val="32"/>
        </w:numPr>
        <w:tabs>
          <w:tab w:val="clear" w:pos="720"/>
          <w:tab w:val="num" w:pos="567"/>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Tapete ou colchonete macio;</w:t>
      </w:r>
    </w:p>
    <w:p w14:paraId="045444C6" w14:textId="77777777" w:rsidR="00AE64B5" w:rsidRPr="00AE64B5" w:rsidRDefault="00AE64B5" w:rsidP="008F13A7">
      <w:pPr>
        <w:numPr>
          <w:ilvl w:val="0"/>
          <w:numId w:val="32"/>
        </w:numPr>
        <w:tabs>
          <w:tab w:val="clear" w:pos="720"/>
          <w:tab w:val="num" w:pos="567"/>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Paninho para limpeza do espelho;</w:t>
      </w:r>
    </w:p>
    <w:p w14:paraId="2FDF12A8" w14:textId="08C8074D" w:rsidR="00AE64B5" w:rsidRDefault="00AE64B5" w:rsidP="008F13A7">
      <w:pPr>
        <w:numPr>
          <w:ilvl w:val="0"/>
          <w:numId w:val="32"/>
        </w:numPr>
        <w:tabs>
          <w:tab w:val="clear" w:pos="720"/>
          <w:tab w:val="num" w:pos="567"/>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Móbiles ou brinquedos visuais (opcional, para atrair o olhar do bebê).</w:t>
      </w:r>
    </w:p>
    <w:p w14:paraId="0AAD5B50"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lastRenderedPageBreak/>
        <w:t>Aparelho de som, celular ou caixa de som com músicas calmas e infantis;</w:t>
      </w:r>
    </w:p>
    <w:p w14:paraId="3794B726"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Chocalhos leves, sinos ou instrumentos de percussão de brinquedo;</w:t>
      </w:r>
    </w:p>
    <w:p w14:paraId="5F42F14A"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Colchonetes ou almofadas para apoio do bebê;</w:t>
      </w:r>
    </w:p>
    <w:p w14:paraId="262F7E79"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Lenços coloridos para acompanhar o ritmo (opcional).</w:t>
      </w:r>
    </w:p>
    <w:p w14:paraId="51199337"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Caixa ou cesta organizadora;</w:t>
      </w:r>
    </w:p>
    <w:p w14:paraId="5D317EBE"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Tecidos e objetos com diferentes texturas (algodão, veludo, lã, borracha, plástico bolha, pelúcia);</w:t>
      </w:r>
    </w:p>
    <w:p w14:paraId="4ED83017"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Brinquedos sensoriais grandes e macios;</w:t>
      </w:r>
    </w:p>
    <w:p w14:paraId="56B9BFDD"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Panos limpos para apoio ou proteção da pele do bebê.</w:t>
      </w:r>
    </w:p>
    <w:p w14:paraId="393B84D1"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Espaço tranquilo, limpo e acolhedor (tapete ou colchonete);</w:t>
      </w:r>
    </w:p>
    <w:p w14:paraId="3B632922"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Música ambiente suave (opcional);</w:t>
      </w:r>
    </w:p>
    <w:p w14:paraId="662DC3B5"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Brinquedos de apego ou paninhos de segurança;</w:t>
      </w:r>
    </w:p>
    <w:p w14:paraId="04B9E61A"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Roupas confortáveis que permitam o movimento livre.</w:t>
      </w:r>
    </w:p>
    <w:p w14:paraId="2BA33009"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Livro de pano, de banho ou cartonado com imagens grandes e coloridas;</w:t>
      </w:r>
    </w:p>
    <w:p w14:paraId="2E76952C"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Bonecos ou fantoches simples (opcional);</w:t>
      </w:r>
    </w:p>
    <w:p w14:paraId="164592E7"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Música suave ou sons ambientes (chuva, vento, pássaros);</w:t>
      </w:r>
    </w:p>
    <w:p w14:paraId="06215A33" w14:textId="77777777" w:rsidR="00AE64B5" w:rsidRPr="00AE64B5" w:rsidRDefault="00AE64B5" w:rsidP="008F13A7">
      <w:pPr>
        <w:numPr>
          <w:ilvl w:val="0"/>
          <w:numId w:val="32"/>
        </w:numPr>
        <w:tabs>
          <w:tab w:val="clear" w:pos="720"/>
        </w:tabs>
        <w:spacing w:before="0" w:line="276" w:lineRule="auto"/>
        <w:ind w:left="567" w:hanging="567"/>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Colchonetes ou almofadas para aconchego durante a contação.</w:t>
      </w:r>
    </w:p>
    <w:p w14:paraId="43C0DFBD" w14:textId="06C782DD" w:rsidR="00AE64B5" w:rsidRPr="00AE64B5" w:rsidRDefault="00AE64B5" w:rsidP="008F13A7">
      <w:pPr>
        <w:spacing w:before="0" w:line="276" w:lineRule="auto"/>
        <w:jc w:val="both"/>
        <w:rPr>
          <w:rFonts w:ascii="Calibri" w:eastAsia="Calibri" w:hAnsi="Calibri" w:cs="Times New Roman"/>
          <w:sz w:val="24"/>
          <w:szCs w:val="22"/>
          <w:lang w:eastAsia="en-US"/>
        </w:rPr>
      </w:pPr>
      <w:r w:rsidRPr="00AD5042">
        <w:rPr>
          <w:rFonts w:ascii="Calibri" w:eastAsia="Calibri" w:hAnsi="Calibri" w:cs="Times New Roman"/>
          <w:b/>
          <w:bCs/>
          <w:sz w:val="24"/>
          <w:szCs w:val="22"/>
          <w:lang w:eastAsia="en-US"/>
        </w:rPr>
        <w:t>Dica geral</w:t>
      </w:r>
      <w:r w:rsidR="00AD5042">
        <w:rPr>
          <w:rFonts w:ascii="Calibri" w:eastAsia="Calibri" w:hAnsi="Calibri" w:cs="Times New Roman"/>
          <w:b/>
          <w:bCs/>
          <w:sz w:val="24"/>
          <w:szCs w:val="22"/>
          <w:lang w:eastAsia="en-US"/>
        </w:rPr>
        <w:t xml:space="preserve">: </w:t>
      </w:r>
      <w:r w:rsidRPr="00AE64B5">
        <w:rPr>
          <w:rFonts w:ascii="Calibri" w:eastAsia="Calibri" w:hAnsi="Calibri" w:cs="Times New Roman"/>
          <w:sz w:val="24"/>
          <w:szCs w:val="22"/>
          <w:lang w:eastAsia="en-US"/>
        </w:rPr>
        <w:t>Todos os materiais devem ser:</w:t>
      </w:r>
    </w:p>
    <w:p w14:paraId="1021B6FB" w14:textId="77777777" w:rsidR="00AE64B5" w:rsidRPr="00AE64B5" w:rsidRDefault="00AE64B5" w:rsidP="008F13A7">
      <w:pPr>
        <w:spacing w:before="0" w:line="276" w:lineRule="auto"/>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Atóxicos, laváveis e de tamanho seguro (sem partes pequenas destacáveis);</w:t>
      </w:r>
    </w:p>
    <w:p w14:paraId="4F6A754D" w14:textId="77777777" w:rsidR="00AE64B5" w:rsidRPr="00AE64B5" w:rsidRDefault="00AE64B5" w:rsidP="008F13A7">
      <w:pPr>
        <w:spacing w:before="0" w:line="276" w:lineRule="auto"/>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Higienizados regularmente;</w:t>
      </w:r>
    </w:p>
    <w:p w14:paraId="4E76C430" w14:textId="6573B27D" w:rsidR="00C2030C" w:rsidRPr="00AD5042" w:rsidRDefault="00AE64B5" w:rsidP="008F13A7">
      <w:pPr>
        <w:spacing w:before="0" w:line="276" w:lineRule="auto"/>
        <w:jc w:val="both"/>
        <w:rPr>
          <w:rFonts w:ascii="Calibri" w:eastAsia="Calibri" w:hAnsi="Calibri" w:cs="Times New Roman"/>
          <w:sz w:val="24"/>
          <w:szCs w:val="22"/>
          <w:lang w:eastAsia="en-US"/>
        </w:rPr>
      </w:pPr>
      <w:r w:rsidRPr="00AE64B5">
        <w:rPr>
          <w:rFonts w:ascii="Calibri" w:eastAsia="Calibri" w:hAnsi="Calibri" w:cs="Times New Roman"/>
          <w:sz w:val="24"/>
          <w:szCs w:val="22"/>
          <w:lang w:eastAsia="en-US"/>
        </w:rPr>
        <w:t>Atraentes visual e sensorialmente, com diferentes cores, texturas e sons suaves.</w:t>
      </w:r>
    </w:p>
    <w:p w14:paraId="38CA1966" w14:textId="3AD78965" w:rsidR="00C2030C" w:rsidRPr="005F6C87" w:rsidRDefault="00C2030C" w:rsidP="008F13A7">
      <w:pPr>
        <w:pStyle w:val="Ttulo1"/>
        <w:spacing w:before="0" w:after="200" w:line="276" w:lineRule="auto"/>
      </w:pPr>
      <w:r>
        <w:t>O ESPAÇO</w:t>
      </w:r>
    </w:p>
    <w:p w14:paraId="28276444" w14:textId="77777777" w:rsidR="004809B3" w:rsidRDefault="004809B3" w:rsidP="008F13A7">
      <w:pPr>
        <w:pStyle w:val="NormalWeb"/>
        <w:spacing w:before="0" w:beforeAutospacing="0" w:after="200" w:afterAutospacing="0" w:line="276" w:lineRule="auto"/>
        <w:jc w:val="both"/>
        <w:rPr>
          <w:rStyle w:val="Forte"/>
          <w:rFonts w:asciiTheme="minorHAnsi" w:hAnsiTheme="minorHAnsi" w:cstheme="minorHAnsi"/>
          <w:b w:val="0"/>
          <w:bCs w:val="0"/>
        </w:rPr>
      </w:pPr>
    </w:p>
    <w:p w14:paraId="28E3A195" w14:textId="6144D189" w:rsidR="00F03CD6" w:rsidRPr="00D74899" w:rsidRDefault="00D74899" w:rsidP="008F13A7">
      <w:pPr>
        <w:pStyle w:val="NormalWeb"/>
        <w:spacing w:before="0" w:beforeAutospacing="0" w:after="200" w:afterAutospacing="0" w:line="276" w:lineRule="auto"/>
        <w:jc w:val="both"/>
        <w:rPr>
          <w:rFonts w:asciiTheme="minorHAnsi" w:hAnsiTheme="minorHAnsi" w:cstheme="minorHAnsi"/>
          <w:b/>
          <w:bCs/>
        </w:rPr>
      </w:pPr>
      <w:r w:rsidRPr="00D74899">
        <w:rPr>
          <w:rStyle w:val="Forte"/>
          <w:rFonts w:asciiTheme="minorHAnsi" w:hAnsiTheme="minorHAnsi" w:cstheme="minorHAnsi"/>
          <w:b w:val="0"/>
          <w:bCs w:val="0"/>
        </w:rPr>
        <w:t xml:space="preserve">O espaço para a realização das atividades com bebês de até 8 meses deve ser cuidadosamente organizado para garantir segurança, conforto e estímulo à exploração corporal. Deve ser amplo o suficiente para permitir que os bebês se movimentem livremente, com colchonetes firmes, tapetes macios e higienizados, dispostos sobre uma superfície limpa e antiderrapante. O ambiente precisa estar livre de objetos pequenos, pontiagudos ou instáveis, e os materiais devem ser dispostos de forma acessível e atraente, preferencialmente ao alcance do olhar e do toque dos bebês. A iluminação deve ser suave, a temperatura agradável e o nível de ruído controlado, favorecendo a concentração e o bem-estar. É importante que o espaço transmita acolhimento e tranquilidade, possibilitando interações </w:t>
      </w:r>
      <w:r w:rsidRPr="00D74899">
        <w:rPr>
          <w:rStyle w:val="Forte"/>
          <w:rFonts w:asciiTheme="minorHAnsi" w:hAnsiTheme="minorHAnsi" w:cstheme="minorHAnsi"/>
          <w:b w:val="0"/>
          <w:bCs w:val="0"/>
        </w:rPr>
        <w:lastRenderedPageBreak/>
        <w:t>seguras entre bebê e educador e permitindo que o corpo se torne o principal meio de expressão, comunicação e descoberta.</w:t>
      </w:r>
    </w:p>
    <w:p w14:paraId="286C2488" w14:textId="28D7840E" w:rsidR="00F03CD6" w:rsidRPr="005F6C87" w:rsidRDefault="00F03CD6" w:rsidP="008F13A7">
      <w:pPr>
        <w:pStyle w:val="Ttulo1"/>
        <w:spacing w:before="0" w:after="200" w:line="276" w:lineRule="auto"/>
      </w:pPr>
      <w:r>
        <w:t>rubricas</w:t>
      </w:r>
    </w:p>
    <w:p w14:paraId="33F14110" w14:textId="0C2F98F3" w:rsidR="003B02D9" w:rsidRPr="003B02D9" w:rsidRDefault="003B02D9" w:rsidP="008F13A7">
      <w:pPr>
        <w:pStyle w:val="Ttulo4"/>
        <w:spacing w:before="0" w:after="200" w:line="276" w:lineRule="auto"/>
        <w:rPr>
          <w:rFonts w:cstheme="minorHAnsi"/>
          <w:sz w:val="24"/>
          <w:szCs w:val="24"/>
        </w:rPr>
      </w:pPr>
      <w:r w:rsidRPr="003B02D9">
        <w:rPr>
          <w:rStyle w:val="Forte"/>
          <w:rFonts w:cstheme="minorHAnsi"/>
          <w:sz w:val="24"/>
          <w:szCs w:val="24"/>
        </w:rPr>
        <w:t>Rubrica 1 – Exploração e percepção do espaço</w:t>
      </w:r>
    </w:p>
    <w:p w14:paraId="0391CFFA" w14:textId="77777777" w:rsidR="00D717D5" w:rsidRPr="00D717D5" w:rsidRDefault="00D717D5" w:rsidP="00D717D5">
      <w:pPr>
        <w:pStyle w:val="NormalWeb"/>
        <w:spacing w:before="0" w:beforeAutospacing="0" w:after="200" w:afterAutospacing="0" w:line="276" w:lineRule="auto"/>
        <w:ind w:left="567"/>
        <w:jc w:val="both"/>
        <w:rPr>
          <w:rFonts w:asciiTheme="minorHAnsi" w:hAnsiTheme="minorHAnsi" w:cstheme="minorHAnsi"/>
        </w:rPr>
      </w:pPr>
      <w:r w:rsidRPr="00D717D5">
        <w:rPr>
          <w:rFonts w:asciiTheme="minorHAnsi" w:hAnsiTheme="minorHAnsi" w:cstheme="minorHAnsi"/>
        </w:rPr>
        <w:t>• Observa e explora o ambiente com movimentos espontâneos, demonstrando curiosidade corporal.</w:t>
      </w:r>
      <w:r w:rsidRPr="00D717D5">
        <w:rPr>
          <w:rFonts w:asciiTheme="minorHAnsi" w:hAnsiTheme="minorHAnsi" w:cstheme="minorHAnsi"/>
        </w:rPr>
        <w:br/>
      </w:r>
      <w:proofErr w:type="gramStart"/>
      <w:r w:rsidRPr="00D717D5">
        <w:rPr>
          <w:rFonts w:asciiTheme="minorHAnsi" w:hAnsiTheme="minorHAnsi" w:cstheme="minorHAnsi"/>
        </w:rPr>
        <w:t>• Ajusta</w:t>
      </w:r>
      <w:proofErr w:type="gramEnd"/>
      <w:r w:rsidRPr="00D717D5">
        <w:rPr>
          <w:rFonts w:asciiTheme="minorHAnsi" w:hAnsiTheme="minorHAnsi" w:cstheme="minorHAnsi"/>
        </w:rPr>
        <w:t xml:space="preserve"> o corpo (cabeça, tronco, braços ou pernas) para alcançar, olhar ou tocar elementos do espaço.</w:t>
      </w:r>
      <w:r w:rsidRPr="00D717D5">
        <w:rPr>
          <w:rFonts w:asciiTheme="minorHAnsi" w:hAnsiTheme="minorHAnsi" w:cstheme="minorHAnsi"/>
        </w:rPr>
        <w:br/>
        <w:t>• Demonstra atenção e interesse ao perceber o próprio corpo e o reflexo no espelho.</w:t>
      </w:r>
      <w:r w:rsidRPr="00D717D5">
        <w:rPr>
          <w:rFonts w:asciiTheme="minorHAnsi" w:hAnsiTheme="minorHAnsi" w:cstheme="minorHAnsi"/>
        </w:rPr>
        <w:br/>
        <w:t>• Experimenta diferentes posturas e gestos (sentar com apoio, rolar, deitar de bruços) para explorar o espaço.</w:t>
      </w:r>
    </w:p>
    <w:p w14:paraId="684A45F0" w14:textId="0BE44E50" w:rsidR="003B02D9" w:rsidRPr="00D717D5" w:rsidRDefault="003B02D9" w:rsidP="00D717D5">
      <w:pPr>
        <w:pStyle w:val="Ttulo4"/>
        <w:spacing w:before="0" w:after="200" w:line="276" w:lineRule="auto"/>
        <w:rPr>
          <w:rStyle w:val="Forte"/>
        </w:rPr>
      </w:pPr>
      <w:r w:rsidRPr="003B02D9">
        <w:rPr>
          <w:rStyle w:val="Forte"/>
          <w:rFonts w:cstheme="minorHAnsi"/>
          <w:sz w:val="24"/>
          <w:szCs w:val="24"/>
        </w:rPr>
        <w:t>Rubrica 2 – Interação com materiais e suportes gráficos</w:t>
      </w:r>
    </w:p>
    <w:p w14:paraId="0547A707" w14:textId="77777777" w:rsidR="00D717D5" w:rsidRDefault="00D717D5" w:rsidP="00D717D5">
      <w:pPr>
        <w:pStyle w:val="NormalWeb"/>
        <w:spacing w:before="0" w:beforeAutospacing="0" w:after="200" w:afterAutospacing="0" w:line="276" w:lineRule="auto"/>
        <w:ind w:left="567"/>
        <w:jc w:val="both"/>
        <w:rPr>
          <w:rFonts w:asciiTheme="minorHAnsi" w:hAnsiTheme="minorHAnsi" w:cstheme="minorHAnsi"/>
        </w:rPr>
      </w:pPr>
      <w:r w:rsidRPr="00D717D5">
        <w:rPr>
          <w:rFonts w:asciiTheme="minorHAnsi" w:hAnsiTheme="minorHAnsi" w:cstheme="minorHAnsi"/>
        </w:rPr>
        <w:t>• Demonstra interesse pelos materiais apresentados (espelho, tecidos, chocalhos, instrumentos sonoros).</w:t>
      </w:r>
      <w:r w:rsidRPr="00D717D5">
        <w:rPr>
          <w:rFonts w:asciiTheme="minorHAnsi" w:hAnsiTheme="minorHAnsi" w:cstheme="minorHAnsi"/>
        </w:rPr>
        <w:br/>
      </w:r>
      <w:proofErr w:type="gramStart"/>
      <w:r w:rsidRPr="00D717D5">
        <w:rPr>
          <w:rFonts w:asciiTheme="minorHAnsi" w:hAnsiTheme="minorHAnsi" w:cstheme="minorHAnsi"/>
        </w:rPr>
        <w:t>• Manipula</w:t>
      </w:r>
      <w:proofErr w:type="gramEnd"/>
      <w:r w:rsidRPr="00D717D5">
        <w:rPr>
          <w:rFonts w:asciiTheme="minorHAnsi" w:hAnsiTheme="minorHAnsi" w:cstheme="minorHAnsi"/>
        </w:rPr>
        <w:t>, toca, segura ou aperta objetos e materiais, explorando texturas, sons e sensações.</w:t>
      </w:r>
      <w:r w:rsidRPr="00D717D5">
        <w:rPr>
          <w:rFonts w:asciiTheme="minorHAnsi" w:hAnsiTheme="minorHAnsi" w:cstheme="minorHAnsi"/>
        </w:rPr>
        <w:br/>
        <w:t>• Observa e acompanha com o olhar o movimento de objetos e ações do adulto, demonstrando atenção visual.</w:t>
      </w:r>
    </w:p>
    <w:p w14:paraId="72BDFAD4" w14:textId="07DB5B3B" w:rsidR="00D717D5" w:rsidRPr="00D717D5" w:rsidRDefault="00D717D5" w:rsidP="00D717D5">
      <w:pPr>
        <w:pStyle w:val="NormalWeb"/>
        <w:spacing w:before="0" w:beforeAutospacing="0" w:after="200" w:afterAutospacing="0" w:line="276" w:lineRule="auto"/>
        <w:ind w:left="567"/>
        <w:jc w:val="both"/>
        <w:rPr>
          <w:rFonts w:asciiTheme="minorHAnsi" w:hAnsiTheme="minorHAnsi" w:cstheme="minorHAnsi"/>
        </w:rPr>
      </w:pPr>
      <w:r w:rsidRPr="00D717D5">
        <w:rPr>
          <w:rFonts w:asciiTheme="minorHAnsi" w:hAnsiTheme="minorHAnsi" w:cstheme="minorHAnsi"/>
        </w:rPr>
        <w:t>• Responde aos estímulos sensoriais com gestos, olhares, expressões ou movimentos corporais.</w:t>
      </w:r>
    </w:p>
    <w:p w14:paraId="74B63A4D" w14:textId="7D4C7C51" w:rsidR="003B02D9" w:rsidRPr="00D717D5" w:rsidRDefault="003B02D9" w:rsidP="00D717D5">
      <w:pPr>
        <w:pStyle w:val="Ttulo4"/>
        <w:spacing w:before="0" w:after="200" w:line="276" w:lineRule="auto"/>
        <w:rPr>
          <w:rStyle w:val="Forte"/>
        </w:rPr>
      </w:pPr>
      <w:r w:rsidRPr="003B02D9">
        <w:rPr>
          <w:rStyle w:val="Forte"/>
          <w:rFonts w:cstheme="minorHAnsi"/>
          <w:sz w:val="24"/>
          <w:szCs w:val="24"/>
        </w:rPr>
        <w:t xml:space="preserve">Rubrica </w:t>
      </w:r>
      <w:r w:rsidR="00A35A93">
        <w:rPr>
          <w:rStyle w:val="Forte"/>
          <w:rFonts w:cstheme="minorHAnsi"/>
          <w:sz w:val="24"/>
          <w:szCs w:val="24"/>
        </w:rPr>
        <w:t>3</w:t>
      </w:r>
      <w:r w:rsidRPr="003B02D9">
        <w:rPr>
          <w:rStyle w:val="Forte"/>
          <w:rFonts w:cstheme="minorHAnsi"/>
          <w:sz w:val="24"/>
          <w:szCs w:val="24"/>
        </w:rPr>
        <w:t xml:space="preserve"> – Participação, autonomia e vínculo afetivo</w:t>
      </w:r>
    </w:p>
    <w:p w14:paraId="51C2F3EB" w14:textId="64BF012B" w:rsidR="003B02D9" w:rsidRDefault="00D717D5" w:rsidP="00D717D5">
      <w:pPr>
        <w:pStyle w:val="NormalWeb"/>
        <w:spacing w:before="0" w:beforeAutospacing="0" w:after="200" w:afterAutospacing="0" w:line="276" w:lineRule="auto"/>
        <w:ind w:left="567"/>
        <w:jc w:val="both"/>
        <w:rPr>
          <w:rFonts w:asciiTheme="minorHAnsi" w:hAnsiTheme="minorHAnsi" w:cstheme="minorHAnsi"/>
        </w:rPr>
      </w:pPr>
      <w:r w:rsidRPr="00D717D5">
        <w:rPr>
          <w:rFonts w:asciiTheme="minorHAnsi" w:hAnsiTheme="minorHAnsi" w:cstheme="minorHAnsi"/>
        </w:rPr>
        <w:t>• Expressa emoções e sensações por meio de movimentos, gestos, olhares, vocalizações e expressões faciais.</w:t>
      </w:r>
      <w:r w:rsidRPr="00D717D5">
        <w:rPr>
          <w:rFonts w:asciiTheme="minorHAnsi" w:hAnsiTheme="minorHAnsi" w:cstheme="minorHAnsi"/>
        </w:rPr>
        <w:br/>
      </w:r>
      <w:proofErr w:type="gramStart"/>
      <w:r w:rsidRPr="00D717D5">
        <w:rPr>
          <w:rFonts w:asciiTheme="minorHAnsi" w:hAnsiTheme="minorHAnsi" w:cstheme="minorHAnsi"/>
        </w:rPr>
        <w:t>• Reage</w:t>
      </w:r>
      <w:proofErr w:type="gramEnd"/>
      <w:r w:rsidRPr="00D717D5">
        <w:rPr>
          <w:rFonts w:asciiTheme="minorHAnsi" w:hAnsiTheme="minorHAnsi" w:cstheme="minorHAnsi"/>
        </w:rPr>
        <w:t xml:space="preserve"> ao adulto durante interações (músicas, histórias, gestos, toques), demonstrando envolvimento afetivo.</w:t>
      </w:r>
      <w:r w:rsidRPr="00D717D5">
        <w:rPr>
          <w:rFonts w:asciiTheme="minorHAnsi" w:hAnsiTheme="minorHAnsi" w:cstheme="minorHAnsi"/>
        </w:rPr>
        <w:br/>
        <w:t>• Imita gestos simples do professor (tchau, palminhas, beijinhos), ampliando a comunicação corporal.</w:t>
      </w:r>
      <w:r w:rsidRPr="00D717D5">
        <w:rPr>
          <w:rFonts w:asciiTheme="minorHAnsi" w:hAnsiTheme="minorHAnsi" w:cstheme="minorHAnsi"/>
        </w:rPr>
        <w:br/>
        <w:t>• Usa o corpo para comunicar necessidades, preferências e interesse na interação.</w:t>
      </w:r>
    </w:p>
    <w:p w14:paraId="0E9CAE28" w14:textId="2BD1FEB6" w:rsidR="00D717D5" w:rsidRDefault="00D717D5" w:rsidP="00D717D5">
      <w:pPr>
        <w:pStyle w:val="NormalWeb"/>
        <w:spacing w:before="0" w:beforeAutospacing="0" w:after="200" w:afterAutospacing="0" w:line="276" w:lineRule="auto"/>
        <w:ind w:left="567"/>
        <w:jc w:val="both"/>
        <w:rPr>
          <w:rFonts w:asciiTheme="minorHAnsi" w:hAnsiTheme="minorHAnsi" w:cstheme="minorHAnsi"/>
        </w:rPr>
      </w:pPr>
    </w:p>
    <w:p w14:paraId="121AD1B4" w14:textId="77777777" w:rsidR="00D717D5" w:rsidRPr="00D717D5" w:rsidRDefault="00D717D5" w:rsidP="00D717D5">
      <w:pPr>
        <w:pStyle w:val="Ttulo4"/>
        <w:spacing w:before="0" w:after="200" w:line="276" w:lineRule="auto"/>
        <w:rPr>
          <w:rStyle w:val="Forte"/>
          <w:rFonts w:cstheme="minorHAnsi"/>
          <w:sz w:val="24"/>
          <w:szCs w:val="24"/>
        </w:rPr>
      </w:pPr>
      <w:r w:rsidRPr="00D717D5">
        <w:rPr>
          <w:rStyle w:val="Forte"/>
          <w:rFonts w:cstheme="minorHAnsi"/>
          <w:sz w:val="24"/>
          <w:szCs w:val="24"/>
        </w:rPr>
        <w:t>Rubrica 4 – Participação, vínculo e autonomia emergente</w:t>
      </w:r>
    </w:p>
    <w:p w14:paraId="1444D014" w14:textId="77777777" w:rsidR="00D717D5" w:rsidRDefault="00D717D5" w:rsidP="00D717D5">
      <w:pPr>
        <w:pStyle w:val="NormalWeb"/>
        <w:spacing w:before="0" w:beforeAutospacing="0" w:after="200" w:afterAutospacing="0" w:line="276" w:lineRule="auto"/>
        <w:ind w:left="567"/>
        <w:jc w:val="both"/>
        <w:rPr>
          <w:rFonts w:asciiTheme="minorHAnsi" w:hAnsiTheme="minorHAnsi" w:cstheme="minorHAnsi"/>
        </w:rPr>
      </w:pPr>
      <w:r w:rsidRPr="00D717D5">
        <w:rPr>
          <w:rFonts w:asciiTheme="minorHAnsi" w:hAnsiTheme="minorHAnsi" w:cstheme="minorHAnsi"/>
        </w:rPr>
        <w:t>• Demonstra segurança e acolhimento para participar da proposta, com apoio afetivo do professor.</w:t>
      </w:r>
      <w:r w:rsidRPr="00D717D5">
        <w:rPr>
          <w:rFonts w:asciiTheme="minorHAnsi" w:hAnsiTheme="minorHAnsi" w:cstheme="minorHAnsi"/>
        </w:rPr>
        <w:br/>
      </w:r>
      <w:proofErr w:type="gramStart"/>
      <w:r w:rsidRPr="00D717D5">
        <w:rPr>
          <w:rFonts w:asciiTheme="minorHAnsi" w:hAnsiTheme="minorHAnsi" w:cstheme="minorHAnsi"/>
        </w:rPr>
        <w:t>• Busca</w:t>
      </w:r>
      <w:proofErr w:type="gramEnd"/>
      <w:r w:rsidRPr="00D717D5">
        <w:rPr>
          <w:rFonts w:asciiTheme="minorHAnsi" w:hAnsiTheme="minorHAnsi" w:cstheme="minorHAnsi"/>
        </w:rPr>
        <w:t xml:space="preserve"> aproximação, contato visual ou corporal com o adulto e com pares, fortalecendo vínculos.</w:t>
      </w:r>
      <w:r w:rsidRPr="00D717D5">
        <w:rPr>
          <w:rFonts w:asciiTheme="minorHAnsi" w:hAnsiTheme="minorHAnsi" w:cstheme="minorHAnsi"/>
        </w:rPr>
        <w:br/>
        <w:t>• Realiza pequenas escolhas (aproximar-se de objetos, tocar, continuar ou recuar da experiência), indicando autonomia inicial.</w:t>
      </w:r>
    </w:p>
    <w:p w14:paraId="29EBB285" w14:textId="2EEF3D46" w:rsidR="00D717D5" w:rsidRPr="00D717D5" w:rsidRDefault="00D717D5" w:rsidP="00D717D5">
      <w:pPr>
        <w:pStyle w:val="NormalWeb"/>
        <w:spacing w:before="0" w:beforeAutospacing="0" w:after="200" w:afterAutospacing="0" w:line="276" w:lineRule="auto"/>
        <w:ind w:left="567"/>
        <w:jc w:val="both"/>
        <w:rPr>
          <w:rFonts w:asciiTheme="minorHAnsi" w:hAnsiTheme="minorHAnsi" w:cstheme="minorHAnsi"/>
        </w:rPr>
      </w:pPr>
      <w:r w:rsidRPr="00D717D5">
        <w:rPr>
          <w:rFonts w:asciiTheme="minorHAnsi" w:hAnsiTheme="minorHAnsi" w:cstheme="minorHAnsi"/>
        </w:rPr>
        <w:t>• Mantém interação afetiva durante e após a atividade, expressando prazer e bem-estar com o adulto mediador.</w:t>
      </w:r>
    </w:p>
    <w:p w14:paraId="32255F37" w14:textId="77777777" w:rsidR="00D717D5" w:rsidRPr="00D717D5" w:rsidRDefault="00D717D5" w:rsidP="00D717D5">
      <w:pPr>
        <w:pStyle w:val="NormalWeb"/>
        <w:spacing w:before="0" w:beforeAutospacing="0" w:after="200" w:afterAutospacing="0" w:line="276" w:lineRule="auto"/>
        <w:ind w:left="567"/>
        <w:jc w:val="both"/>
        <w:rPr>
          <w:rFonts w:asciiTheme="minorHAnsi" w:hAnsiTheme="minorHAnsi" w:cstheme="minorHAnsi"/>
        </w:rPr>
      </w:pPr>
    </w:p>
    <w:p w14:paraId="0FB11A93" w14:textId="2BBFFB21" w:rsidR="00F03CD6" w:rsidRPr="005F6C87" w:rsidRDefault="00F03CD6" w:rsidP="008F13A7">
      <w:pPr>
        <w:pStyle w:val="Ttulo1"/>
        <w:spacing w:before="0" w:after="200" w:line="276" w:lineRule="auto"/>
      </w:pPr>
      <w:r>
        <w:lastRenderedPageBreak/>
        <w:t xml:space="preserve">inclusão </w:t>
      </w:r>
    </w:p>
    <w:p w14:paraId="7E859ADB" w14:textId="77777777" w:rsidR="00B1070E" w:rsidRPr="005F6C87" w:rsidRDefault="00B1070E" w:rsidP="008F13A7">
      <w:pPr>
        <w:pStyle w:val="SemEspaamento"/>
        <w:spacing w:after="200" w:line="276" w:lineRule="auto"/>
      </w:pPr>
    </w:p>
    <w:sdt>
      <w:sdtPr>
        <w:rPr>
          <w:rFonts w:asciiTheme="minorHAnsi" w:eastAsiaTheme="minorEastAsia" w:hAnsiTheme="minorHAnsi" w:cstheme="minorBidi"/>
          <w:b/>
          <w:color w:val="1F4E79" w:themeColor="accent5" w:themeShade="80"/>
          <w:sz w:val="20"/>
          <w:szCs w:val="20"/>
          <w:lang w:eastAsia="ja-JP"/>
        </w:rPr>
        <w:id w:val="1733419480"/>
        <w:placeholder>
          <w:docPart w:val="E5E6B065C65243F2AD1D30F4912630CC"/>
        </w:placeholder>
        <w15:appearance w15:val="hidden"/>
      </w:sdtPr>
      <w:sdtEndPr>
        <w:rPr>
          <w:rFonts w:ascii="Times New Roman" w:eastAsia="Times New Roman" w:hAnsi="Times New Roman" w:cs="Times New Roman"/>
          <w:b w:val="0"/>
          <w:color w:val="auto"/>
          <w:sz w:val="24"/>
          <w:szCs w:val="24"/>
          <w:lang w:eastAsia="pt-BR"/>
        </w:rPr>
      </w:sdtEndPr>
      <w:sdtContent>
        <w:bookmarkStart w:id="0" w:name="_Hlk169101941" w:displacedByCustomXml="next"/>
        <w:bookmarkStart w:id="1" w:name="_Hlk169089802" w:displacedByCustomXml="next"/>
        <w:sdt>
          <w:sdtPr>
            <w:rPr>
              <w:rFonts w:asciiTheme="minorHAnsi" w:eastAsiaTheme="minorEastAsia" w:hAnsiTheme="minorHAnsi" w:cstheme="minorBidi"/>
              <w:b/>
              <w:color w:val="1F4E79" w:themeColor="accent5" w:themeShade="80"/>
              <w:sz w:val="20"/>
              <w:szCs w:val="20"/>
              <w:lang w:eastAsia="ja-JP"/>
            </w:rPr>
            <w:id w:val="900638875"/>
            <w:placeholder>
              <w:docPart w:val="BFA669FA9E914619AC69E1E7C3313E91"/>
            </w:placeholder>
            <w15:appearance w15:val="hidden"/>
          </w:sdtPr>
          <w:sdtEndPr>
            <w:rPr>
              <w:rFonts w:ascii="Times New Roman" w:eastAsia="Times New Roman" w:hAnsi="Times New Roman" w:cs="Times New Roman"/>
              <w:b w:val="0"/>
              <w:color w:val="auto"/>
              <w:sz w:val="24"/>
              <w:szCs w:val="24"/>
              <w:lang w:eastAsia="pt-BR"/>
            </w:rPr>
          </w:sdtEndPr>
          <w:sdtContent>
            <w:bookmarkEnd w:id="1" w:displacedByCustomXml="prev"/>
            <w:bookmarkEnd w:id="0" w:displacedByCustomXml="prev"/>
            <w:p w14:paraId="2B5D7AFD" w14:textId="1E97E3B4" w:rsidR="00B1070E" w:rsidRPr="006D5984" w:rsidRDefault="00D74899" w:rsidP="008F13A7">
              <w:pPr>
                <w:pStyle w:val="NormalWeb"/>
                <w:spacing w:before="0" w:beforeAutospacing="0" w:after="200" w:afterAutospacing="0" w:line="276" w:lineRule="auto"/>
                <w:jc w:val="both"/>
                <w:rPr>
                  <w:b/>
                </w:rPr>
              </w:pPr>
              <w:r w:rsidRPr="00D74899">
                <w:rPr>
                  <w:rFonts w:asciiTheme="minorHAnsi" w:hAnsiTheme="minorHAnsi" w:cstheme="minorHAnsi"/>
                </w:rPr>
                <w:t>A inclusão de bebês com necessidades especiais nas atividades deve ser planejada com sensibilidade, observação e adaptações individualizadas, garantindo que todos possam participar de forma ativa e prazerosa. O educador deve conhecer as características e potencialidades de cada criança, ajustando o ritmo, o tempo e os estímulos conforme suas necessidades. Podem ser utilizadas variações sensoriais, como intensidades diferentes de som, luz, toque ou textura, para favorecer a percepção e a comunicação. O espaço deve ser acessível e seguro, permitindo liberdade de movimento ou acomodação adequada para quem utiliza suporte postural. Durante as interações, o professor deve valorizar todas as formas de expressão corporal, mesmo as mais sutis, interpretando gestos, olhares ou sons como manifestações de emoções e desejos. Assim, o educador atua como mediador afetivo, garantindo que cada bebê, com ou sem deficiência, se sinta acolhido, compreendido e estimulado em seu processo de desenvolvimento e comunicação pelo corpo.</w:t>
              </w:r>
            </w:p>
          </w:sdtContent>
        </w:sdt>
      </w:sdtContent>
    </w:sdt>
    <w:p w14:paraId="44F450B6" w14:textId="6F23CD6B" w:rsidR="001273C1" w:rsidRPr="005F6C87" w:rsidRDefault="00F347C2" w:rsidP="008F13A7">
      <w:pPr>
        <w:pStyle w:val="Ttulo1"/>
        <w:spacing w:before="0" w:after="200" w:line="276" w:lineRule="auto"/>
      </w:pPr>
      <w:r>
        <w:t>o que fazer durante</w:t>
      </w:r>
    </w:p>
    <w:p w14:paraId="0A7F1AF2" w14:textId="35D34715" w:rsidR="00936933" w:rsidRDefault="00936933" w:rsidP="008F13A7">
      <w:pPr>
        <w:pStyle w:val="Commarcadores"/>
        <w:numPr>
          <w:ilvl w:val="0"/>
          <w:numId w:val="0"/>
        </w:numPr>
        <w:spacing w:before="0" w:after="200" w:line="276" w:lineRule="auto"/>
        <w:ind w:right="3288"/>
        <w:jc w:val="both"/>
      </w:pPr>
    </w:p>
    <w:bookmarkStart w:id="2" w:name="_Hlk211932240" w:displacedByCustomXml="next"/>
    <w:sdt>
      <w:sdtPr>
        <w:id w:val="-816655144"/>
        <w:placeholder>
          <w:docPart w:val="6A9BA432CEF2408F94203D47196AB7E9"/>
        </w:placeholder>
        <w15:appearance w15:val="hidden"/>
      </w:sdtPr>
      <w:sdtEndPr>
        <w:rPr>
          <w:rFonts w:cstheme="minorHAnsi"/>
          <w:sz w:val="24"/>
          <w:szCs w:val="24"/>
        </w:rPr>
      </w:sdtEndPr>
      <w:sdtContent>
        <w:sdt>
          <w:sdtPr>
            <w:rPr>
              <w:rFonts w:cstheme="minorHAnsi"/>
              <w:b w:val="0"/>
              <w:bCs/>
              <w:sz w:val="24"/>
              <w:szCs w:val="24"/>
            </w:rPr>
            <w:id w:val="-1096863011"/>
            <w:placeholder>
              <w:docPart w:val="E2A41F1CB5914DFD9EF955EEEE6E3866"/>
            </w:placeholder>
            <w15:appearance w15:val="hidden"/>
          </w:sdtPr>
          <w:sdtEndPr>
            <w:rPr>
              <w:b/>
              <w:bCs w:val="0"/>
            </w:rPr>
          </w:sdtEndPr>
          <w:sdtContent>
            <w:p w14:paraId="45866CDE" w14:textId="055AD15E" w:rsidR="00432D6F" w:rsidRPr="0070601A" w:rsidRDefault="008F2195" w:rsidP="008F13A7">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mc:AlternateContent>
                  <mc:Choice Requires="wps">
                    <w:drawing>
                      <wp:anchor distT="45720" distB="45720" distL="114300" distR="114300" simplePos="0" relativeHeight="251661312" behindDoc="0" locked="0" layoutInCell="1" allowOverlap="1" wp14:anchorId="1BE9CE86" wp14:editId="7D64642F">
                        <wp:simplePos x="0" y="0"/>
                        <wp:positionH relativeFrom="margin">
                          <wp:align>right</wp:align>
                        </wp:positionH>
                        <wp:positionV relativeFrom="paragraph">
                          <wp:posOffset>11430</wp:posOffset>
                        </wp:positionV>
                        <wp:extent cx="1807210" cy="876300"/>
                        <wp:effectExtent l="0" t="0" r="21590" b="1905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876300"/>
                                </a:xfrm>
                                <a:prstGeom prst="rect">
                                  <a:avLst/>
                                </a:prstGeom>
                                <a:solidFill>
                                  <a:srgbClr val="FFFFFF"/>
                                </a:solidFill>
                                <a:ln w="12700">
                                  <a:solidFill>
                                    <a:srgbClr val="0070C0"/>
                                  </a:solidFill>
                                  <a:prstDash val="dash"/>
                                  <a:miter lim="800000"/>
                                  <a:headEnd/>
                                  <a:tailEnd/>
                                </a:ln>
                              </wps:spPr>
                              <wps:txbx>
                                <w:txbxContent>
                                  <w:p w14:paraId="6EA47A18" w14:textId="729D8581" w:rsidR="00861268" w:rsidRPr="0048734B" w:rsidRDefault="00861268" w:rsidP="00D9438A">
                                    <w:pPr>
                                      <w:spacing w:before="0" w:after="0" w:line="240" w:lineRule="auto"/>
                                      <w:rPr>
                                        <w:rFonts w:cstheme="minorHAnsi"/>
                                        <w:b/>
                                        <w:bCs/>
                                        <w:color w:val="0070C0"/>
                                        <w:sz w:val="18"/>
                                        <w:szCs w:val="18"/>
                                      </w:rPr>
                                    </w:pPr>
                                    <w:r w:rsidRPr="0048734B">
                                      <w:rPr>
                                        <w:rFonts w:cstheme="minorHAnsi"/>
                                        <w:b/>
                                        <w:bCs/>
                                        <w:color w:val="0070C0"/>
                                        <w:sz w:val="18"/>
                                        <w:szCs w:val="18"/>
                                      </w:rPr>
                                      <w:t>Possíve</w:t>
                                    </w:r>
                                    <w:r w:rsidR="00D9438A" w:rsidRPr="0048734B">
                                      <w:rPr>
                                        <w:rFonts w:cstheme="minorHAnsi"/>
                                        <w:b/>
                                        <w:bCs/>
                                        <w:color w:val="0070C0"/>
                                        <w:sz w:val="18"/>
                                        <w:szCs w:val="18"/>
                                      </w:rPr>
                                      <w:t>l</w:t>
                                    </w:r>
                                    <w:r w:rsidRPr="0048734B">
                                      <w:rPr>
                                        <w:rFonts w:cstheme="minorHAnsi"/>
                                        <w:b/>
                                        <w:bCs/>
                                        <w:color w:val="0070C0"/>
                                        <w:sz w:val="18"/>
                                        <w:szCs w:val="18"/>
                                      </w:rPr>
                                      <w:t xml:space="preserve"> fala do professor</w:t>
                                    </w:r>
                                    <w:r w:rsidR="00D9438A" w:rsidRPr="0048734B">
                                      <w:rPr>
                                        <w:rFonts w:cstheme="minorHAnsi"/>
                                        <w:b/>
                                        <w:bCs/>
                                        <w:color w:val="0070C0"/>
                                        <w:sz w:val="18"/>
                                        <w:szCs w:val="18"/>
                                      </w:rPr>
                                      <w:t xml:space="preserve"> (A):</w:t>
                                    </w:r>
                                  </w:p>
                                  <w:p w14:paraId="5CE2F9AE" w14:textId="77777777" w:rsidR="00E44978" w:rsidRPr="00E44978" w:rsidRDefault="002D0012" w:rsidP="00E44978">
                                    <w:pPr>
                                      <w:spacing w:before="0" w:after="0" w:line="240" w:lineRule="auto"/>
                                      <w:rPr>
                                        <w:rFonts w:cstheme="minorHAnsi"/>
                                      </w:rPr>
                                    </w:pPr>
                                    <w:r w:rsidRPr="00F80C99">
                                      <w:rPr>
                                        <w:rFonts w:cstheme="minorHAnsi"/>
                                        <w:sz w:val="16"/>
                                        <w:szCs w:val="16"/>
                                      </w:rPr>
                                      <w:t xml:space="preserve">– </w:t>
                                    </w:r>
                                    <w:r w:rsidR="00E44978" w:rsidRPr="00E44978">
                                      <w:rPr>
                                        <w:rFonts w:cstheme="minorHAnsi"/>
                                      </w:rPr>
                                      <w:t>Olha só quem está no espelho!</w:t>
                                    </w:r>
                                  </w:p>
                                  <w:p w14:paraId="0A916E44" w14:textId="77777777" w:rsidR="00E44978" w:rsidRPr="00E44978" w:rsidRDefault="00E44978" w:rsidP="00E44978">
                                    <w:pPr>
                                      <w:spacing w:before="0" w:after="0" w:line="240" w:lineRule="auto"/>
                                      <w:rPr>
                                        <w:rFonts w:cstheme="minorHAnsi"/>
                                        <w:sz w:val="16"/>
                                        <w:szCs w:val="16"/>
                                      </w:rPr>
                                    </w:pPr>
                                    <w:r w:rsidRPr="00E44978">
                                      <w:rPr>
                                        <w:rFonts w:cstheme="minorHAnsi"/>
                                      </w:rPr>
                                      <w:t xml:space="preserve">- Você está curioso? Mostra a sua carinha pra mim. </w:t>
                                    </w:r>
                                  </w:p>
                                  <w:p w14:paraId="166F78C3" w14:textId="083FE951" w:rsidR="00861268" w:rsidRPr="00F80C99" w:rsidRDefault="00861268" w:rsidP="00D9438A">
                                    <w:pPr>
                                      <w:spacing w:before="0" w:after="0" w:line="240" w:lineRule="auto"/>
                                      <w:rPr>
                                        <w:rFonts w:cstheme="minorHAnsi"/>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E9CE86" id="_x0000_t202" coordsize="21600,21600" o:spt="202" path="m,l,21600r21600,l21600,xe">
                        <v:stroke joinstyle="miter"/>
                        <v:path gradientshapeok="t" o:connecttype="rect"/>
                      </v:shapetype>
                      <v:shape id="Caixa de Texto 2" o:spid="_x0000_s1026" type="#_x0000_t202" style="position:absolute;left:0;text-align:left;margin-left:91.1pt;margin-top:.9pt;width:142.3pt;height:6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" strokecolor="#0070c0" strokeweight="1pt">
                        <v:stroke dashstyle="dash"/>
                        <v:textbox>
                          <w:txbxContent>
                            <w:p w14:paraId="6EA47A18" w14:textId="729D8581" w:rsidR="00861268" w:rsidRPr="0048734B" w:rsidRDefault="00861268" w:rsidP="00D9438A">
                              <w:pPr>
                                <w:spacing w:before="0" w:after="0" w:line="240" w:lineRule="auto"/>
                                <w:rPr>
                                  <w:rFonts w:cstheme="minorHAnsi"/>
                                  <w:b/>
                                  <w:bCs/>
                                  <w:color w:val="0070C0"/>
                                  <w:sz w:val="18"/>
                                  <w:szCs w:val="18"/>
                                </w:rPr>
                              </w:pPr>
                              <w:r w:rsidRPr="0048734B">
                                <w:rPr>
                                  <w:rFonts w:cstheme="minorHAnsi"/>
                                  <w:b/>
                                  <w:bCs/>
                                  <w:color w:val="0070C0"/>
                                  <w:sz w:val="18"/>
                                  <w:szCs w:val="18"/>
                                </w:rPr>
                                <w:t>Possíve</w:t>
                              </w:r>
                              <w:r w:rsidR="00D9438A" w:rsidRPr="0048734B">
                                <w:rPr>
                                  <w:rFonts w:cstheme="minorHAnsi"/>
                                  <w:b/>
                                  <w:bCs/>
                                  <w:color w:val="0070C0"/>
                                  <w:sz w:val="18"/>
                                  <w:szCs w:val="18"/>
                                </w:rPr>
                                <w:t>l</w:t>
                              </w:r>
                              <w:r w:rsidRPr="0048734B">
                                <w:rPr>
                                  <w:rFonts w:cstheme="minorHAnsi"/>
                                  <w:b/>
                                  <w:bCs/>
                                  <w:color w:val="0070C0"/>
                                  <w:sz w:val="18"/>
                                  <w:szCs w:val="18"/>
                                </w:rPr>
                                <w:t xml:space="preserve"> fala do professor</w:t>
                              </w:r>
                              <w:r w:rsidR="00D9438A" w:rsidRPr="0048734B">
                                <w:rPr>
                                  <w:rFonts w:cstheme="minorHAnsi"/>
                                  <w:b/>
                                  <w:bCs/>
                                  <w:color w:val="0070C0"/>
                                  <w:sz w:val="18"/>
                                  <w:szCs w:val="18"/>
                                </w:rPr>
                                <w:t xml:space="preserve"> (A):</w:t>
                              </w:r>
                            </w:p>
                            <w:p w14:paraId="5CE2F9AE" w14:textId="77777777" w:rsidR="00E44978" w:rsidRPr="00E44978" w:rsidRDefault="002D0012" w:rsidP="00E44978">
                              <w:pPr>
                                <w:spacing w:before="0" w:after="0" w:line="240" w:lineRule="auto"/>
                                <w:rPr>
                                  <w:rFonts w:cstheme="minorHAnsi"/>
                                </w:rPr>
                              </w:pPr>
                              <w:r w:rsidRPr="00F80C99">
                                <w:rPr>
                                  <w:rFonts w:cstheme="minorHAnsi"/>
                                  <w:sz w:val="16"/>
                                  <w:szCs w:val="16"/>
                                </w:rPr>
                                <w:t xml:space="preserve">– </w:t>
                              </w:r>
                              <w:r w:rsidR="00E44978" w:rsidRPr="00E44978">
                                <w:rPr>
                                  <w:rFonts w:cstheme="minorHAnsi"/>
                                </w:rPr>
                                <w:t>Olha só quem está no espelho!</w:t>
                              </w:r>
                            </w:p>
                            <w:p w14:paraId="0A916E44" w14:textId="77777777" w:rsidR="00E44978" w:rsidRPr="00E44978" w:rsidRDefault="00E44978" w:rsidP="00E44978">
                              <w:pPr>
                                <w:spacing w:before="0" w:after="0" w:line="240" w:lineRule="auto"/>
                                <w:rPr>
                                  <w:rFonts w:cstheme="minorHAnsi"/>
                                  <w:sz w:val="16"/>
                                  <w:szCs w:val="16"/>
                                </w:rPr>
                              </w:pPr>
                              <w:r w:rsidRPr="00E44978">
                                <w:rPr>
                                  <w:rFonts w:cstheme="minorHAnsi"/>
                                </w:rPr>
                                <w:t xml:space="preserve">- Você está curioso? Mostra a sua carinha pra mim. </w:t>
                              </w:r>
                            </w:p>
                            <w:p w14:paraId="166F78C3" w14:textId="083FE951" w:rsidR="00861268" w:rsidRPr="00F80C99" w:rsidRDefault="00861268" w:rsidP="00D9438A">
                              <w:pPr>
                                <w:spacing w:before="0" w:after="0" w:line="240" w:lineRule="auto"/>
                                <w:rPr>
                                  <w:rFonts w:cstheme="minorHAnsi"/>
                                  <w:sz w:val="16"/>
                                  <w:szCs w:val="16"/>
                                </w:rPr>
                              </w:pPr>
                            </w:p>
                          </w:txbxContent>
                        </v:textbox>
                        <w10:wrap type="square" anchorx="margin"/>
                      </v:shape>
                    </w:pict>
                  </mc:Fallback>
                </mc:AlternateContent>
              </w:r>
              <w:r w:rsidR="00F55D4F" w:rsidRPr="0070601A">
                <w:rPr>
                  <w:rFonts w:cstheme="minorHAnsi"/>
                  <w:color w:val="auto"/>
                  <w:sz w:val="24"/>
                  <w:szCs w:val="24"/>
                </w:rPr>
                <w:t>Momento 1</w:t>
              </w:r>
              <w:r w:rsidR="00432D6F" w:rsidRPr="0070601A">
                <w:rPr>
                  <w:rFonts w:cstheme="minorHAnsi"/>
                  <w:color w:val="auto"/>
                  <w:sz w:val="24"/>
                  <w:szCs w:val="24"/>
                </w:rPr>
                <w:t xml:space="preserve"> –</w:t>
              </w:r>
              <w:r w:rsidR="00432D6F" w:rsidRPr="0070601A">
                <w:rPr>
                  <w:rFonts w:cstheme="minorHAnsi"/>
                  <w:b w:val="0"/>
                  <w:bCs/>
                  <w:color w:val="auto"/>
                  <w:sz w:val="24"/>
                  <w:szCs w:val="24"/>
                </w:rPr>
                <w:t xml:space="preserve"> </w:t>
              </w:r>
              <w:r w:rsidR="0070601A" w:rsidRPr="0070601A">
                <w:rPr>
                  <w:rFonts w:cstheme="minorHAnsi"/>
                  <w:b w:val="0"/>
                  <w:bCs/>
                  <w:color w:val="auto"/>
                  <w:sz w:val="24"/>
                  <w:szCs w:val="24"/>
                </w:rPr>
                <w:t>Carinhas no espelho</w:t>
              </w:r>
              <w:r w:rsidR="0070601A">
                <w:rPr>
                  <w:rFonts w:cstheme="minorHAnsi"/>
                  <w:b w:val="0"/>
                  <w:bCs/>
                  <w:color w:val="auto"/>
                  <w:sz w:val="24"/>
                  <w:szCs w:val="24"/>
                </w:rPr>
                <w:t xml:space="preserve">: </w:t>
              </w:r>
              <w:r w:rsidR="0070601A" w:rsidRPr="0070601A">
                <w:rPr>
                  <w:rFonts w:cstheme="minorHAnsi"/>
                  <w:b w:val="0"/>
                  <w:bCs/>
                  <w:color w:val="auto"/>
                  <w:sz w:val="24"/>
                  <w:szCs w:val="24"/>
                </w:rPr>
                <w:t>O bebê é colocado de frente para um espelho seguro, no colo do educador ou sobre um colchonete macio. O adulto faz expressões faciais como sorrir, mandar beijo ou fazer caretas, enquanto observa a reação do bebê. Nomear as emoções percebidas, ajuda o bebê a reconhecer e responder com movimentos do rosto e do corpo.</w:t>
              </w:r>
              <w:r w:rsidR="0070601A">
                <w:rPr>
                  <w:rFonts w:cstheme="minorHAnsi"/>
                  <w:b w:val="0"/>
                  <w:bCs/>
                  <w:color w:val="auto"/>
                  <w:sz w:val="24"/>
                  <w:szCs w:val="24"/>
                </w:rPr>
                <w:t xml:space="preserve"> (A)</w:t>
              </w:r>
            </w:p>
            <w:p w14:paraId="5973F147" w14:textId="704D1371" w:rsidR="009553A1" w:rsidRPr="004F11BF" w:rsidRDefault="00E44978" w:rsidP="008F13A7">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mc:AlternateContent>
                  <mc:Choice Requires="wps">
                    <w:drawing>
                      <wp:anchor distT="45720" distB="45720" distL="114300" distR="114300" simplePos="0" relativeHeight="251663360" behindDoc="0" locked="0" layoutInCell="1" allowOverlap="1" wp14:anchorId="0CABED43" wp14:editId="6AF09EBD">
                        <wp:simplePos x="0" y="0"/>
                        <wp:positionH relativeFrom="margin">
                          <wp:align>right</wp:align>
                        </wp:positionH>
                        <wp:positionV relativeFrom="paragraph">
                          <wp:posOffset>8255</wp:posOffset>
                        </wp:positionV>
                        <wp:extent cx="1851660" cy="679450"/>
                        <wp:effectExtent l="0" t="0" r="15240" b="25400"/>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679450"/>
                                </a:xfrm>
                                <a:prstGeom prst="rect">
                                  <a:avLst/>
                                </a:prstGeom>
                                <a:solidFill>
                                  <a:srgbClr val="FFFFFF"/>
                                </a:solidFill>
                                <a:ln w="12700">
                                  <a:solidFill>
                                    <a:srgbClr val="0070C0"/>
                                  </a:solidFill>
                                  <a:prstDash val="dash"/>
                                  <a:miter lim="800000"/>
                                  <a:headEnd/>
                                  <a:tailEnd/>
                                </a:ln>
                              </wps:spPr>
                              <wps:txbx>
                                <w:txbxContent>
                                  <w:p w14:paraId="11F76302" w14:textId="55B0D90E" w:rsidR="00D9438A" w:rsidRPr="0048734B" w:rsidRDefault="00D9438A" w:rsidP="00D9438A">
                                    <w:pPr>
                                      <w:spacing w:before="0" w:after="0" w:line="240" w:lineRule="auto"/>
                                      <w:rPr>
                                        <w:rFonts w:cstheme="minorHAnsi"/>
                                        <w:b/>
                                        <w:bCs/>
                                        <w:color w:val="0070C0"/>
                                        <w:sz w:val="18"/>
                                        <w:szCs w:val="18"/>
                                      </w:rPr>
                                    </w:pPr>
                                    <w:r w:rsidRPr="0048734B">
                                      <w:rPr>
                                        <w:rFonts w:cstheme="minorHAnsi"/>
                                        <w:b/>
                                        <w:bCs/>
                                        <w:color w:val="0070C0"/>
                                        <w:sz w:val="18"/>
                                        <w:szCs w:val="18"/>
                                      </w:rPr>
                                      <w:t>Possíveis falas do professor (B):</w:t>
                                    </w:r>
                                  </w:p>
                                  <w:p w14:paraId="20052760" w14:textId="1C014910" w:rsidR="00E44978" w:rsidRPr="00E44978" w:rsidRDefault="00E44978" w:rsidP="00E44978">
                                    <w:pPr>
                                      <w:spacing w:before="0" w:after="0" w:line="240" w:lineRule="auto"/>
                                      <w:rPr>
                                        <w:rFonts w:cstheme="minorHAnsi"/>
                                      </w:rPr>
                                    </w:pPr>
                                    <w:r w:rsidRPr="00E44978">
                                      <w:rPr>
                                        <w:rFonts w:cstheme="minorHAnsi"/>
                                        <w:sz w:val="16"/>
                                        <w:szCs w:val="16"/>
                                      </w:rPr>
                                      <w:t xml:space="preserve">– </w:t>
                                    </w:r>
                                    <w:r w:rsidRPr="00E44978">
                                      <w:rPr>
                                        <w:rFonts w:cstheme="minorHAnsi"/>
                                      </w:rPr>
                                      <w:t>Vamos dançar com a música?</w:t>
                                    </w:r>
                                  </w:p>
                                  <w:p w14:paraId="7A0B20D5" w14:textId="110FF167" w:rsidR="007F380B" w:rsidRPr="00F80C99" w:rsidRDefault="00E44978" w:rsidP="00E44978">
                                    <w:pPr>
                                      <w:spacing w:before="0" w:after="0" w:line="240" w:lineRule="auto"/>
                                      <w:rPr>
                                        <w:rFonts w:cstheme="minorHAnsi"/>
                                        <w:sz w:val="16"/>
                                        <w:szCs w:val="16"/>
                                      </w:rPr>
                                    </w:pPr>
                                    <w:r w:rsidRPr="00E44978">
                                      <w:rPr>
                                        <w:rFonts w:cstheme="minorHAnsi"/>
                                        <w:sz w:val="16"/>
                                        <w:szCs w:val="16"/>
                                      </w:rPr>
                                      <w:t xml:space="preserve">– </w:t>
                                    </w:r>
                                    <w:r w:rsidRPr="00E44978">
                                      <w:rPr>
                                        <w:rFonts w:cstheme="minorHAnsi"/>
                                      </w:rPr>
                                      <w:t>Balança  corpinho devagarzinho.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BED43" id="_x0000_s1027" type="#_x0000_t202" style="position:absolute;left:0;text-align:left;margin-left:94.6pt;margin-top:.65pt;width:145.8pt;height:5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" strokecolor="#0070c0" strokeweight="1pt">
                        <v:stroke dashstyle="dash"/>
                        <v:textbox>
                          <w:txbxContent>
                            <w:p w14:paraId="11F76302" w14:textId="55B0D90E" w:rsidR="00D9438A" w:rsidRPr="0048734B" w:rsidRDefault="00D9438A" w:rsidP="00D9438A">
                              <w:pPr>
                                <w:spacing w:before="0" w:after="0" w:line="240" w:lineRule="auto"/>
                                <w:rPr>
                                  <w:rFonts w:cstheme="minorHAnsi"/>
                                  <w:b/>
                                  <w:bCs/>
                                  <w:color w:val="0070C0"/>
                                  <w:sz w:val="18"/>
                                  <w:szCs w:val="18"/>
                                </w:rPr>
                              </w:pPr>
                              <w:r w:rsidRPr="0048734B">
                                <w:rPr>
                                  <w:rFonts w:cstheme="minorHAnsi"/>
                                  <w:b/>
                                  <w:bCs/>
                                  <w:color w:val="0070C0"/>
                                  <w:sz w:val="18"/>
                                  <w:szCs w:val="18"/>
                                </w:rPr>
                                <w:t>Possíveis falas do professor (B):</w:t>
                              </w:r>
                            </w:p>
                            <w:p w14:paraId="20052760" w14:textId="1C014910" w:rsidR="00E44978" w:rsidRPr="00E44978" w:rsidRDefault="00E44978" w:rsidP="00E44978">
                              <w:pPr>
                                <w:spacing w:before="0" w:after="0" w:line="240" w:lineRule="auto"/>
                                <w:rPr>
                                  <w:rFonts w:cstheme="minorHAnsi"/>
                                </w:rPr>
                              </w:pPr>
                              <w:r w:rsidRPr="00E44978">
                                <w:rPr>
                                  <w:rFonts w:cstheme="minorHAnsi"/>
                                  <w:sz w:val="16"/>
                                  <w:szCs w:val="16"/>
                                </w:rPr>
                                <w:t xml:space="preserve">– </w:t>
                              </w:r>
                              <w:r w:rsidRPr="00E44978">
                                <w:rPr>
                                  <w:rFonts w:cstheme="minorHAnsi"/>
                                </w:rPr>
                                <w:t>Vamos dançar com a música?</w:t>
                              </w:r>
                            </w:p>
                            <w:p w14:paraId="7A0B20D5" w14:textId="110FF167" w:rsidR="007F380B" w:rsidRPr="00F80C99" w:rsidRDefault="00E44978" w:rsidP="00E44978">
                              <w:pPr>
                                <w:spacing w:before="0" w:after="0" w:line="240" w:lineRule="auto"/>
                                <w:rPr>
                                  <w:rFonts w:cstheme="minorHAnsi"/>
                                  <w:sz w:val="16"/>
                                  <w:szCs w:val="16"/>
                                </w:rPr>
                              </w:pPr>
                              <w:r w:rsidRPr="00E44978">
                                <w:rPr>
                                  <w:rFonts w:cstheme="minorHAnsi"/>
                                  <w:sz w:val="16"/>
                                  <w:szCs w:val="16"/>
                                </w:rPr>
                                <w:t xml:space="preserve">– </w:t>
                              </w:r>
                              <w:r w:rsidRPr="00E44978">
                                <w:rPr>
                                  <w:rFonts w:cstheme="minorHAnsi"/>
                                </w:rPr>
                                <w:t>Balança  corpinho devagarzinho.</w:t>
                              </w:r>
                            </w:p>
                          </w:txbxContent>
                        </v:textbox>
                        <w10:wrap type="square" anchorx="margin"/>
                      </v:shape>
                    </w:pict>
                  </mc:Fallback>
                </mc:AlternateContent>
              </w:r>
              <w:r w:rsidR="00F55D4F" w:rsidRPr="004F11BF">
                <w:rPr>
                  <w:rFonts w:cstheme="minorHAnsi"/>
                  <w:color w:val="auto"/>
                  <w:sz w:val="24"/>
                  <w:szCs w:val="24"/>
                </w:rPr>
                <w:t xml:space="preserve">Momento </w:t>
              </w:r>
              <w:r w:rsidR="0053423A" w:rsidRPr="004F11BF">
                <w:rPr>
                  <w:rFonts w:cstheme="minorHAnsi"/>
                  <w:color w:val="auto"/>
                  <w:sz w:val="24"/>
                  <w:szCs w:val="24"/>
                </w:rPr>
                <w:t>2</w:t>
              </w:r>
              <w:r w:rsidR="00432D6F" w:rsidRPr="004F11BF">
                <w:rPr>
                  <w:rFonts w:cstheme="minorHAnsi"/>
                  <w:color w:val="auto"/>
                  <w:sz w:val="24"/>
                  <w:szCs w:val="24"/>
                </w:rPr>
                <w:t xml:space="preserve"> –</w:t>
              </w:r>
              <w:r w:rsidR="00432D6F" w:rsidRPr="004F11BF">
                <w:rPr>
                  <w:rFonts w:cstheme="minorHAnsi"/>
                  <w:b w:val="0"/>
                  <w:bCs/>
                  <w:color w:val="auto"/>
                  <w:sz w:val="24"/>
                  <w:szCs w:val="24"/>
                </w:rPr>
                <w:t xml:space="preserve"> </w:t>
              </w:r>
              <w:r w:rsidR="004F11BF" w:rsidRPr="004F11BF">
                <w:rPr>
                  <w:rFonts w:cstheme="minorHAnsi"/>
                  <w:b w:val="0"/>
                  <w:bCs/>
                  <w:color w:val="auto"/>
                  <w:sz w:val="24"/>
                  <w:szCs w:val="24"/>
                </w:rPr>
                <w:t>Música no corpinho: Com o bebê deitado ou no colo, toca-se uma música suave ou infantil. O educador pode balançar suavemente braços e pernas ou movimentar o corpo do bebê conforme o ritmo. Chocalhos ou instrumentos de percussão leves podem ser usados para estimular respostas sonoras e motoras, incentivando o bebê a reagir com gestos, sorrisos ou balançar o corpo.</w:t>
              </w:r>
              <w:r w:rsidR="004F11BF">
                <w:rPr>
                  <w:rFonts w:cstheme="minorHAnsi"/>
                  <w:b w:val="0"/>
                  <w:bCs/>
                  <w:color w:val="auto"/>
                  <w:sz w:val="24"/>
                  <w:szCs w:val="24"/>
                </w:rPr>
                <w:t xml:space="preserve"> (B)</w:t>
              </w:r>
            </w:p>
            <w:p w14:paraId="40AA58A3" w14:textId="6A7AC19E" w:rsidR="00A745C3" w:rsidRPr="00CD61DC" w:rsidRDefault="007F380B" w:rsidP="008F13A7">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mc:AlternateContent>
                  <mc:Choice Requires="wps">
                    <w:drawing>
                      <wp:anchor distT="45720" distB="45720" distL="114300" distR="114300" simplePos="0" relativeHeight="251667456" behindDoc="0" locked="0" layoutInCell="1" allowOverlap="1" wp14:anchorId="62E83A05" wp14:editId="6553DC2D">
                        <wp:simplePos x="0" y="0"/>
                        <wp:positionH relativeFrom="margin">
                          <wp:align>right</wp:align>
                        </wp:positionH>
                        <wp:positionV relativeFrom="paragraph">
                          <wp:posOffset>7620</wp:posOffset>
                        </wp:positionV>
                        <wp:extent cx="1807210" cy="1181100"/>
                        <wp:effectExtent l="0" t="0" r="21590" b="1905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1181100"/>
                                </a:xfrm>
                                <a:prstGeom prst="rect">
                                  <a:avLst/>
                                </a:prstGeom>
                                <a:solidFill>
                                  <a:srgbClr val="FFFFFF"/>
                                </a:solidFill>
                                <a:ln w="12700">
                                  <a:solidFill>
                                    <a:srgbClr val="0070C0"/>
                                  </a:solidFill>
                                  <a:prstDash val="dash"/>
                                  <a:miter lim="800000"/>
                                  <a:headEnd/>
                                  <a:tailEnd/>
                                </a:ln>
                              </wps:spPr>
                              <wps:txbx>
                                <w:txbxContent>
                                  <w:p w14:paraId="01530492" w14:textId="23911A68" w:rsidR="00936933" w:rsidRPr="0048734B" w:rsidRDefault="00936933" w:rsidP="00936933">
                                    <w:pPr>
                                      <w:spacing w:before="0" w:after="0" w:line="240" w:lineRule="auto"/>
                                      <w:rPr>
                                        <w:rFonts w:cstheme="minorHAnsi"/>
                                        <w:b/>
                                        <w:bCs/>
                                        <w:color w:val="0070C0"/>
                                        <w:sz w:val="18"/>
                                        <w:szCs w:val="18"/>
                                      </w:rPr>
                                    </w:pPr>
                                    <w:r w:rsidRPr="0048734B">
                                      <w:rPr>
                                        <w:rFonts w:cstheme="minorHAnsi"/>
                                        <w:b/>
                                        <w:bCs/>
                                        <w:color w:val="0070C0"/>
                                        <w:sz w:val="18"/>
                                        <w:szCs w:val="18"/>
                                      </w:rPr>
                                      <w:t>Possível fala do professor (C):</w:t>
                                    </w:r>
                                  </w:p>
                                  <w:p w14:paraId="68E2F3AF" w14:textId="209CDCE4" w:rsidR="00936933" w:rsidRDefault="00936933" w:rsidP="00936933">
                                    <w:pPr>
                                      <w:spacing w:before="0" w:after="0" w:line="240" w:lineRule="auto"/>
                                      <w:rPr>
                                        <w:rFonts w:cstheme="minorHAnsi"/>
                                      </w:rPr>
                                    </w:pPr>
                                    <w:r w:rsidRPr="00F80C99">
                                      <w:rPr>
                                        <w:rFonts w:cstheme="minorHAnsi"/>
                                        <w:sz w:val="16"/>
                                        <w:szCs w:val="16"/>
                                      </w:rPr>
                                      <w:t xml:space="preserve">– </w:t>
                                    </w:r>
                                    <w:r w:rsidR="00E44978">
                                      <w:rPr>
                                        <w:rFonts w:cstheme="minorHAnsi"/>
                                      </w:rPr>
                                      <w:t>Olha só que tecido macio, quer tocar?</w:t>
                                    </w:r>
                                  </w:p>
                                  <w:p w14:paraId="3CD2CA4E" w14:textId="21ECFA32" w:rsidR="00E44978" w:rsidRDefault="00E44978" w:rsidP="00936933">
                                    <w:pPr>
                                      <w:spacing w:before="0" w:after="0" w:line="240" w:lineRule="auto"/>
                                      <w:rPr>
                                        <w:rFonts w:cstheme="minorHAnsi"/>
                                      </w:rPr>
                                    </w:pPr>
                                    <w:r>
                                      <w:rPr>
                                        <w:rFonts w:cstheme="minorHAnsi"/>
                                      </w:rPr>
                                      <w:t>- Esse é o friozinho, sente como é gostoso...</w:t>
                                    </w:r>
                                  </w:p>
                                  <w:p w14:paraId="1B47230A" w14:textId="1046FF75" w:rsidR="00E44978" w:rsidRPr="00F80C99" w:rsidRDefault="00E44978" w:rsidP="00936933">
                                    <w:pPr>
                                      <w:spacing w:before="0" w:after="0" w:line="240" w:lineRule="auto"/>
                                      <w:rPr>
                                        <w:rFonts w:cstheme="minorHAnsi"/>
                                        <w:sz w:val="16"/>
                                        <w:szCs w:val="16"/>
                                      </w:rPr>
                                    </w:pPr>
                                    <w:r>
                                      <w:rPr>
                                        <w:rFonts w:cstheme="minorHAnsi"/>
                                      </w:rPr>
                                      <w:t>- Você gosta desse pano fofinho?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83A05" id="_x0000_s1028" type="#_x0000_t202" style="position:absolute;left:0;text-align:left;margin-left:91.1pt;margin-top:.6pt;width:142.3pt;height:93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" strokecolor="#0070c0" strokeweight="1pt">
                        <v:stroke dashstyle="dash"/>
                        <v:textbox>
                          <w:txbxContent>
                            <w:p w14:paraId="01530492" w14:textId="23911A68" w:rsidR="00936933" w:rsidRPr="0048734B" w:rsidRDefault="00936933" w:rsidP="00936933">
                              <w:pPr>
                                <w:spacing w:before="0" w:after="0" w:line="240" w:lineRule="auto"/>
                                <w:rPr>
                                  <w:rFonts w:cstheme="minorHAnsi"/>
                                  <w:b/>
                                  <w:bCs/>
                                  <w:color w:val="0070C0"/>
                                  <w:sz w:val="18"/>
                                  <w:szCs w:val="18"/>
                                </w:rPr>
                              </w:pPr>
                              <w:r w:rsidRPr="0048734B">
                                <w:rPr>
                                  <w:rFonts w:cstheme="minorHAnsi"/>
                                  <w:b/>
                                  <w:bCs/>
                                  <w:color w:val="0070C0"/>
                                  <w:sz w:val="18"/>
                                  <w:szCs w:val="18"/>
                                </w:rPr>
                                <w:t>Possível fala do professor (C):</w:t>
                              </w:r>
                            </w:p>
                            <w:p w14:paraId="68E2F3AF" w14:textId="209CDCE4" w:rsidR="00936933" w:rsidRDefault="00936933" w:rsidP="00936933">
                              <w:pPr>
                                <w:spacing w:before="0" w:after="0" w:line="240" w:lineRule="auto"/>
                                <w:rPr>
                                  <w:rFonts w:cstheme="minorHAnsi"/>
                                </w:rPr>
                              </w:pPr>
                              <w:r w:rsidRPr="00F80C99">
                                <w:rPr>
                                  <w:rFonts w:cstheme="minorHAnsi"/>
                                  <w:sz w:val="16"/>
                                  <w:szCs w:val="16"/>
                                </w:rPr>
                                <w:t xml:space="preserve">– </w:t>
                              </w:r>
                              <w:r w:rsidR="00E44978">
                                <w:rPr>
                                  <w:rFonts w:cstheme="minorHAnsi"/>
                                </w:rPr>
                                <w:t>Olha só que tecido macio, quer tocar?</w:t>
                              </w:r>
                            </w:p>
                            <w:p w14:paraId="3CD2CA4E" w14:textId="21ECFA32" w:rsidR="00E44978" w:rsidRDefault="00E44978" w:rsidP="00936933">
                              <w:pPr>
                                <w:spacing w:before="0" w:after="0" w:line="240" w:lineRule="auto"/>
                                <w:rPr>
                                  <w:rFonts w:cstheme="minorHAnsi"/>
                                </w:rPr>
                              </w:pPr>
                              <w:r>
                                <w:rPr>
                                  <w:rFonts w:cstheme="minorHAnsi"/>
                                </w:rPr>
                                <w:t>- Esse é o friozinho, sente como é gostoso...</w:t>
                              </w:r>
                            </w:p>
                            <w:p w14:paraId="1B47230A" w14:textId="1046FF75" w:rsidR="00E44978" w:rsidRPr="00F80C99" w:rsidRDefault="00E44978" w:rsidP="00936933">
                              <w:pPr>
                                <w:spacing w:before="0" w:after="0" w:line="240" w:lineRule="auto"/>
                                <w:rPr>
                                  <w:rFonts w:cstheme="minorHAnsi"/>
                                  <w:sz w:val="16"/>
                                  <w:szCs w:val="16"/>
                                </w:rPr>
                              </w:pPr>
                              <w:r>
                                <w:rPr>
                                  <w:rFonts w:cstheme="minorHAnsi"/>
                                </w:rPr>
                                <w:t>- Você gosta desse pano fofinho?</w:t>
                              </w:r>
                            </w:p>
                          </w:txbxContent>
                        </v:textbox>
                        <w10:wrap type="square" anchorx="margin"/>
                      </v:shape>
                    </w:pict>
                  </mc:Fallback>
                </mc:AlternateContent>
              </w:r>
              <w:r w:rsidR="009553A1" w:rsidRPr="00CD61DC">
                <w:rPr>
                  <w:rFonts w:cstheme="minorHAnsi"/>
                  <w:color w:val="auto"/>
                  <w:sz w:val="24"/>
                  <w:szCs w:val="24"/>
                </w:rPr>
                <w:t>Momento 3 –</w:t>
              </w:r>
              <w:r w:rsidR="009553A1" w:rsidRPr="00CD61DC">
                <w:rPr>
                  <w:rFonts w:cstheme="minorHAnsi"/>
                  <w:b w:val="0"/>
                  <w:bCs/>
                  <w:color w:val="auto"/>
                  <w:sz w:val="24"/>
                  <w:szCs w:val="24"/>
                </w:rPr>
                <w:t xml:space="preserve"> </w:t>
              </w:r>
              <w:r w:rsidR="00CD61DC" w:rsidRPr="00CD61DC">
                <w:rPr>
                  <w:rFonts w:cstheme="minorHAnsi"/>
                  <w:b w:val="0"/>
                  <w:bCs/>
                  <w:color w:val="auto"/>
                  <w:sz w:val="24"/>
                  <w:szCs w:val="24"/>
                </w:rPr>
                <w:t>Toque e descubra: O bebê explora tecidos e objetos de diferentes texturas enquanto está deitado sobre um tapete ou colchonete. O educador apresenta cada material com toque suave nos braços, pernas e bochechas, observando as reações do bebê. Ao nomear sensações como “macio”, “geladinho” ou “fofinho”, o adulto ajuda a criança a comunicar preferências e emoções por meio de gestos e expressões.</w:t>
              </w:r>
              <w:r w:rsidR="00CD61DC">
                <w:rPr>
                  <w:rFonts w:cstheme="minorHAnsi"/>
                  <w:b w:val="0"/>
                  <w:bCs/>
                  <w:color w:val="auto"/>
                  <w:sz w:val="24"/>
                  <w:szCs w:val="24"/>
                </w:rPr>
                <w:t xml:space="preserve"> (C)</w:t>
              </w:r>
            </w:p>
            <w:p w14:paraId="67C18976" w14:textId="2A977E01" w:rsidR="00812AD0" w:rsidRPr="008C2C43" w:rsidRDefault="00766513" w:rsidP="008F13A7">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w:lastRenderedPageBreak/>
                <mc:AlternateContent>
                  <mc:Choice Requires="wps">
                    <w:drawing>
                      <wp:anchor distT="45720" distB="45720" distL="114300" distR="114300" simplePos="0" relativeHeight="251665408" behindDoc="0" locked="0" layoutInCell="1" allowOverlap="1" wp14:anchorId="7BD60757" wp14:editId="07E75AA7">
                        <wp:simplePos x="0" y="0"/>
                        <wp:positionH relativeFrom="margin">
                          <wp:align>right</wp:align>
                        </wp:positionH>
                        <wp:positionV relativeFrom="paragraph">
                          <wp:posOffset>6350</wp:posOffset>
                        </wp:positionV>
                        <wp:extent cx="1807210" cy="1054100"/>
                        <wp:effectExtent l="0" t="0" r="21590" b="1270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1054100"/>
                                </a:xfrm>
                                <a:prstGeom prst="rect">
                                  <a:avLst/>
                                </a:prstGeom>
                                <a:solidFill>
                                  <a:srgbClr val="FFFFFF"/>
                                </a:solidFill>
                                <a:ln w="12700">
                                  <a:solidFill>
                                    <a:srgbClr val="0070C0"/>
                                  </a:solidFill>
                                  <a:prstDash val="dash"/>
                                  <a:miter lim="800000"/>
                                  <a:headEnd/>
                                  <a:tailEnd/>
                                </a:ln>
                              </wps:spPr>
                              <wps:txbx>
                                <w:txbxContent>
                                  <w:p w14:paraId="1432C89A" w14:textId="5640B166" w:rsidR="00766513" w:rsidRPr="0048734B" w:rsidRDefault="00766513" w:rsidP="00766513">
                                    <w:pPr>
                                      <w:spacing w:before="0" w:after="0" w:line="240" w:lineRule="auto"/>
                                      <w:rPr>
                                        <w:rFonts w:cstheme="minorHAnsi"/>
                                        <w:b/>
                                        <w:bCs/>
                                        <w:color w:val="0070C0"/>
                                        <w:sz w:val="18"/>
                                        <w:szCs w:val="18"/>
                                      </w:rPr>
                                    </w:pPr>
                                    <w:r w:rsidRPr="0048734B">
                                      <w:rPr>
                                        <w:rFonts w:cstheme="minorHAnsi"/>
                                        <w:b/>
                                        <w:bCs/>
                                        <w:color w:val="0070C0"/>
                                        <w:sz w:val="18"/>
                                        <w:szCs w:val="18"/>
                                      </w:rPr>
                                      <w:t>Possíveis falas do professor (</w:t>
                                    </w:r>
                                    <w:r w:rsidR="00936933" w:rsidRPr="0048734B">
                                      <w:rPr>
                                        <w:rFonts w:cstheme="minorHAnsi"/>
                                        <w:b/>
                                        <w:bCs/>
                                        <w:color w:val="0070C0"/>
                                        <w:sz w:val="18"/>
                                        <w:szCs w:val="18"/>
                                      </w:rPr>
                                      <w:t>D</w:t>
                                    </w:r>
                                    <w:r w:rsidRPr="0048734B">
                                      <w:rPr>
                                        <w:rFonts w:cstheme="minorHAnsi"/>
                                        <w:b/>
                                        <w:bCs/>
                                        <w:color w:val="0070C0"/>
                                        <w:sz w:val="18"/>
                                        <w:szCs w:val="18"/>
                                      </w:rPr>
                                      <w:t>):</w:t>
                                    </w:r>
                                  </w:p>
                                  <w:p w14:paraId="2784FDEB" w14:textId="0E4F8421" w:rsidR="00936933" w:rsidRDefault="00E44978" w:rsidP="007F380B">
                                    <w:pPr>
                                      <w:spacing w:before="0" w:after="0" w:line="240" w:lineRule="auto"/>
                                      <w:rPr>
                                        <w:rFonts w:cstheme="minorHAnsi"/>
                                      </w:rPr>
                                    </w:pPr>
                                    <w:r>
                                      <w:rPr>
                                        <w:rFonts w:cstheme="minorHAnsi"/>
                                        <w:sz w:val="16"/>
                                        <w:szCs w:val="16"/>
                                      </w:rPr>
                                      <w:t>-</w:t>
                                    </w:r>
                                    <w:r w:rsidR="00766513" w:rsidRPr="00F80C99">
                                      <w:rPr>
                                        <w:rFonts w:cstheme="minorHAnsi"/>
                                        <w:sz w:val="16"/>
                                        <w:szCs w:val="16"/>
                                      </w:rPr>
                                      <w:t xml:space="preserve"> </w:t>
                                    </w:r>
                                    <w:r>
                                      <w:rPr>
                                        <w:rFonts w:cstheme="minorHAnsi"/>
                                      </w:rPr>
                                      <w:t>Olha, estou te vendo!</w:t>
                                    </w:r>
                                  </w:p>
                                  <w:p w14:paraId="2500ED09" w14:textId="5AE3E130" w:rsidR="00E44978" w:rsidRDefault="00E44978" w:rsidP="007F380B">
                                    <w:pPr>
                                      <w:spacing w:before="0" w:after="0" w:line="240" w:lineRule="auto"/>
                                      <w:rPr>
                                        <w:rFonts w:cstheme="minorHAnsi"/>
                                      </w:rPr>
                                    </w:pPr>
                                    <w:r>
                                      <w:rPr>
                                        <w:rFonts w:cstheme="minorHAnsi"/>
                                      </w:rPr>
                                      <w:t>- Você quer colo? Vem cá.</w:t>
                                    </w:r>
                                  </w:p>
                                  <w:p w14:paraId="172BB923" w14:textId="503E7C47" w:rsidR="00936933" w:rsidRDefault="00E44978" w:rsidP="00766513">
                                    <w:pPr>
                                      <w:spacing w:before="0" w:after="0" w:line="240" w:lineRule="auto"/>
                                      <w:rPr>
                                        <w:rFonts w:cstheme="minorHAnsi"/>
                                      </w:rPr>
                                    </w:pPr>
                                    <w:r>
                                      <w:rPr>
                                        <w:rFonts w:cstheme="minorHAnsi"/>
                                      </w:rPr>
                                      <w:t>- Mostra como faz tchau.</w:t>
                                    </w:r>
                                  </w:p>
                                  <w:p w14:paraId="08327E52" w14:textId="22E9F4C4" w:rsidR="00E44978" w:rsidRPr="00E44978" w:rsidRDefault="00E44978" w:rsidP="00766513">
                                    <w:pPr>
                                      <w:spacing w:before="0" w:after="0" w:line="240" w:lineRule="auto"/>
                                      <w:rPr>
                                        <w:rFonts w:cstheme="minorHAnsi"/>
                                      </w:rPr>
                                    </w:pPr>
                                    <w:r>
                                      <w:rPr>
                                        <w:rFonts w:cstheme="minorHAnsi"/>
                                      </w:rPr>
                                      <w:t>- Vamos bater palminhas assim?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60757" id="_x0000_s1029" type="#_x0000_t202" style="position:absolute;left:0;text-align:left;margin-left:91.1pt;margin-top:.5pt;width:142.3pt;height:83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" strokecolor="#0070c0" strokeweight="1pt">
                        <v:stroke dashstyle="dash"/>
                        <v:textbox>
                          <w:txbxContent>
                            <w:p w14:paraId="1432C89A" w14:textId="5640B166" w:rsidR="00766513" w:rsidRPr="0048734B" w:rsidRDefault="00766513" w:rsidP="00766513">
                              <w:pPr>
                                <w:spacing w:before="0" w:after="0" w:line="240" w:lineRule="auto"/>
                                <w:rPr>
                                  <w:rFonts w:cstheme="minorHAnsi"/>
                                  <w:b/>
                                  <w:bCs/>
                                  <w:color w:val="0070C0"/>
                                  <w:sz w:val="18"/>
                                  <w:szCs w:val="18"/>
                                </w:rPr>
                              </w:pPr>
                              <w:r w:rsidRPr="0048734B">
                                <w:rPr>
                                  <w:rFonts w:cstheme="minorHAnsi"/>
                                  <w:b/>
                                  <w:bCs/>
                                  <w:color w:val="0070C0"/>
                                  <w:sz w:val="18"/>
                                  <w:szCs w:val="18"/>
                                </w:rPr>
                                <w:t>Possíveis falas do professor (</w:t>
                              </w:r>
                              <w:r w:rsidR="00936933" w:rsidRPr="0048734B">
                                <w:rPr>
                                  <w:rFonts w:cstheme="minorHAnsi"/>
                                  <w:b/>
                                  <w:bCs/>
                                  <w:color w:val="0070C0"/>
                                  <w:sz w:val="18"/>
                                  <w:szCs w:val="18"/>
                                </w:rPr>
                                <w:t>D</w:t>
                              </w:r>
                              <w:r w:rsidRPr="0048734B">
                                <w:rPr>
                                  <w:rFonts w:cstheme="minorHAnsi"/>
                                  <w:b/>
                                  <w:bCs/>
                                  <w:color w:val="0070C0"/>
                                  <w:sz w:val="18"/>
                                  <w:szCs w:val="18"/>
                                </w:rPr>
                                <w:t>):</w:t>
                              </w:r>
                            </w:p>
                            <w:p w14:paraId="2784FDEB" w14:textId="0E4F8421" w:rsidR="00936933" w:rsidRDefault="00E44978" w:rsidP="007F380B">
                              <w:pPr>
                                <w:spacing w:before="0" w:after="0" w:line="240" w:lineRule="auto"/>
                                <w:rPr>
                                  <w:rFonts w:cstheme="minorHAnsi"/>
                                </w:rPr>
                              </w:pPr>
                              <w:r>
                                <w:rPr>
                                  <w:rFonts w:cstheme="minorHAnsi"/>
                                  <w:sz w:val="16"/>
                                  <w:szCs w:val="16"/>
                                </w:rPr>
                                <w:t>-</w:t>
                              </w:r>
                              <w:r w:rsidR="00766513" w:rsidRPr="00F80C99">
                                <w:rPr>
                                  <w:rFonts w:cstheme="minorHAnsi"/>
                                  <w:sz w:val="16"/>
                                  <w:szCs w:val="16"/>
                                </w:rPr>
                                <w:t xml:space="preserve"> </w:t>
                              </w:r>
                              <w:r>
                                <w:rPr>
                                  <w:rFonts w:cstheme="minorHAnsi"/>
                                </w:rPr>
                                <w:t>Olha, estou te vendo!</w:t>
                              </w:r>
                            </w:p>
                            <w:p w14:paraId="2500ED09" w14:textId="5AE3E130" w:rsidR="00E44978" w:rsidRDefault="00E44978" w:rsidP="007F380B">
                              <w:pPr>
                                <w:spacing w:before="0" w:after="0" w:line="240" w:lineRule="auto"/>
                                <w:rPr>
                                  <w:rFonts w:cstheme="minorHAnsi"/>
                                </w:rPr>
                              </w:pPr>
                              <w:r>
                                <w:rPr>
                                  <w:rFonts w:cstheme="minorHAnsi"/>
                                </w:rPr>
                                <w:t>- Você quer colo? Vem cá.</w:t>
                              </w:r>
                            </w:p>
                            <w:p w14:paraId="172BB923" w14:textId="503E7C47" w:rsidR="00936933" w:rsidRDefault="00E44978" w:rsidP="00766513">
                              <w:pPr>
                                <w:spacing w:before="0" w:after="0" w:line="240" w:lineRule="auto"/>
                                <w:rPr>
                                  <w:rFonts w:cstheme="minorHAnsi"/>
                                </w:rPr>
                              </w:pPr>
                              <w:r>
                                <w:rPr>
                                  <w:rFonts w:cstheme="minorHAnsi"/>
                                </w:rPr>
                                <w:t>- Mostra como faz tchau.</w:t>
                              </w:r>
                            </w:p>
                            <w:p w14:paraId="08327E52" w14:textId="22E9F4C4" w:rsidR="00E44978" w:rsidRPr="00E44978" w:rsidRDefault="00E44978" w:rsidP="00766513">
                              <w:pPr>
                                <w:spacing w:before="0" w:after="0" w:line="240" w:lineRule="auto"/>
                                <w:rPr>
                                  <w:rFonts w:cstheme="minorHAnsi"/>
                                </w:rPr>
                              </w:pPr>
                              <w:r>
                                <w:rPr>
                                  <w:rFonts w:cstheme="minorHAnsi"/>
                                </w:rPr>
                                <w:t>- Vamos bater palminhas assim?</w:t>
                              </w:r>
                            </w:p>
                          </w:txbxContent>
                        </v:textbox>
                        <w10:wrap type="square" anchorx="margin"/>
                      </v:shape>
                    </w:pict>
                  </mc:Fallback>
                </mc:AlternateContent>
              </w:r>
              <w:r w:rsidR="00A745C3" w:rsidRPr="008C2C43">
                <w:rPr>
                  <w:rFonts w:cstheme="minorHAnsi"/>
                  <w:color w:val="auto"/>
                  <w:sz w:val="24"/>
                  <w:szCs w:val="24"/>
                </w:rPr>
                <w:t>Momento 4 –</w:t>
              </w:r>
              <w:r w:rsidR="00A30D42" w:rsidRPr="008C2C43">
                <w:rPr>
                  <w:rFonts w:cstheme="minorHAnsi"/>
                  <w:color w:val="auto"/>
                  <w:sz w:val="24"/>
                  <w:szCs w:val="24"/>
                </w:rPr>
                <w:t xml:space="preserve"> </w:t>
              </w:r>
              <w:r w:rsidR="008C2C43" w:rsidRPr="008C2C43">
                <w:rPr>
                  <w:rFonts w:cstheme="minorHAnsi"/>
                  <w:b w:val="0"/>
                  <w:bCs/>
                  <w:color w:val="auto"/>
                  <w:sz w:val="24"/>
                  <w:szCs w:val="24"/>
                </w:rPr>
                <w:t>Conversando com o corpo: Durante momentos de cuidado, como alimentação ou troca de fraldas, o educador interage com o bebê usando gestos suaves, contato visual e toques delicados. O adulto observa e imita as reações do bebê, valorizando movimentos espontâneos e sons como formas de comunicação. Essa prática fortalece o vínculo afetivo e estimula o bebê a expressar necessidades e desejos com o corpo.</w:t>
              </w:r>
              <w:r w:rsidR="008C2C43">
                <w:rPr>
                  <w:rFonts w:cstheme="minorHAnsi"/>
                  <w:b w:val="0"/>
                  <w:bCs/>
                  <w:color w:val="auto"/>
                  <w:sz w:val="24"/>
                  <w:szCs w:val="24"/>
                </w:rPr>
                <w:t xml:space="preserve"> (D)</w:t>
              </w:r>
            </w:p>
            <w:p w14:paraId="1B3AB326" w14:textId="4F3D6F85" w:rsidR="008C2C43" w:rsidRDefault="009F0E4B" w:rsidP="008F13A7">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mc:AlternateContent>
                  <mc:Choice Requires="wps">
                    <w:drawing>
                      <wp:anchor distT="45720" distB="45720" distL="114300" distR="114300" simplePos="0" relativeHeight="251669504" behindDoc="0" locked="0" layoutInCell="1" allowOverlap="1" wp14:anchorId="4A84E720" wp14:editId="50F3E567">
                        <wp:simplePos x="0" y="0"/>
                        <wp:positionH relativeFrom="margin">
                          <wp:align>right</wp:align>
                        </wp:positionH>
                        <wp:positionV relativeFrom="paragraph">
                          <wp:posOffset>10160</wp:posOffset>
                        </wp:positionV>
                        <wp:extent cx="1807210" cy="876300"/>
                        <wp:effectExtent l="0" t="0" r="21590" b="1905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876300"/>
                                </a:xfrm>
                                <a:prstGeom prst="rect">
                                  <a:avLst/>
                                </a:prstGeom>
                                <a:solidFill>
                                  <a:srgbClr val="FFFFFF"/>
                                </a:solidFill>
                                <a:ln w="12700">
                                  <a:solidFill>
                                    <a:srgbClr val="0070C0"/>
                                  </a:solidFill>
                                  <a:prstDash val="dash"/>
                                  <a:miter lim="800000"/>
                                  <a:headEnd/>
                                  <a:tailEnd/>
                                </a:ln>
                              </wps:spPr>
                              <wps:txbx>
                                <w:txbxContent>
                                  <w:p w14:paraId="17860245" w14:textId="3C5CE112" w:rsidR="009F0E4B" w:rsidRPr="0048734B" w:rsidRDefault="009F0E4B" w:rsidP="009F0E4B">
                                    <w:pPr>
                                      <w:spacing w:before="0" w:after="0" w:line="240" w:lineRule="auto"/>
                                      <w:rPr>
                                        <w:rFonts w:cstheme="minorHAnsi"/>
                                        <w:b/>
                                        <w:bCs/>
                                        <w:color w:val="0070C0"/>
                                        <w:sz w:val="18"/>
                                        <w:szCs w:val="18"/>
                                      </w:rPr>
                                    </w:pPr>
                                    <w:r w:rsidRPr="0048734B">
                                      <w:rPr>
                                        <w:rFonts w:cstheme="minorHAnsi"/>
                                        <w:b/>
                                        <w:bCs/>
                                        <w:color w:val="0070C0"/>
                                        <w:sz w:val="18"/>
                                        <w:szCs w:val="18"/>
                                      </w:rPr>
                                      <w:t>Possível fala do professor (</w:t>
                                    </w:r>
                                    <w:r w:rsidR="000E5721" w:rsidRPr="0048734B">
                                      <w:rPr>
                                        <w:rFonts w:cstheme="minorHAnsi"/>
                                        <w:b/>
                                        <w:bCs/>
                                        <w:color w:val="0070C0"/>
                                        <w:sz w:val="18"/>
                                        <w:szCs w:val="18"/>
                                      </w:rPr>
                                      <w:t>E</w:t>
                                    </w:r>
                                    <w:r w:rsidRPr="0048734B">
                                      <w:rPr>
                                        <w:rFonts w:cstheme="minorHAnsi"/>
                                        <w:b/>
                                        <w:bCs/>
                                        <w:color w:val="0070C0"/>
                                        <w:sz w:val="18"/>
                                        <w:szCs w:val="18"/>
                                      </w:rPr>
                                      <w:t>):</w:t>
                                    </w:r>
                                  </w:p>
                                  <w:p w14:paraId="7A168F68" w14:textId="467FDF8E" w:rsidR="001640A6" w:rsidRDefault="001640A6" w:rsidP="009F0E4B">
                                    <w:pPr>
                                      <w:spacing w:before="0" w:after="0" w:line="240" w:lineRule="auto"/>
                                      <w:rPr>
                                        <w:rFonts w:cstheme="minorHAnsi"/>
                                      </w:rPr>
                                    </w:pPr>
                                    <w:r>
                                      <w:rPr>
                                        <w:rFonts w:cstheme="minorHAnsi"/>
                                      </w:rPr>
                                      <w:t>- O ursinho (...) está feliz, olha como ele pula!</w:t>
                                    </w:r>
                                  </w:p>
                                  <w:p w14:paraId="32B02806" w14:textId="1ED39F9E" w:rsidR="001640A6" w:rsidRDefault="001640A6" w:rsidP="009F0E4B">
                                    <w:pPr>
                                      <w:spacing w:before="0" w:after="0" w:line="240" w:lineRule="auto"/>
                                      <w:rPr>
                                        <w:rFonts w:cstheme="minorHAnsi"/>
                                      </w:rPr>
                                    </w:pPr>
                                    <w:r>
                                      <w:rPr>
                                        <w:rFonts w:cstheme="minorHAnsi"/>
                                      </w:rPr>
                                      <w:t>- Agora ele está cansado, vamos deitar com ele?</w:t>
                                    </w:r>
                                  </w:p>
                                  <w:p w14:paraId="379F2F44" w14:textId="77777777" w:rsidR="001640A6" w:rsidRPr="001640A6" w:rsidRDefault="001640A6" w:rsidP="009F0E4B">
                                    <w:pPr>
                                      <w:spacing w:before="0" w:after="0" w:line="240" w:lineRule="auto"/>
                                      <w:rPr>
                                        <w:rFonts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4E720" id="_x0000_s1030" type="#_x0000_t202" style="position:absolute;left:0;text-align:left;margin-left:91.1pt;margin-top:.8pt;width:142.3pt;height:69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" strokecolor="#0070c0" strokeweight="1pt">
                        <v:stroke dashstyle="dash"/>
                        <v:textbox>
                          <w:txbxContent>
                            <w:p w14:paraId="17860245" w14:textId="3C5CE112" w:rsidR="009F0E4B" w:rsidRPr="0048734B" w:rsidRDefault="009F0E4B" w:rsidP="009F0E4B">
                              <w:pPr>
                                <w:spacing w:before="0" w:after="0" w:line="240" w:lineRule="auto"/>
                                <w:rPr>
                                  <w:rFonts w:cstheme="minorHAnsi"/>
                                  <w:b/>
                                  <w:bCs/>
                                  <w:color w:val="0070C0"/>
                                  <w:sz w:val="18"/>
                                  <w:szCs w:val="18"/>
                                </w:rPr>
                              </w:pPr>
                              <w:r w:rsidRPr="0048734B">
                                <w:rPr>
                                  <w:rFonts w:cstheme="minorHAnsi"/>
                                  <w:b/>
                                  <w:bCs/>
                                  <w:color w:val="0070C0"/>
                                  <w:sz w:val="18"/>
                                  <w:szCs w:val="18"/>
                                </w:rPr>
                                <w:t>Possível fala do professor (</w:t>
                              </w:r>
                              <w:r w:rsidR="000E5721" w:rsidRPr="0048734B">
                                <w:rPr>
                                  <w:rFonts w:cstheme="minorHAnsi"/>
                                  <w:b/>
                                  <w:bCs/>
                                  <w:color w:val="0070C0"/>
                                  <w:sz w:val="18"/>
                                  <w:szCs w:val="18"/>
                                </w:rPr>
                                <w:t>E</w:t>
                              </w:r>
                              <w:r w:rsidRPr="0048734B">
                                <w:rPr>
                                  <w:rFonts w:cstheme="minorHAnsi"/>
                                  <w:b/>
                                  <w:bCs/>
                                  <w:color w:val="0070C0"/>
                                  <w:sz w:val="18"/>
                                  <w:szCs w:val="18"/>
                                </w:rPr>
                                <w:t>):</w:t>
                              </w:r>
                            </w:p>
                            <w:p w14:paraId="7A168F68" w14:textId="467FDF8E" w:rsidR="001640A6" w:rsidRDefault="001640A6" w:rsidP="009F0E4B">
                              <w:pPr>
                                <w:spacing w:before="0" w:after="0" w:line="240" w:lineRule="auto"/>
                                <w:rPr>
                                  <w:rFonts w:cstheme="minorHAnsi"/>
                                </w:rPr>
                              </w:pPr>
                              <w:r>
                                <w:rPr>
                                  <w:rFonts w:cstheme="minorHAnsi"/>
                                </w:rPr>
                                <w:t>- O ursinho (...) está feliz, olha como ele pula!</w:t>
                              </w:r>
                            </w:p>
                            <w:p w14:paraId="32B02806" w14:textId="1ED39F9E" w:rsidR="001640A6" w:rsidRDefault="001640A6" w:rsidP="009F0E4B">
                              <w:pPr>
                                <w:spacing w:before="0" w:after="0" w:line="240" w:lineRule="auto"/>
                                <w:rPr>
                                  <w:rFonts w:cstheme="minorHAnsi"/>
                                </w:rPr>
                              </w:pPr>
                              <w:r>
                                <w:rPr>
                                  <w:rFonts w:cstheme="minorHAnsi"/>
                                </w:rPr>
                                <w:t>- Agora ele está cansado, vamos deitar com ele?</w:t>
                              </w:r>
                            </w:p>
                            <w:p w14:paraId="379F2F44" w14:textId="77777777" w:rsidR="001640A6" w:rsidRPr="001640A6" w:rsidRDefault="001640A6" w:rsidP="009F0E4B">
                              <w:pPr>
                                <w:spacing w:before="0" w:after="0" w:line="240" w:lineRule="auto"/>
                                <w:rPr>
                                  <w:rFonts w:cstheme="minorHAnsi"/>
                                </w:rPr>
                              </w:pPr>
                            </w:p>
                          </w:txbxContent>
                        </v:textbox>
                        <w10:wrap type="square" anchorx="margin"/>
                      </v:shape>
                    </w:pict>
                  </mc:Fallback>
                </mc:AlternateContent>
              </w:r>
              <w:r w:rsidR="00812AD0" w:rsidRPr="008C2C43">
                <w:rPr>
                  <w:rFonts w:cstheme="minorHAnsi"/>
                  <w:color w:val="auto"/>
                  <w:sz w:val="24"/>
                  <w:szCs w:val="24"/>
                </w:rPr>
                <w:t xml:space="preserve">Momento 5 – </w:t>
              </w:r>
              <w:r w:rsidR="008C2C43" w:rsidRPr="008C2C43">
                <w:rPr>
                  <w:rFonts w:cstheme="minorHAnsi"/>
                  <w:b w:val="0"/>
                  <w:bCs/>
                  <w:color w:val="auto"/>
                  <w:sz w:val="24"/>
                  <w:szCs w:val="24"/>
                </w:rPr>
                <w:t>História com o corpo: O educador conta uma história curta ou rimada, utilizando o corpo para representar emoções e ações do personagem. O bebê, no colo ou sobre um colchonete, é convidado a reagir com movimentos, sons ou expressões faciais. Música suave ou bonecos podem ser usados para enriquecer a narrativa, permitindo que o bebê experimente e expresse emoções de forma corporal e lúdica.</w:t>
              </w:r>
              <w:r w:rsidR="008C2C43">
                <w:rPr>
                  <w:rFonts w:cstheme="minorHAnsi"/>
                  <w:b w:val="0"/>
                  <w:bCs/>
                  <w:color w:val="auto"/>
                  <w:sz w:val="24"/>
                  <w:szCs w:val="24"/>
                </w:rPr>
                <w:t xml:space="preserve"> (E)</w:t>
              </w:r>
              <w:bookmarkEnd w:id="2"/>
            </w:p>
            <w:p w14:paraId="4D3525FC" w14:textId="0C473FB4" w:rsidR="00E74355" w:rsidRPr="008C2C43" w:rsidRDefault="008C2C43" w:rsidP="008F13A7">
              <w:pPr>
                <w:pStyle w:val="Commarcadores"/>
                <w:numPr>
                  <w:ilvl w:val="0"/>
                  <w:numId w:val="0"/>
                </w:numPr>
                <w:spacing w:before="0" w:after="200" w:line="276" w:lineRule="auto"/>
                <w:ind w:right="3288"/>
                <w:jc w:val="both"/>
                <w:rPr>
                  <w:rFonts w:cstheme="minorHAnsi"/>
                  <w:b w:val="0"/>
                  <w:bCs/>
                  <w:color w:val="auto"/>
                  <w:sz w:val="24"/>
                  <w:szCs w:val="24"/>
                </w:rPr>
              </w:pPr>
              <w:r w:rsidRPr="008C2C43">
                <w:rPr>
                  <w:rFonts w:cstheme="minorHAnsi"/>
                  <w:color w:val="auto"/>
                  <w:sz w:val="24"/>
                  <w:szCs w:val="24"/>
                </w:rPr>
                <w:t xml:space="preserve">Observações: </w:t>
              </w:r>
              <w:r w:rsidRPr="008C2C43">
                <w:rPr>
                  <w:rFonts w:cstheme="minorHAnsi"/>
                  <w:b w:val="0"/>
                  <w:bCs/>
                  <w:color w:val="auto"/>
                  <w:sz w:val="24"/>
                  <w:szCs w:val="24"/>
                </w:rPr>
                <w:t>Ao executar essas atividades, é importante que o professor observe continuamente o estado emocional e físico de cada criança, respeitando sinais de cansaço, fome ou desconforto. Além disso, o educador deve valorizar todas as formas de expressão corporal, responder de maneira afetuosa e nomear gestos e reações, criando um clima de confiança e acolhimento que permita ao bebê explorar o corpo como forma de comunicação e expressão.</w:t>
              </w:r>
            </w:p>
          </w:sdtContent>
        </w:sdt>
      </w:sdtContent>
    </w:sdt>
    <w:p w14:paraId="53329E74" w14:textId="2D9EF893" w:rsidR="002675DC" w:rsidRPr="005F6C87" w:rsidRDefault="002675DC" w:rsidP="008F13A7">
      <w:pPr>
        <w:pStyle w:val="Ttulo1"/>
        <w:spacing w:before="0" w:after="200" w:line="276" w:lineRule="auto"/>
      </w:pPr>
      <w:r>
        <w:t>possíveis ações dos bebês</w:t>
      </w:r>
    </w:p>
    <w:p w14:paraId="1BE6DA2B" w14:textId="77777777" w:rsidR="00017EFD" w:rsidRPr="005F6C87" w:rsidRDefault="00017EFD" w:rsidP="008F13A7">
      <w:pPr>
        <w:pStyle w:val="SemEspaamento"/>
        <w:spacing w:after="200" w:line="276" w:lineRule="auto"/>
      </w:pPr>
    </w:p>
    <w:p w14:paraId="7537248D" w14:textId="3199A50D" w:rsidR="00F80C99" w:rsidRDefault="00F80C99" w:rsidP="008F13A7">
      <w:pPr>
        <w:pStyle w:val="NormalWeb"/>
        <w:spacing w:before="0" w:beforeAutospacing="0" w:after="200" w:afterAutospacing="0" w:line="276" w:lineRule="auto"/>
        <w:rPr>
          <w:rStyle w:val="Forte"/>
          <w:rFonts w:asciiTheme="minorHAnsi" w:hAnsiTheme="minorHAnsi" w:cstheme="minorHAnsi"/>
        </w:rPr>
      </w:pPr>
      <w:r w:rsidRPr="00F80C99">
        <w:rPr>
          <w:rStyle w:val="Forte"/>
          <w:rFonts w:asciiTheme="minorHAnsi" w:hAnsiTheme="minorHAnsi" w:cstheme="minorHAnsi"/>
        </w:rPr>
        <w:t xml:space="preserve">Momento 1 – </w:t>
      </w:r>
      <w:r w:rsidR="007B23C9">
        <w:rPr>
          <w:rStyle w:val="Forte"/>
          <w:rFonts w:asciiTheme="minorHAnsi" w:hAnsiTheme="minorHAnsi" w:cstheme="minorHAnsi"/>
        </w:rPr>
        <w:t>Interagir com o espelho</w:t>
      </w:r>
    </w:p>
    <w:p w14:paraId="775F8A40" w14:textId="4CF9283E" w:rsidR="00F80C99" w:rsidRPr="00F80C99" w:rsidRDefault="007B23C9" w:rsidP="008F13A7">
      <w:pPr>
        <w:pStyle w:val="NormalWeb"/>
        <w:spacing w:before="0" w:beforeAutospacing="0" w:after="200" w:afterAutospacing="0" w:line="276" w:lineRule="auto"/>
        <w:jc w:val="both"/>
        <w:rPr>
          <w:rFonts w:asciiTheme="minorHAnsi" w:hAnsiTheme="minorHAnsi" w:cstheme="minorHAnsi"/>
        </w:rPr>
      </w:pPr>
      <w:r>
        <w:rPr>
          <w:rFonts w:asciiTheme="minorHAnsi" w:hAnsiTheme="minorHAnsi" w:cstheme="minorHAnsi"/>
        </w:rPr>
        <w:t>O</w:t>
      </w:r>
      <w:r w:rsidRPr="007B23C9">
        <w:rPr>
          <w:rFonts w:asciiTheme="minorHAnsi" w:hAnsiTheme="minorHAnsi" w:cstheme="minorHAnsi"/>
        </w:rPr>
        <w:t>s bebês podem movimentar a cabeça para observar o próprio reflexo ou o do educador. Eles costumam sorrir, franzir a testa ou fazer caretas em resposta às expressões que veem. Também podem bater palmas, mexer braços e pernas ou tentar tocar o espelho, demonstrando interesse e curiosidade.</w:t>
      </w:r>
    </w:p>
    <w:p w14:paraId="03215850" w14:textId="67F706A4" w:rsidR="00F80C99" w:rsidRDefault="00F80C99" w:rsidP="008F13A7">
      <w:pPr>
        <w:pStyle w:val="NormalWeb"/>
        <w:spacing w:before="0" w:beforeAutospacing="0" w:after="200" w:afterAutospacing="0" w:line="276" w:lineRule="auto"/>
        <w:rPr>
          <w:rStyle w:val="Forte"/>
          <w:rFonts w:asciiTheme="minorHAnsi" w:hAnsiTheme="minorHAnsi" w:cstheme="minorHAnsi"/>
        </w:rPr>
      </w:pPr>
      <w:r w:rsidRPr="00F80C99">
        <w:rPr>
          <w:rStyle w:val="Forte"/>
          <w:rFonts w:asciiTheme="minorHAnsi" w:hAnsiTheme="minorHAnsi" w:cstheme="minorHAnsi"/>
        </w:rPr>
        <w:t xml:space="preserve">Momento 2 – </w:t>
      </w:r>
      <w:r w:rsidR="00AA033C">
        <w:rPr>
          <w:rStyle w:val="Forte"/>
          <w:rFonts w:asciiTheme="minorHAnsi" w:hAnsiTheme="minorHAnsi" w:cstheme="minorHAnsi"/>
        </w:rPr>
        <w:t>Reagir ao som movimentando-se</w:t>
      </w:r>
    </w:p>
    <w:p w14:paraId="27479E08" w14:textId="2EC8C6B4" w:rsidR="00F80C99" w:rsidRPr="00F80C99" w:rsidRDefault="007B23C9" w:rsidP="008F13A7">
      <w:pPr>
        <w:pStyle w:val="NormalWeb"/>
        <w:spacing w:before="0" w:beforeAutospacing="0" w:after="200" w:afterAutospacing="0" w:line="276" w:lineRule="auto"/>
        <w:jc w:val="both"/>
        <w:rPr>
          <w:rFonts w:asciiTheme="minorHAnsi" w:hAnsiTheme="minorHAnsi" w:cstheme="minorHAnsi"/>
        </w:rPr>
      </w:pPr>
      <w:r w:rsidRPr="007B23C9">
        <w:rPr>
          <w:rFonts w:asciiTheme="minorHAnsi" w:hAnsiTheme="minorHAnsi" w:cstheme="minorHAnsi"/>
        </w:rPr>
        <w:t>Ao ouvir música, os bebês podem balançar braços e pernas seguindo o ritmo ou reagir com sorrisos e vocalizações. É comum que eles olhem para o educador ou para os instrumentos musicais, acompanhando os sons com atenção. Em músicas mais calmas, podem relaxar, se aconchegar ou movimentar o corpo de forma suave, demonstrando prazer sensorial.</w:t>
      </w:r>
    </w:p>
    <w:p w14:paraId="27026A8A" w14:textId="0CFE33CC" w:rsidR="00F80C99" w:rsidRDefault="00F80C99" w:rsidP="008F13A7">
      <w:pPr>
        <w:pStyle w:val="NormalWeb"/>
        <w:spacing w:before="0" w:beforeAutospacing="0" w:after="200" w:afterAutospacing="0" w:line="276" w:lineRule="auto"/>
        <w:jc w:val="both"/>
        <w:rPr>
          <w:rStyle w:val="Forte"/>
          <w:rFonts w:asciiTheme="minorHAnsi" w:hAnsiTheme="minorHAnsi" w:cstheme="minorHAnsi"/>
        </w:rPr>
      </w:pPr>
      <w:r w:rsidRPr="00F80C99">
        <w:rPr>
          <w:rStyle w:val="Forte"/>
          <w:rFonts w:asciiTheme="minorHAnsi" w:hAnsiTheme="minorHAnsi" w:cstheme="minorHAnsi"/>
        </w:rPr>
        <w:t>Momento 3 –</w:t>
      </w:r>
      <w:r w:rsidR="007B23C9">
        <w:rPr>
          <w:rStyle w:val="Forte"/>
          <w:rFonts w:asciiTheme="minorHAnsi" w:hAnsiTheme="minorHAnsi" w:cstheme="minorHAnsi"/>
        </w:rPr>
        <w:t xml:space="preserve"> </w:t>
      </w:r>
      <w:r w:rsidR="00AA033C">
        <w:rPr>
          <w:rStyle w:val="Forte"/>
          <w:rFonts w:asciiTheme="minorHAnsi" w:hAnsiTheme="minorHAnsi" w:cstheme="minorHAnsi"/>
        </w:rPr>
        <w:t>Interagir com os objetos</w:t>
      </w:r>
    </w:p>
    <w:p w14:paraId="0186583A" w14:textId="4C26CC42" w:rsidR="00F80C99" w:rsidRPr="00F80C99" w:rsidRDefault="00AA033C" w:rsidP="008F13A7">
      <w:pPr>
        <w:pStyle w:val="NormalWeb"/>
        <w:spacing w:before="0" w:beforeAutospacing="0" w:after="200" w:afterAutospacing="0" w:line="276" w:lineRule="auto"/>
        <w:jc w:val="both"/>
        <w:rPr>
          <w:rFonts w:asciiTheme="minorHAnsi" w:hAnsiTheme="minorHAnsi" w:cstheme="minorHAnsi"/>
        </w:rPr>
      </w:pPr>
      <w:r w:rsidRPr="00AA033C">
        <w:rPr>
          <w:rFonts w:asciiTheme="minorHAnsi" w:hAnsiTheme="minorHAnsi" w:cstheme="minorHAnsi"/>
        </w:rPr>
        <w:t>Durante a exploração de tecidos e objetos, os bebês podem esticar os braços ou mãos para tocar, apertar ou segurar os materiais apresentados. Eles podem reagir com expressões de prazer, surpresa ou desagrado, além de balançar pernas, chutar ou movimentar o corpo em resposta às diferentes texturas e sensações táteis.</w:t>
      </w:r>
    </w:p>
    <w:p w14:paraId="3092A620" w14:textId="21D0B3F2" w:rsidR="00F80C99" w:rsidRDefault="00F80C99" w:rsidP="008F13A7">
      <w:pPr>
        <w:pStyle w:val="NormalWeb"/>
        <w:spacing w:before="0" w:beforeAutospacing="0" w:after="200" w:afterAutospacing="0" w:line="276" w:lineRule="auto"/>
        <w:jc w:val="both"/>
        <w:rPr>
          <w:rStyle w:val="Forte"/>
          <w:rFonts w:asciiTheme="minorHAnsi" w:hAnsiTheme="minorHAnsi" w:cstheme="minorHAnsi"/>
        </w:rPr>
      </w:pPr>
      <w:r w:rsidRPr="00F80C99">
        <w:rPr>
          <w:rStyle w:val="Forte"/>
          <w:rFonts w:asciiTheme="minorHAnsi" w:hAnsiTheme="minorHAnsi" w:cstheme="minorHAnsi"/>
        </w:rPr>
        <w:lastRenderedPageBreak/>
        <w:t xml:space="preserve">Momento 4 – </w:t>
      </w:r>
      <w:r w:rsidR="00AA033C">
        <w:rPr>
          <w:rStyle w:val="Forte"/>
          <w:rFonts w:asciiTheme="minorHAnsi" w:hAnsiTheme="minorHAnsi" w:cstheme="minorHAnsi"/>
        </w:rPr>
        <w:t>Comunicação usando o próprio corpo</w:t>
      </w:r>
    </w:p>
    <w:p w14:paraId="19F348D8" w14:textId="7058A07F" w:rsidR="00F80C99" w:rsidRPr="00F80C99" w:rsidRDefault="00AA033C" w:rsidP="008F13A7">
      <w:pPr>
        <w:pStyle w:val="NormalWeb"/>
        <w:spacing w:before="0" w:beforeAutospacing="0" w:after="200" w:afterAutospacing="0" w:line="276" w:lineRule="auto"/>
        <w:jc w:val="both"/>
        <w:rPr>
          <w:rFonts w:asciiTheme="minorHAnsi" w:hAnsiTheme="minorHAnsi" w:cstheme="minorHAnsi"/>
        </w:rPr>
      </w:pPr>
      <w:r w:rsidRPr="00AA033C">
        <w:rPr>
          <w:rFonts w:asciiTheme="minorHAnsi" w:hAnsiTheme="minorHAnsi" w:cstheme="minorHAnsi"/>
        </w:rPr>
        <w:t>Nos momentos de interação corporal, os bebês costumam olhar atentamente para o educador e acompanhar seus gestos com os olhos. Podem emitir sons, balbuciar ou rir durante a troca, além de levantar braços ou pernas para indicar interesse ou pedir colo. Alguns tentam imitar gestos simples, como bater palmas ou acenar, respondendo à comunicação não verbal.</w:t>
      </w:r>
    </w:p>
    <w:p w14:paraId="23B9C6F5" w14:textId="12AF34F4" w:rsidR="00F80C99" w:rsidRDefault="00F80C99" w:rsidP="008F13A7">
      <w:pPr>
        <w:pStyle w:val="NormalWeb"/>
        <w:spacing w:before="0" w:beforeAutospacing="0" w:after="200" w:afterAutospacing="0" w:line="276" w:lineRule="auto"/>
        <w:jc w:val="both"/>
        <w:rPr>
          <w:rStyle w:val="Forte"/>
          <w:rFonts w:asciiTheme="minorHAnsi" w:hAnsiTheme="minorHAnsi" w:cstheme="minorHAnsi"/>
        </w:rPr>
      </w:pPr>
      <w:r w:rsidRPr="00F80C99">
        <w:rPr>
          <w:rStyle w:val="Forte"/>
          <w:rFonts w:asciiTheme="minorHAnsi" w:hAnsiTheme="minorHAnsi" w:cstheme="minorHAnsi"/>
        </w:rPr>
        <w:t xml:space="preserve">Momento 5 – </w:t>
      </w:r>
      <w:r w:rsidR="00AA033C">
        <w:rPr>
          <w:rStyle w:val="Forte"/>
          <w:rFonts w:asciiTheme="minorHAnsi" w:hAnsiTheme="minorHAnsi" w:cstheme="minorHAnsi"/>
        </w:rPr>
        <w:t>Reagindo à escuta atenta</w:t>
      </w:r>
    </w:p>
    <w:p w14:paraId="253E3A8C" w14:textId="5E6CD1A4" w:rsidR="00F80C99" w:rsidRPr="00F80C99" w:rsidRDefault="00AA033C" w:rsidP="008F13A7">
      <w:pPr>
        <w:pStyle w:val="NormalWeb"/>
        <w:spacing w:before="0" w:beforeAutospacing="0" w:after="200" w:afterAutospacing="0" w:line="276" w:lineRule="auto"/>
        <w:jc w:val="both"/>
        <w:rPr>
          <w:rFonts w:asciiTheme="minorHAnsi" w:hAnsiTheme="minorHAnsi" w:cstheme="minorHAnsi"/>
        </w:rPr>
      </w:pPr>
      <w:r w:rsidRPr="00AA033C">
        <w:rPr>
          <w:rFonts w:asciiTheme="minorHAnsi" w:hAnsiTheme="minorHAnsi" w:cstheme="minorHAnsi"/>
        </w:rPr>
        <w:t>Enquanto a história é contada, os bebês podem reagir com movimentos do corpo que acompanham as ações narradas, como pular, balançar ou esticar-se. Eles podem sorrir, rir ou vocalizar de acordo com o enredo, além de tentar tocar bonecos ou objetos usados na história. Também podem demonstrar curiosidade ou surpresa por meio de movimentos de cabeça, olhos e mãos, reagindo à narrativa de forma corporal e afetiva.</w:t>
      </w:r>
    </w:p>
    <w:p w14:paraId="12D79DAC" w14:textId="72FFC149" w:rsidR="002675DC" w:rsidRPr="005F6C87" w:rsidRDefault="002675DC" w:rsidP="008F13A7">
      <w:pPr>
        <w:pStyle w:val="Ttulo1"/>
        <w:spacing w:before="0" w:after="200" w:line="276" w:lineRule="auto"/>
      </w:pPr>
      <w:r>
        <w:t>para finalizar</w:t>
      </w:r>
    </w:p>
    <w:sdt>
      <w:sdtPr>
        <w:rPr>
          <w:rFonts w:ascii="Times New Roman" w:eastAsia="Times New Roman" w:hAnsi="Times New Roman" w:cs="Times New Roman"/>
          <w:b/>
          <w:color w:val="1F4E79" w:themeColor="accent5" w:themeShade="80"/>
          <w:sz w:val="24"/>
          <w:szCs w:val="24"/>
          <w:lang w:eastAsia="pt-BR"/>
        </w:rPr>
        <w:id w:val="-17786364"/>
        <w:placeholder>
          <w:docPart w:val="D2C3D97EC532442CB4E415A16B0044D0"/>
        </w:placeholder>
        <w15:appearance w15:val="hidden"/>
      </w:sdtPr>
      <w:sdtEndPr>
        <w:rPr>
          <w:bCs/>
          <w:color w:val="auto"/>
        </w:rPr>
      </w:sdtEndPr>
      <w:sdtContent>
        <w:p w14:paraId="0ABD70E1" w14:textId="77777777" w:rsidR="00C1128F" w:rsidRPr="005F6C87" w:rsidRDefault="00C1128F" w:rsidP="008F13A7">
          <w:pPr>
            <w:pStyle w:val="SemEspaamento"/>
            <w:spacing w:after="200" w:line="276" w:lineRule="auto"/>
          </w:pPr>
        </w:p>
        <w:sdt>
          <w:sdtPr>
            <w:rPr>
              <w:rFonts w:asciiTheme="minorHAnsi" w:eastAsiaTheme="minorEastAsia" w:hAnsiTheme="minorHAnsi" w:cstheme="minorBidi"/>
              <w:b/>
              <w:color w:val="1F4E79" w:themeColor="accent5" w:themeShade="80"/>
              <w:sz w:val="20"/>
              <w:szCs w:val="20"/>
              <w:lang w:eastAsia="ja-JP"/>
            </w:rPr>
            <w:id w:val="746923847"/>
            <w:placeholder>
              <w:docPart w:val="0242DF62594D418FB7065D3E944A66A5"/>
            </w:placeholder>
            <w15:appearance w15:val="hidden"/>
          </w:sdtPr>
          <w:sdtEndPr>
            <w:rPr>
              <w:rFonts w:ascii="Times New Roman" w:eastAsia="Times New Roman" w:hAnsi="Times New Roman" w:cs="Times New Roman"/>
              <w:b w:val="0"/>
              <w:color w:val="auto"/>
              <w:sz w:val="24"/>
              <w:szCs w:val="24"/>
              <w:lang w:eastAsia="pt-BR"/>
            </w:rPr>
          </w:sdtEndPr>
          <w:sdtContent>
            <w:sdt>
              <w:sdtPr>
                <w:rPr>
                  <w:rFonts w:asciiTheme="minorHAnsi" w:eastAsiaTheme="minorEastAsia" w:hAnsiTheme="minorHAnsi" w:cstheme="minorBidi"/>
                  <w:b/>
                  <w:color w:val="1F4E79" w:themeColor="accent5" w:themeShade="80"/>
                  <w:sz w:val="20"/>
                  <w:szCs w:val="20"/>
                  <w:lang w:eastAsia="ja-JP"/>
                </w:rPr>
                <w:id w:val="-81840964"/>
                <w:placeholder>
                  <w:docPart w:val="257886B73D47498CA49E52EEFE88684A"/>
                </w:placeholder>
                <w15:appearance w15:val="hidden"/>
              </w:sdtPr>
              <w:sdtEndPr>
                <w:rPr>
                  <w:rFonts w:ascii="Times New Roman" w:eastAsia="Times New Roman" w:hAnsi="Times New Roman" w:cs="Times New Roman"/>
                  <w:b w:val="0"/>
                  <w:color w:val="auto"/>
                  <w:sz w:val="24"/>
                  <w:szCs w:val="24"/>
                  <w:lang w:eastAsia="pt-BR"/>
                </w:rPr>
              </w:sdtEndPr>
              <w:sdtContent>
                <w:p w14:paraId="01D2D192" w14:textId="1FBEF14D" w:rsidR="00A86C32" w:rsidRPr="00A86C32" w:rsidRDefault="00A86C32" w:rsidP="008F13A7">
                  <w:pPr>
                    <w:pStyle w:val="NormalWeb"/>
                    <w:spacing w:before="0" w:beforeAutospacing="0" w:after="200" w:afterAutospacing="0" w:line="276" w:lineRule="auto"/>
                    <w:jc w:val="both"/>
                    <w:rPr>
                      <w:rFonts w:asciiTheme="minorHAnsi" w:hAnsiTheme="minorHAnsi" w:cstheme="minorHAnsi"/>
                    </w:rPr>
                  </w:pPr>
                  <w:r w:rsidRPr="00A86C32">
                    <w:rPr>
                      <w:rFonts w:asciiTheme="minorHAnsi" w:hAnsiTheme="minorHAnsi" w:cstheme="minorHAnsi"/>
                    </w:rPr>
                    <w:t xml:space="preserve">Ao concluir as atividades, é importante oferecer um momento de acolhimento e calmaria, permitindo que os bebês processem as experiências vividas. O </w:t>
                  </w:r>
                  <w:r>
                    <w:rPr>
                      <w:rFonts w:asciiTheme="minorHAnsi" w:hAnsiTheme="minorHAnsi" w:cstheme="minorHAnsi"/>
                    </w:rPr>
                    <w:t>professor</w:t>
                  </w:r>
                  <w:r w:rsidRPr="00A86C32">
                    <w:rPr>
                      <w:rFonts w:asciiTheme="minorHAnsi" w:hAnsiTheme="minorHAnsi" w:cstheme="minorHAnsi"/>
                    </w:rPr>
                    <w:t xml:space="preserve"> pode segurar ou aconchegar cada bebê no colo, falar com voz suave. É o momento de reforçar o vínculo afetivo, valorizando cada gesto, movimento ou expressão que o bebê demonstrou durante a atividade.</w:t>
                  </w:r>
                </w:p>
                <w:p w14:paraId="1C168423" w14:textId="5A9A350E" w:rsidR="00A86C32" w:rsidRPr="00A86C32" w:rsidRDefault="00A86C32" w:rsidP="008F13A7">
                  <w:pPr>
                    <w:pStyle w:val="NormalWeb"/>
                    <w:spacing w:before="0" w:beforeAutospacing="0" w:after="200" w:afterAutospacing="0" w:line="276" w:lineRule="auto"/>
                    <w:jc w:val="both"/>
                    <w:rPr>
                      <w:rFonts w:asciiTheme="minorHAnsi" w:hAnsiTheme="minorHAnsi" w:cstheme="minorHAnsi"/>
                    </w:rPr>
                  </w:pPr>
                  <w:r>
                    <w:rPr>
                      <w:rFonts w:asciiTheme="minorHAnsi" w:hAnsiTheme="minorHAnsi" w:cstheme="minorHAnsi"/>
                    </w:rPr>
                    <w:t>T</w:t>
                  </w:r>
                  <w:r w:rsidRPr="00A86C32">
                    <w:rPr>
                      <w:rFonts w:asciiTheme="minorHAnsi" w:hAnsiTheme="minorHAnsi" w:cstheme="minorHAnsi"/>
                    </w:rPr>
                    <w:t xml:space="preserve">ambém é recomendado permitir movimentos livres e espontâneos, deixando que o bebê relaxe, estique os braços e pernas ou explore o ambiente com segurança. O </w:t>
                  </w:r>
                  <w:r>
                    <w:rPr>
                      <w:rFonts w:asciiTheme="minorHAnsi" w:hAnsiTheme="minorHAnsi" w:cstheme="minorHAnsi"/>
                    </w:rPr>
                    <w:t>professor</w:t>
                  </w:r>
                  <w:r w:rsidRPr="00A86C32">
                    <w:rPr>
                      <w:rFonts w:asciiTheme="minorHAnsi" w:hAnsiTheme="minorHAnsi" w:cstheme="minorHAnsi"/>
                    </w:rPr>
                    <w:t xml:space="preserve"> deve observar sinais de cansaço ou sono e respeitar o ritmo de cada criança, encerrando a experiência de forma tranquila e prazerosa, reforçando a percepção de que o corpo é um meio de comunicação e expressão de emoções, necessidades e desejos.</w:t>
                  </w:r>
                </w:p>
                <w:p w14:paraId="6F180716" w14:textId="44F42879" w:rsidR="00C1128F" w:rsidRPr="003A10A4" w:rsidRDefault="00A86C32" w:rsidP="008F13A7">
                  <w:pPr>
                    <w:pStyle w:val="NormalWeb"/>
                    <w:spacing w:before="0" w:beforeAutospacing="0" w:after="200" w:afterAutospacing="0" w:line="276" w:lineRule="auto"/>
                    <w:jc w:val="both"/>
                    <w:rPr>
                      <w:rFonts w:asciiTheme="minorHAnsi" w:hAnsiTheme="minorHAnsi" w:cstheme="minorHAnsi"/>
                    </w:rPr>
                  </w:pPr>
                  <w:r w:rsidRPr="00A86C32">
                    <w:rPr>
                      <w:rFonts w:asciiTheme="minorHAnsi" w:hAnsiTheme="minorHAnsi" w:cstheme="minorHAnsi"/>
                    </w:rPr>
                    <w:t>Por fim, pequenas interações pós-atividade, como cantar uma música suave, fazer um abraço ou um contato visual prolongado, ajudam a consolidar as aprendizagens corporais e emocionais, promovendo sensação de segurança e bem-estar para cada bebê.</w:t>
                  </w:r>
                </w:p>
              </w:sdtContent>
            </w:sdt>
          </w:sdtContent>
        </w:sdt>
        <w:p w14:paraId="07D4BB7A" w14:textId="17B565C9" w:rsidR="00C1128F" w:rsidRPr="005F6C87" w:rsidRDefault="00C1128F" w:rsidP="008F13A7">
          <w:pPr>
            <w:pStyle w:val="Ttulo1"/>
            <w:spacing w:before="0" w:after="200" w:line="276" w:lineRule="auto"/>
          </w:pPr>
          <w:r>
            <w:t>o que fazer depois</w:t>
          </w:r>
        </w:p>
        <w:p w14:paraId="7D06AC23" w14:textId="77777777" w:rsidR="00C1128F" w:rsidRPr="005F6C87" w:rsidRDefault="00C1128F" w:rsidP="008F13A7">
          <w:pPr>
            <w:pStyle w:val="SemEspaamento"/>
            <w:spacing w:after="200" w:line="276" w:lineRule="auto"/>
          </w:pPr>
        </w:p>
        <w:sdt>
          <w:sdtPr>
            <w:rPr>
              <w:rFonts w:asciiTheme="minorHAnsi" w:eastAsiaTheme="minorEastAsia" w:hAnsiTheme="minorHAnsi" w:cstheme="minorBidi"/>
              <w:b/>
              <w:color w:val="1F4E79" w:themeColor="accent5" w:themeShade="80"/>
              <w:sz w:val="20"/>
              <w:szCs w:val="20"/>
              <w:lang w:eastAsia="ja-JP"/>
            </w:rPr>
            <w:id w:val="-589857875"/>
            <w:placeholder>
              <w:docPart w:val="E43379994BE346E886CC164E50DA1B6C"/>
            </w:placeholder>
            <w15:appearance w15:val="hidden"/>
          </w:sdtPr>
          <w:sdtEndPr>
            <w:rPr>
              <w:rFonts w:ascii="Times New Roman" w:eastAsia="Times New Roman" w:hAnsi="Times New Roman" w:cs="Times New Roman"/>
              <w:bCs/>
              <w:color w:val="auto"/>
              <w:sz w:val="24"/>
              <w:szCs w:val="24"/>
              <w:lang w:eastAsia="pt-BR"/>
            </w:rPr>
          </w:sdtEndPr>
          <w:sdtContent>
            <w:sdt>
              <w:sdtPr>
                <w:rPr>
                  <w:rFonts w:asciiTheme="minorHAnsi" w:eastAsiaTheme="minorEastAsia" w:hAnsiTheme="minorHAnsi" w:cstheme="minorBidi"/>
                  <w:b/>
                  <w:color w:val="1F4E79" w:themeColor="accent5" w:themeShade="80"/>
                  <w:sz w:val="20"/>
                  <w:szCs w:val="20"/>
                  <w:lang w:eastAsia="ja-JP"/>
                </w:rPr>
                <w:id w:val="1366405831"/>
                <w:placeholder>
                  <w:docPart w:val="3D3568E43DB1469DB427FF4F211AEDCC"/>
                </w:placeholder>
                <w15:appearance w15:val="hidden"/>
              </w:sdtPr>
              <w:sdtEndPr>
                <w:rPr>
                  <w:rFonts w:ascii="Times New Roman" w:eastAsia="Times New Roman" w:hAnsi="Times New Roman" w:cs="Times New Roman"/>
                  <w:bCs/>
                  <w:color w:val="auto"/>
                  <w:sz w:val="24"/>
                  <w:szCs w:val="24"/>
                  <w:lang w:eastAsia="pt-BR"/>
                </w:rPr>
              </w:sdtEndPr>
              <w:sdtContent>
                <w:p w14:paraId="171BB894" w14:textId="77777777" w:rsidR="001812D9" w:rsidRDefault="001812D9" w:rsidP="008F13A7">
                  <w:pPr>
                    <w:pStyle w:val="NormalWeb"/>
                    <w:spacing w:before="0" w:beforeAutospacing="0" w:after="200" w:afterAutospacing="0" w:line="276" w:lineRule="auto"/>
                    <w:jc w:val="both"/>
                    <w:rPr>
                      <w:rStyle w:val="Forte"/>
                      <w:rFonts w:asciiTheme="minorHAnsi" w:hAnsiTheme="minorHAnsi" w:cstheme="minorHAnsi"/>
                      <w:b w:val="0"/>
                      <w:bCs w:val="0"/>
                    </w:rPr>
                  </w:pPr>
                  <w:r w:rsidRPr="001812D9">
                    <w:rPr>
                      <w:rStyle w:val="Forte"/>
                      <w:rFonts w:asciiTheme="minorHAnsi" w:hAnsiTheme="minorHAnsi" w:cstheme="minorHAnsi"/>
                    </w:rPr>
                    <w:t>Ampliação das atividades:</w:t>
                  </w:r>
                  <w:r>
                    <w:rPr>
                      <w:rStyle w:val="Forte"/>
                      <w:rFonts w:asciiTheme="minorHAnsi" w:hAnsiTheme="minorHAnsi" w:cstheme="minorHAnsi"/>
                      <w:b w:val="0"/>
                      <w:bCs w:val="0"/>
                    </w:rPr>
                    <w:t xml:space="preserve"> </w:t>
                  </w:r>
                </w:p>
                <w:p w14:paraId="53578E95" w14:textId="733A1A9C" w:rsidR="00CE2AAD" w:rsidRDefault="001812D9" w:rsidP="008F13A7">
                  <w:pPr>
                    <w:pStyle w:val="NormalWeb"/>
                    <w:numPr>
                      <w:ilvl w:val="0"/>
                      <w:numId w:val="40"/>
                    </w:numPr>
                    <w:spacing w:before="0" w:beforeAutospacing="0" w:after="200" w:afterAutospacing="0" w:line="276" w:lineRule="auto"/>
                    <w:ind w:left="567" w:hanging="567"/>
                    <w:jc w:val="both"/>
                    <w:rPr>
                      <w:rStyle w:val="Forte"/>
                      <w:rFonts w:asciiTheme="minorHAnsi" w:hAnsiTheme="minorHAnsi" w:cstheme="minorHAnsi"/>
                      <w:b w:val="0"/>
                      <w:bCs w:val="0"/>
                    </w:rPr>
                  </w:pPr>
                  <w:r>
                    <w:rPr>
                      <w:rStyle w:val="Forte"/>
                      <w:rFonts w:asciiTheme="minorHAnsi" w:hAnsiTheme="minorHAnsi" w:cstheme="minorHAnsi"/>
                      <w:b w:val="0"/>
                      <w:bCs w:val="0"/>
                    </w:rPr>
                    <w:t>R</w:t>
                  </w:r>
                  <w:r w:rsidR="00CE2AAD" w:rsidRPr="00CE2AAD">
                    <w:rPr>
                      <w:rStyle w:val="Forte"/>
                      <w:rFonts w:asciiTheme="minorHAnsi" w:hAnsiTheme="minorHAnsi" w:cstheme="minorHAnsi"/>
                      <w:b w:val="0"/>
                      <w:bCs w:val="0"/>
                    </w:rPr>
                    <w:t>epetir atividades adaptadas, variando músicas, texturas, movimentos ou histórias para aprofundar experiências.</w:t>
                  </w:r>
                </w:p>
                <w:p w14:paraId="4E68C782" w14:textId="77777777" w:rsidR="00CE2AAD" w:rsidRDefault="00CE2AAD" w:rsidP="008F13A7">
                  <w:pPr>
                    <w:pStyle w:val="NormalWeb"/>
                    <w:numPr>
                      <w:ilvl w:val="0"/>
                      <w:numId w:val="40"/>
                    </w:numPr>
                    <w:spacing w:before="0" w:beforeAutospacing="0" w:after="200" w:afterAutospacing="0" w:line="276" w:lineRule="auto"/>
                    <w:ind w:left="567" w:hanging="567"/>
                    <w:jc w:val="both"/>
                    <w:rPr>
                      <w:rStyle w:val="Forte"/>
                      <w:rFonts w:asciiTheme="minorHAnsi" w:hAnsiTheme="minorHAnsi" w:cstheme="minorHAnsi"/>
                      <w:b w:val="0"/>
                      <w:bCs w:val="0"/>
                    </w:rPr>
                  </w:pPr>
                  <w:r w:rsidRPr="00CE2AAD">
                    <w:rPr>
                      <w:rStyle w:val="Forte"/>
                      <w:rFonts w:asciiTheme="minorHAnsi" w:hAnsiTheme="minorHAnsi" w:cstheme="minorHAnsi"/>
                      <w:b w:val="0"/>
                      <w:bCs w:val="0"/>
                    </w:rPr>
                    <w:t>Introduzir novos estímulos sensoriais e motores, como objetos com diferentes pesos, sons ou cores.</w:t>
                  </w:r>
                </w:p>
                <w:p w14:paraId="03C07695" w14:textId="2DD42373" w:rsidR="00CE2AAD" w:rsidRDefault="00CE2AAD" w:rsidP="008F13A7">
                  <w:pPr>
                    <w:pStyle w:val="NormalWeb"/>
                    <w:numPr>
                      <w:ilvl w:val="0"/>
                      <w:numId w:val="40"/>
                    </w:numPr>
                    <w:spacing w:before="0" w:beforeAutospacing="0" w:after="200" w:afterAutospacing="0" w:line="276" w:lineRule="auto"/>
                    <w:ind w:left="567" w:hanging="567"/>
                    <w:jc w:val="both"/>
                    <w:rPr>
                      <w:rStyle w:val="Forte"/>
                      <w:rFonts w:asciiTheme="minorHAnsi" w:hAnsiTheme="minorHAnsi" w:cstheme="minorHAnsi"/>
                      <w:b w:val="0"/>
                      <w:bCs w:val="0"/>
                    </w:rPr>
                  </w:pPr>
                  <w:r w:rsidRPr="00CE2AAD">
                    <w:rPr>
                      <w:rStyle w:val="Forte"/>
                      <w:rFonts w:asciiTheme="minorHAnsi" w:hAnsiTheme="minorHAnsi" w:cstheme="minorHAnsi"/>
                      <w:b w:val="0"/>
                      <w:bCs w:val="0"/>
                    </w:rPr>
                    <w:t>Integrar as atividades ao cotidiano, como momentos de cuidado, troca de fraldas ou alimentação, reforçando a comunicação corporal.</w:t>
                  </w:r>
                </w:p>
                <w:p w14:paraId="3E60B158" w14:textId="647356C8" w:rsidR="001812D9" w:rsidRDefault="001812D9" w:rsidP="008F13A7">
                  <w:pPr>
                    <w:pStyle w:val="NormalWeb"/>
                    <w:spacing w:before="0" w:beforeAutospacing="0" w:after="200" w:afterAutospacing="0" w:line="276" w:lineRule="auto"/>
                    <w:jc w:val="both"/>
                    <w:rPr>
                      <w:rStyle w:val="Forte"/>
                      <w:rFonts w:asciiTheme="minorHAnsi" w:hAnsiTheme="minorHAnsi" w:cstheme="minorHAnsi"/>
                      <w:b w:val="0"/>
                      <w:bCs w:val="0"/>
                    </w:rPr>
                  </w:pPr>
                  <w:r w:rsidRPr="001812D9">
                    <w:rPr>
                      <w:rStyle w:val="Forte"/>
                      <w:rFonts w:asciiTheme="minorHAnsi" w:hAnsiTheme="minorHAnsi" w:cstheme="minorHAnsi"/>
                    </w:rPr>
                    <w:lastRenderedPageBreak/>
                    <w:t>Registro e documentação</w:t>
                  </w:r>
                  <w:r>
                    <w:rPr>
                      <w:rStyle w:val="Forte"/>
                      <w:rFonts w:asciiTheme="minorHAnsi" w:hAnsiTheme="minorHAnsi" w:cstheme="minorHAnsi"/>
                    </w:rPr>
                    <w:t xml:space="preserve">: </w:t>
                  </w:r>
                  <w:r w:rsidRPr="001812D9">
                    <w:rPr>
                      <w:rStyle w:val="Forte"/>
                      <w:rFonts w:asciiTheme="minorHAnsi" w:hAnsiTheme="minorHAnsi" w:cstheme="minorHAnsi"/>
                      <w:b w:val="0"/>
                      <w:bCs w:val="0"/>
                    </w:rPr>
                    <w:t>O professor deve documentar as observações sobre cada bebê</w:t>
                  </w:r>
                  <w:r>
                    <w:rPr>
                      <w:rStyle w:val="Forte"/>
                      <w:rFonts w:asciiTheme="minorHAnsi" w:hAnsiTheme="minorHAnsi" w:cstheme="minorHAnsi"/>
                      <w:b w:val="0"/>
                      <w:bCs w:val="0"/>
                    </w:rPr>
                    <w:t>, incluindo:</w:t>
                  </w:r>
                </w:p>
                <w:p w14:paraId="5D160CAB" w14:textId="77777777" w:rsidR="001812D9" w:rsidRDefault="001812D9" w:rsidP="008F13A7">
                  <w:pPr>
                    <w:pStyle w:val="NormalWeb"/>
                    <w:numPr>
                      <w:ilvl w:val="0"/>
                      <w:numId w:val="41"/>
                    </w:numPr>
                    <w:spacing w:before="0" w:beforeAutospacing="0" w:after="200" w:afterAutospacing="0" w:line="276" w:lineRule="auto"/>
                    <w:ind w:left="567" w:hanging="567"/>
                    <w:jc w:val="both"/>
                    <w:rPr>
                      <w:rStyle w:val="Forte"/>
                      <w:rFonts w:asciiTheme="minorHAnsi" w:hAnsiTheme="minorHAnsi" w:cstheme="minorHAnsi"/>
                      <w:b w:val="0"/>
                      <w:bCs w:val="0"/>
                    </w:rPr>
                  </w:pPr>
                  <w:r w:rsidRPr="001812D9">
                    <w:rPr>
                      <w:rStyle w:val="Forte"/>
                      <w:rFonts w:asciiTheme="minorHAnsi" w:hAnsiTheme="minorHAnsi" w:cstheme="minorHAnsi"/>
                      <w:b w:val="0"/>
                      <w:bCs w:val="0"/>
                    </w:rPr>
                    <w:t>Movimentos e gestos</w:t>
                  </w:r>
                </w:p>
                <w:p w14:paraId="6AEA99BC" w14:textId="5A20BDF6" w:rsidR="001812D9" w:rsidRPr="001812D9" w:rsidRDefault="001812D9" w:rsidP="008F13A7">
                  <w:pPr>
                    <w:pStyle w:val="NormalWeb"/>
                    <w:numPr>
                      <w:ilvl w:val="0"/>
                      <w:numId w:val="41"/>
                    </w:numPr>
                    <w:spacing w:before="0" w:beforeAutospacing="0" w:after="200" w:afterAutospacing="0" w:line="276" w:lineRule="auto"/>
                    <w:ind w:left="567" w:hanging="567"/>
                    <w:jc w:val="both"/>
                    <w:rPr>
                      <w:rStyle w:val="Forte"/>
                      <w:rFonts w:asciiTheme="minorHAnsi" w:hAnsiTheme="minorHAnsi" w:cstheme="minorHAnsi"/>
                      <w:b w:val="0"/>
                      <w:bCs w:val="0"/>
                    </w:rPr>
                  </w:pPr>
                  <w:r w:rsidRPr="001812D9">
                    <w:rPr>
                      <w:rStyle w:val="Forte"/>
                      <w:rFonts w:asciiTheme="minorHAnsi" w:hAnsiTheme="minorHAnsi" w:cstheme="minorHAnsi"/>
                      <w:b w:val="0"/>
                      <w:bCs w:val="0"/>
                    </w:rPr>
                    <w:t>Expressões emocionais</w:t>
                  </w:r>
                </w:p>
                <w:p w14:paraId="618A9FD5" w14:textId="4F6364BC" w:rsidR="001812D9" w:rsidRPr="001812D9" w:rsidRDefault="001812D9" w:rsidP="008F13A7">
                  <w:pPr>
                    <w:pStyle w:val="NormalWeb"/>
                    <w:numPr>
                      <w:ilvl w:val="0"/>
                      <w:numId w:val="41"/>
                    </w:numPr>
                    <w:spacing w:before="0" w:beforeAutospacing="0" w:after="200" w:afterAutospacing="0" w:line="276" w:lineRule="auto"/>
                    <w:ind w:left="567" w:hanging="567"/>
                    <w:jc w:val="both"/>
                    <w:rPr>
                      <w:rStyle w:val="Forte"/>
                      <w:rFonts w:asciiTheme="minorHAnsi" w:hAnsiTheme="minorHAnsi" w:cstheme="minorHAnsi"/>
                      <w:b w:val="0"/>
                      <w:bCs w:val="0"/>
                    </w:rPr>
                  </w:pPr>
                  <w:r w:rsidRPr="001812D9">
                    <w:rPr>
                      <w:rStyle w:val="Forte"/>
                      <w:rFonts w:asciiTheme="minorHAnsi" w:hAnsiTheme="minorHAnsi" w:cstheme="minorHAnsi"/>
                      <w:b w:val="0"/>
                      <w:bCs w:val="0"/>
                    </w:rPr>
                    <w:t>Preferências e interesses</w:t>
                  </w:r>
                </w:p>
                <w:p w14:paraId="37D52B78" w14:textId="7C39C7F0" w:rsidR="001812D9" w:rsidRDefault="001812D9" w:rsidP="008F13A7">
                  <w:pPr>
                    <w:pStyle w:val="NormalWeb"/>
                    <w:numPr>
                      <w:ilvl w:val="0"/>
                      <w:numId w:val="41"/>
                    </w:numPr>
                    <w:spacing w:before="0" w:beforeAutospacing="0" w:after="200" w:afterAutospacing="0" w:line="276" w:lineRule="auto"/>
                    <w:ind w:left="567" w:hanging="567"/>
                    <w:jc w:val="both"/>
                    <w:rPr>
                      <w:rStyle w:val="Forte"/>
                      <w:rFonts w:asciiTheme="minorHAnsi" w:hAnsiTheme="minorHAnsi" w:cstheme="minorHAnsi"/>
                      <w:b w:val="0"/>
                      <w:bCs w:val="0"/>
                    </w:rPr>
                  </w:pPr>
                  <w:r w:rsidRPr="001812D9">
                    <w:rPr>
                      <w:rStyle w:val="Forte"/>
                      <w:rFonts w:asciiTheme="minorHAnsi" w:hAnsiTheme="minorHAnsi" w:cstheme="minorHAnsi"/>
                      <w:b w:val="0"/>
                      <w:bCs w:val="0"/>
                    </w:rPr>
                    <w:t xml:space="preserve">Interações com o </w:t>
                  </w:r>
                  <w:r>
                    <w:rPr>
                      <w:rStyle w:val="Forte"/>
                      <w:rFonts w:asciiTheme="minorHAnsi" w:hAnsiTheme="minorHAnsi" w:cstheme="minorHAnsi"/>
                      <w:b w:val="0"/>
                      <w:bCs w:val="0"/>
                    </w:rPr>
                    <w:t xml:space="preserve">professor </w:t>
                  </w:r>
                  <w:r w:rsidRPr="001812D9">
                    <w:rPr>
                      <w:rStyle w:val="Forte"/>
                      <w:rFonts w:asciiTheme="minorHAnsi" w:hAnsiTheme="minorHAnsi" w:cstheme="minorHAnsi"/>
                      <w:b w:val="0"/>
                      <w:bCs w:val="0"/>
                    </w:rPr>
                    <w:t xml:space="preserve">e </w:t>
                  </w:r>
                  <w:r>
                    <w:rPr>
                      <w:rStyle w:val="Forte"/>
                      <w:rFonts w:asciiTheme="minorHAnsi" w:hAnsiTheme="minorHAnsi" w:cstheme="minorHAnsi"/>
                      <w:b w:val="0"/>
                      <w:bCs w:val="0"/>
                    </w:rPr>
                    <w:t>os outros bebês</w:t>
                  </w:r>
                </w:p>
                <w:p w14:paraId="33A2626A" w14:textId="4FAB519A" w:rsidR="006D5984" w:rsidRPr="00CE2AAD" w:rsidRDefault="001812D9" w:rsidP="008F13A7">
                  <w:pPr>
                    <w:pStyle w:val="NormalWeb"/>
                    <w:spacing w:before="0" w:beforeAutospacing="0" w:after="200" w:afterAutospacing="0" w:line="276" w:lineRule="auto"/>
                    <w:jc w:val="both"/>
                    <w:rPr>
                      <w:rFonts w:asciiTheme="minorHAnsi" w:hAnsiTheme="minorHAnsi" w:cstheme="minorHAnsi"/>
                    </w:rPr>
                  </w:pPr>
                  <w:r w:rsidRPr="001812D9">
                    <w:rPr>
                      <w:rStyle w:val="Forte"/>
                      <w:rFonts w:asciiTheme="minorHAnsi" w:hAnsiTheme="minorHAnsi" w:cstheme="minorHAnsi"/>
                      <w:b w:val="0"/>
                      <w:bCs w:val="0"/>
                    </w:rPr>
                    <w:t>Esses registros podem ser feitos em fichas individuais, portfólios ou diário de observação, servindo como base para planejar novas atividades e acompanhar o desenvolvimento da expressão corporal e emocional.</w:t>
                  </w:r>
                </w:p>
              </w:sdtContent>
            </w:sdt>
          </w:sdtContent>
        </w:sdt>
      </w:sdtContent>
    </w:sdt>
    <w:p w14:paraId="5915AECC" w14:textId="76B3169F" w:rsidR="002675DC" w:rsidRPr="005F6C87" w:rsidRDefault="002675DC" w:rsidP="008F13A7">
      <w:pPr>
        <w:pStyle w:val="Ttulo1"/>
        <w:spacing w:before="0" w:after="200" w:line="276" w:lineRule="auto"/>
      </w:pPr>
      <w:r>
        <w:t>engajamento com as famílias</w:t>
      </w:r>
    </w:p>
    <w:p w14:paraId="63E1700D" w14:textId="77777777" w:rsidR="00C1128F" w:rsidRPr="005F6C87" w:rsidRDefault="00C1128F" w:rsidP="008F13A7">
      <w:pPr>
        <w:pStyle w:val="SemEspaamento"/>
        <w:spacing w:after="200" w:line="276" w:lineRule="auto"/>
      </w:pPr>
    </w:p>
    <w:p w14:paraId="44F27D40" w14:textId="21122274" w:rsidR="000E5721" w:rsidRDefault="00546210" w:rsidP="008F13A7">
      <w:pPr>
        <w:pStyle w:val="Commarcadores"/>
        <w:numPr>
          <w:ilvl w:val="0"/>
          <w:numId w:val="0"/>
        </w:numPr>
        <w:spacing w:before="0" w:after="200" w:line="276" w:lineRule="auto"/>
        <w:jc w:val="both"/>
        <w:rPr>
          <w:b w:val="0"/>
          <w:color w:val="auto"/>
          <w:sz w:val="24"/>
          <w:szCs w:val="24"/>
        </w:rPr>
      </w:pPr>
      <w:sdt>
        <w:sdtPr>
          <w:id w:val="-172265222"/>
          <w:placeholder>
            <w:docPart w:val="1D519453606044E48297514D54BEB586"/>
          </w:placeholder>
          <w15:appearance w15:val="hidden"/>
        </w:sdtPr>
        <w:sdtEndPr>
          <w:rPr>
            <w:color w:val="auto"/>
            <w:sz w:val="24"/>
            <w:szCs w:val="24"/>
          </w:rPr>
        </w:sdtEndPr>
        <w:sdtContent>
          <w:sdt>
            <w:sdtPr>
              <w:rPr>
                <w:color w:val="auto"/>
                <w:sz w:val="24"/>
                <w:szCs w:val="24"/>
              </w:rPr>
              <w:id w:val="-318341501"/>
              <w:placeholder>
                <w:docPart w:val="7E434883A39143BDB7FAD8252A48889D"/>
              </w:placeholder>
              <w15:appearance w15:val="hidden"/>
            </w:sdtPr>
            <w:sdtEndPr/>
            <w:sdtContent>
              <w:r w:rsidR="00215AD4" w:rsidRPr="00215AD4">
                <w:rPr>
                  <w:color w:val="auto"/>
                  <w:sz w:val="24"/>
                  <w:szCs w:val="24"/>
                </w:rPr>
                <w:t>Compartilhamento de observações</w:t>
              </w:r>
              <w:r w:rsidR="00215AD4">
                <w:rPr>
                  <w:color w:val="auto"/>
                  <w:sz w:val="24"/>
                  <w:szCs w:val="24"/>
                </w:rPr>
                <w:t>:</w:t>
              </w:r>
              <w:r w:rsidR="00215AD4" w:rsidRPr="00215AD4">
                <w:rPr>
                  <w:color w:val="auto"/>
                  <w:sz w:val="24"/>
                  <w:szCs w:val="24"/>
                </w:rPr>
                <w:t xml:space="preserve"> </w:t>
              </w:r>
              <w:r w:rsidR="00215AD4">
                <w:rPr>
                  <w:b w:val="0"/>
                  <w:bCs/>
                  <w:color w:val="auto"/>
                  <w:sz w:val="24"/>
                  <w:szCs w:val="24"/>
                </w:rPr>
                <w:t xml:space="preserve"> </w:t>
              </w:r>
              <w:r w:rsidR="00215AD4" w:rsidRPr="00215AD4">
                <w:rPr>
                  <w:b w:val="0"/>
                  <w:bCs/>
                  <w:color w:val="auto"/>
                  <w:sz w:val="24"/>
                  <w:szCs w:val="24"/>
                </w:rPr>
                <w:t>O professor pode enviar fotos, vídeos ou relatos mostrando como o bebê participou das atividades, destacando gestos, reações e conquistas, ajudando a família a compreender suas emoções e necessidades.</w:t>
              </w:r>
            </w:sdtContent>
          </w:sdt>
        </w:sdtContent>
      </w:sdt>
    </w:p>
    <w:p w14:paraId="4FC088CB" w14:textId="4313BA9E" w:rsidR="00215AD4" w:rsidRDefault="00215AD4" w:rsidP="008F13A7">
      <w:pPr>
        <w:pStyle w:val="Commarcadores"/>
        <w:numPr>
          <w:ilvl w:val="0"/>
          <w:numId w:val="0"/>
        </w:numPr>
        <w:spacing w:before="0" w:after="200" w:line="276" w:lineRule="auto"/>
        <w:jc w:val="both"/>
        <w:rPr>
          <w:b w:val="0"/>
          <w:color w:val="auto"/>
          <w:sz w:val="24"/>
          <w:szCs w:val="24"/>
        </w:rPr>
      </w:pPr>
      <w:r w:rsidRPr="00215AD4">
        <w:rPr>
          <w:bCs/>
          <w:color w:val="auto"/>
          <w:sz w:val="24"/>
          <w:szCs w:val="24"/>
        </w:rPr>
        <w:t>Orientações e sugestões de práticas em casa</w:t>
      </w:r>
      <w:r>
        <w:rPr>
          <w:bCs/>
          <w:color w:val="auto"/>
          <w:sz w:val="24"/>
          <w:szCs w:val="24"/>
        </w:rPr>
        <w:t xml:space="preserve">: </w:t>
      </w:r>
      <w:r w:rsidRPr="00215AD4">
        <w:rPr>
          <w:b w:val="0"/>
          <w:color w:val="auto"/>
          <w:sz w:val="24"/>
          <w:szCs w:val="24"/>
        </w:rPr>
        <w:t>As famílias podem ser orientadas a realizar atividades simples em casa, como explorar texturas, brincar diante do espelho ou movimentar o corpo ao som de música, reforçando a comunicação e o vínculo afetivo.</w:t>
      </w:r>
    </w:p>
    <w:p w14:paraId="66EB1E8E" w14:textId="23BB6F72" w:rsidR="00215AD4" w:rsidRDefault="00215AD4" w:rsidP="008F13A7">
      <w:pPr>
        <w:pStyle w:val="Commarcadores"/>
        <w:numPr>
          <w:ilvl w:val="0"/>
          <w:numId w:val="0"/>
        </w:numPr>
        <w:spacing w:before="0" w:after="200" w:line="276" w:lineRule="auto"/>
        <w:jc w:val="both"/>
        <w:rPr>
          <w:b w:val="0"/>
          <w:color w:val="auto"/>
          <w:sz w:val="24"/>
          <w:szCs w:val="24"/>
        </w:rPr>
      </w:pPr>
      <w:r w:rsidRPr="00215AD4">
        <w:rPr>
          <w:bCs/>
          <w:color w:val="auto"/>
          <w:sz w:val="24"/>
          <w:szCs w:val="24"/>
        </w:rPr>
        <w:t>Encontros e trocas com as famílias</w:t>
      </w:r>
      <w:r>
        <w:rPr>
          <w:bCs/>
          <w:color w:val="auto"/>
          <w:sz w:val="24"/>
          <w:szCs w:val="24"/>
        </w:rPr>
        <w:t xml:space="preserve">: </w:t>
      </w:r>
      <w:r w:rsidRPr="00215AD4">
        <w:rPr>
          <w:b w:val="0"/>
          <w:color w:val="auto"/>
          <w:sz w:val="24"/>
          <w:szCs w:val="24"/>
        </w:rPr>
        <w:t>Reuniões e rodas de conversa permitem explicar os objetivos das atividades, mostrar seu impacto no desenvolvimento e incentivar as famílias a compartilhar observações sobre o bebê em casa.</w:t>
      </w:r>
    </w:p>
    <w:p w14:paraId="68AF2C5F" w14:textId="3E9E2DBF" w:rsidR="00215AD4" w:rsidRPr="00215AD4" w:rsidRDefault="00215AD4" w:rsidP="008F13A7">
      <w:pPr>
        <w:pStyle w:val="Commarcadores"/>
        <w:numPr>
          <w:ilvl w:val="0"/>
          <w:numId w:val="0"/>
        </w:numPr>
        <w:spacing w:before="0" w:after="200" w:line="276" w:lineRule="auto"/>
        <w:jc w:val="both"/>
        <w:rPr>
          <w:b w:val="0"/>
          <w:color w:val="auto"/>
          <w:sz w:val="24"/>
          <w:szCs w:val="24"/>
        </w:rPr>
      </w:pPr>
      <w:r w:rsidRPr="00215AD4">
        <w:rPr>
          <w:bCs/>
          <w:color w:val="auto"/>
          <w:sz w:val="24"/>
          <w:szCs w:val="24"/>
        </w:rPr>
        <w:t>Fortalecimento do vínculo escola-família</w:t>
      </w:r>
      <w:r>
        <w:rPr>
          <w:bCs/>
          <w:color w:val="auto"/>
          <w:sz w:val="24"/>
          <w:szCs w:val="24"/>
        </w:rPr>
        <w:t xml:space="preserve">: </w:t>
      </w:r>
      <w:r w:rsidRPr="00215AD4">
        <w:rPr>
          <w:b w:val="0"/>
          <w:color w:val="auto"/>
          <w:sz w:val="24"/>
          <w:szCs w:val="24"/>
        </w:rPr>
        <w:t>Manter comunicação clara e afetiva, oferecer feedback positivo e valorizar a participação da família fortalece a parceria, garantindo que ela se sinta parte ativa do desenvolvimento do bebê.</w:t>
      </w:r>
    </w:p>
    <w:p w14:paraId="25BBE15C" w14:textId="62FC6D89" w:rsidR="000E5721" w:rsidRPr="005F6C87" w:rsidRDefault="000E5721" w:rsidP="008F13A7">
      <w:pPr>
        <w:pStyle w:val="Ttulo1"/>
        <w:spacing w:before="0" w:after="200" w:line="276" w:lineRule="auto"/>
      </w:pPr>
      <w:r>
        <w:t>Referências e acessos úteis</w:t>
      </w:r>
    </w:p>
    <w:p w14:paraId="7CC23744" w14:textId="77777777" w:rsidR="000E5721" w:rsidRPr="005F6C87" w:rsidRDefault="000E5721" w:rsidP="008F13A7">
      <w:pPr>
        <w:pStyle w:val="SemEspaamento"/>
        <w:spacing w:after="200" w:line="276" w:lineRule="auto"/>
      </w:pPr>
    </w:p>
    <w:p w14:paraId="0DEEFC5B" w14:textId="77777777" w:rsidR="008814D3" w:rsidRPr="008814D3" w:rsidRDefault="008814D3" w:rsidP="008F13A7">
      <w:pPr>
        <w:pStyle w:val="Commarcadores"/>
        <w:numPr>
          <w:ilvl w:val="0"/>
          <w:numId w:val="0"/>
        </w:numPr>
        <w:spacing w:before="0" w:after="200" w:line="276" w:lineRule="auto"/>
        <w:jc w:val="both"/>
        <w:rPr>
          <w:b w:val="0"/>
          <w:color w:val="auto"/>
          <w:sz w:val="24"/>
          <w:szCs w:val="24"/>
        </w:rPr>
      </w:pPr>
      <w:r w:rsidRPr="008814D3">
        <w:rPr>
          <w:b w:val="0"/>
          <w:color w:val="auto"/>
          <w:sz w:val="24"/>
          <w:szCs w:val="24"/>
        </w:rPr>
        <w:t>BRASIL. Base Nacional Comum Curricular. Brasília: MEC, 2017.</w:t>
      </w:r>
    </w:p>
    <w:p w14:paraId="24535F4A" w14:textId="0E5E1BCF" w:rsidR="00FA21DA" w:rsidRDefault="008814D3" w:rsidP="008F13A7">
      <w:pPr>
        <w:pStyle w:val="Commarcadores"/>
        <w:numPr>
          <w:ilvl w:val="0"/>
          <w:numId w:val="0"/>
        </w:numPr>
        <w:spacing w:before="0" w:after="200" w:line="276" w:lineRule="auto"/>
        <w:jc w:val="both"/>
        <w:rPr>
          <w:b w:val="0"/>
          <w:color w:val="auto"/>
          <w:sz w:val="24"/>
          <w:szCs w:val="24"/>
        </w:rPr>
      </w:pPr>
      <w:r w:rsidRPr="008814D3">
        <w:rPr>
          <w:b w:val="0"/>
          <w:color w:val="auto"/>
          <w:sz w:val="24"/>
          <w:szCs w:val="24"/>
        </w:rPr>
        <w:t>WALLON, Henri. As origens do caráter na criança. Lisboa: Estampa, 1975.</w:t>
      </w:r>
    </w:p>
    <w:p w14:paraId="2856D68D" w14:textId="77777777" w:rsidR="00660697" w:rsidRPr="00660697" w:rsidRDefault="00660697" w:rsidP="008F13A7">
      <w:pPr>
        <w:pStyle w:val="Commarcadores"/>
        <w:numPr>
          <w:ilvl w:val="0"/>
          <w:numId w:val="0"/>
        </w:numPr>
        <w:spacing w:before="0" w:after="200" w:line="276" w:lineRule="auto"/>
        <w:jc w:val="both"/>
        <w:rPr>
          <w:b w:val="0"/>
          <w:color w:val="auto"/>
          <w:sz w:val="24"/>
          <w:szCs w:val="24"/>
        </w:rPr>
      </w:pPr>
      <w:r w:rsidRPr="00660697">
        <w:rPr>
          <w:b w:val="0"/>
          <w:color w:val="auto"/>
          <w:sz w:val="24"/>
          <w:szCs w:val="24"/>
        </w:rPr>
        <w:t>VYGOTSKY, Lev. A formação social da mente. São Paulo: Martins Fontes, 1998.</w:t>
      </w:r>
    </w:p>
    <w:p w14:paraId="4B5D7C36" w14:textId="6E82E9C8" w:rsidR="00660697" w:rsidRPr="00A35AF4" w:rsidRDefault="00660697" w:rsidP="008F13A7">
      <w:pPr>
        <w:pStyle w:val="Commarcadores"/>
        <w:numPr>
          <w:ilvl w:val="0"/>
          <w:numId w:val="0"/>
        </w:numPr>
        <w:spacing w:before="0" w:after="200" w:line="276" w:lineRule="auto"/>
        <w:jc w:val="both"/>
        <w:rPr>
          <w:b w:val="0"/>
          <w:color w:val="auto"/>
          <w:sz w:val="24"/>
          <w:szCs w:val="24"/>
        </w:rPr>
      </w:pPr>
      <w:r w:rsidRPr="00660697">
        <w:rPr>
          <w:b w:val="0"/>
          <w:color w:val="auto"/>
          <w:sz w:val="24"/>
          <w:szCs w:val="24"/>
        </w:rPr>
        <w:t>OLIVEIRA, Zilma de Moraes Ramos de. Educação Infantil: fundamentos e métodos. São Paulo: Cortez, 2012.</w:t>
      </w:r>
    </w:p>
    <w:sectPr w:rsidR="00660697" w:rsidRPr="00A35AF4" w:rsidSect="00CF68F8">
      <w:footerReference w:type="default" r:id="rId8"/>
      <w:pgSz w:w="11906" w:h="16838" w:code="9"/>
      <w:pgMar w:top="720" w:right="907" w:bottom="720" w:left="907"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84471" w14:textId="77777777" w:rsidR="003B0F36" w:rsidRDefault="003B0F36">
      <w:pPr>
        <w:spacing w:after="0" w:line="240" w:lineRule="auto"/>
      </w:pPr>
      <w:r>
        <w:separator/>
      </w:r>
    </w:p>
  </w:endnote>
  <w:endnote w:type="continuationSeparator" w:id="0">
    <w:p w14:paraId="1A43E977" w14:textId="77777777" w:rsidR="003B0F36" w:rsidRDefault="003B0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4FAA" w14:textId="77777777" w:rsidR="0088175F" w:rsidRDefault="0088175F" w:rsidP="0088175F">
    <w:pPr>
      <w:pStyle w:val="Rodap"/>
    </w:pPr>
    <w:r>
      <w:rPr>
        <w:lang w:bidi="pt-BR"/>
      </w:rPr>
      <w:fldChar w:fldCharType="begin"/>
    </w:r>
    <w:r>
      <w:rPr>
        <w:lang w:bidi="pt-BR"/>
      </w:rPr>
      <w:instrText xml:space="preserve"> PAGE   \* MERGEFORMAT </w:instrText>
    </w:r>
    <w:r>
      <w:rPr>
        <w:lang w:bidi="pt-BR"/>
      </w:rPr>
      <w:fldChar w:fldCharType="separate"/>
    </w:r>
    <w:r w:rsidR="004E5035">
      <w:rPr>
        <w:lang w:bidi="pt-BR"/>
      </w:rPr>
      <w:t>1</w:t>
    </w:r>
    <w:r>
      <w:rPr>
        <w:lang w:bidi="pt-B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2AE24" w14:textId="77777777" w:rsidR="003B0F36" w:rsidRDefault="003B0F36">
      <w:pPr>
        <w:spacing w:after="0" w:line="240" w:lineRule="auto"/>
      </w:pPr>
      <w:r>
        <w:separator/>
      </w:r>
    </w:p>
  </w:footnote>
  <w:footnote w:type="continuationSeparator" w:id="0">
    <w:p w14:paraId="0128C55C" w14:textId="77777777" w:rsidR="003B0F36" w:rsidRDefault="003B0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07206C"/>
    <w:multiLevelType w:val="multilevel"/>
    <w:tmpl w:val="041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C06A1"/>
    <w:multiLevelType w:val="hybridMultilevel"/>
    <w:tmpl w:val="1534CDD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2" w15:restartNumberingAfterBreak="0">
    <w:nsid w:val="08F41939"/>
    <w:multiLevelType w:val="hybridMultilevel"/>
    <w:tmpl w:val="AF0E3370"/>
    <w:lvl w:ilvl="0" w:tplc="A04E7BEC">
      <w:start w:val="1"/>
      <w:numFmt w:val="bullet"/>
      <w:lvlText w:val=""/>
      <w:lvlJc w:val="left"/>
      <w:pPr>
        <w:ind w:left="720" w:hanging="360"/>
      </w:pPr>
      <w:rPr>
        <w:rFonts w:ascii="Symbol" w:hAnsi="Symbol" w:hint="default"/>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EA639B2"/>
    <w:multiLevelType w:val="multilevel"/>
    <w:tmpl w:val="66B23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2A7A61"/>
    <w:multiLevelType w:val="hybridMultilevel"/>
    <w:tmpl w:val="7254761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15325C21"/>
    <w:multiLevelType w:val="hybridMultilevel"/>
    <w:tmpl w:val="48AE8A1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6" w15:restartNumberingAfterBreak="0">
    <w:nsid w:val="171B2AE4"/>
    <w:multiLevelType w:val="multilevel"/>
    <w:tmpl w:val="3356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C768D"/>
    <w:multiLevelType w:val="multilevel"/>
    <w:tmpl w:val="ABD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D06A5"/>
    <w:multiLevelType w:val="multilevel"/>
    <w:tmpl w:val="2E0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407F1"/>
    <w:multiLevelType w:val="hybridMultilevel"/>
    <w:tmpl w:val="9EE8CAB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 w15:restartNumberingAfterBreak="0">
    <w:nsid w:val="22F135FC"/>
    <w:multiLevelType w:val="hybridMultilevel"/>
    <w:tmpl w:val="733C5AE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15:restartNumberingAfterBreak="0">
    <w:nsid w:val="23936577"/>
    <w:multiLevelType w:val="multilevel"/>
    <w:tmpl w:val="C26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70151"/>
    <w:multiLevelType w:val="hybridMultilevel"/>
    <w:tmpl w:val="E6108CC4"/>
    <w:lvl w:ilvl="0" w:tplc="A8929B44">
      <w:start w:val="1"/>
      <w:numFmt w:val="decimal"/>
      <w:lvlText w:val="(%1)"/>
      <w:lvlJc w:val="left"/>
      <w:pPr>
        <w:ind w:left="502" w:hanging="360"/>
      </w:pPr>
      <w:rPr>
        <w:rFonts w:hint="default"/>
        <w:b w:val="0"/>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23" w15:restartNumberingAfterBreak="0">
    <w:nsid w:val="33BE2BA2"/>
    <w:multiLevelType w:val="multilevel"/>
    <w:tmpl w:val="441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D2378"/>
    <w:multiLevelType w:val="hybridMultilevel"/>
    <w:tmpl w:val="B162ADDE"/>
    <w:lvl w:ilvl="0" w:tplc="A04E7BEC">
      <w:start w:val="1"/>
      <w:numFmt w:val="bullet"/>
      <w:lvlText w:val=""/>
      <w:lvlJc w:val="left"/>
      <w:pPr>
        <w:ind w:left="993" w:hanging="360"/>
      </w:pPr>
      <w:rPr>
        <w:rFonts w:ascii="Symbol" w:hAnsi="Symbol" w:hint="default"/>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5F82E5B"/>
    <w:multiLevelType w:val="hybridMultilevel"/>
    <w:tmpl w:val="4978DF4C"/>
    <w:lvl w:ilvl="0" w:tplc="4128E540">
      <w:start w:val="1"/>
      <w:numFmt w:val="bullet"/>
      <w:lvlText w:val=""/>
      <w:lvlJc w:val="left"/>
      <w:pPr>
        <w:ind w:left="993" w:hanging="360"/>
      </w:pPr>
      <w:rPr>
        <w:rFonts w:ascii="Symbol" w:hAnsi="Symbol" w:hint="default"/>
        <w:sz w:val="16"/>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56902CB"/>
    <w:multiLevelType w:val="multilevel"/>
    <w:tmpl w:val="AABA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10CA1"/>
    <w:multiLevelType w:val="hybridMultilevel"/>
    <w:tmpl w:val="764CB800"/>
    <w:lvl w:ilvl="0" w:tplc="698CA998">
      <w:start w:val="1"/>
      <w:numFmt w:val="bullet"/>
      <w:lvlText w:val=""/>
      <w:lvlJc w:val="left"/>
      <w:pPr>
        <w:ind w:left="720" w:hanging="360"/>
      </w:pPr>
      <w:rPr>
        <w:rFonts w:ascii="Symbol" w:hAnsi="Symbol" w:hint="default"/>
        <w:color w:val="0070C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F314C51"/>
    <w:multiLevelType w:val="hybridMultilevel"/>
    <w:tmpl w:val="29587A88"/>
    <w:lvl w:ilvl="0" w:tplc="A04E7BEC">
      <w:start w:val="1"/>
      <w:numFmt w:val="bullet"/>
      <w:lvlText w:val=""/>
      <w:lvlJc w:val="left"/>
      <w:pPr>
        <w:ind w:left="1004" w:hanging="360"/>
      </w:pPr>
      <w:rPr>
        <w:rFonts w:ascii="Symbol" w:hAnsi="Symbol" w:hint="default"/>
        <w:sz w:val="20"/>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9" w15:restartNumberingAfterBreak="0">
    <w:nsid w:val="4FA40D9B"/>
    <w:multiLevelType w:val="hybridMultilevel"/>
    <w:tmpl w:val="2C8C49D8"/>
    <w:lvl w:ilvl="0" w:tplc="A04E7BEC">
      <w:start w:val="1"/>
      <w:numFmt w:val="bullet"/>
      <w:lvlText w:val=""/>
      <w:lvlJc w:val="left"/>
      <w:pPr>
        <w:ind w:left="1440" w:hanging="360"/>
      </w:pPr>
      <w:rPr>
        <w:rFonts w:ascii="Symbol" w:hAnsi="Symbol" w:hint="default"/>
        <w:sz w:val="2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0" w15:restartNumberingAfterBreak="0">
    <w:nsid w:val="527B125A"/>
    <w:multiLevelType w:val="hybridMultilevel"/>
    <w:tmpl w:val="59A8D788"/>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1" w15:restartNumberingAfterBreak="0">
    <w:nsid w:val="5D682E4D"/>
    <w:multiLevelType w:val="multilevel"/>
    <w:tmpl w:val="1D3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61BE5"/>
    <w:multiLevelType w:val="multilevel"/>
    <w:tmpl w:val="C52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E5D71"/>
    <w:multiLevelType w:val="multilevel"/>
    <w:tmpl w:val="4470CA90"/>
    <w:lvl w:ilvl="0">
      <w:start w:val="1"/>
      <w:numFmt w:val="bullet"/>
      <w:pStyle w:val="Commarcadores"/>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34" w15:restartNumberingAfterBreak="0">
    <w:nsid w:val="67A334C9"/>
    <w:multiLevelType w:val="multilevel"/>
    <w:tmpl w:val="A0E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D5593"/>
    <w:multiLevelType w:val="multilevel"/>
    <w:tmpl w:val="3A8C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547DC"/>
    <w:multiLevelType w:val="hybridMultilevel"/>
    <w:tmpl w:val="26EA353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7" w15:restartNumberingAfterBreak="0">
    <w:nsid w:val="7E6C4834"/>
    <w:multiLevelType w:val="hybridMultilevel"/>
    <w:tmpl w:val="70840B8A"/>
    <w:lvl w:ilvl="0" w:tplc="1B365D70">
      <w:start w:val="1"/>
      <w:numFmt w:val="bullet"/>
      <w:lvlText w:val=""/>
      <w:lvlJc w:val="left"/>
      <w:pPr>
        <w:ind w:left="862" w:hanging="360"/>
      </w:pPr>
      <w:rPr>
        <w:rFonts w:ascii="Symbol" w:hAnsi="Symbol" w:hint="default"/>
        <w:color w:val="2F5496" w:themeColor="accent1" w:themeShade="BF"/>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8" w15:restartNumberingAfterBreak="0">
    <w:nsid w:val="7E6C542A"/>
    <w:multiLevelType w:val="hybridMultilevel"/>
    <w:tmpl w:val="1CF43EB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9"/>
  </w:num>
  <w:num w:numId="2">
    <w:abstractNumId w:val="33"/>
  </w:num>
  <w:num w:numId="3">
    <w:abstractNumId w:val="33"/>
    <w:lvlOverride w:ilvl="0">
      <w:startOverride w:val="1"/>
    </w:lvlOverride>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27"/>
  </w:num>
  <w:num w:numId="16">
    <w:abstractNumId w:val="37"/>
  </w:num>
  <w:num w:numId="17">
    <w:abstractNumId w:val="13"/>
  </w:num>
  <w:num w:numId="18">
    <w:abstractNumId w:val="34"/>
  </w:num>
  <w:num w:numId="19">
    <w:abstractNumId w:val="17"/>
  </w:num>
  <w:num w:numId="20">
    <w:abstractNumId w:val="11"/>
  </w:num>
  <w:num w:numId="21">
    <w:abstractNumId w:val="22"/>
  </w:num>
  <w:num w:numId="22">
    <w:abstractNumId w:val="32"/>
  </w:num>
  <w:num w:numId="23">
    <w:abstractNumId w:val="23"/>
  </w:num>
  <w:num w:numId="24">
    <w:abstractNumId w:val="21"/>
  </w:num>
  <w:num w:numId="25">
    <w:abstractNumId w:val="18"/>
  </w:num>
  <w:num w:numId="26">
    <w:abstractNumId w:val="10"/>
  </w:num>
  <w:num w:numId="27">
    <w:abstractNumId w:val="35"/>
  </w:num>
  <w:num w:numId="28">
    <w:abstractNumId w:val="26"/>
  </w:num>
  <w:num w:numId="29">
    <w:abstractNumId w:val="16"/>
  </w:num>
  <w:num w:numId="30">
    <w:abstractNumId w:val="38"/>
  </w:num>
  <w:num w:numId="31">
    <w:abstractNumId w:val="20"/>
  </w:num>
  <w:num w:numId="32">
    <w:abstractNumId w:val="31"/>
  </w:num>
  <w:num w:numId="33">
    <w:abstractNumId w:val="36"/>
  </w:num>
  <w:num w:numId="34">
    <w:abstractNumId w:val="19"/>
  </w:num>
  <w:num w:numId="35">
    <w:abstractNumId w:val="30"/>
  </w:num>
  <w:num w:numId="36">
    <w:abstractNumId w:val="14"/>
  </w:num>
  <w:num w:numId="37">
    <w:abstractNumId w:val="25"/>
  </w:num>
  <w:num w:numId="38">
    <w:abstractNumId w:val="24"/>
  </w:num>
  <w:num w:numId="39">
    <w:abstractNumId w:val="29"/>
  </w:num>
  <w:num w:numId="40">
    <w:abstractNumId w:val="12"/>
  </w:num>
  <w:num w:numId="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2D"/>
    <w:rsid w:val="000010D6"/>
    <w:rsid w:val="00017EFD"/>
    <w:rsid w:val="00026580"/>
    <w:rsid w:val="000322BF"/>
    <w:rsid w:val="00033340"/>
    <w:rsid w:val="0005222E"/>
    <w:rsid w:val="000827B3"/>
    <w:rsid w:val="00096E5A"/>
    <w:rsid w:val="000A562D"/>
    <w:rsid w:val="000A7923"/>
    <w:rsid w:val="000B112D"/>
    <w:rsid w:val="000B5305"/>
    <w:rsid w:val="000C6A97"/>
    <w:rsid w:val="000D68DD"/>
    <w:rsid w:val="000E5721"/>
    <w:rsid w:val="000E697B"/>
    <w:rsid w:val="000F1521"/>
    <w:rsid w:val="00101993"/>
    <w:rsid w:val="00115E02"/>
    <w:rsid w:val="00117948"/>
    <w:rsid w:val="0012247D"/>
    <w:rsid w:val="001238BC"/>
    <w:rsid w:val="001273C1"/>
    <w:rsid w:val="0013155B"/>
    <w:rsid w:val="001640A6"/>
    <w:rsid w:val="001812D9"/>
    <w:rsid w:val="001825FE"/>
    <w:rsid w:val="00196A3E"/>
    <w:rsid w:val="001B6FF2"/>
    <w:rsid w:val="001E2472"/>
    <w:rsid w:val="002129B0"/>
    <w:rsid w:val="00215AD4"/>
    <w:rsid w:val="00244425"/>
    <w:rsid w:val="00262444"/>
    <w:rsid w:val="002675DC"/>
    <w:rsid w:val="0028543A"/>
    <w:rsid w:val="00294527"/>
    <w:rsid w:val="00295C0C"/>
    <w:rsid w:val="002A04F7"/>
    <w:rsid w:val="002C7BBC"/>
    <w:rsid w:val="002D0012"/>
    <w:rsid w:val="002D3648"/>
    <w:rsid w:val="002E52EE"/>
    <w:rsid w:val="002F0BDF"/>
    <w:rsid w:val="003153F9"/>
    <w:rsid w:val="003262F3"/>
    <w:rsid w:val="003455A7"/>
    <w:rsid w:val="00346FDE"/>
    <w:rsid w:val="00382EAE"/>
    <w:rsid w:val="00386778"/>
    <w:rsid w:val="00391A64"/>
    <w:rsid w:val="00392808"/>
    <w:rsid w:val="003A10A4"/>
    <w:rsid w:val="003A4B4C"/>
    <w:rsid w:val="003B02D9"/>
    <w:rsid w:val="003B0F36"/>
    <w:rsid w:val="003C0DAF"/>
    <w:rsid w:val="003C36E9"/>
    <w:rsid w:val="003E0898"/>
    <w:rsid w:val="003F0B83"/>
    <w:rsid w:val="00403116"/>
    <w:rsid w:val="00404C5C"/>
    <w:rsid w:val="004079F8"/>
    <w:rsid w:val="00410067"/>
    <w:rsid w:val="00432D6F"/>
    <w:rsid w:val="0046523A"/>
    <w:rsid w:val="004661BE"/>
    <w:rsid w:val="00467205"/>
    <w:rsid w:val="004809B3"/>
    <w:rsid w:val="00481046"/>
    <w:rsid w:val="0048734B"/>
    <w:rsid w:val="00487459"/>
    <w:rsid w:val="00490191"/>
    <w:rsid w:val="004A12B1"/>
    <w:rsid w:val="004A4B64"/>
    <w:rsid w:val="004B5850"/>
    <w:rsid w:val="004B6087"/>
    <w:rsid w:val="004E2132"/>
    <w:rsid w:val="004E5035"/>
    <w:rsid w:val="004F11BF"/>
    <w:rsid w:val="004F5C8E"/>
    <w:rsid w:val="005140CB"/>
    <w:rsid w:val="00514A9D"/>
    <w:rsid w:val="00517215"/>
    <w:rsid w:val="0053423A"/>
    <w:rsid w:val="00536EB4"/>
    <w:rsid w:val="00545041"/>
    <w:rsid w:val="00546210"/>
    <w:rsid w:val="00561521"/>
    <w:rsid w:val="00580F1C"/>
    <w:rsid w:val="005833FB"/>
    <w:rsid w:val="00590B0E"/>
    <w:rsid w:val="0059130E"/>
    <w:rsid w:val="005963C8"/>
    <w:rsid w:val="005A085A"/>
    <w:rsid w:val="005A7814"/>
    <w:rsid w:val="005B7970"/>
    <w:rsid w:val="005C3CB4"/>
    <w:rsid w:val="005D1F41"/>
    <w:rsid w:val="005E039D"/>
    <w:rsid w:val="005E58AA"/>
    <w:rsid w:val="005F1A0E"/>
    <w:rsid w:val="005F6C87"/>
    <w:rsid w:val="006115BC"/>
    <w:rsid w:val="00611B7B"/>
    <w:rsid w:val="00615D03"/>
    <w:rsid w:val="00630304"/>
    <w:rsid w:val="006453D3"/>
    <w:rsid w:val="00656F6C"/>
    <w:rsid w:val="00660697"/>
    <w:rsid w:val="00665B13"/>
    <w:rsid w:val="0068698F"/>
    <w:rsid w:val="006C5ECB"/>
    <w:rsid w:val="006D12C5"/>
    <w:rsid w:val="006D5984"/>
    <w:rsid w:val="006D7FF0"/>
    <w:rsid w:val="0070601A"/>
    <w:rsid w:val="0071174E"/>
    <w:rsid w:val="0071603F"/>
    <w:rsid w:val="00741991"/>
    <w:rsid w:val="007501A2"/>
    <w:rsid w:val="0076017A"/>
    <w:rsid w:val="00766513"/>
    <w:rsid w:val="007A5633"/>
    <w:rsid w:val="007A6C69"/>
    <w:rsid w:val="007B23C9"/>
    <w:rsid w:val="007C13B2"/>
    <w:rsid w:val="007C7858"/>
    <w:rsid w:val="007D6BED"/>
    <w:rsid w:val="007E1407"/>
    <w:rsid w:val="007E6B3A"/>
    <w:rsid w:val="007F380B"/>
    <w:rsid w:val="007F696B"/>
    <w:rsid w:val="00805667"/>
    <w:rsid w:val="008125B2"/>
    <w:rsid w:val="00812AD0"/>
    <w:rsid w:val="008566AD"/>
    <w:rsid w:val="0085761F"/>
    <w:rsid w:val="008576AF"/>
    <w:rsid w:val="00861268"/>
    <w:rsid w:val="008814D3"/>
    <w:rsid w:val="0088175F"/>
    <w:rsid w:val="008961F2"/>
    <w:rsid w:val="0089777F"/>
    <w:rsid w:val="008B652D"/>
    <w:rsid w:val="008C2860"/>
    <w:rsid w:val="008C2C43"/>
    <w:rsid w:val="008F0570"/>
    <w:rsid w:val="008F0E66"/>
    <w:rsid w:val="008F13A7"/>
    <w:rsid w:val="008F2195"/>
    <w:rsid w:val="008F4E62"/>
    <w:rsid w:val="008F654D"/>
    <w:rsid w:val="00920712"/>
    <w:rsid w:val="009310AF"/>
    <w:rsid w:val="00931827"/>
    <w:rsid w:val="00936933"/>
    <w:rsid w:val="0095165A"/>
    <w:rsid w:val="009553A1"/>
    <w:rsid w:val="00987BCC"/>
    <w:rsid w:val="009A1FEB"/>
    <w:rsid w:val="009A3E0F"/>
    <w:rsid w:val="009B5D53"/>
    <w:rsid w:val="009B77E5"/>
    <w:rsid w:val="009D403F"/>
    <w:rsid w:val="009E07E5"/>
    <w:rsid w:val="009F0E4B"/>
    <w:rsid w:val="009F461F"/>
    <w:rsid w:val="00A010ED"/>
    <w:rsid w:val="00A30D42"/>
    <w:rsid w:val="00A32530"/>
    <w:rsid w:val="00A34970"/>
    <w:rsid w:val="00A35A93"/>
    <w:rsid w:val="00A35AF4"/>
    <w:rsid w:val="00A50F7A"/>
    <w:rsid w:val="00A52D88"/>
    <w:rsid w:val="00A54BD5"/>
    <w:rsid w:val="00A618AB"/>
    <w:rsid w:val="00A745C3"/>
    <w:rsid w:val="00A86C32"/>
    <w:rsid w:val="00A97CC8"/>
    <w:rsid w:val="00AA033C"/>
    <w:rsid w:val="00AA4E06"/>
    <w:rsid w:val="00AA528E"/>
    <w:rsid w:val="00AB131D"/>
    <w:rsid w:val="00AD5042"/>
    <w:rsid w:val="00AE15DE"/>
    <w:rsid w:val="00AE64B5"/>
    <w:rsid w:val="00AE7CB1"/>
    <w:rsid w:val="00AF452C"/>
    <w:rsid w:val="00B0209E"/>
    <w:rsid w:val="00B1070E"/>
    <w:rsid w:val="00B13AE2"/>
    <w:rsid w:val="00B20ED6"/>
    <w:rsid w:val="00B33563"/>
    <w:rsid w:val="00B40227"/>
    <w:rsid w:val="00B64665"/>
    <w:rsid w:val="00B77781"/>
    <w:rsid w:val="00B86A05"/>
    <w:rsid w:val="00BB28E0"/>
    <w:rsid w:val="00BC617C"/>
    <w:rsid w:val="00BE3CD6"/>
    <w:rsid w:val="00BF78FF"/>
    <w:rsid w:val="00C023DE"/>
    <w:rsid w:val="00C1128F"/>
    <w:rsid w:val="00C11750"/>
    <w:rsid w:val="00C16778"/>
    <w:rsid w:val="00C2030C"/>
    <w:rsid w:val="00C27980"/>
    <w:rsid w:val="00C40625"/>
    <w:rsid w:val="00C559EA"/>
    <w:rsid w:val="00C66D3C"/>
    <w:rsid w:val="00C71C03"/>
    <w:rsid w:val="00C7764C"/>
    <w:rsid w:val="00C805D7"/>
    <w:rsid w:val="00C84822"/>
    <w:rsid w:val="00C93CB9"/>
    <w:rsid w:val="00CA514D"/>
    <w:rsid w:val="00CC4E29"/>
    <w:rsid w:val="00CC612B"/>
    <w:rsid w:val="00CD61DC"/>
    <w:rsid w:val="00CE08FA"/>
    <w:rsid w:val="00CE2AAD"/>
    <w:rsid w:val="00CF68F8"/>
    <w:rsid w:val="00D16EFA"/>
    <w:rsid w:val="00D17A2B"/>
    <w:rsid w:val="00D24FC7"/>
    <w:rsid w:val="00D31D4F"/>
    <w:rsid w:val="00D344C2"/>
    <w:rsid w:val="00D65CCD"/>
    <w:rsid w:val="00D665B3"/>
    <w:rsid w:val="00D717D5"/>
    <w:rsid w:val="00D74899"/>
    <w:rsid w:val="00D9438A"/>
    <w:rsid w:val="00DA7021"/>
    <w:rsid w:val="00DD3056"/>
    <w:rsid w:val="00DE4863"/>
    <w:rsid w:val="00DF2E6F"/>
    <w:rsid w:val="00E0401F"/>
    <w:rsid w:val="00E44978"/>
    <w:rsid w:val="00E55CA3"/>
    <w:rsid w:val="00E65E8F"/>
    <w:rsid w:val="00E74355"/>
    <w:rsid w:val="00E84B7C"/>
    <w:rsid w:val="00EA06FB"/>
    <w:rsid w:val="00EB1551"/>
    <w:rsid w:val="00EC6CDC"/>
    <w:rsid w:val="00EF769C"/>
    <w:rsid w:val="00F03CD6"/>
    <w:rsid w:val="00F23265"/>
    <w:rsid w:val="00F23ED1"/>
    <w:rsid w:val="00F347C2"/>
    <w:rsid w:val="00F42EAE"/>
    <w:rsid w:val="00F46710"/>
    <w:rsid w:val="00F535B0"/>
    <w:rsid w:val="00F55D4F"/>
    <w:rsid w:val="00F7501B"/>
    <w:rsid w:val="00F80C99"/>
    <w:rsid w:val="00F915DF"/>
    <w:rsid w:val="00F91FA5"/>
    <w:rsid w:val="00F9769D"/>
    <w:rsid w:val="00FA21DA"/>
    <w:rsid w:val="00FB2EE0"/>
    <w:rsid w:val="00FC68B0"/>
    <w:rsid w:val="00FD0C6D"/>
    <w:rsid w:val="00FE082C"/>
    <w:rsid w:val="00FE7A93"/>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14B1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71174E"/>
    <w:pPr>
      <w:spacing w:line="269" w:lineRule="auto"/>
    </w:pPr>
    <w:rPr>
      <w:sz w:val="20"/>
      <w:szCs w:val="20"/>
    </w:rPr>
  </w:style>
  <w:style w:type="paragraph" w:styleId="Ttulo1">
    <w:name w:val="heading 1"/>
    <w:basedOn w:val="Normal"/>
    <w:next w:val="Normal"/>
    <w:link w:val="Ttulo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Ttulo2">
    <w:name w:val="heading 2"/>
    <w:basedOn w:val="Normal"/>
    <w:next w:val="Normal"/>
    <w:link w:val="Ttulo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Ttulo3">
    <w:name w:val="heading 3"/>
    <w:basedOn w:val="Normal"/>
    <w:next w:val="Normal"/>
    <w:link w:val="Ttulo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Ttulo4">
    <w:name w:val="heading 4"/>
    <w:basedOn w:val="Normal"/>
    <w:next w:val="Normal"/>
    <w:link w:val="Ttulo4Char"/>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Ttulo5">
    <w:name w:val="heading 5"/>
    <w:basedOn w:val="Normal"/>
    <w:next w:val="Normal"/>
    <w:link w:val="Ttulo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Ttulo6">
    <w:name w:val="heading 6"/>
    <w:basedOn w:val="Normal"/>
    <w:next w:val="Normal"/>
    <w:link w:val="Ttulo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Ttulo7">
    <w:name w:val="heading 7"/>
    <w:basedOn w:val="Normal"/>
    <w:next w:val="Normal"/>
    <w:link w:val="Ttulo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Ttulo8">
    <w:name w:val="heading 8"/>
    <w:basedOn w:val="Normal"/>
    <w:next w:val="Normal"/>
    <w:link w:val="Ttulo8Char"/>
    <w:uiPriority w:val="9"/>
    <w:semiHidden/>
    <w:unhideWhenUsed/>
    <w:qFormat/>
    <w:rsid w:val="004B6087"/>
    <w:pPr>
      <w:spacing w:before="300" w:after="0"/>
      <w:outlineLvl w:val="7"/>
    </w:pPr>
    <w:rPr>
      <w:caps/>
      <w:spacing w:val="10"/>
      <w:sz w:val="18"/>
      <w:szCs w:val="18"/>
    </w:rPr>
  </w:style>
  <w:style w:type="paragraph" w:styleId="Ttulo9">
    <w:name w:val="heading 9"/>
    <w:basedOn w:val="Normal"/>
    <w:next w:val="Normal"/>
    <w:link w:val="Ttulo9Char"/>
    <w:uiPriority w:val="9"/>
    <w:semiHidden/>
    <w:unhideWhenUsed/>
    <w:qFormat/>
    <w:rsid w:val="004B6087"/>
    <w:pPr>
      <w:spacing w:before="300" w:after="0"/>
      <w:outlineLvl w:val="8"/>
    </w:pPr>
    <w:rPr>
      <w:i/>
      <w:caps/>
      <w:spacing w:val="10"/>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tuloChar">
    <w:name w:val="Título Char"/>
    <w:basedOn w:val="Fontepargpadro"/>
    <w:link w:val="Ttulo"/>
    <w:uiPriority w:val="10"/>
    <w:rsid w:val="000B112D"/>
    <w:rPr>
      <w:rFonts w:asciiTheme="majorHAnsi" w:hAnsiTheme="majorHAnsi" w:cs="Times New Roman (Body CS)"/>
      <w:b/>
      <w:caps/>
      <w:color w:val="FFFFFF" w:themeColor="background1"/>
      <w:spacing w:val="10"/>
      <w:kern w:val="28"/>
      <w:sz w:val="72"/>
      <w:szCs w:val="52"/>
    </w:rPr>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tuloChar">
    <w:name w:val="Subtítulo Char"/>
    <w:basedOn w:val="Fontepargpadro"/>
    <w:link w:val="Subttulo"/>
    <w:uiPriority w:val="11"/>
    <w:rsid w:val="000B112D"/>
    <w:rPr>
      <w:rFonts w:asciiTheme="majorHAnsi" w:hAnsiTheme="majorHAnsi"/>
      <w:caps/>
      <w:color w:val="4472C4" w:themeColor="accent1"/>
      <w:spacing w:val="10"/>
      <w:sz w:val="24"/>
      <w:szCs w:val="24"/>
    </w:rPr>
  </w:style>
  <w:style w:type="character" w:customStyle="1" w:styleId="Ttulo1Char">
    <w:name w:val="Título 1 Char"/>
    <w:basedOn w:val="Fontepargpadro"/>
    <w:link w:val="Ttulo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abeladedicas">
    <w:name w:val="Tabela de dicas"/>
    <w:basedOn w:val="Tabela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extodedica">
    <w:name w:val="Texto de dica"/>
    <w:basedOn w:val="Normal"/>
    <w:uiPriority w:val="99"/>
    <w:rsid w:val="0071174E"/>
    <w:pPr>
      <w:spacing w:after="160" w:line="240" w:lineRule="auto"/>
      <w:ind w:right="578"/>
    </w:pPr>
    <w:rPr>
      <w:i/>
      <w:iCs/>
      <w:color w:val="4472C4" w:themeColor="accent1"/>
      <w:sz w:val="16"/>
      <w:szCs w:val="16"/>
    </w:rPr>
  </w:style>
  <w:style w:type="character" w:styleId="TextodoEspaoReservado">
    <w:name w:val="Placeholder Text"/>
    <w:basedOn w:val="Fontepargpadro"/>
    <w:uiPriority w:val="99"/>
    <w:semiHidden/>
    <w:rsid w:val="008961F2"/>
    <w:rPr>
      <w:color w:val="595959" w:themeColor="text1" w:themeTint="A6"/>
    </w:rPr>
  </w:style>
  <w:style w:type="paragraph" w:styleId="SemEspaamento">
    <w:name w:val="No Spacing"/>
    <w:basedOn w:val="Normal"/>
    <w:link w:val="SemEspaamentoChar"/>
    <w:uiPriority w:val="1"/>
    <w:qFormat/>
    <w:rsid w:val="004B6087"/>
    <w:pPr>
      <w:spacing w:before="0" w:after="0" w:line="240" w:lineRule="auto"/>
    </w:pPr>
  </w:style>
  <w:style w:type="character" w:customStyle="1" w:styleId="Ttulo2Char">
    <w:name w:val="Título 2 Char"/>
    <w:basedOn w:val="Fontepargpadro"/>
    <w:link w:val="Ttulo2"/>
    <w:uiPriority w:val="9"/>
    <w:rsid w:val="000B112D"/>
    <w:rPr>
      <w:rFonts w:asciiTheme="majorHAnsi" w:hAnsiTheme="majorHAnsi" w:cs="Times New Roman (Body CS)"/>
      <w:color w:val="4472C4" w:themeColor="accent1"/>
      <w:spacing w:val="15"/>
    </w:rPr>
  </w:style>
  <w:style w:type="paragraph" w:styleId="Commarcadores">
    <w:name w:val="List Bullet"/>
    <w:basedOn w:val="Normal"/>
    <w:uiPriority w:val="1"/>
    <w:qFormat/>
    <w:rsid w:val="0071174E"/>
    <w:pPr>
      <w:numPr>
        <w:numId w:val="2"/>
      </w:numPr>
      <w:spacing w:after="60"/>
      <w:ind w:left="431" w:hanging="289"/>
    </w:pPr>
    <w:rPr>
      <w:b/>
      <w:color w:val="1F4E79" w:themeColor="accent5" w:themeShade="80"/>
    </w:rPr>
  </w:style>
  <w:style w:type="paragraph" w:styleId="Cabealho">
    <w:name w:val="header"/>
    <w:basedOn w:val="Normal"/>
    <w:link w:val="CabealhoChar"/>
    <w:uiPriority w:val="99"/>
    <w:semiHidden/>
    <w:pPr>
      <w:tabs>
        <w:tab w:val="center" w:pos="4680"/>
        <w:tab w:val="right" w:pos="9360"/>
      </w:tabs>
      <w:spacing w:after="0" w:line="240" w:lineRule="auto"/>
    </w:pPr>
  </w:style>
  <w:style w:type="character" w:customStyle="1" w:styleId="CabealhoChar">
    <w:name w:val="Cabeçalho Char"/>
    <w:basedOn w:val="Fontepargpadro"/>
    <w:link w:val="Cabealho"/>
    <w:uiPriority w:val="99"/>
    <w:semiHidden/>
    <w:rsid w:val="000B112D"/>
    <w:rPr>
      <w:sz w:val="20"/>
      <w:szCs w:val="20"/>
    </w:rPr>
  </w:style>
  <w:style w:type="paragraph" w:styleId="Rodap">
    <w:name w:val="footer"/>
    <w:basedOn w:val="Normal"/>
    <w:link w:val="Rodap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RodapChar">
    <w:name w:val="Rodapé Char"/>
    <w:basedOn w:val="Fontepargpadro"/>
    <w:link w:val="Rodap"/>
    <w:uiPriority w:val="99"/>
    <w:semiHidden/>
    <w:rsid w:val="000B112D"/>
    <w:rPr>
      <w:rFonts w:asciiTheme="majorHAnsi" w:eastAsiaTheme="majorEastAsia" w:hAnsiTheme="majorHAnsi" w:cstheme="majorBidi"/>
      <w:noProof/>
      <w:color w:val="1F3864" w:themeColor="accent1" w:themeShade="80"/>
      <w:sz w:val="20"/>
      <w:szCs w:val="20"/>
    </w:r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Clara">
    <w:name w:val="Grid Table Light"/>
    <w:basedOn w:val="Tabe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adaproposta">
    <w:name w:val="Tabela da proposta"/>
    <w:basedOn w:val="Tabela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Textodenotaderodap">
    <w:name w:val="footnote text"/>
    <w:basedOn w:val="Normal"/>
    <w:link w:val="TextodenotaderodapChar"/>
    <w:uiPriority w:val="12"/>
    <w:qFormat/>
    <w:pPr>
      <w:spacing w:before="140" w:after="0" w:line="240" w:lineRule="auto"/>
    </w:pPr>
    <w:rPr>
      <w:i/>
      <w:iCs/>
      <w:sz w:val="14"/>
      <w:szCs w:val="14"/>
    </w:rPr>
  </w:style>
  <w:style w:type="character" w:customStyle="1" w:styleId="TextodenotaderodapChar">
    <w:name w:val="Texto de nota de rodapé Char"/>
    <w:basedOn w:val="Fontepargpadro"/>
    <w:link w:val="Textodenotaderodap"/>
    <w:uiPriority w:val="12"/>
    <w:rsid w:val="000B112D"/>
    <w:rPr>
      <w:i/>
      <w:iCs/>
      <w:sz w:val="14"/>
      <w:szCs w:val="14"/>
    </w:rPr>
  </w:style>
  <w:style w:type="paragraph" w:customStyle="1" w:styleId="Textodatabeladecimal">
    <w:name w:val="Texto da tabela decimal"/>
    <w:basedOn w:val="Normal"/>
    <w:uiPriority w:val="12"/>
    <w:qFormat/>
    <w:pPr>
      <w:tabs>
        <w:tab w:val="decimal" w:pos="936"/>
      </w:tabs>
      <w:spacing w:before="120" w:after="120" w:line="240" w:lineRule="auto"/>
    </w:pPr>
  </w:style>
  <w:style w:type="paragraph" w:styleId="Assinatura">
    <w:name w:val="Signature"/>
    <w:basedOn w:val="Normal"/>
    <w:link w:val="AssinaturaChar"/>
    <w:uiPriority w:val="12"/>
    <w:qFormat/>
    <w:pPr>
      <w:spacing w:before="960" w:after="0" w:line="240" w:lineRule="auto"/>
    </w:pPr>
  </w:style>
  <w:style w:type="character" w:customStyle="1" w:styleId="AssinaturaChar">
    <w:name w:val="Assinatura Char"/>
    <w:basedOn w:val="Fontepargpadro"/>
    <w:link w:val="Assinatura"/>
    <w:uiPriority w:val="12"/>
    <w:rsid w:val="000B112D"/>
    <w:rPr>
      <w:sz w:val="20"/>
      <w:szCs w:val="20"/>
    </w:rPr>
  </w:style>
  <w:style w:type="character" w:styleId="Forte">
    <w:name w:val="Strong"/>
    <w:uiPriority w:val="22"/>
    <w:qFormat/>
    <w:rsid w:val="004B6087"/>
    <w:rPr>
      <w:b/>
      <w:bCs/>
    </w:rPr>
  </w:style>
  <w:style w:type="character" w:customStyle="1" w:styleId="Ttulo4Char">
    <w:name w:val="Título 4 Char"/>
    <w:basedOn w:val="Fontepargpadro"/>
    <w:link w:val="Ttulo4"/>
    <w:uiPriority w:val="9"/>
    <w:semiHidden/>
    <w:rsid w:val="004B6087"/>
    <w:rPr>
      <w:caps/>
      <w:color w:val="2F5496" w:themeColor="accent1" w:themeShade="BF"/>
      <w:spacing w:val="10"/>
    </w:rPr>
  </w:style>
  <w:style w:type="character" w:customStyle="1" w:styleId="Ttulo5Char">
    <w:name w:val="Título 5 Char"/>
    <w:basedOn w:val="Fontepargpadro"/>
    <w:link w:val="Ttulo5"/>
    <w:uiPriority w:val="9"/>
    <w:semiHidden/>
    <w:rsid w:val="004B6087"/>
    <w:rPr>
      <w:caps/>
      <w:color w:val="2F5496" w:themeColor="accent1" w:themeShade="BF"/>
      <w:spacing w:val="10"/>
    </w:rPr>
  </w:style>
  <w:style w:type="character" w:customStyle="1" w:styleId="Ttulo6Char">
    <w:name w:val="Título 6 Char"/>
    <w:basedOn w:val="Fontepargpadro"/>
    <w:link w:val="Ttulo6"/>
    <w:uiPriority w:val="9"/>
    <w:semiHidden/>
    <w:rsid w:val="004B6087"/>
    <w:rPr>
      <w:caps/>
      <w:color w:val="2F5496" w:themeColor="accent1" w:themeShade="BF"/>
      <w:spacing w:val="10"/>
    </w:rPr>
  </w:style>
  <w:style w:type="character" w:customStyle="1" w:styleId="Ttulo7Char">
    <w:name w:val="Título 7 Char"/>
    <w:basedOn w:val="Fontepargpadro"/>
    <w:link w:val="Ttulo7"/>
    <w:uiPriority w:val="9"/>
    <w:semiHidden/>
    <w:rsid w:val="004B6087"/>
    <w:rPr>
      <w:caps/>
      <w:color w:val="2F5496" w:themeColor="accent1" w:themeShade="BF"/>
      <w:spacing w:val="10"/>
    </w:rPr>
  </w:style>
  <w:style w:type="character" w:customStyle="1" w:styleId="Ttulo8Char">
    <w:name w:val="Título 8 Char"/>
    <w:basedOn w:val="Fontepargpadro"/>
    <w:link w:val="Ttulo8"/>
    <w:uiPriority w:val="9"/>
    <w:semiHidden/>
    <w:rsid w:val="004B6087"/>
    <w:rPr>
      <w:caps/>
      <w:spacing w:val="10"/>
      <w:sz w:val="18"/>
      <w:szCs w:val="18"/>
    </w:rPr>
  </w:style>
  <w:style w:type="character" w:customStyle="1" w:styleId="Ttulo9Char">
    <w:name w:val="Título 9 Char"/>
    <w:basedOn w:val="Fontepargpadro"/>
    <w:link w:val="Ttulo9"/>
    <w:uiPriority w:val="9"/>
    <w:semiHidden/>
    <w:rsid w:val="004B6087"/>
    <w:rPr>
      <w:i/>
      <w:caps/>
      <w:spacing w:val="10"/>
      <w:sz w:val="18"/>
      <w:szCs w:val="18"/>
    </w:rPr>
  </w:style>
  <w:style w:type="character" w:styleId="nfaseIntensa">
    <w:name w:val="Intense Emphasis"/>
    <w:uiPriority w:val="21"/>
    <w:semiHidden/>
    <w:qFormat/>
    <w:rsid w:val="004B6087"/>
    <w:rPr>
      <w:b/>
      <w:bCs/>
      <w:caps/>
      <w:color w:val="1F3763" w:themeColor="accent1" w:themeShade="7F"/>
      <w:spacing w:val="10"/>
    </w:rPr>
  </w:style>
  <w:style w:type="paragraph" w:styleId="CitaoIntensa">
    <w:name w:val="Intense Quote"/>
    <w:basedOn w:val="Normal"/>
    <w:next w:val="Normal"/>
    <w:link w:val="CitaoIntensa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CitaoIntensaChar">
    <w:name w:val="Citação Intensa Char"/>
    <w:basedOn w:val="Fontepargpadro"/>
    <w:link w:val="CitaoIntensa"/>
    <w:uiPriority w:val="30"/>
    <w:semiHidden/>
    <w:rsid w:val="000B112D"/>
    <w:rPr>
      <w:i/>
      <w:iCs/>
      <w:color w:val="4472C4" w:themeColor="accent1"/>
      <w:sz w:val="20"/>
      <w:szCs w:val="20"/>
    </w:rPr>
  </w:style>
  <w:style w:type="character" w:styleId="RefernciaIntensa">
    <w:name w:val="Intense Reference"/>
    <w:uiPriority w:val="32"/>
    <w:semiHidden/>
    <w:qFormat/>
    <w:rsid w:val="004B6087"/>
    <w:rPr>
      <w:b/>
      <w:bCs/>
      <w:i/>
      <w:iCs/>
      <w:caps/>
      <w:color w:val="4472C4" w:themeColor="accent1"/>
    </w:rPr>
  </w:style>
  <w:style w:type="paragraph" w:styleId="Textoembloco">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Fontepargpadro"/>
    <w:uiPriority w:val="99"/>
    <w:unhideWhenUsed/>
    <w:rsid w:val="008961F2"/>
    <w:rPr>
      <w:color w:val="538135" w:themeColor="accent6" w:themeShade="BF"/>
      <w:u w:val="single"/>
    </w:rPr>
  </w:style>
  <w:style w:type="character" w:customStyle="1" w:styleId="MenoNoResolvida1">
    <w:name w:val="Menção Não Resolvida1"/>
    <w:basedOn w:val="Fontepargpadro"/>
    <w:uiPriority w:val="99"/>
    <w:semiHidden/>
    <w:unhideWhenUsed/>
    <w:rsid w:val="008961F2"/>
    <w:rPr>
      <w:color w:val="595959" w:themeColor="text1" w:themeTint="A6"/>
      <w:shd w:val="clear" w:color="auto" w:fill="E1DFDD"/>
    </w:rPr>
  </w:style>
  <w:style w:type="character" w:customStyle="1" w:styleId="Ttulo3Char">
    <w:name w:val="Título 3 Char"/>
    <w:basedOn w:val="Fontepargpadro"/>
    <w:link w:val="Ttulo3"/>
    <w:uiPriority w:val="9"/>
    <w:semiHidden/>
    <w:rsid w:val="004B6087"/>
    <w:rPr>
      <w:caps/>
      <w:color w:val="1F3763" w:themeColor="accent1" w:themeShade="7F"/>
      <w:spacing w:val="15"/>
    </w:rPr>
  </w:style>
  <w:style w:type="paragraph" w:styleId="Legenda">
    <w:name w:val="caption"/>
    <w:basedOn w:val="Normal"/>
    <w:next w:val="Normal"/>
    <w:uiPriority w:val="35"/>
    <w:semiHidden/>
    <w:unhideWhenUsed/>
    <w:qFormat/>
    <w:rsid w:val="004B6087"/>
    <w:rPr>
      <w:b/>
      <w:bCs/>
      <w:color w:val="2F5496" w:themeColor="accent1" w:themeShade="BF"/>
      <w:sz w:val="16"/>
      <w:szCs w:val="16"/>
    </w:rPr>
  </w:style>
  <w:style w:type="character" w:styleId="nfase">
    <w:name w:val="Emphasis"/>
    <w:uiPriority w:val="20"/>
    <w:qFormat/>
    <w:rsid w:val="004B6087"/>
    <w:rPr>
      <w:caps/>
      <w:color w:val="1F3763" w:themeColor="accent1" w:themeShade="7F"/>
      <w:spacing w:val="5"/>
    </w:rPr>
  </w:style>
  <w:style w:type="character" w:customStyle="1" w:styleId="SemEspaamentoChar">
    <w:name w:val="Sem Espaçamento Char"/>
    <w:basedOn w:val="Fontepargpadro"/>
    <w:link w:val="SemEspaamento"/>
    <w:uiPriority w:val="1"/>
    <w:rsid w:val="004B6087"/>
    <w:rPr>
      <w:sz w:val="20"/>
      <w:szCs w:val="20"/>
    </w:rPr>
  </w:style>
  <w:style w:type="paragraph" w:styleId="PargrafodaLista">
    <w:name w:val="List Paragraph"/>
    <w:basedOn w:val="Normal"/>
    <w:uiPriority w:val="34"/>
    <w:semiHidden/>
    <w:qFormat/>
    <w:rsid w:val="004B6087"/>
    <w:pPr>
      <w:ind w:left="720"/>
      <w:contextualSpacing/>
    </w:pPr>
  </w:style>
  <w:style w:type="paragraph" w:styleId="Citao">
    <w:name w:val="Quote"/>
    <w:basedOn w:val="Normal"/>
    <w:next w:val="Normal"/>
    <w:link w:val="CitaoChar"/>
    <w:uiPriority w:val="29"/>
    <w:semiHidden/>
    <w:qFormat/>
    <w:rsid w:val="004B6087"/>
    <w:rPr>
      <w:i/>
      <w:iCs/>
    </w:rPr>
  </w:style>
  <w:style w:type="character" w:customStyle="1" w:styleId="CitaoChar">
    <w:name w:val="Citação Char"/>
    <w:basedOn w:val="Fontepargpadro"/>
    <w:link w:val="Citao"/>
    <w:uiPriority w:val="29"/>
    <w:semiHidden/>
    <w:rsid w:val="000B112D"/>
    <w:rPr>
      <w:i/>
      <w:iCs/>
      <w:sz w:val="20"/>
      <w:szCs w:val="20"/>
    </w:rPr>
  </w:style>
  <w:style w:type="character" w:styleId="nfaseSutil">
    <w:name w:val="Subtle Emphasis"/>
    <w:uiPriority w:val="19"/>
    <w:semiHidden/>
    <w:qFormat/>
    <w:rsid w:val="004B6087"/>
    <w:rPr>
      <w:i/>
      <w:iCs/>
      <w:color w:val="1F3763" w:themeColor="accent1" w:themeShade="7F"/>
    </w:rPr>
  </w:style>
  <w:style w:type="character" w:styleId="RefernciaSutil">
    <w:name w:val="Subtle Reference"/>
    <w:uiPriority w:val="31"/>
    <w:semiHidden/>
    <w:qFormat/>
    <w:rsid w:val="004B6087"/>
    <w:rPr>
      <w:b/>
      <w:bCs/>
      <w:color w:val="4472C4" w:themeColor="accent1"/>
    </w:rPr>
  </w:style>
  <w:style w:type="character" w:styleId="TtulodoLivro">
    <w:name w:val="Book Title"/>
    <w:uiPriority w:val="33"/>
    <w:semiHidden/>
    <w:qFormat/>
    <w:rsid w:val="004B6087"/>
    <w:rPr>
      <w:b/>
      <w:bCs/>
      <w:i/>
      <w:iCs/>
      <w:spacing w:val="9"/>
    </w:rPr>
  </w:style>
  <w:style w:type="paragraph" w:styleId="CabealhodoSumrio">
    <w:name w:val="TOC Heading"/>
    <w:basedOn w:val="Ttulo1"/>
    <w:next w:val="Normal"/>
    <w:uiPriority w:val="39"/>
    <w:semiHidden/>
    <w:unhideWhenUsed/>
    <w:qFormat/>
    <w:rsid w:val="004B6087"/>
    <w:pPr>
      <w:outlineLvl w:val="9"/>
    </w:pPr>
  </w:style>
  <w:style w:type="table" w:styleId="TabeladeLista1Clara-nfase1">
    <w:name w:val="List Table 1 Light Accent 1"/>
    <w:basedOn w:val="Tabela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Lista1Clara-nfase2">
    <w:name w:val="List Table 1 Light Accent 2"/>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Lista1Clara-nfase4">
    <w:name w:val="List Table 1 Light Accent 4"/>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1Clara-nfase5">
    <w:name w:val="Grid Table 1 Light Accent 5"/>
    <w:basedOn w:val="Tabela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adeGrade2-nfase2">
    <w:name w:val="Grid Table 2 Accent 2"/>
    <w:basedOn w:val="Tabela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Grade3">
    <w:name w:val="Grid Table 3"/>
    <w:basedOn w:val="Tabela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2-nfase6">
    <w:name w:val="Grid Table 2 Accent 6"/>
    <w:basedOn w:val="Tabela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2-nfase5">
    <w:name w:val="Grid Table 2 Accent 5"/>
    <w:basedOn w:val="Tabela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5">
    <w:name w:val="List Table 6 Colorful Accent 5"/>
    <w:basedOn w:val="Tabela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1">
    <w:name w:val="List Table 6 Colorful Accent 1"/>
    <w:basedOn w:val="Tabela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oPendente">
    <w:name w:val="Unresolved Mention"/>
    <w:basedOn w:val="Fontepargpadro"/>
    <w:uiPriority w:val="99"/>
    <w:semiHidden/>
    <w:unhideWhenUsed/>
    <w:rsid w:val="00766513"/>
    <w:rPr>
      <w:color w:val="605E5C"/>
      <w:shd w:val="clear" w:color="auto" w:fill="E1DFDD"/>
    </w:rPr>
  </w:style>
  <w:style w:type="paragraph" w:styleId="NormalWeb">
    <w:name w:val="Normal (Web)"/>
    <w:basedOn w:val="Normal"/>
    <w:uiPriority w:val="99"/>
    <w:unhideWhenUsed/>
    <w:rsid w:val="00D24FC7"/>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6383">
      <w:bodyDiv w:val="1"/>
      <w:marLeft w:val="0"/>
      <w:marRight w:val="0"/>
      <w:marTop w:val="0"/>
      <w:marBottom w:val="0"/>
      <w:divBdr>
        <w:top w:val="none" w:sz="0" w:space="0" w:color="auto"/>
        <w:left w:val="none" w:sz="0" w:space="0" w:color="auto"/>
        <w:bottom w:val="none" w:sz="0" w:space="0" w:color="auto"/>
        <w:right w:val="none" w:sz="0" w:space="0" w:color="auto"/>
      </w:divBdr>
      <w:divsChild>
        <w:div w:id="178087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534624">
      <w:bodyDiv w:val="1"/>
      <w:marLeft w:val="0"/>
      <w:marRight w:val="0"/>
      <w:marTop w:val="0"/>
      <w:marBottom w:val="0"/>
      <w:divBdr>
        <w:top w:val="none" w:sz="0" w:space="0" w:color="auto"/>
        <w:left w:val="none" w:sz="0" w:space="0" w:color="auto"/>
        <w:bottom w:val="none" w:sz="0" w:space="0" w:color="auto"/>
        <w:right w:val="none" w:sz="0" w:space="0" w:color="auto"/>
      </w:divBdr>
    </w:div>
    <w:div w:id="116992269">
      <w:bodyDiv w:val="1"/>
      <w:marLeft w:val="0"/>
      <w:marRight w:val="0"/>
      <w:marTop w:val="0"/>
      <w:marBottom w:val="0"/>
      <w:divBdr>
        <w:top w:val="none" w:sz="0" w:space="0" w:color="auto"/>
        <w:left w:val="none" w:sz="0" w:space="0" w:color="auto"/>
        <w:bottom w:val="none" w:sz="0" w:space="0" w:color="auto"/>
        <w:right w:val="none" w:sz="0" w:space="0" w:color="auto"/>
      </w:divBdr>
    </w:div>
    <w:div w:id="305625208">
      <w:bodyDiv w:val="1"/>
      <w:marLeft w:val="0"/>
      <w:marRight w:val="0"/>
      <w:marTop w:val="0"/>
      <w:marBottom w:val="0"/>
      <w:divBdr>
        <w:top w:val="none" w:sz="0" w:space="0" w:color="auto"/>
        <w:left w:val="none" w:sz="0" w:space="0" w:color="auto"/>
        <w:bottom w:val="none" w:sz="0" w:space="0" w:color="auto"/>
        <w:right w:val="none" w:sz="0" w:space="0" w:color="auto"/>
      </w:divBdr>
    </w:div>
    <w:div w:id="314915400">
      <w:bodyDiv w:val="1"/>
      <w:marLeft w:val="0"/>
      <w:marRight w:val="0"/>
      <w:marTop w:val="0"/>
      <w:marBottom w:val="0"/>
      <w:divBdr>
        <w:top w:val="none" w:sz="0" w:space="0" w:color="auto"/>
        <w:left w:val="none" w:sz="0" w:space="0" w:color="auto"/>
        <w:bottom w:val="none" w:sz="0" w:space="0" w:color="auto"/>
        <w:right w:val="none" w:sz="0" w:space="0" w:color="auto"/>
      </w:divBdr>
    </w:div>
    <w:div w:id="347026895">
      <w:bodyDiv w:val="1"/>
      <w:marLeft w:val="0"/>
      <w:marRight w:val="0"/>
      <w:marTop w:val="0"/>
      <w:marBottom w:val="0"/>
      <w:divBdr>
        <w:top w:val="none" w:sz="0" w:space="0" w:color="auto"/>
        <w:left w:val="none" w:sz="0" w:space="0" w:color="auto"/>
        <w:bottom w:val="none" w:sz="0" w:space="0" w:color="auto"/>
        <w:right w:val="none" w:sz="0" w:space="0" w:color="auto"/>
      </w:divBdr>
    </w:div>
    <w:div w:id="393090772">
      <w:bodyDiv w:val="1"/>
      <w:marLeft w:val="0"/>
      <w:marRight w:val="0"/>
      <w:marTop w:val="0"/>
      <w:marBottom w:val="0"/>
      <w:divBdr>
        <w:top w:val="none" w:sz="0" w:space="0" w:color="auto"/>
        <w:left w:val="none" w:sz="0" w:space="0" w:color="auto"/>
        <w:bottom w:val="none" w:sz="0" w:space="0" w:color="auto"/>
        <w:right w:val="none" w:sz="0" w:space="0" w:color="auto"/>
      </w:divBdr>
    </w:div>
    <w:div w:id="401412648">
      <w:bodyDiv w:val="1"/>
      <w:marLeft w:val="0"/>
      <w:marRight w:val="0"/>
      <w:marTop w:val="0"/>
      <w:marBottom w:val="0"/>
      <w:divBdr>
        <w:top w:val="none" w:sz="0" w:space="0" w:color="auto"/>
        <w:left w:val="none" w:sz="0" w:space="0" w:color="auto"/>
        <w:bottom w:val="none" w:sz="0" w:space="0" w:color="auto"/>
        <w:right w:val="none" w:sz="0" w:space="0" w:color="auto"/>
      </w:divBdr>
    </w:div>
    <w:div w:id="466555715">
      <w:bodyDiv w:val="1"/>
      <w:marLeft w:val="0"/>
      <w:marRight w:val="0"/>
      <w:marTop w:val="0"/>
      <w:marBottom w:val="0"/>
      <w:divBdr>
        <w:top w:val="none" w:sz="0" w:space="0" w:color="auto"/>
        <w:left w:val="none" w:sz="0" w:space="0" w:color="auto"/>
        <w:bottom w:val="none" w:sz="0" w:space="0" w:color="auto"/>
        <w:right w:val="none" w:sz="0" w:space="0" w:color="auto"/>
      </w:divBdr>
    </w:div>
    <w:div w:id="639307684">
      <w:bodyDiv w:val="1"/>
      <w:marLeft w:val="0"/>
      <w:marRight w:val="0"/>
      <w:marTop w:val="0"/>
      <w:marBottom w:val="0"/>
      <w:divBdr>
        <w:top w:val="none" w:sz="0" w:space="0" w:color="auto"/>
        <w:left w:val="none" w:sz="0" w:space="0" w:color="auto"/>
        <w:bottom w:val="none" w:sz="0" w:space="0" w:color="auto"/>
        <w:right w:val="none" w:sz="0" w:space="0" w:color="auto"/>
      </w:divBdr>
    </w:div>
    <w:div w:id="723795737">
      <w:bodyDiv w:val="1"/>
      <w:marLeft w:val="0"/>
      <w:marRight w:val="0"/>
      <w:marTop w:val="0"/>
      <w:marBottom w:val="0"/>
      <w:divBdr>
        <w:top w:val="none" w:sz="0" w:space="0" w:color="auto"/>
        <w:left w:val="none" w:sz="0" w:space="0" w:color="auto"/>
        <w:bottom w:val="none" w:sz="0" w:space="0" w:color="auto"/>
        <w:right w:val="none" w:sz="0" w:space="0" w:color="auto"/>
      </w:divBdr>
    </w:div>
    <w:div w:id="773402568">
      <w:bodyDiv w:val="1"/>
      <w:marLeft w:val="0"/>
      <w:marRight w:val="0"/>
      <w:marTop w:val="0"/>
      <w:marBottom w:val="0"/>
      <w:divBdr>
        <w:top w:val="none" w:sz="0" w:space="0" w:color="auto"/>
        <w:left w:val="none" w:sz="0" w:space="0" w:color="auto"/>
        <w:bottom w:val="none" w:sz="0" w:space="0" w:color="auto"/>
        <w:right w:val="none" w:sz="0" w:space="0" w:color="auto"/>
      </w:divBdr>
    </w:div>
    <w:div w:id="836963388">
      <w:bodyDiv w:val="1"/>
      <w:marLeft w:val="0"/>
      <w:marRight w:val="0"/>
      <w:marTop w:val="0"/>
      <w:marBottom w:val="0"/>
      <w:divBdr>
        <w:top w:val="none" w:sz="0" w:space="0" w:color="auto"/>
        <w:left w:val="none" w:sz="0" w:space="0" w:color="auto"/>
        <w:bottom w:val="none" w:sz="0" w:space="0" w:color="auto"/>
        <w:right w:val="none" w:sz="0" w:space="0" w:color="auto"/>
      </w:divBdr>
    </w:div>
    <w:div w:id="884171235">
      <w:bodyDiv w:val="1"/>
      <w:marLeft w:val="0"/>
      <w:marRight w:val="0"/>
      <w:marTop w:val="0"/>
      <w:marBottom w:val="0"/>
      <w:divBdr>
        <w:top w:val="none" w:sz="0" w:space="0" w:color="auto"/>
        <w:left w:val="none" w:sz="0" w:space="0" w:color="auto"/>
        <w:bottom w:val="none" w:sz="0" w:space="0" w:color="auto"/>
        <w:right w:val="none" w:sz="0" w:space="0" w:color="auto"/>
      </w:divBdr>
    </w:div>
    <w:div w:id="929196589">
      <w:bodyDiv w:val="1"/>
      <w:marLeft w:val="0"/>
      <w:marRight w:val="0"/>
      <w:marTop w:val="0"/>
      <w:marBottom w:val="0"/>
      <w:divBdr>
        <w:top w:val="none" w:sz="0" w:space="0" w:color="auto"/>
        <w:left w:val="none" w:sz="0" w:space="0" w:color="auto"/>
        <w:bottom w:val="none" w:sz="0" w:space="0" w:color="auto"/>
        <w:right w:val="none" w:sz="0" w:space="0" w:color="auto"/>
      </w:divBdr>
    </w:div>
    <w:div w:id="941104456">
      <w:bodyDiv w:val="1"/>
      <w:marLeft w:val="0"/>
      <w:marRight w:val="0"/>
      <w:marTop w:val="0"/>
      <w:marBottom w:val="0"/>
      <w:divBdr>
        <w:top w:val="none" w:sz="0" w:space="0" w:color="auto"/>
        <w:left w:val="none" w:sz="0" w:space="0" w:color="auto"/>
        <w:bottom w:val="none" w:sz="0" w:space="0" w:color="auto"/>
        <w:right w:val="none" w:sz="0" w:space="0" w:color="auto"/>
      </w:divBdr>
    </w:div>
    <w:div w:id="1033338665">
      <w:bodyDiv w:val="1"/>
      <w:marLeft w:val="0"/>
      <w:marRight w:val="0"/>
      <w:marTop w:val="0"/>
      <w:marBottom w:val="0"/>
      <w:divBdr>
        <w:top w:val="none" w:sz="0" w:space="0" w:color="auto"/>
        <w:left w:val="none" w:sz="0" w:space="0" w:color="auto"/>
        <w:bottom w:val="none" w:sz="0" w:space="0" w:color="auto"/>
        <w:right w:val="none" w:sz="0" w:space="0" w:color="auto"/>
      </w:divBdr>
    </w:div>
    <w:div w:id="1117062011">
      <w:bodyDiv w:val="1"/>
      <w:marLeft w:val="0"/>
      <w:marRight w:val="0"/>
      <w:marTop w:val="0"/>
      <w:marBottom w:val="0"/>
      <w:divBdr>
        <w:top w:val="none" w:sz="0" w:space="0" w:color="auto"/>
        <w:left w:val="none" w:sz="0" w:space="0" w:color="auto"/>
        <w:bottom w:val="none" w:sz="0" w:space="0" w:color="auto"/>
        <w:right w:val="none" w:sz="0" w:space="0" w:color="auto"/>
      </w:divBdr>
    </w:div>
    <w:div w:id="1121999935">
      <w:bodyDiv w:val="1"/>
      <w:marLeft w:val="0"/>
      <w:marRight w:val="0"/>
      <w:marTop w:val="0"/>
      <w:marBottom w:val="0"/>
      <w:divBdr>
        <w:top w:val="none" w:sz="0" w:space="0" w:color="auto"/>
        <w:left w:val="none" w:sz="0" w:space="0" w:color="auto"/>
        <w:bottom w:val="none" w:sz="0" w:space="0" w:color="auto"/>
        <w:right w:val="none" w:sz="0" w:space="0" w:color="auto"/>
      </w:divBdr>
    </w:div>
    <w:div w:id="1162546128">
      <w:bodyDiv w:val="1"/>
      <w:marLeft w:val="0"/>
      <w:marRight w:val="0"/>
      <w:marTop w:val="0"/>
      <w:marBottom w:val="0"/>
      <w:divBdr>
        <w:top w:val="none" w:sz="0" w:space="0" w:color="auto"/>
        <w:left w:val="none" w:sz="0" w:space="0" w:color="auto"/>
        <w:bottom w:val="none" w:sz="0" w:space="0" w:color="auto"/>
        <w:right w:val="none" w:sz="0" w:space="0" w:color="auto"/>
      </w:divBdr>
    </w:div>
    <w:div w:id="1271352972">
      <w:bodyDiv w:val="1"/>
      <w:marLeft w:val="0"/>
      <w:marRight w:val="0"/>
      <w:marTop w:val="0"/>
      <w:marBottom w:val="0"/>
      <w:divBdr>
        <w:top w:val="none" w:sz="0" w:space="0" w:color="auto"/>
        <w:left w:val="none" w:sz="0" w:space="0" w:color="auto"/>
        <w:bottom w:val="none" w:sz="0" w:space="0" w:color="auto"/>
        <w:right w:val="none" w:sz="0" w:space="0" w:color="auto"/>
      </w:divBdr>
      <w:divsChild>
        <w:div w:id="621885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22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605838">
      <w:bodyDiv w:val="1"/>
      <w:marLeft w:val="0"/>
      <w:marRight w:val="0"/>
      <w:marTop w:val="0"/>
      <w:marBottom w:val="0"/>
      <w:divBdr>
        <w:top w:val="none" w:sz="0" w:space="0" w:color="auto"/>
        <w:left w:val="none" w:sz="0" w:space="0" w:color="auto"/>
        <w:bottom w:val="none" w:sz="0" w:space="0" w:color="auto"/>
        <w:right w:val="none" w:sz="0" w:space="0" w:color="auto"/>
      </w:divBdr>
    </w:div>
    <w:div w:id="1424759715">
      <w:bodyDiv w:val="1"/>
      <w:marLeft w:val="0"/>
      <w:marRight w:val="0"/>
      <w:marTop w:val="0"/>
      <w:marBottom w:val="0"/>
      <w:divBdr>
        <w:top w:val="none" w:sz="0" w:space="0" w:color="auto"/>
        <w:left w:val="none" w:sz="0" w:space="0" w:color="auto"/>
        <w:bottom w:val="none" w:sz="0" w:space="0" w:color="auto"/>
        <w:right w:val="none" w:sz="0" w:space="0" w:color="auto"/>
      </w:divBdr>
    </w:div>
    <w:div w:id="1430270227">
      <w:bodyDiv w:val="1"/>
      <w:marLeft w:val="0"/>
      <w:marRight w:val="0"/>
      <w:marTop w:val="0"/>
      <w:marBottom w:val="0"/>
      <w:divBdr>
        <w:top w:val="none" w:sz="0" w:space="0" w:color="auto"/>
        <w:left w:val="none" w:sz="0" w:space="0" w:color="auto"/>
        <w:bottom w:val="none" w:sz="0" w:space="0" w:color="auto"/>
        <w:right w:val="none" w:sz="0" w:space="0" w:color="auto"/>
      </w:divBdr>
    </w:div>
    <w:div w:id="1449011461">
      <w:bodyDiv w:val="1"/>
      <w:marLeft w:val="0"/>
      <w:marRight w:val="0"/>
      <w:marTop w:val="0"/>
      <w:marBottom w:val="0"/>
      <w:divBdr>
        <w:top w:val="none" w:sz="0" w:space="0" w:color="auto"/>
        <w:left w:val="none" w:sz="0" w:space="0" w:color="auto"/>
        <w:bottom w:val="none" w:sz="0" w:space="0" w:color="auto"/>
        <w:right w:val="none" w:sz="0" w:space="0" w:color="auto"/>
      </w:divBdr>
    </w:div>
    <w:div w:id="1460031404">
      <w:bodyDiv w:val="1"/>
      <w:marLeft w:val="0"/>
      <w:marRight w:val="0"/>
      <w:marTop w:val="0"/>
      <w:marBottom w:val="0"/>
      <w:divBdr>
        <w:top w:val="none" w:sz="0" w:space="0" w:color="auto"/>
        <w:left w:val="none" w:sz="0" w:space="0" w:color="auto"/>
        <w:bottom w:val="none" w:sz="0" w:space="0" w:color="auto"/>
        <w:right w:val="none" w:sz="0" w:space="0" w:color="auto"/>
      </w:divBdr>
    </w:div>
    <w:div w:id="1476024134">
      <w:bodyDiv w:val="1"/>
      <w:marLeft w:val="0"/>
      <w:marRight w:val="0"/>
      <w:marTop w:val="0"/>
      <w:marBottom w:val="0"/>
      <w:divBdr>
        <w:top w:val="none" w:sz="0" w:space="0" w:color="auto"/>
        <w:left w:val="none" w:sz="0" w:space="0" w:color="auto"/>
        <w:bottom w:val="none" w:sz="0" w:space="0" w:color="auto"/>
        <w:right w:val="none" w:sz="0" w:space="0" w:color="auto"/>
      </w:divBdr>
    </w:div>
    <w:div w:id="1587422121">
      <w:bodyDiv w:val="1"/>
      <w:marLeft w:val="0"/>
      <w:marRight w:val="0"/>
      <w:marTop w:val="0"/>
      <w:marBottom w:val="0"/>
      <w:divBdr>
        <w:top w:val="none" w:sz="0" w:space="0" w:color="auto"/>
        <w:left w:val="none" w:sz="0" w:space="0" w:color="auto"/>
        <w:bottom w:val="none" w:sz="0" w:space="0" w:color="auto"/>
        <w:right w:val="none" w:sz="0" w:space="0" w:color="auto"/>
      </w:divBdr>
    </w:div>
    <w:div w:id="1590652001">
      <w:bodyDiv w:val="1"/>
      <w:marLeft w:val="0"/>
      <w:marRight w:val="0"/>
      <w:marTop w:val="0"/>
      <w:marBottom w:val="0"/>
      <w:divBdr>
        <w:top w:val="none" w:sz="0" w:space="0" w:color="auto"/>
        <w:left w:val="none" w:sz="0" w:space="0" w:color="auto"/>
        <w:bottom w:val="none" w:sz="0" w:space="0" w:color="auto"/>
        <w:right w:val="none" w:sz="0" w:space="0" w:color="auto"/>
      </w:divBdr>
    </w:div>
    <w:div w:id="1603604615">
      <w:bodyDiv w:val="1"/>
      <w:marLeft w:val="0"/>
      <w:marRight w:val="0"/>
      <w:marTop w:val="0"/>
      <w:marBottom w:val="0"/>
      <w:divBdr>
        <w:top w:val="none" w:sz="0" w:space="0" w:color="auto"/>
        <w:left w:val="none" w:sz="0" w:space="0" w:color="auto"/>
        <w:bottom w:val="none" w:sz="0" w:space="0" w:color="auto"/>
        <w:right w:val="none" w:sz="0" w:space="0" w:color="auto"/>
      </w:divBdr>
    </w:div>
    <w:div w:id="1688828278">
      <w:bodyDiv w:val="1"/>
      <w:marLeft w:val="0"/>
      <w:marRight w:val="0"/>
      <w:marTop w:val="0"/>
      <w:marBottom w:val="0"/>
      <w:divBdr>
        <w:top w:val="none" w:sz="0" w:space="0" w:color="auto"/>
        <w:left w:val="none" w:sz="0" w:space="0" w:color="auto"/>
        <w:bottom w:val="none" w:sz="0" w:space="0" w:color="auto"/>
        <w:right w:val="none" w:sz="0" w:space="0" w:color="auto"/>
      </w:divBdr>
    </w:div>
    <w:div w:id="1725521713">
      <w:bodyDiv w:val="1"/>
      <w:marLeft w:val="0"/>
      <w:marRight w:val="0"/>
      <w:marTop w:val="0"/>
      <w:marBottom w:val="0"/>
      <w:divBdr>
        <w:top w:val="none" w:sz="0" w:space="0" w:color="auto"/>
        <w:left w:val="none" w:sz="0" w:space="0" w:color="auto"/>
        <w:bottom w:val="none" w:sz="0" w:space="0" w:color="auto"/>
        <w:right w:val="none" w:sz="0" w:space="0" w:color="auto"/>
      </w:divBdr>
    </w:div>
    <w:div w:id="1765955547">
      <w:bodyDiv w:val="1"/>
      <w:marLeft w:val="0"/>
      <w:marRight w:val="0"/>
      <w:marTop w:val="0"/>
      <w:marBottom w:val="0"/>
      <w:divBdr>
        <w:top w:val="none" w:sz="0" w:space="0" w:color="auto"/>
        <w:left w:val="none" w:sz="0" w:space="0" w:color="auto"/>
        <w:bottom w:val="none" w:sz="0" w:space="0" w:color="auto"/>
        <w:right w:val="none" w:sz="0" w:space="0" w:color="auto"/>
      </w:divBdr>
    </w:div>
    <w:div w:id="1773819026">
      <w:bodyDiv w:val="1"/>
      <w:marLeft w:val="0"/>
      <w:marRight w:val="0"/>
      <w:marTop w:val="0"/>
      <w:marBottom w:val="0"/>
      <w:divBdr>
        <w:top w:val="none" w:sz="0" w:space="0" w:color="auto"/>
        <w:left w:val="none" w:sz="0" w:space="0" w:color="auto"/>
        <w:bottom w:val="none" w:sz="0" w:space="0" w:color="auto"/>
        <w:right w:val="none" w:sz="0" w:space="0" w:color="auto"/>
      </w:divBdr>
    </w:div>
    <w:div w:id="1852062790">
      <w:bodyDiv w:val="1"/>
      <w:marLeft w:val="0"/>
      <w:marRight w:val="0"/>
      <w:marTop w:val="0"/>
      <w:marBottom w:val="0"/>
      <w:divBdr>
        <w:top w:val="none" w:sz="0" w:space="0" w:color="auto"/>
        <w:left w:val="none" w:sz="0" w:space="0" w:color="auto"/>
        <w:bottom w:val="none" w:sz="0" w:space="0" w:color="auto"/>
        <w:right w:val="none" w:sz="0" w:space="0" w:color="auto"/>
      </w:divBdr>
    </w:div>
    <w:div w:id="1866097517">
      <w:bodyDiv w:val="1"/>
      <w:marLeft w:val="0"/>
      <w:marRight w:val="0"/>
      <w:marTop w:val="0"/>
      <w:marBottom w:val="0"/>
      <w:divBdr>
        <w:top w:val="none" w:sz="0" w:space="0" w:color="auto"/>
        <w:left w:val="none" w:sz="0" w:space="0" w:color="auto"/>
        <w:bottom w:val="none" w:sz="0" w:space="0" w:color="auto"/>
        <w:right w:val="none" w:sz="0" w:space="0" w:color="auto"/>
      </w:divBdr>
    </w:div>
    <w:div w:id="1877421928">
      <w:bodyDiv w:val="1"/>
      <w:marLeft w:val="0"/>
      <w:marRight w:val="0"/>
      <w:marTop w:val="0"/>
      <w:marBottom w:val="0"/>
      <w:divBdr>
        <w:top w:val="none" w:sz="0" w:space="0" w:color="auto"/>
        <w:left w:val="none" w:sz="0" w:space="0" w:color="auto"/>
        <w:bottom w:val="none" w:sz="0" w:space="0" w:color="auto"/>
        <w:right w:val="none" w:sz="0" w:space="0" w:color="auto"/>
      </w:divBdr>
    </w:div>
    <w:div w:id="1892303834">
      <w:bodyDiv w:val="1"/>
      <w:marLeft w:val="0"/>
      <w:marRight w:val="0"/>
      <w:marTop w:val="0"/>
      <w:marBottom w:val="0"/>
      <w:divBdr>
        <w:top w:val="none" w:sz="0" w:space="0" w:color="auto"/>
        <w:left w:val="none" w:sz="0" w:space="0" w:color="auto"/>
        <w:bottom w:val="none" w:sz="0" w:space="0" w:color="auto"/>
        <w:right w:val="none" w:sz="0" w:space="0" w:color="auto"/>
      </w:divBdr>
    </w:div>
    <w:div w:id="1909875197">
      <w:bodyDiv w:val="1"/>
      <w:marLeft w:val="0"/>
      <w:marRight w:val="0"/>
      <w:marTop w:val="0"/>
      <w:marBottom w:val="0"/>
      <w:divBdr>
        <w:top w:val="none" w:sz="0" w:space="0" w:color="auto"/>
        <w:left w:val="none" w:sz="0" w:space="0" w:color="auto"/>
        <w:bottom w:val="none" w:sz="0" w:space="0" w:color="auto"/>
        <w:right w:val="none" w:sz="0" w:space="0" w:color="auto"/>
      </w:divBdr>
    </w:div>
    <w:div w:id="1938753878">
      <w:bodyDiv w:val="1"/>
      <w:marLeft w:val="0"/>
      <w:marRight w:val="0"/>
      <w:marTop w:val="0"/>
      <w:marBottom w:val="0"/>
      <w:divBdr>
        <w:top w:val="none" w:sz="0" w:space="0" w:color="auto"/>
        <w:left w:val="none" w:sz="0" w:space="0" w:color="auto"/>
        <w:bottom w:val="none" w:sz="0" w:space="0" w:color="auto"/>
        <w:right w:val="none" w:sz="0" w:space="0" w:color="auto"/>
      </w:divBdr>
    </w:div>
    <w:div w:id="2019034973">
      <w:bodyDiv w:val="1"/>
      <w:marLeft w:val="0"/>
      <w:marRight w:val="0"/>
      <w:marTop w:val="0"/>
      <w:marBottom w:val="0"/>
      <w:divBdr>
        <w:top w:val="none" w:sz="0" w:space="0" w:color="auto"/>
        <w:left w:val="none" w:sz="0" w:space="0" w:color="auto"/>
        <w:bottom w:val="none" w:sz="0" w:space="0" w:color="auto"/>
        <w:right w:val="none" w:sz="0" w:space="0" w:color="auto"/>
      </w:divBdr>
    </w:div>
    <w:div w:id="212599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ra%20Mendanha\AppData\Roaming\Microsoft\Templates\Proposta%20de%20servi&#231;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035DDC705148969E72E97526A9DCE3"/>
        <w:category>
          <w:name w:val="Geral"/>
          <w:gallery w:val="placeholder"/>
        </w:category>
        <w:types>
          <w:type w:val="bbPlcHdr"/>
        </w:types>
        <w:behaviors>
          <w:behavior w:val="content"/>
        </w:behaviors>
        <w:guid w:val="{2ADBDCA5-825B-4826-86D0-D261D8DD7BB7}"/>
      </w:docPartPr>
      <w:docPartBody>
        <w:p w:rsidR="00B83A2F" w:rsidRDefault="00365836">
          <w:pPr>
            <w:pStyle w:val="7C035DDC705148969E72E97526A9DCE3"/>
          </w:pPr>
          <w:r w:rsidRPr="005F6C87">
            <w:rPr>
              <w:lang w:bidi="pt-BR"/>
            </w:rPr>
            <w:t>Proposta de Serviços</w:t>
          </w:r>
        </w:p>
      </w:docPartBody>
    </w:docPart>
    <w:docPart>
      <w:docPartPr>
        <w:name w:val="E5E6B065C65243F2AD1D30F4912630CC"/>
        <w:category>
          <w:name w:val="Geral"/>
          <w:gallery w:val="placeholder"/>
        </w:category>
        <w:types>
          <w:type w:val="bbPlcHdr"/>
        </w:types>
        <w:behaviors>
          <w:behavior w:val="content"/>
        </w:behaviors>
        <w:guid w:val="{FB913E35-A0E4-477A-B797-7AED3D6E8889}"/>
      </w:docPartPr>
      <w:docPartBody>
        <w:p w:rsidR="00B83A2F" w:rsidRDefault="00480B2E" w:rsidP="00480B2E">
          <w:pPr>
            <w:pStyle w:val="E5E6B065C65243F2AD1D30F4912630CC"/>
          </w:pPr>
          <w:r w:rsidRPr="005F6C87">
            <w:rPr>
              <w:lang w:bidi="pt-BR"/>
            </w:rPr>
            <w:t xml:space="preserve">Recomendação #1: </w:t>
          </w:r>
        </w:p>
      </w:docPartBody>
    </w:docPart>
    <w:docPart>
      <w:docPartPr>
        <w:name w:val="D2C3D97EC532442CB4E415A16B0044D0"/>
        <w:category>
          <w:name w:val="Geral"/>
          <w:gallery w:val="placeholder"/>
        </w:category>
        <w:types>
          <w:type w:val="bbPlcHdr"/>
        </w:types>
        <w:behaviors>
          <w:behavior w:val="content"/>
        </w:behaviors>
        <w:guid w:val="{15CBE253-A704-410C-88FD-0FA437538D1D}"/>
      </w:docPartPr>
      <w:docPartBody>
        <w:p w:rsidR="00B83A2F" w:rsidRDefault="00480B2E" w:rsidP="00480B2E">
          <w:pPr>
            <w:pStyle w:val="D2C3D97EC532442CB4E415A16B0044D0"/>
          </w:pPr>
          <w:r w:rsidRPr="005F6C87">
            <w:rPr>
              <w:lang w:bidi="pt-BR"/>
            </w:rPr>
            <w:t xml:space="preserve">Recomendação #1: </w:t>
          </w:r>
        </w:p>
      </w:docPartBody>
    </w:docPart>
    <w:docPart>
      <w:docPartPr>
        <w:name w:val="0242DF62594D418FB7065D3E944A66A5"/>
        <w:category>
          <w:name w:val="Geral"/>
          <w:gallery w:val="placeholder"/>
        </w:category>
        <w:types>
          <w:type w:val="bbPlcHdr"/>
        </w:types>
        <w:behaviors>
          <w:behavior w:val="content"/>
        </w:behaviors>
        <w:guid w:val="{2C87CBFD-AD7A-4594-97DC-ACB241607912}"/>
      </w:docPartPr>
      <w:docPartBody>
        <w:p w:rsidR="00B83A2F" w:rsidRDefault="00480B2E" w:rsidP="00480B2E">
          <w:pPr>
            <w:pStyle w:val="0242DF62594D418FB7065D3E944A66A5"/>
          </w:pPr>
          <w:r w:rsidRPr="005F6C87">
            <w:rPr>
              <w:lang w:bidi="pt-BR"/>
            </w:rPr>
            <w:t xml:space="preserve">Recomendação #1: </w:t>
          </w:r>
        </w:p>
      </w:docPartBody>
    </w:docPart>
    <w:docPart>
      <w:docPartPr>
        <w:name w:val="E43379994BE346E886CC164E50DA1B6C"/>
        <w:category>
          <w:name w:val="Geral"/>
          <w:gallery w:val="placeholder"/>
        </w:category>
        <w:types>
          <w:type w:val="bbPlcHdr"/>
        </w:types>
        <w:behaviors>
          <w:behavior w:val="content"/>
        </w:behaviors>
        <w:guid w:val="{815D0157-A155-4186-9790-4C3619B8CAA8}"/>
      </w:docPartPr>
      <w:docPartBody>
        <w:p w:rsidR="00B83A2F" w:rsidRDefault="00480B2E" w:rsidP="00480B2E">
          <w:pPr>
            <w:pStyle w:val="E43379994BE346E886CC164E50DA1B6C"/>
          </w:pPr>
          <w:r w:rsidRPr="005F6C87">
            <w:rPr>
              <w:lang w:bidi="pt-BR"/>
            </w:rPr>
            <w:t xml:space="preserve">Recomendação #1: </w:t>
          </w:r>
        </w:p>
      </w:docPartBody>
    </w:docPart>
    <w:docPart>
      <w:docPartPr>
        <w:name w:val="1D519453606044E48297514D54BEB586"/>
        <w:category>
          <w:name w:val="Geral"/>
          <w:gallery w:val="placeholder"/>
        </w:category>
        <w:types>
          <w:type w:val="bbPlcHdr"/>
        </w:types>
        <w:behaviors>
          <w:behavior w:val="content"/>
        </w:behaviors>
        <w:guid w:val="{43CA551E-56F3-4026-B8EC-279B654EA42B}"/>
      </w:docPartPr>
      <w:docPartBody>
        <w:p w:rsidR="00B83A2F" w:rsidRDefault="00480B2E" w:rsidP="00480B2E">
          <w:pPr>
            <w:pStyle w:val="1D519453606044E48297514D54BEB586"/>
          </w:pPr>
          <w:r w:rsidRPr="005F6C87">
            <w:rPr>
              <w:lang w:bidi="pt-BR"/>
            </w:rPr>
            <w:t xml:space="preserve">Recomendação #1: </w:t>
          </w:r>
        </w:p>
      </w:docPartBody>
    </w:docPart>
    <w:docPart>
      <w:docPartPr>
        <w:name w:val="BFA669FA9E914619AC69E1E7C3313E91"/>
        <w:category>
          <w:name w:val="Geral"/>
          <w:gallery w:val="placeholder"/>
        </w:category>
        <w:types>
          <w:type w:val="bbPlcHdr"/>
        </w:types>
        <w:behaviors>
          <w:behavior w:val="content"/>
        </w:behaviors>
        <w:guid w:val="{80F773BF-DB11-457E-8434-3433C232ABC0}"/>
      </w:docPartPr>
      <w:docPartBody>
        <w:p w:rsidR="00B83A2F" w:rsidRDefault="00480B2E" w:rsidP="00480B2E">
          <w:pPr>
            <w:pStyle w:val="BFA669FA9E914619AC69E1E7C3313E91"/>
          </w:pPr>
          <w:r w:rsidRPr="005F6C87">
            <w:rPr>
              <w:lang w:bidi="pt-BR"/>
            </w:rPr>
            <w:t xml:space="preserve">Recomendação #1: </w:t>
          </w:r>
        </w:p>
      </w:docPartBody>
    </w:docPart>
    <w:docPart>
      <w:docPartPr>
        <w:name w:val="257886B73D47498CA49E52EEFE88684A"/>
        <w:category>
          <w:name w:val="Geral"/>
          <w:gallery w:val="placeholder"/>
        </w:category>
        <w:types>
          <w:type w:val="bbPlcHdr"/>
        </w:types>
        <w:behaviors>
          <w:behavior w:val="content"/>
        </w:behaviors>
        <w:guid w:val="{856E5ACE-9B18-4023-BDC8-3116199A67D9}"/>
      </w:docPartPr>
      <w:docPartBody>
        <w:p w:rsidR="00B83A2F" w:rsidRDefault="00480B2E" w:rsidP="00480B2E">
          <w:pPr>
            <w:pStyle w:val="257886B73D47498CA49E52EEFE88684A"/>
          </w:pPr>
          <w:r w:rsidRPr="005F6C87">
            <w:rPr>
              <w:lang w:bidi="pt-BR"/>
            </w:rPr>
            <w:t xml:space="preserve">Recomendação #1: </w:t>
          </w:r>
        </w:p>
      </w:docPartBody>
    </w:docPart>
    <w:docPart>
      <w:docPartPr>
        <w:name w:val="3D3568E43DB1469DB427FF4F211AEDCC"/>
        <w:category>
          <w:name w:val="Geral"/>
          <w:gallery w:val="placeholder"/>
        </w:category>
        <w:types>
          <w:type w:val="bbPlcHdr"/>
        </w:types>
        <w:behaviors>
          <w:behavior w:val="content"/>
        </w:behaviors>
        <w:guid w:val="{A4C68D43-3AD8-418D-B444-55E3E25D2BFA}"/>
      </w:docPartPr>
      <w:docPartBody>
        <w:p w:rsidR="00B83A2F" w:rsidRDefault="00480B2E" w:rsidP="00480B2E">
          <w:pPr>
            <w:pStyle w:val="3D3568E43DB1469DB427FF4F211AEDCC"/>
          </w:pPr>
          <w:r w:rsidRPr="005F6C87">
            <w:rPr>
              <w:lang w:bidi="pt-BR"/>
            </w:rPr>
            <w:t xml:space="preserve">Recomendação #1: </w:t>
          </w:r>
        </w:p>
      </w:docPartBody>
    </w:docPart>
    <w:docPart>
      <w:docPartPr>
        <w:name w:val="7E434883A39143BDB7FAD8252A48889D"/>
        <w:category>
          <w:name w:val="Geral"/>
          <w:gallery w:val="placeholder"/>
        </w:category>
        <w:types>
          <w:type w:val="bbPlcHdr"/>
        </w:types>
        <w:behaviors>
          <w:behavior w:val="content"/>
        </w:behaviors>
        <w:guid w:val="{18A7A447-F9A5-4299-8EB6-F6A71FA6A54F}"/>
      </w:docPartPr>
      <w:docPartBody>
        <w:p w:rsidR="00B83A2F" w:rsidRDefault="00480B2E" w:rsidP="00480B2E">
          <w:pPr>
            <w:pStyle w:val="7E434883A39143BDB7FAD8252A48889D"/>
          </w:pPr>
          <w:r w:rsidRPr="005F6C87">
            <w:rPr>
              <w:lang w:bidi="pt-BR"/>
            </w:rPr>
            <w:t xml:space="preserve">Recomendação #1: </w:t>
          </w:r>
        </w:p>
      </w:docPartBody>
    </w:docPart>
    <w:docPart>
      <w:docPartPr>
        <w:name w:val="6A9BA432CEF2408F94203D47196AB7E9"/>
        <w:category>
          <w:name w:val="Geral"/>
          <w:gallery w:val="placeholder"/>
        </w:category>
        <w:types>
          <w:type w:val="bbPlcHdr"/>
        </w:types>
        <w:behaviors>
          <w:behavior w:val="content"/>
        </w:behaviors>
        <w:guid w:val="{269D873B-EF1B-410C-9D90-3B2A460476F8}"/>
      </w:docPartPr>
      <w:docPartBody>
        <w:p w:rsidR="00B83A2F" w:rsidRDefault="00480B2E" w:rsidP="00480B2E">
          <w:pPr>
            <w:pStyle w:val="6A9BA432CEF2408F94203D47196AB7E9"/>
          </w:pPr>
          <w:r w:rsidRPr="005F6C87">
            <w:rPr>
              <w:lang w:bidi="pt-BR"/>
            </w:rPr>
            <w:t xml:space="preserve">Recomendação #1: </w:t>
          </w:r>
        </w:p>
      </w:docPartBody>
    </w:docPart>
    <w:docPart>
      <w:docPartPr>
        <w:name w:val="E2A41F1CB5914DFD9EF955EEEE6E3866"/>
        <w:category>
          <w:name w:val="Geral"/>
          <w:gallery w:val="placeholder"/>
        </w:category>
        <w:types>
          <w:type w:val="bbPlcHdr"/>
        </w:types>
        <w:behaviors>
          <w:behavior w:val="content"/>
        </w:behaviors>
        <w:guid w:val="{625F4673-980D-48F1-BC85-9AC77DD2066D}"/>
      </w:docPartPr>
      <w:docPartBody>
        <w:p w:rsidR="00B83A2F" w:rsidRDefault="00480B2E" w:rsidP="00480B2E">
          <w:pPr>
            <w:pStyle w:val="E2A41F1CB5914DFD9EF955EEEE6E3866"/>
          </w:pPr>
          <w:r w:rsidRPr="005F6C87">
            <w:rPr>
              <w:lang w:bidi="pt-BR"/>
            </w:rPr>
            <w:t xml:space="preserve">Recomendação #1: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2E"/>
    <w:rsid w:val="002F264A"/>
    <w:rsid w:val="00365836"/>
    <w:rsid w:val="00480B2E"/>
    <w:rsid w:val="00B83A2F"/>
    <w:rsid w:val="00BC2C30"/>
    <w:rsid w:val="00F67948"/>
    <w:rsid w:val="00FB29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qFormat/>
    <w:pPr>
      <w:keepNext/>
      <w:spacing w:before="200" w:after="0" w:line="269" w:lineRule="auto"/>
      <w:outlineLvl w:val="1"/>
    </w:pPr>
    <w:rPr>
      <w:rFonts w:asciiTheme="majorHAnsi" w:hAnsiTheme="majorHAnsi" w:cs="Times New Roman (Body CS)"/>
      <w:color w:val="4472C4" w:themeColor="accent1"/>
      <w:spacing w:val="15"/>
      <w:lang w:eastAsia="ja-JP"/>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A19EB2C51F64144A0E897786C8A11C3">
    <w:name w:val="DA19EB2C51F64144A0E897786C8A11C3"/>
  </w:style>
  <w:style w:type="paragraph" w:customStyle="1" w:styleId="7C035DDC705148969E72E97526A9DCE3">
    <w:name w:val="7C035DDC705148969E72E97526A9DCE3"/>
  </w:style>
  <w:style w:type="character" w:customStyle="1" w:styleId="Ttulo2Char">
    <w:name w:val="Título 2 Char"/>
    <w:basedOn w:val="Fontepargpadro"/>
    <w:link w:val="Ttulo2"/>
    <w:uiPriority w:val="9"/>
    <w:rPr>
      <w:rFonts w:asciiTheme="majorHAnsi" w:hAnsiTheme="majorHAnsi" w:cs="Times New Roman (Body CS)"/>
      <w:color w:val="4472C4" w:themeColor="accent1"/>
      <w:spacing w:val="15"/>
      <w:lang w:eastAsia="ja-JP"/>
    </w:rPr>
  </w:style>
  <w:style w:type="character" w:styleId="Forte">
    <w:name w:val="Strong"/>
    <w:uiPriority w:val="22"/>
    <w:qFormat/>
    <w:rPr>
      <w:b/>
      <w:bCs/>
    </w:rPr>
  </w:style>
  <w:style w:type="paragraph" w:customStyle="1" w:styleId="E5E6B065C65243F2AD1D30F4912630CC">
    <w:name w:val="E5E6B065C65243F2AD1D30F4912630CC"/>
    <w:rsid w:val="00480B2E"/>
  </w:style>
  <w:style w:type="paragraph" w:customStyle="1" w:styleId="D2C3D97EC532442CB4E415A16B0044D0">
    <w:name w:val="D2C3D97EC532442CB4E415A16B0044D0"/>
    <w:rsid w:val="00480B2E"/>
  </w:style>
  <w:style w:type="paragraph" w:customStyle="1" w:styleId="0242DF62594D418FB7065D3E944A66A5">
    <w:name w:val="0242DF62594D418FB7065D3E944A66A5"/>
    <w:rsid w:val="00480B2E"/>
  </w:style>
  <w:style w:type="paragraph" w:customStyle="1" w:styleId="E43379994BE346E886CC164E50DA1B6C">
    <w:name w:val="E43379994BE346E886CC164E50DA1B6C"/>
    <w:rsid w:val="00480B2E"/>
  </w:style>
  <w:style w:type="paragraph" w:customStyle="1" w:styleId="1D519453606044E48297514D54BEB586">
    <w:name w:val="1D519453606044E48297514D54BEB586"/>
    <w:rsid w:val="00480B2E"/>
  </w:style>
  <w:style w:type="paragraph" w:customStyle="1" w:styleId="BFA669FA9E914619AC69E1E7C3313E91">
    <w:name w:val="BFA669FA9E914619AC69E1E7C3313E91"/>
    <w:rsid w:val="00480B2E"/>
  </w:style>
  <w:style w:type="paragraph" w:customStyle="1" w:styleId="257886B73D47498CA49E52EEFE88684A">
    <w:name w:val="257886B73D47498CA49E52EEFE88684A"/>
    <w:rsid w:val="00480B2E"/>
  </w:style>
  <w:style w:type="paragraph" w:customStyle="1" w:styleId="3D3568E43DB1469DB427FF4F211AEDCC">
    <w:name w:val="3D3568E43DB1469DB427FF4F211AEDCC"/>
    <w:rsid w:val="00480B2E"/>
  </w:style>
  <w:style w:type="paragraph" w:customStyle="1" w:styleId="7E434883A39143BDB7FAD8252A48889D">
    <w:name w:val="7E434883A39143BDB7FAD8252A48889D"/>
    <w:rsid w:val="00480B2E"/>
  </w:style>
  <w:style w:type="paragraph" w:customStyle="1" w:styleId="6A9BA432CEF2408F94203D47196AB7E9">
    <w:name w:val="6A9BA432CEF2408F94203D47196AB7E9"/>
    <w:rsid w:val="00480B2E"/>
  </w:style>
  <w:style w:type="paragraph" w:customStyle="1" w:styleId="E2A41F1CB5914DFD9EF955EEEE6E3866">
    <w:name w:val="E2A41F1CB5914DFD9EF955EEEE6E3866"/>
    <w:rsid w:val="00480B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Proposta de serviços</Template>
  <TotalTime>0</TotalTime>
  <Pages>8</Pages>
  <Words>2606</Words>
  <Characters>14076</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2025-10-24T10:36:00Z</dcterms:created>
  <dcterms:modified xsi:type="dcterms:W3CDTF">2025-11-04T10:25:00Z</dcterms:modified>
  <cp:contentStatus/>
</cp:coreProperties>
</file>