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2A16C" w14:textId="0F690580" w:rsidR="00E0401F" w:rsidRPr="003259E4" w:rsidRDefault="00936541" w:rsidP="00E0401F">
      <w:pPr>
        <w:pStyle w:val="Ttulo"/>
        <w:rPr>
          <w:sz w:val="44"/>
          <w:szCs w:val="44"/>
        </w:rPr>
      </w:pPr>
      <w:sdt>
        <w:sdtPr>
          <w:rPr>
            <w:sz w:val="44"/>
            <w:szCs w:val="44"/>
          </w:rPr>
          <w:id w:val="1862847750"/>
          <w:placeholder>
            <w:docPart w:val="7C035DDC705148969E72E97526A9DCE3"/>
          </w:placeholder>
          <w15:appearance w15:val="hidden"/>
        </w:sdtPr>
        <w:sdtEndPr/>
        <w:sdtContent>
          <w:r w:rsidR="003259E4" w:rsidRPr="003259E4">
            <w:rPr>
              <w:sz w:val="44"/>
              <w:szCs w:val="44"/>
            </w:rPr>
            <w:t>Descobrindo Sons: o corpo e o ambiente como instrumentos</w:t>
          </w:r>
        </w:sdtContent>
      </w:sdt>
    </w:p>
    <w:p w14:paraId="77B781CD" w14:textId="77777777" w:rsidR="0089777F" w:rsidRPr="005F6C87" w:rsidRDefault="00E0401F" w:rsidP="008F0570">
      <w:r w:rsidRPr="005F6C87">
        <w:rPr>
          <w:noProof/>
          <w:lang w:bidi="pt-BR"/>
        </w:rPr>
        <mc:AlternateContent>
          <mc:Choice Requires="wps">
            <w:drawing>
              <wp:anchor distT="0" distB="0" distL="114300" distR="114300" simplePos="0" relativeHeight="251659264" behindDoc="1" locked="1" layoutInCell="1" allowOverlap="1" wp14:anchorId="75CE8BB9" wp14:editId="494E0517">
                <wp:simplePos x="0" y="0"/>
                <wp:positionH relativeFrom="page">
                  <wp:posOffset>-332740</wp:posOffset>
                </wp:positionH>
                <wp:positionV relativeFrom="page">
                  <wp:posOffset>20320</wp:posOffset>
                </wp:positionV>
                <wp:extent cx="7893050" cy="1670050"/>
                <wp:effectExtent l="0" t="0" r="0" b="6350"/>
                <wp:wrapNone/>
                <wp:docPr id="68" name="Retângu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93050" cy="167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37CC4" id="Retângulo 68" o:spid="_x0000_s1026" alt="&quot;&quot;" style="position:absolute;margin-left:-26.2pt;margin-top:1.6pt;width:621.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" fillcolor="#4472c4 [3204]" stroked="f" strokeweight="1pt">
                <w10:wrap anchorx="page" anchory="page"/>
                <w10:anchorlock/>
              </v:rect>
            </w:pict>
          </mc:Fallback>
        </mc:AlternateContent>
      </w:r>
    </w:p>
    <w:p w14:paraId="55FB7FF2" w14:textId="0D3CB13F" w:rsidR="005140CB" w:rsidRPr="006F4365" w:rsidRDefault="006F4365" w:rsidP="000B112D">
      <w:pPr>
        <w:pStyle w:val="Subttulo"/>
        <w:rPr>
          <w:rFonts w:asciiTheme="minorHAnsi" w:hAnsiTheme="minorHAnsi" w:cstheme="minorHAnsi"/>
          <w:color w:val="auto"/>
        </w:rPr>
      </w:pPr>
      <w:r w:rsidRPr="00CA33B8">
        <w:rPr>
          <w:b/>
          <w:bCs/>
          <w:noProof/>
          <w:color w:val="0070C0"/>
          <w:sz w:val="30"/>
          <w:szCs w:val="30"/>
        </w:rPr>
        <w:drawing>
          <wp:anchor distT="0" distB="0" distL="114300" distR="114300" simplePos="0" relativeHeight="251669504" behindDoc="0" locked="0" layoutInCell="1" allowOverlap="1" wp14:anchorId="6C687568" wp14:editId="3AD4F140">
            <wp:simplePos x="0" y="0"/>
            <wp:positionH relativeFrom="margin">
              <wp:posOffset>2644140</wp:posOffset>
            </wp:positionH>
            <wp:positionV relativeFrom="paragraph">
              <wp:posOffset>29845</wp:posOffset>
            </wp:positionV>
            <wp:extent cx="1668145" cy="591185"/>
            <wp:effectExtent l="0" t="0" r="8255"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8145" cy="591185"/>
                    </a:xfrm>
                    <a:prstGeom prst="rect">
                      <a:avLst/>
                    </a:prstGeom>
                  </pic:spPr>
                </pic:pic>
              </a:graphicData>
            </a:graphic>
            <wp14:sizeRelH relativeFrom="page">
              <wp14:pctWidth>0</wp14:pctWidth>
            </wp14:sizeRelH>
            <wp14:sizeRelV relativeFrom="page">
              <wp14:pctHeight>0</wp14:pctHeight>
            </wp14:sizeRelV>
          </wp:anchor>
        </w:drawing>
      </w:r>
    </w:p>
    <w:p w14:paraId="3E627BB4" w14:textId="77777777" w:rsidR="006F4365" w:rsidRDefault="006F4365" w:rsidP="006F4365">
      <w:pPr>
        <w:pStyle w:val="Textodedica"/>
        <w:jc w:val="both"/>
        <w:rPr>
          <w:rFonts w:cstheme="minorHAnsi"/>
          <w:color w:val="auto"/>
          <w:sz w:val="24"/>
          <w:szCs w:val="24"/>
        </w:rPr>
      </w:pPr>
    </w:p>
    <w:p w14:paraId="57515F7C" w14:textId="77777777" w:rsidR="006F4365" w:rsidRDefault="006F4365" w:rsidP="006F4365">
      <w:pPr>
        <w:pStyle w:val="Textodedica"/>
        <w:jc w:val="both"/>
        <w:rPr>
          <w:rFonts w:cstheme="minorHAnsi"/>
          <w:color w:val="auto"/>
          <w:sz w:val="24"/>
          <w:szCs w:val="24"/>
        </w:rPr>
      </w:pPr>
    </w:p>
    <w:p w14:paraId="3B51FB18" w14:textId="77777777" w:rsidR="006F4365" w:rsidRPr="005F6C87" w:rsidRDefault="006F4365" w:rsidP="006F4365">
      <w:pPr>
        <w:pStyle w:val="Ttulo1"/>
      </w:pPr>
      <w:r>
        <w:t>abordagem didática</w:t>
      </w:r>
    </w:p>
    <w:p w14:paraId="7371AF70" w14:textId="45CBEC33" w:rsidR="006F4365" w:rsidRPr="006F4365" w:rsidRDefault="006F4365" w:rsidP="006F4365">
      <w:pPr>
        <w:pStyle w:val="Textodedica"/>
        <w:jc w:val="both"/>
        <w:rPr>
          <w:rFonts w:cstheme="minorHAnsi"/>
          <w:i w:val="0"/>
          <w:iCs w:val="0"/>
          <w:color w:val="auto"/>
          <w:sz w:val="24"/>
          <w:szCs w:val="24"/>
        </w:rPr>
      </w:pPr>
      <w:r w:rsidRPr="006F4365">
        <w:rPr>
          <w:rFonts w:cstheme="minorHAnsi"/>
          <w:i w:val="0"/>
          <w:iCs w:val="0"/>
          <w:color w:val="auto"/>
          <w:sz w:val="24"/>
          <w:szCs w:val="24"/>
        </w:rPr>
        <w:t>A escuta e a produção sonora são experiências fundamentais na primeira infância, especialmente nos primeiros 18 meses de vida. Bebês de 0 a 1 ano e 6 meses estão em constante descoberta do mundo por meio dos sentidos, e o som é um dos elementos que mais desperta curiosidade e prazer. Ao explorar sons com o próprio corpo — como palmas, batidas com os pés ou vocalizações — e com objetos do ambiente, o bebê desenvolve não apenas sua percepção auditiva, mas também coordenação motora, atenção e vínculo com o adulto mediador. Segundo Oliveira (2012), “a musicalidade está presente desde os primeiros contatos do bebê com o mundo, sendo parte essencial do seu desenvolvimento afetivo e cognitivo”.</w:t>
      </w:r>
    </w:p>
    <w:p w14:paraId="6B644C61" w14:textId="77777777" w:rsidR="006F4365" w:rsidRPr="006F4365" w:rsidRDefault="006F4365" w:rsidP="006F4365">
      <w:pPr>
        <w:pStyle w:val="Textodedica"/>
        <w:jc w:val="both"/>
        <w:rPr>
          <w:rFonts w:cstheme="minorHAnsi"/>
          <w:i w:val="0"/>
          <w:iCs w:val="0"/>
          <w:color w:val="auto"/>
          <w:sz w:val="24"/>
          <w:szCs w:val="24"/>
        </w:rPr>
      </w:pPr>
      <w:r w:rsidRPr="006F4365">
        <w:rPr>
          <w:rFonts w:cstheme="minorHAnsi"/>
          <w:i w:val="0"/>
          <w:iCs w:val="0"/>
          <w:color w:val="auto"/>
          <w:sz w:val="24"/>
          <w:szCs w:val="24"/>
        </w:rPr>
        <w:t>A abordagem didática para essa faixa etária deve priorizar a liberdade de exploração, o ambiente seguro e a presença ativa do educador como parceiro de escuta e descoberta. A organização de espaços com objetos sonoros acessíveis — como potes, colheres, tecidos, papéis e instrumentos simples — permite que o bebê experimente diferentes timbres, intensidades e ritmos. O adulto, por sua vez, pode ampliar essa experiência ao imitar os sons produzidos pelo bebê, criar diálogos sonoros e cantar músicas que envolvam o corpo.</w:t>
      </w:r>
    </w:p>
    <w:p w14:paraId="01D30646" w14:textId="77777777" w:rsidR="006F4365" w:rsidRPr="006F4365" w:rsidRDefault="006F4365" w:rsidP="006F4365">
      <w:pPr>
        <w:pStyle w:val="Textodedica"/>
        <w:jc w:val="both"/>
        <w:rPr>
          <w:rFonts w:cstheme="minorHAnsi"/>
          <w:i w:val="0"/>
          <w:iCs w:val="0"/>
          <w:color w:val="auto"/>
          <w:sz w:val="24"/>
          <w:szCs w:val="24"/>
        </w:rPr>
      </w:pPr>
      <w:r w:rsidRPr="006F4365">
        <w:rPr>
          <w:rFonts w:cstheme="minorHAnsi"/>
          <w:i w:val="0"/>
          <w:iCs w:val="0"/>
          <w:color w:val="auto"/>
          <w:sz w:val="24"/>
          <w:szCs w:val="24"/>
        </w:rPr>
        <w:t>Por fim, é essencial que essa prática esteja integrada à rotina e aos contextos afetivos do bebê. A musicalidade não deve ser vista como atividade isolada, mas como linguagem presente nas trocas cotidianas, nos momentos de cuidado, nas brincadeiras e nas relações. Ao valorizar os sons produzidos espontaneamente pelos bebês e ao oferecer oportunidades ricas de escuta e expressão, o educador contribui para o desenvolvimento integral da criança. Essa abordagem está alinhada à Base Nacional Comum Curricular (BNCC), que reconhece a importância de “explorar sons, ritmos e movimentos como forma de expressão e comunicação” (BRASIL, 2017).</w:t>
      </w:r>
    </w:p>
    <w:p w14:paraId="17A4679A" w14:textId="77777777" w:rsidR="006F4365" w:rsidRPr="006F4365" w:rsidRDefault="006F4365" w:rsidP="006F4365">
      <w:pPr>
        <w:pStyle w:val="Textodedica"/>
        <w:jc w:val="both"/>
        <w:rPr>
          <w:rFonts w:cstheme="minorHAnsi"/>
          <w:i w:val="0"/>
          <w:iCs w:val="0"/>
          <w:color w:val="auto"/>
          <w:sz w:val="24"/>
          <w:szCs w:val="24"/>
        </w:rPr>
      </w:pPr>
      <w:r w:rsidRPr="006F4365">
        <w:rPr>
          <w:rFonts w:cstheme="minorHAnsi"/>
          <w:i w:val="0"/>
          <w:iCs w:val="0"/>
          <w:color w:val="auto"/>
          <w:sz w:val="24"/>
          <w:szCs w:val="24"/>
        </w:rPr>
        <w:t>Habilidade foco:</w:t>
      </w:r>
    </w:p>
    <w:p w14:paraId="0996B40E" w14:textId="062591FE" w:rsidR="00017EFD" w:rsidRPr="006F4365" w:rsidRDefault="006F4365" w:rsidP="006F4365">
      <w:pPr>
        <w:pStyle w:val="SemEspaamento"/>
        <w:rPr>
          <w:rFonts w:cstheme="minorHAnsi"/>
          <w:sz w:val="24"/>
          <w:szCs w:val="24"/>
        </w:rPr>
      </w:pPr>
      <w:r w:rsidRPr="006F4365">
        <w:rPr>
          <w:rFonts w:cstheme="minorHAnsi"/>
          <w:sz w:val="24"/>
          <w:szCs w:val="24"/>
        </w:rPr>
        <w:t>(EI01TS01) Explorar sons produzidos com o próprio corpo e com objetos do ambiente</w:t>
      </w:r>
      <w:r w:rsidR="00A461DE">
        <w:rPr>
          <w:rFonts w:cstheme="minorHAnsi"/>
          <w:sz w:val="24"/>
          <w:szCs w:val="24"/>
        </w:rPr>
        <w:t>.</w:t>
      </w:r>
    </w:p>
    <w:p w14:paraId="23603FFD" w14:textId="77777777" w:rsidR="009F4A81" w:rsidRPr="005F6C87" w:rsidRDefault="009F4A81" w:rsidP="009F4A81">
      <w:pPr>
        <w:pStyle w:val="Ttulo1"/>
      </w:pPr>
      <w:r>
        <w:t>o que fazer antes</w:t>
      </w:r>
    </w:p>
    <w:p w14:paraId="4226F924" w14:textId="77777777" w:rsidR="009F4A81" w:rsidRDefault="009F4A81">
      <w:pPr>
        <w:pStyle w:val="SemEspaamento"/>
        <w:rPr>
          <w:rFonts w:eastAsia="Times New Roman" w:cstheme="minorHAnsi"/>
          <w:b/>
          <w:bCs/>
          <w:sz w:val="24"/>
          <w:szCs w:val="24"/>
          <w:lang w:eastAsia="pt-BR"/>
        </w:rPr>
      </w:pPr>
    </w:p>
    <w:p w14:paraId="7CE109CB" w14:textId="377C99D9" w:rsidR="001273C1" w:rsidRPr="006F4365" w:rsidRDefault="009F4A81">
      <w:pPr>
        <w:pStyle w:val="SemEspaamento"/>
        <w:rPr>
          <w:rFonts w:cstheme="minorHAnsi"/>
          <w:sz w:val="24"/>
          <w:szCs w:val="24"/>
        </w:rPr>
      </w:pPr>
      <w:r w:rsidRPr="00C2030C">
        <w:rPr>
          <w:rFonts w:eastAsia="Times New Roman" w:cstheme="minorHAnsi"/>
          <w:b/>
          <w:bCs/>
          <w:sz w:val="24"/>
          <w:szCs w:val="24"/>
          <w:lang w:eastAsia="pt-BR"/>
        </w:rPr>
        <w:t>Professor(a),</w:t>
      </w:r>
      <w:r w:rsidRPr="00C2030C">
        <w:rPr>
          <w:rFonts w:eastAsia="Times New Roman" w:cstheme="minorHAnsi"/>
          <w:sz w:val="24"/>
          <w:szCs w:val="24"/>
          <w:lang w:eastAsia="pt-BR"/>
        </w:rPr>
        <w:t xml:space="preserve"> verifique previamente todos os recursos necessários e certifique-se de que a sequência didática esteja coerente com os objetivos de aprendizagem e adequada ao contexto de aprendizagem da sua turma.</w:t>
      </w:r>
    </w:p>
    <w:p w14:paraId="2CE60E46" w14:textId="77777777" w:rsidR="009F4A81" w:rsidRPr="005F6C87" w:rsidRDefault="009F4A81" w:rsidP="009F4A81">
      <w:pPr>
        <w:pStyle w:val="Ttulo1"/>
      </w:pPr>
      <w:r>
        <w:t>Tempo sugerido</w:t>
      </w:r>
    </w:p>
    <w:p w14:paraId="759B8474" w14:textId="011721EB" w:rsidR="001273C1" w:rsidRDefault="001273C1">
      <w:pPr>
        <w:pStyle w:val="SemEspaamento"/>
        <w:rPr>
          <w:rFonts w:cstheme="minorHAnsi"/>
          <w:sz w:val="24"/>
          <w:szCs w:val="24"/>
        </w:rPr>
      </w:pPr>
    </w:p>
    <w:tbl>
      <w:tblPr>
        <w:tblStyle w:val="Tabeladedicas"/>
        <w:tblW w:w="5000" w:type="pct"/>
        <w:tblLook w:val="04A0" w:firstRow="1" w:lastRow="0" w:firstColumn="1" w:lastColumn="0" w:noHBand="0" w:noVBand="1"/>
      </w:tblPr>
      <w:tblGrid>
        <w:gridCol w:w="622"/>
        <w:gridCol w:w="9470"/>
      </w:tblGrid>
      <w:tr w:rsidR="009F4A81" w:rsidRPr="00C2030C" w14:paraId="222EC293" w14:textId="77777777" w:rsidTr="00E80D3D">
        <w:trPr>
          <w:trHeight w:val="260"/>
        </w:trPr>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27610FCA" w14:textId="77777777" w:rsidR="009F4A81" w:rsidRPr="00C2030C" w:rsidRDefault="009F4A81" w:rsidP="00E80D3D">
            <w:pPr>
              <w:spacing w:before="100" w:beforeAutospacing="1" w:after="100" w:afterAutospacing="1" w:line="240" w:lineRule="auto"/>
              <w:jc w:val="left"/>
              <w:rPr>
                <w:rFonts w:eastAsia="Times New Roman" w:cstheme="minorHAnsi"/>
                <w:sz w:val="24"/>
                <w:szCs w:val="24"/>
                <w:lang w:eastAsia="pt-BR"/>
              </w:rPr>
            </w:pPr>
          </w:p>
        </w:tc>
        <w:tc>
          <w:tcPr>
            <w:tcW w:w="4692" w:type="pct"/>
            <w:shd w:val="clear" w:color="auto" w:fill="auto"/>
          </w:tcPr>
          <w:p w14:paraId="51A781E3" w14:textId="2D57AAFF" w:rsidR="009F4A81" w:rsidRPr="00C2030C" w:rsidRDefault="009F4A81" w:rsidP="00E80D3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p>
        </w:tc>
      </w:tr>
    </w:tbl>
    <w:p w14:paraId="6F7CF21C" w14:textId="77777777" w:rsidR="009F4A81" w:rsidRPr="006F4365" w:rsidRDefault="009F4A81">
      <w:pPr>
        <w:pStyle w:val="SemEspaamento"/>
        <w:rPr>
          <w:rFonts w:cstheme="minorHAnsi"/>
          <w:sz w:val="24"/>
          <w:szCs w:val="24"/>
        </w:rPr>
      </w:pPr>
    </w:p>
    <w:p w14:paraId="1D8E9BCD" w14:textId="70A270CC" w:rsidR="009F4A81" w:rsidRPr="00C2030C" w:rsidRDefault="009F4A81" w:rsidP="009F4A81">
      <w:pPr>
        <w:pStyle w:val="Textodedica"/>
        <w:spacing w:before="100" w:beforeAutospacing="1" w:after="100" w:afterAutospacing="1"/>
        <w:ind w:left="720"/>
        <w:jc w:val="both"/>
        <w:rPr>
          <w:rFonts w:eastAsia="Times New Roman" w:cstheme="minorHAnsi"/>
          <w:i w:val="0"/>
          <w:iCs w:val="0"/>
          <w:color w:val="auto"/>
          <w:sz w:val="24"/>
          <w:szCs w:val="24"/>
          <w:lang w:eastAsia="pt-BR"/>
        </w:rPr>
      </w:pPr>
      <w:r w:rsidRPr="00C2030C">
        <w:rPr>
          <w:rFonts w:eastAsia="Times New Roman" w:cstheme="minorHAnsi"/>
          <w:b/>
          <w:bCs/>
          <w:i w:val="0"/>
          <w:iCs w:val="0"/>
          <w:color w:val="auto"/>
          <w:sz w:val="24"/>
          <w:szCs w:val="24"/>
          <w:lang w:eastAsia="pt-BR"/>
        </w:rPr>
        <w:t>Tempo estimado para a realização da sequência didática:</w:t>
      </w:r>
      <w:r w:rsidRPr="00C2030C">
        <w:rPr>
          <w:rFonts w:eastAsia="Times New Roman" w:cstheme="minorHAnsi"/>
          <w:i w:val="0"/>
          <w:iCs w:val="0"/>
          <w:color w:val="auto"/>
          <w:sz w:val="24"/>
          <w:szCs w:val="24"/>
          <w:lang w:eastAsia="pt-BR"/>
        </w:rPr>
        <w:t xml:space="preserve"> cerca de </w:t>
      </w:r>
      <w:r>
        <w:rPr>
          <w:rFonts w:eastAsia="Times New Roman" w:cstheme="minorHAnsi"/>
          <w:i w:val="0"/>
          <w:iCs w:val="0"/>
          <w:color w:val="auto"/>
          <w:sz w:val="24"/>
          <w:szCs w:val="24"/>
          <w:lang w:eastAsia="pt-BR"/>
        </w:rPr>
        <w:t>1 hora e 30 minutos</w:t>
      </w:r>
      <w:r w:rsidRPr="00C2030C">
        <w:rPr>
          <w:rFonts w:eastAsia="Times New Roman" w:cstheme="minorHAnsi"/>
          <w:i w:val="0"/>
          <w:iCs w:val="0"/>
          <w:color w:val="auto"/>
          <w:sz w:val="24"/>
          <w:szCs w:val="24"/>
          <w:lang w:eastAsia="pt-BR"/>
        </w:rPr>
        <w:t>.</w:t>
      </w:r>
      <w:r w:rsidRPr="00C2030C">
        <w:rPr>
          <w:rFonts w:eastAsia="Times New Roman" w:cstheme="minorHAnsi"/>
          <w:i w:val="0"/>
          <w:iCs w:val="0"/>
          <w:color w:val="auto"/>
          <w:sz w:val="24"/>
          <w:szCs w:val="24"/>
          <w:lang w:eastAsia="pt-BR"/>
        </w:rPr>
        <w:br/>
        <w:t>Esse tempo pode variar, pois cada turma tem seu próprio ritmo e cada criança vivencia o processo de forma única.</w:t>
      </w:r>
    </w:p>
    <w:p w14:paraId="4AE0164A" w14:textId="77777777" w:rsidR="009F4A81" w:rsidRPr="005F6C87" w:rsidRDefault="009F4A81" w:rsidP="009F4A81">
      <w:pPr>
        <w:pStyle w:val="Ttulo1"/>
      </w:pPr>
      <w:r>
        <w:t>ações necessárias à realização de cada atividade</w:t>
      </w:r>
    </w:p>
    <w:p w14:paraId="54F4CE77" w14:textId="77777777" w:rsidR="001273C1" w:rsidRPr="006F4365" w:rsidRDefault="001273C1">
      <w:pPr>
        <w:pStyle w:val="SemEspaamento"/>
        <w:rPr>
          <w:rFonts w:cstheme="minorHAnsi"/>
          <w:sz w:val="24"/>
          <w:szCs w:val="24"/>
        </w:rPr>
      </w:pPr>
    </w:p>
    <w:p w14:paraId="24D26D62" w14:textId="77777777" w:rsidR="00740E12" w:rsidRPr="006F4365" w:rsidRDefault="00740E12" w:rsidP="00740E12">
      <w:pPr>
        <w:pStyle w:val="Commarcadores"/>
        <w:numPr>
          <w:ilvl w:val="0"/>
          <w:numId w:val="0"/>
        </w:numPr>
        <w:ind w:left="431"/>
        <w:jc w:val="both"/>
        <w:rPr>
          <w:rFonts w:cstheme="minorHAnsi"/>
          <w:b w:val="0"/>
          <w:bCs/>
          <w:color w:val="auto"/>
          <w:sz w:val="24"/>
          <w:szCs w:val="24"/>
        </w:rPr>
      </w:pPr>
      <w:r w:rsidRPr="006F4365">
        <w:rPr>
          <w:rFonts w:cstheme="minorHAnsi"/>
          <w:b w:val="0"/>
          <w:bCs/>
          <w:color w:val="auto"/>
          <w:sz w:val="24"/>
          <w:szCs w:val="24"/>
        </w:rPr>
        <w:t xml:space="preserve">A exploração sonora na primeira infância é uma experiência rica e significativa, especialmente para bebês de até 1 ano e 6 meses. Para que essa vivência ocorra de forma segura, prazerosa e respeitosa ao ritmo de cada criança, é fundamental que o educador prepare o ambiente com intencionalidade e sensibilidade. </w:t>
      </w:r>
    </w:p>
    <w:p w14:paraId="0625F4EC" w14:textId="77777777" w:rsidR="00740E12" w:rsidRPr="006F4365" w:rsidRDefault="00740E12" w:rsidP="006B5ABF">
      <w:pPr>
        <w:pStyle w:val="Commarcadores"/>
        <w:tabs>
          <w:tab w:val="clear" w:pos="360"/>
          <w:tab w:val="num" w:pos="426"/>
        </w:tabs>
        <w:jc w:val="both"/>
        <w:rPr>
          <w:rFonts w:cstheme="minorHAnsi"/>
          <w:b w:val="0"/>
          <w:bCs/>
          <w:color w:val="auto"/>
          <w:sz w:val="24"/>
          <w:szCs w:val="24"/>
        </w:rPr>
      </w:pPr>
      <w:r w:rsidRPr="006F4365">
        <w:rPr>
          <w:rFonts w:cstheme="minorHAnsi"/>
          <w:color w:val="auto"/>
          <w:sz w:val="24"/>
          <w:szCs w:val="24"/>
        </w:rPr>
        <w:t>Observação prévia e planejamento sensível:</w:t>
      </w:r>
      <w:r w:rsidRPr="006F4365">
        <w:rPr>
          <w:rFonts w:cstheme="minorHAnsi"/>
          <w:b w:val="0"/>
          <w:bCs/>
          <w:color w:val="auto"/>
          <w:sz w:val="24"/>
          <w:szCs w:val="24"/>
        </w:rPr>
        <w:t xml:space="preserve"> antes de propor atividades que envolvam sons produzidos com o corpo e com objetos do cotidiano, é necessário observar os bebês em momentos espontâneos, identificar suas reações auditivas e movimentos corporais, e planejar a intervenção em horários em que estejam mais tranquilos e receptivos. </w:t>
      </w:r>
    </w:p>
    <w:p w14:paraId="0632B363" w14:textId="3A095C2F" w:rsidR="000F1521" w:rsidRPr="006F4365" w:rsidRDefault="00740E12" w:rsidP="00740E12">
      <w:pPr>
        <w:pStyle w:val="Commarcadores"/>
        <w:tabs>
          <w:tab w:val="clear" w:pos="360"/>
          <w:tab w:val="num" w:pos="426"/>
        </w:tabs>
        <w:jc w:val="both"/>
        <w:rPr>
          <w:rFonts w:cstheme="minorHAnsi"/>
          <w:b w:val="0"/>
          <w:bCs/>
          <w:color w:val="auto"/>
          <w:sz w:val="24"/>
          <w:szCs w:val="24"/>
        </w:rPr>
      </w:pPr>
      <w:r w:rsidRPr="006F4365">
        <w:rPr>
          <w:rFonts w:cstheme="minorHAnsi"/>
          <w:color w:val="auto"/>
          <w:sz w:val="24"/>
          <w:szCs w:val="24"/>
        </w:rPr>
        <w:t>Organização dos materiais:</w:t>
      </w:r>
      <w:r w:rsidRPr="006F4365">
        <w:rPr>
          <w:rFonts w:cstheme="minorHAnsi"/>
          <w:b w:val="0"/>
          <w:bCs/>
          <w:color w:val="auto"/>
          <w:sz w:val="24"/>
          <w:szCs w:val="24"/>
        </w:rPr>
        <w:t xml:space="preserve"> os materiais sonoros devem priorizar a segurança, a higiene e a acessibilidade, garantindo que os bebês possam explorar livremente e com autonomia. Esses cuidados iniciais são essenciais para que a musicalidade se torne uma linguagem de expressão, vínculo e descoberta no cotidiano da educação infantil.</w:t>
      </w:r>
    </w:p>
    <w:p w14:paraId="52AF2858" w14:textId="77777777" w:rsidR="009F4A81" w:rsidRPr="005F6C87" w:rsidRDefault="009F4A81" w:rsidP="009F4A81">
      <w:pPr>
        <w:pStyle w:val="Ttulo1"/>
      </w:pPr>
      <w:r>
        <w:t>materiais</w:t>
      </w:r>
    </w:p>
    <w:p w14:paraId="571E03A0" w14:textId="77777777" w:rsidR="001273C1" w:rsidRPr="006F4365" w:rsidRDefault="001273C1">
      <w:pPr>
        <w:pStyle w:val="SemEspaamento"/>
        <w:rPr>
          <w:rFonts w:cstheme="minorHAnsi"/>
          <w:bCs/>
          <w:sz w:val="24"/>
          <w:szCs w:val="24"/>
        </w:rPr>
      </w:pPr>
    </w:p>
    <w:p w14:paraId="303CA722" w14:textId="279B7582" w:rsidR="00885212" w:rsidRPr="006F4365" w:rsidRDefault="00885212" w:rsidP="00885212">
      <w:pPr>
        <w:pStyle w:val="Commarcadores"/>
        <w:rPr>
          <w:rFonts w:cstheme="minorHAnsi"/>
          <w:b w:val="0"/>
          <w:bCs/>
          <w:color w:val="auto"/>
          <w:sz w:val="24"/>
          <w:szCs w:val="24"/>
          <w:lang w:eastAsia="pt-BR"/>
        </w:rPr>
      </w:pPr>
      <w:r w:rsidRPr="006F4365">
        <w:rPr>
          <w:rFonts w:cstheme="minorHAnsi"/>
          <w:b w:val="0"/>
          <w:bCs/>
          <w:color w:val="auto"/>
          <w:sz w:val="24"/>
          <w:szCs w:val="24"/>
          <w:lang w:eastAsia="pt-BR"/>
        </w:rPr>
        <w:t>Objetos do cotidiano que produzem som: potes plásticos, colheres de madeira, papel amassado, chocalhos, tampas metálicas, tecidos com texturas</w:t>
      </w:r>
      <w:r w:rsidR="00860AD0" w:rsidRPr="006F4365">
        <w:rPr>
          <w:rFonts w:cstheme="minorHAnsi"/>
          <w:b w:val="0"/>
          <w:bCs/>
          <w:color w:val="auto"/>
          <w:sz w:val="24"/>
          <w:szCs w:val="24"/>
          <w:lang w:eastAsia="pt-BR"/>
        </w:rPr>
        <w:t xml:space="preserve"> e outros disponíveis no ambiente.</w:t>
      </w:r>
    </w:p>
    <w:p w14:paraId="21E48A03" w14:textId="77777777" w:rsidR="00885212" w:rsidRPr="006F4365" w:rsidRDefault="00885212" w:rsidP="00885212">
      <w:pPr>
        <w:pStyle w:val="Commarcadores"/>
        <w:rPr>
          <w:rFonts w:cstheme="minorHAnsi"/>
          <w:b w:val="0"/>
          <w:bCs/>
          <w:color w:val="auto"/>
          <w:sz w:val="24"/>
          <w:szCs w:val="24"/>
          <w:lang w:eastAsia="pt-BR"/>
        </w:rPr>
      </w:pPr>
      <w:r w:rsidRPr="006F4365">
        <w:rPr>
          <w:rFonts w:cstheme="minorHAnsi"/>
          <w:b w:val="0"/>
          <w:bCs/>
          <w:color w:val="auto"/>
          <w:sz w:val="24"/>
          <w:szCs w:val="24"/>
          <w:lang w:eastAsia="pt-BR"/>
        </w:rPr>
        <w:t>Instrumentos simples: tambor, pandeiro, sinos, maracas.</w:t>
      </w:r>
    </w:p>
    <w:p w14:paraId="578F5394" w14:textId="34275584" w:rsidR="00885212" w:rsidRPr="006F4365" w:rsidRDefault="00885212" w:rsidP="00885212">
      <w:pPr>
        <w:pStyle w:val="Commarcadores"/>
        <w:rPr>
          <w:rFonts w:cstheme="minorHAnsi"/>
          <w:b w:val="0"/>
          <w:bCs/>
          <w:color w:val="auto"/>
          <w:sz w:val="24"/>
          <w:szCs w:val="24"/>
          <w:lang w:eastAsia="pt-BR"/>
        </w:rPr>
      </w:pPr>
      <w:r w:rsidRPr="006F4365">
        <w:rPr>
          <w:rFonts w:cstheme="minorHAnsi"/>
          <w:b w:val="0"/>
          <w:bCs/>
          <w:color w:val="auto"/>
          <w:sz w:val="24"/>
          <w:szCs w:val="24"/>
          <w:lang w:eastAsia="pt-BR"/>
        </w:rPr>
        <w:t>Recursos corporais: palmas, batidas no chão, estalos com a língua, sons vocais variados.</w:t>
      </w:r>
    </w:p>
    <w:p w14:paraId="6408698A" w14:textId="1E7436DC" w:rsidR="00EE6BF8" w:rsidRPr="006F4365" w:rsidRDefault="00EE6BF8" w:rsidP="00885212">
      <w:pPr>
        <w:pStyle w:val="Commarcadores"/>
        <w:rPr>
          <w:rFonts w:cstheme="minorHAnsi"/>
          <w:b w:val="0"/>
          <w:bCs/>
          <w:color w:val="auto"/>
          <w:sz w:val="24"/>
          <w:szCs w:val="24"/>
          <w:lang w:eastAsia="pt-BR"/>
        </w:rPr>
      </w:pPr>
      <w:r w:rsidRPr="006F4365">
        <w:rPr>
          <w:rFonts w:cstheme="minorHAnsi"/>
          <w:b w:val="0"/>
          <w:bCs/>
          <w:color w:val="auto"/>
          <w:sz w:val="24"/>
          <w:szCs w:val="24"/>
          <w:lang w:eastAsia="pt-BR"/>
        </w:rPr>
        <w:t>Aparelho de som ou áudio.</w:t>
      </w:r>
    </w:p>
    <w:p w14:paraId="4A8EC96B" w14:textId="0D1956A5" w:rsidR="000B5305" w:rsidRPr="006F4365" w:rsidRDefault="000B5305" w:rsidP="00885212">
      <w:pPr>
        <w:pStyle w:val="Commarcadores"/>
        <w:numPr>
          <w:ilvl w:val="0"/>
          <w:numId w:val="0"/>
        </w:numPr>
        <w:ind w:left="431"/>
        <w:jc w:val="both"/>
        <w:rPr>
          <w:rFonts w:cstheme="minorHAnsi"/>
          <w:color w:val="auto"/>
          <w:sz w:val="24"/>
          <w:szCs w:val="24"/>
        </w:rPr>
      </w:pPr>
    </w:p>
    <w:p w14:paraId="2CCF686F" w14:textId="77777777" w:rsidR="009F4A81" w:rsidRPr="005F6C87" w:rsidRDefault="009F4A81" w:rsidP="009F4A81">
      <w:pPr>
        <w:pStyle w:val="Ttulo1"/>
      </w:pPr>
      <w:r>
        <w:t>O ESPAÇO</w:t>
      </w:r>
    </w:p>
    <w:sdt>
      <w:sdtPr>
        <w:rPr>
          <w:rFonts w:cstheme="minorHAnsi"/>
          <w:color w:val="auto"/>
          <w:sz w:val="24"/>
          <w:szCs w:val="24"/>
        </w:rPr>
        <w:id w:val="734211206"/>
        <w:placeholder>
          <w:docPart w:val="6776C513978D456385EEC2E55A0277C1"/>
        </w:placeholder>
        <w15:appearance w15:val="hidden"/>
      </w:sdtPr>
      <w:sdtEndPr>
        <w:rPr>
          <w:b w:val="0"/>
          <w:bCs/>
        </w:rPr>
      </w:sdtEndPr>
      <w:sdtContent>
        <w:p w14:paraId="7219A387" w14:textId="41167BCA" w:rsidR="00885212" w:rsidRPr="006F4365" w:rsidRDefault="00885212" w:rsidP="00885212">
          <w:pPr>
            <w:pStyle w:val="Commarcadores"/>
            <w:numPr>
              <w:ilvl w:val="0"/>
              <w:numId w:val="0"/>
            </w:numPr>
            <w:ind w:left="431"/>
            <w:jc w:val="both"/>
            <w:rPr>
              <w:rFonts w:cstheme="minorHAnsi"/>
              <w:b w:val="0"/>
              <w:bCs/>
              <w:color w:val="auto"/>
              <w:sz w:val="24"/>
              <w:szCs w:val="24"/>
            </w:rPr>
          </w:pPr>
          <w:r w:rsidRPr="006F4365">
            <w:rPr>
              <w:rFonts w:cstheme="minorHAnsi"/>
              <w:b w:val="0"/>
              <w:bCs/>
              <w:color w:val="auto"/>
              <w:sz w:val="24"/>
              <w:szCs w:val="24"/>
            </w:rPr>
            <w:t xml:space="preserve">Para favorecer a exploração sonora dos bebês, é essencial organizar um ambiente que estimule a curiosidade e garanta segurança. O espaço deve ser amplo, acolhedor e livre para movimentações espontâneas, com tapetes ou colchonetes que ofereçam conforto e proteção. Essa liberdade corporal é fundamental para que os bebês possam bater, rolar, engatinhar e interagir com os sons que produzem com o próprio corpo e com os objetos ao redor. Os materiais sonoros — como potes, colheres, tecidos, papéis e instrumentos simples — devem estar dispostos em cestos ou caixas </w:t>
          </w:r>
          <w:r w:rsidRPr="006F4365">
            <w:rPr>
              <w:rFonts w:cstheme="minorHAnsi"/>
              <w:b w:val="0"/>
              <w:bCs/>
              <w:color w:val="auto"/>
              <w:sz w:val="24"/>
              <w:szCs w:val="24"/>
            </w:rPr>
            <w:lastRenderedPageBreak/>
            <w:t>organizadoras, ao alcance dos pequenos, permitindo que escolham e manipulem os itens de forma autônoma</w:t>
          </w:r>
          <w:r w:rsidR="00860AD0" w:rsidRPr="006F4365">
            <w:rPr>
              <w:rFonts w:cstheme="minorHAnsi"/>
              <w:b w:val="0"/>
              <w:bCs/>
              <w:color w:val="auto"/>
              <w:sz w:val="24"/>
              <w:szCs w:val="24"/>
            </w:rPr>
            <w:t xml:space="preserve"> ou ainda sejam entregues a eles no caso de alguma limitação.</w:t>
          </w:r>
        </w:p>
        <w:p w14:paraId="7BDD13BF" w14:textId="77777777" w:rsidR="00885212" w:rsidRPr="006F4365" w:rsidRDefault="00885212" w:rsidP="00885212">
          <w:pPr>
            <w:pStyle w:val="Commarcadores"/>
            <w:numPr>
              <w:ilvl w:val="0"/>
              <w:numId w:val="0"/>
            </w:numPr>
            <w:ind w:left="431"/>
            <w:jc w:val="both"/>
            <w:rPr>
              <w:rFonts w:cstheme="minorHAnsi"/>
              <w:b w:val="0"/>
              <w:color w:val="auto"/>
              <w:sz w:val="24"/>
              <w:szCs w:val="24"/>
            </w:rPr>
          </w:pPr>
          <w:r w:rsidRPr="006F4365">
            <w:rPr>
              <w:rFonts w:cstheme="minorHAnsi"/>
              <w:b w:val="0"/>
              <w:bCs/>
              <w:color w:val="auto"/>
              <w:sz w:val="24"/>
              <w:szCs w:val="24"/>
            </w:rPr>
            <w:t xml:space="preserve">Além disso, a iluminação suave e a ausência de ruídos excessivos criam um clima de escuta sensível, favorecendo a percepção dos sons e o encantamento com as descobertas sonoras. Esse cuidado com o espaço físico é parte essencial da intencionalidade pedagógica, pois transforma o ambiente em um território de experiências significativas e expressivas para os bebês. Segundo Souza (2024), </w:t>
          </w:r>
          <w:r w:rsidRPr="006F4365">
            <w:rPr>
              <w:rFonts w:cstheme="minorHAnsi"/>
              <w:b w:val="0"/>
              <w:color w:val="auto"/>
              <w:sz w:val="24"/>
              <w:szCs w:val="24"/>
            </w:rPr>
            <w:t>“A organização dos espaços na educação infantil deve considerar as múltiplas linguagens da criança, favorecendo experiências que envolvam o corpo, o som, o movimento e a interação com o ambiente.”</w:t>
          </w:r>
        </w:p>
        <w:p w14:paraId="1B7FEE33" w14:textId="6B4B8790" w:rsidR="00DF2E6F" w:rsidRPr="006F4365" w:rsidRDefault="00936541" w:rsidP="00885212">
          <w:pPr>
            <w:pStyle w:val="Commarcadores"/>
            <w:numPr>
              <w:ilvl w:val="0"/>
              <w:numId w:val="0"/>
            </w:numPr>
            <w:ind w:left="431"/>
            <w:jc w:val="both"/>
            <w:rPr>
              <w:rFonts w:cstheme="minorHAnsi"/>
              <w:b w:val="0"/>
              <w:bCs/>
              <w:color w:val="auto"/>
              <w:sz w:val="24"/>
              <w:szCs w:val="24"/>
            </w:rPr>
          </w:pPr>
        </w:p>
      </w:sdtContent>
    </w:sdt>
    <w:p w14:paraId="37F53E31" w14:textId="77777777" w:rsidR="009F4A81" w:rsidRPr="005F6C87" w:rsidRDefault="009F4A81" w:rsidP="009F4A81">
      <w:pPr>
        <w:pStyle w:val="Ttulo1"/>
      </w:pPr>
      <w:r>
        <w:t>rubricas</w:t>
      </w:r>
    </w:p>
    <w:p w14:paraId="4BA7EAD3" w14:textId="77777777" w:rsidR="009F4A81" w:rsidRPr="003B02D9" w:rsidRDefault="009F4A81" w:rsidP="009F4A81">
      <w:pPr>
        <w:pStyle w:val="Ttulo4"/>
        <w:rPr>
          <w:rFonts w:cstheme="minorHAnsi"/>
          <w:sz w:val="24"/>
          <w:szCs w:val="24"/>
        </w:rPr>
      </w:pPr>
      <w:r w:rsidRPr="003B02D9">
        <w:rPr>
          <w:rStyle w:val="Forte"/>
          <w:rFonts w:cstheme="minorHAnsi"/>
          <w:sz w:val="24"/>
          <w:szCs w:val="24"/>
        </w:rPr>
        <w:t>Rubrica 1 – Exploração e percepção do espaço</w:t>
      </w:r>
    </w:p>
    <w:p w14:paraId="667BA616" w14:textId="43CA1A90"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Explora o espaço com curiosidade e segurança, movimentando-se de forma espontânea e intencional.</w:t>
      </w:r>
    </w:p>
    <w:p w14:paraId="309F915B" w14:textId="24855553"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Desloca-se livremente entre os suportes e materiais, reconhecendo limites e possibilidades do ambiente.</w:t>
      </w:r>
    </w:p>
    <w:p w14:paraId="74981118" w14:textId="1414B166"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Observa e reage às marcas, sons e elementos visuais presentes nos diferentes espaços de exploração.</w:t>
      </w:r>
    </w:p>
    <w:p w14:paraId="08D4B909" w14:textId="09D6AD2B"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Experimenta variadas posturas e movimentos (sentar, deitar, rolar, esticar-se, engatinhar, girar), ampliando o repertório corporal.</w:t>
      </w:r>
    </w:p>
    <w:p w14:paraId="2DD4C780" w14:textId="77777777" w:rsidR="00955249" w:rsidRPr="006F4365" w:rsidRDefault="00955249" w:rsidP="00955249">
      <w:pPr>
        <w:pStyle w:val="Commarcadores"/>
        <w:numPr>
          <w:ilvl w:val="0"/>
          <w:numId w:val="0"/>
        </w:numPr>
        <w:ind w:left="431" w:right="27" w:hanging="289"/>
        <w:jc w:val="both"/>
        <w:rPr>
          <w:rFonts w:cstheme="minorHAnsi"/>
          <w:color w:val="auto"/>
          <w:sz w:val="24"/>
          <w:szCs w:val="24"/>
        </w:rPr>
      </w:pPr>
    </w:p>
    <w:p w14:paraId="2346E5F4" w14:textId="77777777" w:rsidR="00D344F6" w:rsidRPr="00DD0170" w:rsidRDefault="00D344F6" w:rsidP="00DD0170">
      <w:pPr>
        <w:pStyle w:val="Ttulo4"/>
        <w:rPr>
          <w:rStyle w:val="Forte"/>
          <w:sz w:val="24"/>
          <w:szCs w:val="24"/>
        </w:rPr>
      </w:pPr>
      <w:r w:rsidRPr="00DD0170">
        <w:rPr>
          <w:rStyle w:val="Forte"/>
          <w:sz w:val="24"/>
          <w:szCs w:val="24"/>
        </w:rPr>
        <w:t>Rubrica 2 – Percepção do som no ambiente:</w:t>
      </w:r>
    </w:p>
    <w:p w14:paraId="592B7AB4" w14:textId="26666B19"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Demonstra atenção aos sons do ambiente, percebendo variações de ritmo, intensidade e duração.</w:t>
      </w:r>
    </w:p>
    <w:p w14:paraId="740F2C92" w14:textId="4A80690E"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Reage a pausas, inícios e retomadas de músicas, ajustando seus movimentos e expressões corporais.</w:t>
      </w:r>
    </w:p>
    <w:p w14:paraId="052DCD6F" w14:textId="0384CD36" w:rsidR="00955249" w:rsidRPr="00955249" w:rsidRDefault="00936541" w:rsidP="00955249">
      <w:pPr>
        <w:pStyle w:val="Commarcadores"/>
        <w:numPr>
          <w:ilvl w:val="0"/>
          <w:numId w:val="16"/>
        </w:numPr>
        <w:ind w:left="567" w:right="27"/>
        <w:jc w:val="both"/>
        <w:rPr>
          <w:rFonts w:cstheme="minorHAnsi"/>
          <w:b w:val="0"/>
          <w:bCs/>
          <w:color w:val="auto"/>
          <w:sz w:val="24"/>
          <w:szCs w:val="24"/>
        </w:rPr>
      </w:pPr>
      <w:r w:rsidRPr="00936541">
        <w:rPr>
          <w:rFonts w:cstheme="minorHAnsi"/>
          <w:b w:val="0"/>
          <w:bCs/>
          <w:color w:val="auto"/>
          <w:sz w:val="24"/>
          <w:szCs w:val="24"/>
        </w:rPr>
        <w:t>Reage a sons e ritmos simples com gestos, balbucios ou movimentos corporais</w:t>
      </w:r>
      <w:r w:rsidR="00955249" w:rsidRPr="00955249">
        <w:rPr>
          <w:rFonts w:cstheme="minorHAnsi"/>
          <w:b w:val="0"/>
          <w:bCs/>
          <w:color w:val="auto"/>
          <w:sz w:val="24"/>
          <w:szCs w:val="24"/>
        </w:rPr>
        <w:t>.</w:t>
      </w:r>
    </w:p>
    <w:p w14:paraId="492EE07C" w14:textId="15CED556"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Expressa preferências e reconhece diferentes timbres, sons e instrumentos musicais.</w:t>
      </w:r>
    </w:p>
    <w:p w14:paraId="2E32C1E8" w14:textId="77777777" w:rsidR="00D344F6" w:rsidRPr="00DD0170" w:rsidRDefault="00D344F6" w:rsidP="00DD0170">
      <w:pPr>
        <w:pStyle w:val="Ttulo4"/>
        <w:rPr>
          <w:rStyle w:val="Forte"/>
          <w:sz w:val="24"/>
          <w:szCs w:val="24"/>
        </w:rPr>
      </w:pPr>
      <w:r w:rsidRPr="00DD0170">
        <w:rPr>
          <w:rStyle w:val="Forte"/>
          <w:sz w:val="24"/>
          <w:szCs w:val="24"/>
        </w:rPr>
        <w:t>Rubrica 3 – Interação com os objetos:</w:t>
      </w:r>
    </w:p>
    <w:p w14:paraId="3B0F7A82" w14:textId="3DEB97F7"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Explora objetos sonoros de forma curiosa, segura e investigativa, descobrindo suas possibilidades.</w:t>
      </w:r>
    </w:p>
    <w:p w14:paraId="5BDB912F" w14:textId="6B47634B"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Produz sons ao manipular, bater, sacudir ou arrastar os objetos, percebendo suas diferentes qualidades sonoras.</w:t>
      </w:r>
    </w:p>
    <w:p w14:paraId="115DAE9D" w14:textId="0DE09DFA"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lastRenderedPageBreak/>
        <w:t>Demonstra preferências e cria novas formas de uso dos objetos, experimentando combinações e ritmos.</w:t>
      </w:r>
    </w:p>
    <w:p w14:paraId="52007E26" w14:textId="78BF6634"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Compartilha objetos e espaços com os colegas, respeitando turnos e promovendo interações colaborativas.</w:t>
      </w:r>
    </w:p>
    <w:p w14:paraId="3E7E90CD" w14:textId="77777777" w:rsidR="00D344F6" w:rsidRPr="00DD0170" w:rsidRDefault="00D344F6" w:rsidP="00DD0170">
      <w:pPr>
        <w:pStyle w:val="Ttulo4"/>
        <w:rPr>
          <w:rStyle w:val="Forte"/>
          <w:sz w:val="24"/>
          <w:szCs w:val="24"/>
        </w:rPr>
      </w:pPr>
      <w:r w:rsidRPr="00DD0170">
        <w:rPr>
          <w:rStyle w:val="Forte"/>
          <w:sz w:val="24"/>
          <w:szCs w:val="24"/>
        </w:rPr>
        <w:t>Rubrica 4 – Comunicação:</w:t>
      </w:r>
    </w:p>
    <w:p w14:paraId="1673181E" w14:textId="1E8CD835"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Responde a gestos, expressões e comandos por meio de movimentos, sons e expressões corporais.</w:t>
      </w:r>
    </w:p>
    <w:p w14:paraId="5870F4A3" w14:textId="37B5E601"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Imita gestos e movimentos observados em músicas, brincadeiras e interações com outras crianças e adultos.</w:t>
      </w:r>
    </w:p>
    <w:p w14:paraId="006604D5" w14:textId="0A1B9321"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Utiliza o corpo para expressar sentimentos, ideias e intenções, integrando movimento e som.</w:t>
      </w:r>
    </w:p>
    <w:p w14:paraId="64D41D45" w14:textId="52608759" w:rsidR="00955249" w:rsidRPr="00955249" w:rsidRDefault="00955249" w:rsidP="00955249">
      <w:pPr>
        <w:pStyle w:val="Commarcadores"/>
        <w:numPr>
          <w:ilvl w:val="0"/>
          <w:numId w:val="16"/>
        </w:numPr>
        <w:ind w:left="567" w:right="27"/>
        <w:jc w:val="both"/>
        <w:rPr>
          <w:rFonts w:cstheme="minorHAnsi"/>
          <w:b w:val="0"/>
          <w:bCs/>
          <w:color w:val="auto"/>
          <w:sz w:val="24"/>
          <w:szCs w:val="24"/>
        </w:rPr>
      </w:pPr>
      <w:r w:rsidRPr="00955249">
        <w:rPr>
          <w:rFonts w:cstheme="minorHAnsi"/>
          <w:b w:val="0"/>
          <w:bCs/>
          <w:color w:val="auto"/>
          <w:sz w:val="24"/>
          <w:szCs w:val="24"/>
        </w:rPr>
        <w:t>Participa de interações sonoras e corporais em grupo, ampliando formas de comunicação e expressão coletiva.</w:t>
      </w:r>
    </w:p>
    <w:p w14:paraId="5E38CC6D" w14:textId="77777777" w:rsidR="00DD0170" w:rsidRPr="005F6C87" w:rsidRDefault="00DD0170" w:rsidP="00DD0170">
      <w:pPr>
        <w:pStyle w:val="Ttulo1"/>
      </w:pPr>
      <w:r>
        <w:t xml:space="preserve">inclusão </w:t>
      </w:r>
    </w:p>
    <w:p w14:paraId="7E859ADB" w14:textId="77777777" w:rsidR="00B1070E" w:rsidRPr="006F4365" w:rsidRDefault="00B1070E" w:rsidP="00B1070E">
      <w:pPr>
        <w:pStyle w:val="SemEspaamento"/>
        <w:rPr>
          <w:rFonts w:cstheme="minorHAnsi"/>
          <w:sz w:val="24"/>
          <w:szCs w:val="24"/>
        </w:rPr>
      </w:pPr>
    </w:p>
    <w:sdt>
      <w:sdtPr>
        <w:rPr>
          <w:rFonts w:cstheme="minorHAnsi"/>
          <w:color w:val="auto"/>
          <w:sz w:val="24"/>
          <w:szCs w:val="24"/>
        </w:rPr>
        <w:id w:val="1733419480"/>
        <w:placeholder>
          <w:docPart w:val="E5E6B065C65243F2AD1D30F4912630CC"/>
        </w:placeholder>
        <w15:appearance w15:val="hidden"/>
      </w:sdtPr>
      <w:sdtEndPr/>
      <w:sdtContent>
        <w:bookmarkStart w:id="0" w:name="_Hlk169089802" w:displacedByCustomXml="next"/>
        <w:bookmarkStart w:id="1" w:name="_Hlk169101941" w:displacedByCustomXml="next"/>
        <w:sdt>
          <w:sdtPr>
            <w:rPr>
              <w:rFonts w:cstheme="minorHAnsi"/>
              <w:color w:val="auto"/>
              <w:sz w:val="24"/>
              <w:szCs w:val="24"/>
            </w:rPr>
            <w:id w:val="900638875"/>
            <w:placeholder>
              <w:docPart w:val="BFA669FA9E914619AC69E1E7C3313E91"/>
            </w:placeholder>
            <w15:appearance w15:val="hidden"/>
          </w:sdtPr>
          <w:sdtEndPr/>
          <w:sdtContent>
            <w:bookmarkEnd w:id="1" w:displacedByCustomXml="prev"/>
            <w:bookmarkEnd w:id="0" w:displacedByCustomXml="prev"/>
            <w:p w14:paraId="7F6A3CB3" w14:textId="00AFB5F6" w:rsidR="000B5305" w:rsidRPr="006F4365" w:rsidRDefault="00363722" w:rsidP="00363722">
              <w:pPr>
                <w:pStyle w:val="Commarcadores"/>
                <w:numPr>
                  <w:ilvl w:val="0"/>
                  <w:numId w:val="0"/>
                </w:numPr>
                <w:ind w:left="431"/>
                <w:jc w:val="both"/>
                <w:rPr>
                  <w:rFonts w:cstheme="minorHAnsi"/>
                  <w:b w:val="0"/>
                  <w:bCs/>
                  <w:color w:val="auto"/>
                  <w:sz w:val="24"/>
                  <w:szCs w:val="24"/>
                </w:rPr>
              </w:pPr>
              <w:r w:rsidRPr="006F4365">
                <w:rPr>
                  <w:rFonts w:cstheme="minorHAnsi"/>
                  <w:b w:val="0"/>
                  <w:bCs/>
                  <w:color w:val="auto"/>
                  <w:sz w:val="24"/>
                  <w:szCs w:val="24"/>
                </w:rPr>
                <w:t>Para garantir a inclusão de todos os bebês na exploração sonora, é importante adaptar os objetos de forma que possam ser facilmente manuseados por crianças com mobilidade reduzida — como chocalhos presos em pulseiras ou fitas. Os materiais devem ser posicionados em diferentes alturas e superfícies, permitindo que cada bebê tenha acesso de acordo com suas possibilidades motoras. Além disso, o estímulo sonoro deve ocorrer próximo ao bebê, respeitando suas respostas individuais e limites sensoriais, promovendo uma experiência segura, acolhedora e significativa.</w:t>
              </w:r>
            </w:p>
            <w:p w14:paraId="2B5D7AFD" w14:textId="1DBD3A17" w:rsidR="00B1070E" w:rsidRPr="006F4365" w:rsidRDefault="00936541" w:rsidP="000B5305">
              <w:pPr>
                <w:pStyle w:val="Commarcadores"/>
                <w:numPr>
                  <w:ilvl w:val="0"/>
                  <w:numId w:val="0"/>
                </w:numPr>
                <w:ind w:left="431"/>
                <w:jc w:val="both"/>
                <w:rPr>
                  <w:rFonts w:cstheme="minorHAnsi"/>
                  <w:b w:val="0"/>
                  <w:color w:val="auto"/>
                  <w:sz w:val="24"/>
                  <w:szCs w:val="24"/>
                </w:rPr>
              </w:pPr>
            </w:p>
          </w:sdtContent>
        </w:sdt>
      </w:sdtContent>
    </w:sdt>
    <w:p w14:paraId="20BEB3F2" w14:textId="77777777" w:rsidR="00DD0170" w:rsidRPr="005F6C87" w:rsidRDefault="00DD0170" w:rsidP="00DD0170">
      <w:pPr>
        <w:pStyle w:val="Ttulo1"/>
      </w:pPr>
      <w:r>
        <w:t>o que fazer durante</w:t>
      </w:r>
    </w:p>
    <w:p w14:paraId="0A7F1AF2" w14:textId="500288ED" w:rsidR="00936933" w:rsidRPr="006F4365" w:rsidRDefault="00936933" w:rsidP="007F696B">
      <w:pPr>
        <w:pStyle w:val="Commarcadores"/>
        <w:numPr>
          <w:ilvl w:val="0"/>
          <w:numId w:val="0"/>
        </w:numPr>
        <w:spacing w:before="0"/>
        <w:ind w:right="3288"/>
        <w:jc w:val="both"/>
        <w:rPr>
          <w:rFonts w:cstheme="minorHAnsi"/>
          <w:color w:val="auto"/>
          <w:sz w:val="24"/>
          <w:szCs w:val="24"/>
        </w:rPr>
      </w:pPr>
    </w:p>
    <w:sdt>
      <w:sdtPr>
        <w:rPr>
          <w:rFonts w:cstheme="minorHAnsi"/>
          <w:color w:val="auto"/>
          <w:sz w:val="24"/>
          <w:szCs w:val="24"/>
        </w:rPr>
        <w:id w:val="-816655144"/>
        <w:placeholder>
          <w:docPart w:val="6A9BA432CEF2408F94203D47196AB7E9"/>
        </w:placeholder>
        <w15:appearance w15:val="hidden"/>
      </w:sdtPr>
      <w:sdtEndPr/>
      <w:sdtContent>
        <w:sdt>
          <w:sdtPr>
            <w:rPr>
              <w:rFonts w:cstheme="minorHAnsi"/>
              <w:b w:val="0"/>
              <w:bCs/>
              <w:color w:val="auto"/>
              <w:sz w:val="24"/>
              <w:szCs w:val="24"/>
            </w:rPr>
            <w:id w:val="-1096863011"/>
            <w:placeholder>
              <w:docPart w:val="E2A41F1CB5914DFD9EF955EEEE6E3866"/>
            </w:placeholder>
            <w15:appearance w15:val="hidden"/>
          </w:sdtPr>
          <w:sdtEndPr>
            <w:rPr>
              <w:b/>
              <w:bCs w:val="0"/>
            </w:rPr>
          </w:sdtEndPr>
          <w:sdtContent>
            <w:p w14:paraId="45866CDE" w14:textId="65E7DA15" w:rsidR="00432D6F" w:rsidRPr="006F4365" w:rsidRDefault="00861268" w:rsidP="00861268">
              <w:pPr>
                <w:pStyle w:val="Commarcadores"/>
                <w:numPr>
                  <w:ilvl w:val="0"/>
                  <w:numId w:val="0"/>
                </w:numPr>
                <w:ind w:left="142" w:right="3288"/>
                <w:jc w:val="both"/>
                <w:rPr>
                  <w:rFonts w:cstheme="minorHAnsi"/>
                  <w:b w:val="0"/>
                  <w:bCs/>
                  <w:color w:val="auto"/>
                  <w:sz w:val="24"/>
                  <w:szCs w:val="24"/>
                </w:rPr>
              </w:pPr>
              <w:r w:rsidRPr="006F4365">
                <w:rPr>
                  <w:rFonts w:cstheme="minorHAnsi"/>
                  <w:noProof/>
                  <w:color w:val="auto"/>
                  <w:sz w:val="24"/>
                  <w:szCs w:val="24"/>
                </w:rPr>
                <mc:AlternateContent>
                  <mc:Choice Requires="wps">
                    <w:drawing>
                      <wp:anchor distT="45720" distB="45720" distL="114300" distR="114300" simplePos="0" relativeHeight="251661312" behindDoc="0" locked="0" layoutInCell="1" allowOverlap="1" wp14:anchorId="1BE9CE86" wp14:editId="187B73C5">
                        <wp:simplePos x="0" y="0"/>
                        <wp:positionH relativeFrom="column">
                          <wp:posOffset>4540250</wp:posOffset>
                        </wp:positionH>
                        <wp:positionV relativeFrom="paragraph">
                          <wp:posOffset>7319</wp:posOffset>
                        </wp:positionV>
                        <wp:extent cx="1807210" cy="501650"/>
                        <wp:effectExtent l="0" t="0" r="21590" b="1270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501650"/>
                                </a:xfrm>
                                <a:prstGeom prst="rect">
                                  <a:avLst/>
                                </a:prstGeom>
                                <a:solidFill>
                                  <a:srgbClr val="FFFFFF"/>
                                </a:solidFill>
                                <a:ln w="12700">
                                  <a:solidFill>
                                    <a:srgbClr val="0070C0"/>
                                  </a:solidFill>
                                  <a:prstDash val="dash"/>
                                  <a:miter lim="800000"/>
                                  <a:headEnd/>
                                  <a:tailEnd/>
                                </a:ln>
                              </wps:spPr>
                              <wps:txb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166F78C3" w14:textId="1DCD13B1" w:rsidR="00861268" w:rsidRPr="00861268" w:rsidRDefault="002D0012"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Pr>
                                        <w:rFonts w:asciiTheme="majorHAnsi" w:hAnsiTheme="majorHAnsi" w:cstheme="majorHAnsi"/>
                                        <w:sz w:val="16"/>
                                        <w:szCs w:val="16"/>
                                      </w:rPr>
                                      <w:t>Ouviu esse barulho? Olha como faz! Vamos bater de novo?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E9CE86" id="_x0000_t202" coordsize="21600,21600" o:spt="202" path="m,l,21600r21600,l21600,xe">
                        <v:stroke joinstyle="miter"/>
                        <v:path gradientshapeok="t" o:connecttype="rect"/>
                      </v:shapetype>
                      <v:shape id="Caixa de Texto 2" o:spid="_x0000_s1026" type="#_x0000_t202" style="position:absolute;left:0;text-align:left;margin-left:357.5pt;margin-top:.6pt;width:142.3pt;height:3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" strokecolor="#0070c0" strokeweight="1pt">
                        <v:stroke dashstyle="dash"/>
                        <v:textbo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166F78C3" w14:textId="1DCD13B1" w:rsidR="00861268" w:rsidRPr="00861268" w:rsidRDefault="002D0012"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Pr>
                                  <w:rFonts w:asciiTheme="majorHAnsi" w:hAnsiTheme="majorHAnsi" w:cstheme="majorHAnsi"/>
                                  <w:sz w:val="16"/>
                                  <w:szCs w:val="16"/>
                                </w:rPr>
                                <w:t>Ouviu esse barulho? Olha como faz! Vamos bater de novo?</w:t>
                              </w:r>
                            </w:p>
                          </w:txbxContent>
                        </v:textbox>
                        <w10:wrap type="square"/>
                      </v:shape>
                    </w:pict>
                  </mc:Fallback>
                </mc:AlternateContent>
              </w:r>
              <w:r w:rsidR="00F55D4F" w:rsidRPr="006F4365">
                <w:rPr>
                  <w:rFonts w:cstheme="minorHAnsi"/>
                  <w:color w:val="auto"/>
                  <w:sz w:val="24"/>
                  <w:szCs w:val="24"/>
                </w:rPr>
                <w:t>Momento 1</w:t>
              </w:r>
              <w:r w:rsidR="00432D6F" w:rsidRPr="006F4365">
                <w:rPr>
                  <w:rFonts w:cstheme="minorHAnsi"/>
                  <w:color w:val="auto"/>
                  <w:sz w:val="24"/>
                  <w:szCs w:val="24"/>
                </w:rPr>
                <w:t xml:space="preserve"> –</w:t>
              </w:r>
              <w:r w:rsidR="00432D6F" w:rsidRPr="006F4365">
                <w:rPr>
                  <w:rFonts w:cstheme="minorHAnsi"/>
                  <w:b w:val="0"/>
                  <w:bCs/>
                  <w:color w:val="auto"/>
                  <w:sz w:val="24"/>
                  <w:szCs w:val="24"/>
                </w:rPr>
                <w:t xml:space="preserve"> </w:t>
              </w:r>
              <w:r w:rsidR="006C40D7" w:rsidRPr="006F4365">
                <w:rPr>
                  <w:rFonts w:cstheme="minorHAnsi"/>
                  <w:color w:val="auto"/>
                  <w:sz w:val="24"/>
                  <w:szCs w:val="24"/>
                </w:rPr>
                <w:t xml:space="preserve">Bater objetos no chão ou entre si: </w:t>
              </w:r>
              <w:r w:rsidR="006C40D7" w:rsidRPr="006F4365">
                <w:rPr>
                  <w:rFonts w:cstheme="minorHAnsi"/>
                  <w:b w:val="0"/>
                  <w:bCs/>
                  <w:color w:val="auto"/>
                  <w:sz w:val="24"/>
                  <w:szCs w:val="24"/>
                </w:rPr>
                <w:t>o professor pode acompanhar a ação com entusiasmo, nomeando os sons, imitando os movimentos e incentivando a repetição, promovendo um ambiente de escuta ativa, expressão corporal e vínculo afetivo.</w:t>
              </w:r>
              <w:r w:rsidR="00612B94" w:rsidRPr="006F4365">
                <w:rPr>
                  <w:rFonts w:cstheme="minorHAnsi"/>
                  <w:b w:val="0"/>
                  <w:bCs/>
                  <w:color w:val="auto"/>
                  <w:sz w:val="24"/>
                  <w:szCs w:val="24"/>
                </w:rPr>
                <w:t xml:space="preserve"> (A)</w:t>
              </w:r>
            </w:p>
            <w:p w14:paraId="5973F147" w14:textId="29CAB43B" w:rsidR="009553A1" w:rsidRPr="006F4365" w:rsidRDefault="00612B94" w:rsidP="00861268">
              <w:pPr>
                <w:pStyle w:val="Commarcadores"/>
                <w:numPr>
                  <w:ilvl w:val="0"/>
                  <w:numId w:val="0"/>
                </w:numPr>
                <w:ind w:left="142" w:right="3288"/>
                <w:jc w:val="both"/>
                <w:rPr>
                  <w:rFonts w:cstheme="minorHAnsi"/>
                  <w:color w:val="auto"/>
                  <w:sz w:val="24"/>
                  <w:szCs w:val="24"/>
                </w:rPr>
              </w:pPr>
              <w:r w:rsidRPr="006F4365">
                <w:rPr>
                  <w:rFonts w:cstheme="minorHAnsi"/>
                  <w:noProof/>
                  <w:color w:val="auto"/>
                  <w:sz w:val="24"/>
                  <w:szCs w:val="24"/>
                </w:rPr>
                <mc:AlternateContent>
                  <mc:Choice Requires="wps">
                    <w:drawing>
                      <wp:anchor distT="45720" distB="45720" distL="114300" distR="114300" simplePos="0" relativeHeight="251663360" behindDoc="0" locked="0" layoutInCell="1" allowOverlap="1" wp14:anchorId="0CABED43" wp14:editId="6E476AEF">
                        <wp:simplePos x="0" y="0"/>
                        <wp:positionH relativeFrom="margin">
                          <wp:posOffset>4572000</wp:posOffset>
                        </wp:positionH>
                        <wp:positionV relativeFrom="paragraph">
                          <wp:posOffset>227330</wp:posOffset>
                        </wp:positionV>
                        <wp:extent cx="1807210" cy="655320"/>
                        <wp:effectExtent l="0" t="0" r="21590" b="1143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655320"/>
                                </a:xfrm>
                                <a:prstGeom prst="rect">
                                  <a:avLst/>
                                </a:prstGeom>
                                <a:solidFill>
                                  <a:srgbClr val="FFFFFF"/>
                                </a:solidFill>
                                <a:ln w="12700">
                                  <a:solidFill>
                                    <a:srgbClr val="0070C0"/>
                                  </a:solidFill>
                                  <a:prstDash val="dash"/>
                                  <a:miter lim="800000"/>
                                  <a:headEnd/>
                                  <a:tailEnd/>
                                </a:ln>
                              </wps:spPr>
                              <wps:txb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4451E711" w14:textId="15BC5562" w:rsidR="00D9438A" w:rsidRDefault="00D9438A"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Pr>
                                        <w:rFonts w:asciiTheme="majorHAnsi" w:hAnsiTheme="majorHAnsi" w:cstheme="majorHAnsi"/>
                                        <w:sz w:val="16"/>
                                        <w:szCs w:val="16"/>
                                      </w:rPr>
                                      <w:t>Escute esse som que eu vou fazer!</w:t>
                                    </w:r>
                                  </w:p>
                                  <w:p w14:paraId="752447AC" w14:textId="0939759A" w:rsidR="00612B94" w:rsidRPr="00861268" w:rsidRDefault="00612B94"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Agora é a sua vez: como é que faz?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ED43" id="_x0000_s1027" type="#_x0000_t202" style="position:absolute;left:0;text-align:left;margin-left:5in;margin-top:17.9pt;width:142.3pt;height:51.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" strokecolor="#0070c0" strokeweight="1pt">
                        <v:stroke dashstyle="dash"/>
                        <v:textbo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4451E711" w14:textId="15BC5562" w:rsidR="00D9438A" w:rsidRDefault="00D9438A"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Pr>
                                  <w:rFonts w:asciiTheme="majorHAnsi" w:hAnsiTheme="majorHAnsi" w:cstheme="majorHAnsi"/>
                                  <w:sz w:val="16"/>
                                  <w:szCs w:val="16"/>
                                </w:rPr>
                                <w:t>Escute esse som que eu vou fazer!</w:t>
                              </w:r>
                            </w:p>
                            <w:p w14:paraId="752447AC" w14:textId="0939759A" w:rsidR="00612B94" w:rsidRPr="00861268" w:rsidRDefault="00612B94"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Agora é a sua vez: como é que faz?</w:t>
                              </w:r>
                            </w:p>
                          </w:txbxContent>
                        </v:textbox>
                        <w10:wrap type="square" anchorx="margin"/>
                      </v:shape>
                    </w:pict>
                  </mc:Fallback>
                </mc:AlternateContent>
              </w:r>
              <w:r w:rsidR="00F55D4F" w:rsidRPr="006F4365">
                <w:rPr>
                  <w:rFonts w:cstheme="minorHAnsi"/>
                  <w:color w:val="auto"/>
                  <w:sz w:val="24"/>
                  <w:szCs w:val="24"/>
                </w:rPr>
                <w:t xml:space="preserve">Momento </w:t>
              </w:r>
              <w:r w:rsidR="0053423A" w:rsidRPr="006F4365">
                <w:rPr>
                  <w:rFonts w:cstheme="minorHAnsi"/>
                  <w:color w:val="auto"/>
                  <w:sz w:val="24"/>
                  <w:szCs w:val="24"/>
                </w:rPr>
                <w:t>2</w:t>
              </w:r>
              <w:r w:rsidR="00432D6F" w:rsidRPr="006F4365">
                <w:rPr>
                  <w:rFonts w:cstheme="minorHAnsi"/>
                  <w:color w:val="auto"/>
                  <w:sz w:val="24"/>
                  <w:szCs w:val="24"/>
                </w:rPr>
                <w:t xml:space="preserve"> –</w:t>
              </w:r>
              <w:r w:rsidR="00432D6F" w:rsidRPr="006F4365">
                <w:rPr>
                  <w:rFonts w:cstheme="minorHAnsi"/>
                  <w:b w:val="0"/>
                  <w:bCs/>
                  <w:color w:val="auto"/>
                  <w:sz w:val="24"/>
                  <w:szCs w:val="24"/>
                </w:rPr>
                <w:t xml:space="preserve"> </w:t>
              </w:r>
              <w:r w:rsidR="006C40D7" w:rsidRPr="006F4365">
                <w:rPr>
                  <w:rFonts w:cstheme="minorHAnsi"/>
                  <w:color w:val="auto"/>
                  <w:sz w:val="24"/>
                  <w:szCs w:val="24"/>
                </w:rPr>
                <w:t xml:space="preserve">Produzir sons com a boca (balbucios, estalos, sopros): </w:t>
              </w:r>
              <w:r w:rsidR="006C40D7" w:rsidRPr="006F4365">
                <w:rPr>
                  <w:rFonts w:cstheme="minorHAnsi"/>
                  <w:b w:val="0"/>
                  <w:bCs/>
                  <w:color w:val="auto"/>
                  <w:sz w:val="24"/>
                  <w:szCs w:val="24"/>
                </w:rPr>
                <w:t>o professor pode criar momentos de interação direta, incentivando a produção de sons com a boca por meio de brincadeiras e imitações. Durante a atividade, faça balbucios, estalos com a língua e sopros suaves, observando as reações dos bebês e estimulando que repitam ou respondam com seus próprios sons. Essa troca sonora pode ser mais uma forma lúdica e significativa de comunicação na primeira infância.</w:t>
              </w:r>
              <w:r w:rsidRPr="006F4365">
                <w:rPr>
                  <w:rFonts w:cstheme="minorHAnsi"/>
                  <w:b w:val="0"/>
                  <w:bCs/>
                  <w:color w:val="auto"/>
                  <w:sz w:val="24"/>
                  <w:szCs w:val="24"/>
                </w:rPr>
                <w:t xml:space="preserve"> (B)</w:t>
              </w:r>
            </w:p>
            <w:p w14:paraId="1ED0FABC" w14:textId="3BF83A03" w:rsidR="00681605" w:rsidRPr="006F4365" w:rsidRDefault="00612B94" w:rsidP="00D1710C">
              <w:pPr>
                <w:pStyle w:val="Commarcadores"/>
                <w:numPr>
                  <w:ilvl w:val="0"/>
                  <w:numId w:val="0"/>
                </w:numPr>
                <w:ind w:left="142" w:right="3288"/>
                <w:jc w:val="both"/>
                <w:rPr>
                  <w:rFonts w:cstheme="minorHAnsi"/>
                  <w:b w:val="0"/>
                  <w:bCs/>
                  <w:color w:val="auto"/>
                  <w:sz w:val="24"/>
                  <w:szCs w:val="24"/>
                </w:rPr>
              </w:pPr>
              <w:r w:rsidRPr="006F4365">
                <w:rPr>
                  <w:rFonts w:cstheme="minorHAnsi"/>
                  <w:noProof/>
                  <w:color w:val="auto"/>
                  <w:sz w:val="24"/>
                  <w:szCs w:val="24"/>
                </w:rPr>
                <w:lastRenderedPageBreak/>
                <mc:AlternateContent>
                  <mc:Choice Requires="wps">
                    <w:drawing>
                      <wp:anchor distT="45720" distB="45720" distL="114300" distR="114300" simplePos="0" relativeHeight="251667456" behindDoc="0" locked="0" layoutInCell="1" allowOverlap="1" wp14:anchorId="62E83A05" wp14:editId="06FC7619">
                        <wp:simplePos x="0" y="0"/>
                        <wp:positionH relativeFrom="margin">
                          <wp:posOffset>4561205</wp:posOffset>
                        </wp:positionH>
                        <wp:positionV relativeFrom="paragraph">
                          <wp:posOffset>100330</wp:posOffset>
                        </wp:positionV>
                        <wp:extent cx="1807210" cy="485775"/>
                        <wp:effectExtent l="0" t="0" r="21590" b="28575"/>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485775"/>
                                </a:xfrm>
                                <a:prstGeom prst="rect">
                                  <a:avLst/>
                                </a:prstGeom>
                                <a:solidFill>
                                  <a:srgbClr val="FFFFFF"/>
                                </a:solidFill>
                                <a:ln w="12700">
                                  <a:solidFill>
                                    <a:srgbClr val="0070C0"/>
                                  </a:solidFill>
                                  <a:prstDash val="dash"/>
                                  <a:miter lim="800000"/>
                                  <a:headEnd/>
                                  <a:tailEnd/>
                                </a:ln>
                              </wps:spPr>
                              <wps:txbx>
                                <w:txbxContent>
                                  <w:p w14:paraId="01530492" w14:textId="23911A68" w:rsidR="00936933" w:rsidRDefault="00936933" w:rsidP="0093693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(C):</w:t>
                                    </w:r>
                                  </w:p>
                                  <w:p w14:paraId="68E2F3AF" w14:textId="77D73CA8"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sidRPr="00612B94">
                                      <w:rPr>
                                        <w:rFonts w:asciiTheme="majorHAnsi" w:hAnsiTheme="majorHAnsi" w:cstheme="majorHAnsi"/>
                                        <w:sz w:val="16"/>
                                        <w:szCs w:val="16"/>
                                      </w:rPr>
                                      <w:t>Ouça só... esse é o som</w:t>
                                    </w:r>
                                    <w:r w:rsidR="00612B94">
                                      <w:rPr>
                                        <w:rFonts w:asciiTheme="majorHAnsi" w:hAnsiTheme="majorHAnsi" w:cstheme="majorHAnsi"/>
                                        <w:sz w:val="16"/>
                                        <w:szCs w:val="16"/>
                                      </w:rPr>
                                      <w:t xml:space="preserve"> de (...). </w:t>
                                    </w:r>
                                  </w:p>
                                  <w:p w14:paraId="173EF57D" w14:textId="4C2C475B" w:rsidR="00612B94" w:rsidRPr="00861268" w:rsidRDefault="00612B94"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ouvir de novo?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3A05" id="_x0000_s1028" type="#_x0000_t202" style="position:absolute;left:0;text-align:left;margin-left:359.15pt;margin-top:7.9pt;width:142.3pt;height:38.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" strokecolor="#0070c0" strokeweight="1pt">
                        <v:stroke dashstyle="dash"/>
                        <v:textbox>
                          <w:txbxContent>
                            <w:p w14:paraId="01530492" w14:textId="23911A68" w:rsidR="00936933" w:rsidRDefault="00936933" w:rsidP="0093693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(C):</w:t>
                              </w:r>
                            </w:p>
                            <w:p w14:paraId="68E2F3AF" w14:textId="77D73CA8"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sidRPr="00612B94">
                                <w:rPr>
                                  <w:rFonts w:asciiTheme="majorHAnsi" w:hAnsiTheme="majorHAnsi" w:cstheme="majorHAnsi"/>
                                  <w:sz w:val="16"/>
                                  <w:szCs w:val="16"/>
                                </w:rPr>
                                <w:t>Ouça só... esse é o som</w:t>
                              </w:r>
                              <w:r w:rsidR="00612B94">
                                <w:rPr>
                                  <w:rFonts w:asciiTheme="majorHAnsi" w:hAnsiTheme="majorHAnsi" w:cstheme="majorHAnsi"/>
                                  <w:sz w:val="16"/>
                                  <w:szCs w:val="16"/>
                                </w:rPr>
                                <w:t xml:space="preserve"> de (...). </w:t>
                              </w:r>
                            </w:p>
                            <w:p w14:paraId="173EF57D" w14:textId="4C2C475B" w:rsidR="00612B94" w:rsidRPr="00861268" w:rsidRDefault="00612B94"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ouvir de novo?</w:t>
                              </w:r>
                            </w:p>
                          </w:txbxContent>
                        </v:textbox>
                        <w10:wrap type="square" anchorx="margin"/>
                      </v:shape>
                    </w:pict>
                  </mc:Fallback>
                </mc:AlternateContent>
              </w:r>
              <w:r w:rsidR="009553A1" w:rsidRPr="006F4365">
                <w:rPr>
                  <w:rFonts w:cstheme="minorHAnsi"/>
                  <w:color w:val="auto"/>
                  <w:sz w:val="24"/>
                  <w:szCs w:val="24"/>
                </w:rPr>
                <w:t>Momento 3 –</w:t>
              </w:r>
              <w:r w:rsidR="009553A1" w:rsidRPr="006F4365">
                <w:rPr>
                  <w:rFonts w:cstheme="minorHAnsi"/>
                  <w:b w:val="0"/>
                  <w:bCs/>
                  <w:color w:val="auto"/>
                  <w:sz w:val="24"/>
                  <w:szCs w:val="24"/>
                </w:rPr>
                <w:t xml:space="preserve"> </w:t>
              </w:r>
              <w:r w:rsidR="00681605" w:rsidRPr="006F4365">
                <w:rPr>
                  <w:rFonts w:cstheme="minorHAnsi"/>
                  <w:color w:val="auto"/>
                  <w:sz w:val="24"/>
                  <w:szCs w:val="24"/>
                </w:rPr>
                <w:t>Escuta de novos sons:</w:t>
              </w:r>
              <w:r w:rsidR="00681605" w:rsidRPr="006F4365">
                <w:rPr>
                  <w:rFonts w:cstheme="minorHAnsi"/>
                  <w:b w:val="0"/>
                  <w:bCs/>
                  <w:color w:val="auto"/>
                  <w:sz w:val="24"/>
                  <w:szCs w:val="24"/>
                </w:rPr>
                <w:t xml:space="preserve"> Utilize uma caixa de som ou aparelho de áudio para reproduzir sons diferentes do cotidiano, como o som da chuva, de animais exóticos (como elefante ou baleia), instrumentos musicais incomuns (como harpa ou gongo), ou sons da natureza (vento forte, trovão, ondas do mar). Apresente cada som com pausas, observando as reações dos bebês — como surpresa, atenção ou movimentos corporais. Nomeie os sons com frases curtas e expressivas (“Esse é o som do mar!”) e, se possível, associe com imagens ou gestos. Repita os sons que despertarem interesse e incentive a imitação com a boca ou com objetos.</w:t>
              </w:r>
              <w:r w:rsidRPr="006F4365">
                <w:rPr>
                  <w:rFonts w:cstheme="minorHAnsi"/>
                  <w:b w:val="0"/>
                  <w:bCs/>
                  <w:color w:val="auto"/>
                  <w:sz w:val="24"/>
                  <w:szCs w:val="24"/>
                </w:rPr>
                <w:t xml:space="preserve"> (C)</w:t>
              </w:r>
            </w:p>
            <w:p w14:paraId="045ED845" w14:textId="64B4EB39" w:rsidR="0037769F" w:rsidRPr="006F4365" w:rsidRDefault="00766513" w:rsidP="00861268">
              <w:pPr>
                <w:pStyle w:val="Commarcadores"/>
                <w:numPr>
                  <w:ilvl w:val="0"/>
                  <w:numId w:val="0"/>
                </w:numPr>
                <w:ind w:left="142" w:right="3288"/>
                <w:jc w:val="both"/>
                <w:rPr>
                  <w:rFonts w:cstheme="minorHAnsi"/>
                  <w:color w:val="auto"/>
                  <w:sz w:val="24"/>
                  <w:szCs w:val="24"/>
                </w:rPr>
              </w:pPr>
              <w:r w:rsidRPr="006F4365">
                <w:rPr>
                  <w:rFonts w:cstheme="minorHAnsi"/>
                  <w:noProof/>
                  <w:color w:val="auto"/>
                  <w:sz w:val="24"/>
                  <w:szCs w:val="24"/>
                </w:rPr>
                <mc:AlternateContent>
                  <mc:Choice Requires="wps">
                    <w:drawing>
                      <wp:anchor distT="45720" distB="45720" distL="114300" distR="114300" simplePos="0" relativeHeight="251665408" behindDoc="0" locked="0" layoutInCell="1" allowOverlap="1" wp14:anchorId="7BD60757" wp14:editId="54B17E03">
                        <wp:simplePos x="0" y="0"/>
                        <wp:positionH relativeFrom="margin">
                          <wp:posOffset>4556125</wp:posOffset>
                        </wp:positionH>
                        <wp:positionV relativeFrom="paragraph">
                          <wp:posOffset>2540</wp:posOffset>
                        </wp:positionV>
                        <wp:extent cx="1807210" cy="512445"/>
                        <wp:effectExtent l="0" t="0" r="21590" b="20955"/>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512445"/>
                                </a:xfrm>
                                <a:prstGeom prst="rect">
                                  <a:avLst/>
                                </a:prstGeom>
                                <a:solidFill>
                                  <a:srgbClr val="FFFFFF"/>
                                </a:solidFill>
                                <a:ln w="12700">
                                  <a:solidFill>
                                    <a:srgbClr val="0070C0"/>
                                  </a:solidFill>
                                  <a:prstDash val="dash"/>
                                  <a:miter lim="800000"/>
                                  <a:headEnd/>
                                  <a:tailEnd/>
                                </a:ln>
                              </wps:spPr>
                              <wps:txb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2784FDEB" w14:textId="005D1742" w:rsidR="00936933" w:rsidRDefault="00766513"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sidRPr="00612B94">
                                      <w:rPr>
                                        <w:rFonts w:asciiTheme="majorHAnsi" w:hAnsiTheme="majorHAnsi" w:cstheme="majorHAnsi"/>
                                        <w:sz w:val="16"/>
                                        <w:szCs w:val="16"/>
                                      </w:rPr>
                                      <w:t>Você fez '</w:t>
                                    </w:r>
                                    <w:proofErr w:type="spellStart"/>
                                    <w:r w:rsidR="00612B94" w:rsidRPr="00612B94">
                                      <w:rPr>
                                        <w:rFonts w:asciiTheme="majorHAnsi" w:hAnsiTheme="majorHAnsi" w:cstheme="majorHAnsi"/>
                                        <w:sz w:val="16"/>
                                        <w:szCs w:val="16"/>
                                      </w:rPr>
                                      <w:t>ba-ba</w:t>
                                    </w:r>
                                    <w:proofErr w:type="spellEnd"/>
                                    <w:r w:rsidR="00612B94" w:rsidRPr="00612B94">
                                      <w:rPr>
                                        <w:rFonts w:asciiTheme="majorHAnsi" w:hAnsiTheme="majorHAnsi" w:cstheme="majorHAnsi"/>
                                        <w:sz w:val="16"/>
                                        <w:szCs w:val="16"/>
                                      </w:rPr>
                                      <w:t xml:space="preserve">'? Eu também faço: </w:t>
                                    </w:r>
                                    <w:proofErr w:type="spellStart"/>
                                    <w:r w:rsidR="00612B94" w:rsidRPr="00612B94">
                                      <w:rPr>
                                        <w:rFonts w:asciiTheme="majorHAnsi" w:hAnsiTheme="majorHAnsi" w:cstheme="majorHAnsi"/>
                                        <w:sz w:val="16"/>
                                        <w:szCs w:val="16"/>
                                      </w:rPr>
                                      <w:t>ba-ba</w:t>
                                    </w:r>
                                    <w:proofErr w:type="spellEnd"/>
                                    <w:r w:rsidR="00612B94" w:rsidRPr="00612B94">
                                      <w:rPr>
                                        <w:rFonts w:asciiTheme="majorHAnsi" w:hAnsiTheme="majorHAnsi" w:cstheme="majorHAnsi"/>
                                        <w:sz w:val="16"/>
                                        <w:szCs w:val="16"/>
                                      </w:rPr>
                                      <w:t>!</w:t>
                                    </w:r>
                                  </w:p>
                                  <w:p w14:paraId="172BB923" w14:textId="77777777" w:rsidR="00936933" w:rsidRDefault="00936933" w:rsidP="00766513">
                                    <w:pPr>
                                      <w:spacing w:before="0" w:after="0" w:line="240" w:lineRule="auto"/>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60757" id="_x0000_s1029" type="#_x0000_t202" style="position:absolute;left:0;text-align:left;margin-left:358.75pt;margin-top:.2pt;width:142.3pt;height:40.3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" strokecolor="#0070c0" strokeweight="1pt">
                        <v:stroke dashstyle="dash"/>
                        <v:textbo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2784FDEB" w14:textId="005D1742" w:rsidR="00936933" w:rsidRDefault="00766513" w:rsidP="00612B94">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12B94" w:rsidRPr="00612B94">
                                <w:rPr>
                                  <w:rFonts w:asciiTheme="majorHAnsi" w:hAnsiTheme="majorHAnsi" w:cstheme="majorHAnsi"/>
                                  <w:sz w:val="16"/>
                                  <w:szCs w:val="16"/>
                                </w:rPr>
                                <w:t>Você fez '</w:t>
                              </w:r>
                              <w:proofErr w:type="spellStart"/>
                              <w:r w:rsidR="00612B94" w:rsidRPr="00612B94">
                                <w:rPr>
                                  <w:rFonts w:asciiTheme="majorHAnsi" w:hAnsiTheme="majorHAnsi" w:cstheme="majorHAnsi"/>
                                  <w:sz w:val="16"/>
                                  <w:szCs w:val="16"/>
                                </w:rPr>
                                <w:t>ba-ba</w:t>
                              </w:r>
                              <w:proofErr w:type="spellEnd"/>
                              <w:r w:rsidR="00612B94" w:rsidRPr="00612B94">
                                <w:rPr>
                                  <w:rFonts w:asciiTheme="majorHAnsi" w:hAnsiTheme="majorHAnsi" w:cstheme="majorHAnsi"/>
                                  <w:sz w:val="16"/>
                                  <w:szCs w:val="16"/>
                                </w:rPr>
                                <w:t xml:space="preserve">'? Eu também faço: </w:t>
                              </w:r>
                              <w:proofErr w:type="spellStart"/>
                              <w:r w:rsidR="00612B94" w:rsidRPr="00612B94">
                                <w:rPr>
                                  <w:rFonts w:asciiTheme="majorHAnsi" w:hAnsiTheme="majorHAnsi" w:cstheme="majorHAnsi"/>
                                  <w:sz w:val="16"/>
                                  <w:szCs w:val="16"/>
                                </w:rPr>
                                <w:t>ba-ba</w:t>
                              </w:r>
                              <w:proofErr w:type="spellEnd"/>
                              <w:r w:rsidR="00612B94" w:rsidRPr="00612B94">
                                <w:rPr>
                                  <w:rFonts w:asciiTheme="majorHAnsi" w:hAnsiTheme="majorHAnsi" w:cstheme="majorHAnsi"/>
                                  <w:sz w:val="16"/>
                                  <w:szCs w:val="16"/>
                                </w:rPr>
                                <w:t>!</w:t>
                              </w:r>
                            </w:p>
                            <w:p w14:paraId="172BB923" w14:textId="77777777" w:rsidR="00936933" w:rsidRDefault="00936933" w:rsidP="00766513">
                              <w:pPr>
                                <w:spacing w:before="0" w:after="0" w:line="240" w:lineRule="auto"/>
                                <w:rPr>
                                  <w:rFonts w:asciiTheme="majorHAnsi" w:hAnsiTheme="majorHAnsi" w:cstheme="majorHAnsi"/>
                                  <w:sz w:val="16"/>
                                  <w:szCs w:val="16"/>
                                </w:rPr>
                              </w:pPr>
                            </w:p>
                          </w:txbxContent>
                        </v:textbox>
                        <w10:wrap type="square" anchorx="margin"/>
                      </v:shape>
                    </w:pict>
                  </mc:Fallback>
                </mc:AlternateContent>
              </w:r>
              <w:r w:rsidR="00A745C3" w:rsidRPr="006F4365">
                <w:rPr>
                  <w:rFonts w:cstheme="minorHAnsi"/>
                  <w:color w:val="auto"/>
                  <w:sz w:val="24"/>
                  <w:szCs w:val="24"/>
                </w:rPr>
                <w:t>Momento 4 –</w:t>
              </w:r>
              <w:r w:rsidR="00681605" w:rsidRPr="006F4365">
                <w:rPr>
                  <w:rFonts w:cstheme="minorHAnsi"/>
                  <w:color w:val="auto"/>
                  <w:sz w:val="24"/>
                  <w:szCs w:val="24"/>
                </w:rPr>
                <w:t xml:space="preserve"> O eco do bebê: </w:t>
              </w:r>
              <w:r w:rsidR="0037769F" w:rsidRPr="006F4365">
                <w:rPr>
                  <w:rFonts w:cstheme="minorHAnsi"/>
                  <w:b w:val="0"/>
                  <w:bCs/>
                  <w:color w:val="auto"/>
                  <w:sz w:val="24"/>
                  <w:szCs w:val="24"/>
                </w:rPr>
                <w:t>a</w:t>
              </w:r>
              <w:r w:rsidR="00681605" w:rsidRPr="006F4365">
                <w:rPr>
                  <w:rFonts w:cstheme="minorHAnsi"/>
                  <w:b w:val="0"/>
                  <w:bCs/>
                  <w:color w:val="auto"/>
                  <w:sz w:val="24"/>
                  <w:szCs w:val="24"/>
                </w:rPr>
                <w:t xml:space="preserve">o imitar esses sons com entusiasmo, o </w:t>
              </w:r>
              <w:r w:rsidR="00D1710C" w:rsidRPr="006F4365">
                <w:rPr>
                  <w:rFonts w:cstheme="minorHAnsi"/>
                  <w:b w:val="0"/>
                  <w:bCs/>
                  <w:color w:val="auto"/>
                  <w:sz w:val="24"/>
                  <w:szCs w:val="24"/>
                </w:rPr>
                <w:t>professor</w:t>
              </w:r>
              <w:r w:rsidR="00681605" w:rsidRPr="006F4365">
                <w:rPr>
                  <w:rFonts w:cstheme="minorHAnsi"/>
                  <w:b w:val="0"/>
                  <w:bCs/>
                  <w:color w:val="auto"/>
                  <w:sz w:val="24"/>
                  <w:szCs w:val="24"/>
                </w:rPr>
                <w:t xml:space="preserve"> não apenas reconhece a iniciativa da criança, mas valoriz</w:t>
              </w:r>
              <w:r w:rsidR="0037769F" w:rsidRPr="006F4365">
                <w:rPr>
                  <w:rFonts w:cstheme="minorHAnsi"/>
                  <w:b w:val="0"/>
                  <w:bCs/>
                  <w:color w:val="auto"/>
                  <w:sz w:val="24"/>
                  <w:szCs w:val="24"/>
                </w:rPr>
                <w:t>a</w:t>
              </w:r>
              <w:r w:rsidR="00681605" w:rsidRPr="006F4365">
                <w:rPr>
                  <w:rFonts w:cstheme="minorHAnsi"/>
                  <w:b w:val="0"/>
                  <w:bCs/>
                  <w:color w:val="auto"/>
                  <w:sz w:val="24"/>
                  <w:szCs w:val="24"/>
                </w:rPr>
                <w:t xml:space="preserve"> os sons espontâneos que os próprios bebês produzem, imitando-os com entusiasmo. </w:t>
              </w:r>
              <w:r w:rsidR="0037769F" w:rsidRPr="006F4365">
                <w:rPr>
                  <w:rFonts w:cstheme="minorHAnsi"/>
                  <w:b w:val="0"/>
                  <w:bCs/>
                  <w:color w:val="auto"/>
                  <w:sz w:val="24"/>
                  <w:szCs w:val="24"/>
                </w:rPr>
                <w:t>Para tornar a experiência ainda mais envolvente, o professor pode combinar os sons com expressões faciais exageradas, gestos amplos e movimentos corporais que chamem a atenção dos bebês e estimulem a interação.</w:t>
              </w:r>
              <w:r w:rsidR="00612B94" w:rsidRPr="006F4365">
                <w:rPr>
                  <w:rFonts w:cstheme="minorHAnsi"/>
                  <w:b w:val="0"/>
                  <w:bCs/>
                  <w:color w:val="auto"/>
                  <w:sz w:val="24"/>
                  <w:szCs w:val="24"/>
                </w:rPr>
                <w:t xml:space="preserve"> (D)</w:t>
              </w:r>
            </w:p>
            <w:p w14:paraId="41A4CE8D" w14:textId="77777777" w:rsidR="0037769F" w:rsidRPr="006F4365" w:rsidRDefault="005E58AA" w:rsidP="0037769F">
              <w:pPr>
                <w:pStyle w:val="Commarcadores"/>
                <w:numPr>
                  <w:ilvl w:val="0"/>
                  <w:numId w:val="0"/>
                </w:numPr>
                <w:ind w:left="142" w:right="3288"/>
                <w:jc w:val="both"/>
                <w:rPr>
                  <w:rFonts w:cstheme="minorHAnsi"/>
                  <w:b w:val="0"/>
                  <w:bCs/>
                  <w:color w:val="auto"/>
                  <w:sz w:val="24"/>
                  <w:szCs w:val="24"/>
                </w:rPr>
              </w:pPr>
              <w:r w:rsidRPr="006F4365">
                <w:rPr>
                  <w:rFonts w:cstheme="minorHAnsi"/>
                  <w:color w:val="auto"/>
                  <w:sz w:val="24"/>
                  <w:szCs w:val="24"/>
                </w:rPr>
                <w:t>Observaç</w:t>
              </w:r>
              <w:r w:rsidR="0037769F" w:rsidRPr="006F4365">
                <w:rPr>
                  <w:rFonts w:cstheme="minorHAnsi"/>
                  <w:color w:val="auto"/>
                  <w:sz w:val="24"/>
                  <w:szCs w:val="24"/>
                </w:rPr>
                <w:t xml:space="preserve">ões: </w:t>
              </w:r>
              <w:r w:rsidR="0037769F" w:rsidRPr="006F4365">
                <w:rPr>
                  <w:rFonts w:cstheme="minorHAnsi"/>
                  <w:b w:val="0"/>
                  <w:bCs/>
                  <w:color w:val="auto"/>
                  <w:sz w:val="24"/>
                  <w:szCs w:val="24"/>
                </w:rPr>
                <w:t>Mantenha o volume suave e respeite os limites sensoriais de cada bebê, garantindo que a experiência seja prazerosa e segura. Espelhos ajudam os bebês a observar os movimentos da boca enquanto produzem sons.</w:t>
              </w:r>
            </w:p>
            <w:p w14:paraId="731FAA80" w14:textId="77777777" w:rsidR="00D1710C" w:rsidRPr="006F4365" w:rsidRDefault="00936541" w:rsidP="00D1710C">
              <w:pPr>
                <w:pStyle w:val="Commarcadores"/>
                <w:numPr>
                  <w:ilvl w:val="0"/>
                  <w:numId w:val="0"/>
                </w:numPr>
                <w:ind w:left="142" w:right="3288"/>
                <w:jc w:val="both"/>
                <w:rPr>
                  <w:rFonts w:cstheme="minorHAnsi"/>
                  <w:color w:val="auto"/>
                  <w:sz w:val="24"/>
                  <w:szCs w:val="24"/>
                </w:rPr>
              </w:pPr>
            </w:p>
          </w:sdtContent>
        </w:sdt>
      </w:sdtContent>
    </w:sdt>
    <w:bookmarkStart w:id="2" w:name="_Hlk169091599" w:displacedByCustomXml="prev"/>
    <w:p w14:paraId="1F7F1AD6" w14:textId="77777777" w:rsidR="00DD0170" w:rsidRPr="005F6C87" w:rsidRDefault="00DD0170" w:rsidP="00DD0170">
      <w:pPr>
        <w:pStyle w:val="Ttulo1"/>
      </w:pPr>
      <w:bookmarkStart w:id="3" w:name="_Hlk213095104"/>
      <w:bookmarkEnd w:id="2"/>
      <w:r>
        <w:t>possíveis ações dos bebês</w:t>
      </w:r>
    </w:p>
    <w:bookmarkEnd w:id="3"/>
    <w:p w14:paraId="1002F225" w14:textId="57DE056D" w:rsidR="00F347C2" w:rsidRPr="006F4365" w:rsidRDefault="00F55D4F" w:rsidP="002B4A7A">
      <w:pPr>
        <w:pStyle w:val="Commarcadores"/>
        <w:numPr>
          <w:ilvl w:val="0"/>
          <w:numId w:val="0"/>
        </w:numPr>
        <w:jc w:val="both"/>
        <w:rPr>
          <w:rFonts w:cstheme="minorHAnsi"/>
          <w:b w:val="0"/>
          <w:bCs/>
          <w:color w:val="auto"/>
          <w:sz w:val="24"/>
          <w:szCs w:val="24"/>
        </w:rPr>
      </w:pPr>
      <w:r w:rsidRPr="006F4365">
        <w:rPr>
          <w:rFonts w:cstheme="minorHAnsi"/>
          <w:color w:val="auto"/>
          <w:sz w:val="24"/>
          <w:szCs w:val="24"/>
        </w:rPr>
        <w:t xml:space="preserve">No momento </w:t>
      </w:r>
      <w:r w:rsidR="005B7970" w:rsidRPr="006F4365">
        <w:rPr>
          <w:rFonts w:cstheme="minorHAnsi"/>
          <w:color w:val="auto"/>
          <w:sz w:val="24"/>
          <w:szCs w:val="24"/>
        </w:rPr>
        <w:t>1 –</w:t>
      </w:r>
      <w:r w:rsidR="005B7970" w:rsidRPr="006F4365">
        <w:rPr>
          <w:rFonts w:cstheme="minorHAnsi"/>
          <w:b w:val="0"/>
          <w:bCs/>
          <w:color w:val="auto"/>
          <w:sz w:val="24"/>
          <w:szCs w:val="24"/>
        </w:rPr>
        <w:t xml:space="preserve"> </w:t>
      </w:r>
      <w:r w:rsidR="0037769F" w:rsidRPr="006F4365">
        <w:rPr>
          <w:rFonts w:cstheme="minorHAnsi"/>
          <w:b w:val="0"/>
          <w:bCs/>
          <w:color w:val="auto"/>
          <w:sz w:val="24"/>
          <w:szCs w:val="24"/>
        </w:rPr>
        <w:t>Expressões de surpresa ou curiosidade, como arregalar os olhos ou parar para observar o som produzido.</w:t>
      </w:r>
      <w:r w:rsidR="002B4A7A" w:rsidRPr="006F4365">
        <w:rPr>
          <w:rFonts w:cstheme="minorHAnsi"/>
          <w:b w:val="0"/>
          <w:bCs/>
          <w:color w:val="auto"/>
          <w:sz w:val="24"/>
          <w:szCs w:val="24"/>
        </w:rPr>
        <w:t xml:space="preserve"> </w:t>
      </w:r>
      <w:r w:rsidR="0037769F" w:rsidRPr="006F4365">
        <w:rPr>
          <w:rFonts w:cstheme="minorHAnsi"/>
          <w:b w:val="0"/>
          <w:bCs/>
          <w:color w:val="auto"/>
          <w:sz w:val="24"/>
          <w:szCs w:val="24"/>
        </w:rPr>
        <w:t>Repetição da ação, ao perceber que o movimento gera um som agradável ou interessante.</w:t>
      </w:r>
      <w:r w:rsidR="002B4A7A" w:rsidRPr="006F4365">
        <w:rPr>
          <w:rFonts w:cstheme="minorHAnsi"/>
          <w:b w:val="0"/>
          <w:bCs/>
          <w:color w:val="auto"/>
          <w:sz w:val="24"/>
          <w:szCs w:val="24"/>
        </w:rPr>
        <w:t xml:space="preserve"> </w:t>
      </w:r>
      <w:r w:rsidR="0037769F" w:rsidRPr="006F4365">
        <w:rPr>
          <w:rFonts w:cstheme="minorHAnsi"/>
          <w:b w:val="0"/>
          <w:bCs/>
          <w:color w:val="auto"/>
          <w:sz w:val="24"/>
          <w:szCs w:val="24"/>
        </w:rPr>
        <w:t>Movimentos corporais, como balançar o corpo, bater palmas ou agitar os braços em resposta ao som.</w:t>
      </w:r>
      <w:r w:rsidR="002B4A7A" w:rsidRPr="006F4365">
        <w:rPr>
          <w:rFonts w:cstheme="minorHAnsi"/>
          <w:b w:val="0"/>
          <w:bCs/>
          <w:color w:val="auto"/>
          <w:sz w:val="24"/>
          <w:szCs w:val="24"/>
        </w:rPr>
        <w:t xml:space="preserve"> </w:t>
      </w:r>
      <w:r w:rsidR="0037769F" w:rsidRPr="006F4365">
        <w:rPr>
          <w:rFonts w:cstheme="minorHAnsi"/>
          <w:b w:val="0"/>
          <w:bCs/>
          <w:color w:val="auto"/>
          <w:sz w:val="24"/>
          <w:szCs w:val="24"/>
        </w:rPr>
        <w:t>Concentração e atenção, observando o objeto ou o som com foco e interesse.</w:t>
      </w:r>
      <w:r w:rsidR="002B4A7A" w:rsidRPr="006F4365">
        <w:rPr>
          <w:rFonts w:cstheme="minorHAnsi"/>
          <w:b w:val="0"/>
          <w:bCs/>
          <w:color w:val="auto"/>
          <w:sz w:val="24"/>
          <w:szCs w:val="24"/>
        </w:rPr>
        <w:t xml:space="preserve"> </w:t>
      </w:r>
      <w:r w:rsidR="0037769F" w:rsidRPr="006F4365">
        <w:rPr>
          <w:rFonts w:cstheme="minorHAnsi"/>
          <w:b w:val="0"/>
          <w:bCs/>
          <w:color w:val="auto"/>
          <w:sz w:val="24"/>
          <w:szCs w:val="24"/>
        </w:rPr>
        <w:t>Troca de olhares com o adulto, buscando confirmação, compartilhamento ou incentivo.</w:t>
      </w:r>
    </w:p>
    <w:p w14:paraId="12585670" w14:textId="5B4853B1" w:rsidR="00947907" w:rsidRPr="006F4365" w:rsidRDefault="00F55D4F" w:rsidP="00947907">
      <w:pPr>
        <w:pStyle w:val="Commarcadores"/>
        <w:numPr>
          <w:ilvl w:val="0"/>
          <w:numId w:val="0"/>
        </w:numPr>
        <w:jc w:val="both"/>
        <w:rPr>
          <w:rFonts w:cstheme="minorHAnsi"/>
          <w:bCs/>
          <w:color w:val="auto"/>
          <w:sz w:val="24"/>
          <w:szCs w:val="24"/>
        </w:rPr>
      </w:pPr>
      <w:r w:rsidRPr="006F4365">
        <w:rPr>
          <w:rFonts w:cstheme="minorHAnsi"/>
          <w:color w:val="auto"/>
          <w:sz w:val="24"/>
          <w:szCs w:val="24"/>
        </w:rPr>
        <w:t xml:space="preserve">No momento 2 </w:t>
      </w:r>
      <w:r w:rsidR="005B7970" w:rsidRPr="006F4365">
        <w:rPr>
          <w:rFonts w:cstheme="minorHAnsi"/>
          <w:color w:val="auto"/>
          <w:sz w:val="24"/>
          <w:szCs w:val="24"/>
        </w:rPr>
        <w:t>–</w:t>
      </w:r>
      <w:r w:rsidR="005B7970" w:rsidRPr="006F4365">
        <w:rPr>
          <w:rFonts w:cstheme="minorHAnsi"/>
          <w:b w:val="0"/>
          <w:bCs/>
          <w:color w:val="auto"/>
          <w:sz w:val="24"/>
          <w:szCs w:val="24"/>
        </w:rPr>
        <w:t xml:space="preserve"> </w:t>
      </w:r>
      <w:r w:rsidR="00947907" w:rsidRPr="006F4365">
        <w:rPr>
          <w:rFonts w:cstheme="minorHAnsi"/>
          <w:b w:val="0"/>
          <w:color w:val="auto"/>
          <w:sz w:val="24"/>
          <w:szCs w:val="24"/>
        </w:rPr>
        <w:t>Sorrisos e risadinhas, demonstrando prazer e diversão com os sons que conseguem emitir. Repetição dos sons, ao perceber que são capazes de produzir efeitos sonoros com o próprio corpo. Movimentos corporais associados, como bater os pés, agitar os braços ou balançar o corpo enquanto vocalizam. Imitação de sons feitos por outras pessoas, iniciando um diálogo sonoro espontâneo. Expressões de surpresa ou curiosidade, ao perceber novos sons saindo da própria boca. Pausas e concentração, como se estivessem explorando e testando suas capacidades vocais.</w:t>
      </w:r>
    </w:p>
    <w:p w14:paraId="47D9CE38" w14:textId="5E445932" w:rsidR="00947907" w:rsidRPr="006F4365" w:rsidRDefault="00A745C3" w:rsidP="00947907">
      <w:pPr>
        <w:pStyle w:val="Commarcadores"/>
        <w:numPr>
          <w:ilvl w:val="0"/>
          <w:numId w:val="0"/>
        </w:numPr>
        <w:jc w:val="both"/>
        <w:rPr>
          <w:rFonts w:cstheme="minorHAnsi"/>
          <w:b w:val="0"/>
          <w:bCs/>
          <w:color w:val="auto"/>
          <w:sz w:val="24"/>
          <w:szCs w:val="24"/>
        </w:rPr>
      </w:pPr>
      <w:r w:rsidRPr="006F4365">
        <w:rPr>
          <w:rFonts w:cstheme="minorHAnsi"/>
          <w:color w:val="auto"/>
          <w:sz w:val="24"/>
          <w:szCs w:val="24"/>
        </w:rPr>
        <w:t xml:space="preserve">No momento 3 – </w:t>
      </w:r>
      <w:r w:rsidR="00D1710C" w:rsidRPr="006F4365">
        <w:rPr>
          <w:rFonts w:cstheme="minorHAnsi"/>
          <w:b w:val="0"/>
          <w:color w:val="auto"/>
          <w:sz w:val="24"/>
          <w:szCs w:val="24"/>
        </w:rPr>
        <w:t>Alguma d</w:t>
      </w:r>
      <w:r w:rsidR="00947907" w:rsidRPr="006F4365">
        <w:rPr>
          <w:rFonts w:cstheme="minorHAnsi"/>
          <w:b w:val="0"/>
          <w:color w:val="auto"/>
          <w:sz w:val="24"/>
          <w:szCs w:val="24"/>
        </w:rPr>
        <w:t>emonstra</w:t>
      </w:r>
      <w:r w:rsidR="00D1710C" w:rsidRPr="006F4365">
        <w:rPr>
          <w:rFonts w:cstheme="minorHAnsi"/>
          <w:b w:val="0"/>
          <w:color w:val="auto"/>
          <w:sz w:val="24"/>
          <w:szCs w:val="24"/>
        </w:rPr>
        <w:t>ção de</w:t>
      </w:r>
      <w:r w:rsidR="00947907" w:rsidRPr="006F4365">
        <w:rPr>
          <w:rFonts w:cstheme="minorHAnsi"/>
          <w:b w:val="0"/>
          <w:color w:val="auto"/>
          <w:sz w:val="24"/>
          <w:szCs w:val="24"/>
        </w:rPr>
        <w:t xml:space="preserve"> prazer e encantamento com o som percebido. Concentração intensa, com olhar fixo na fonte sonora, indicando curiosidade e interesse. Movimentos corporais, como balançar o corpo, bater os pés ou agitar os braços em resposta ao estímulo sonoro. Vocalizações espontâneas, como balbucios ou gritinhos, tentando interagir com o som. Busca visual pela origem do som, virando a cabeça ou os olhos na direção de onde o som veio. Imitação do som, tentando reproduzir com a boca ou com objetos próximos.</w:t>
      </w:r>
    </w:p>
    <w:p w14:paraId="0513C2CE" w14:textId="26FF1AD2" w:rsidR="00947907" w:rsidRPr="006F4365" w:rsidRDefault="00382EAE" w:rsidP="00947907">
      <w:pPr>
        <w:pStyle w:val="Commarcadores"/>
        <w:numPr>
          <w:ilvl w:val="0"/>
          <w:numId w:val="0"/>
        </w:numPr>
        <w:jc w:val="both"/>
        <w:rPr>
          <w:rFonts w:cstheme="minorHAnsi"/>
          <w:color w:val="auto"/>
          <w:sz w:val="24"/>
          <w:szCs w:val="24"/>
        </w:rPr>
      </w:pPr>
      <w:r w:rsidRPr="006F4365">
        <w:rPr>
          <w:rFonts w:cstheme="minorHAnsi"/>
          <w:color w:val="auto"/>
          <w:sz w:val="24"/>
          <w:szCs w:val="24"/>
        </w:rPr>
        <w:lastRenderedPageBreak/>
        <w:t xml:space="preserve">No momento 4 – </w:t>
      </w:r>
      <w:r w:rsidR="00947907" w:rsidRPr="006F4365">
        <w:rPr>
          <w:rFonts w:cstheme="minorHAnsi"/>
          <w:b w:val="0"/>
          <w:color w:val="auto"/>
          <w:sz w:val="24"/>
          <w:szCs w:val="24"/>
        </w:rPr>
        <w:t>Repetição contínua dos sons, como forma de explorar e dominar a vocalização. Expressões de concentração, com olhar atento e movimentos precisos da boca ao tentar reproduzir o som. Troca de olhares com o adulto ou com outros bebês, buscando reconhecimento, incentivo ou compartilhamento da experiência. Movimentos corporais associados, como bater palmas, balançar o corpo ou gesticular enquanto vocalizam. Vocalizações variadas, com tentativas de modulação de tom, ritmo ou intensidade. Interrupção de outras atividades para focar na imitação, demonstrando interesse e engajamento. Resposta imediata ao som, como se estivessem participando de um diálogo sonoro.</w:t>
      </w:r>
    </w:p>
    <w:p w14:paraId="676D716B" w14:textId="77777777" w:rsidR="008C2860" w:rsidRPr="006F4365" w:rsidRDefault="008C2860" w:rsidP="0071174E">
      <w:pPr>
        <w:spacing w:before="140" w:after="140"/>
        <w:rPr>
          <w:rFonts w:cstheme="minorHAnsi"/>
          <w:sz w:val="24"/>
          <w:szCs w:val="24"/>
        </w:rPr>
      </w:pPr>
    </w:p>
    <w:p w14:paraId="2A044319" w14:textId="77777777" w:rsidR="00DD0170" w:rsidRPr="005F6C87" w:rsidRDefault="00DD0170" w:rsidP="00DD0170">
      <w:pPr>
        <w:pStyle w:val="Ttulo1"/>
      </w:pPr>
      <w:r>
        <w:t>para finalizar</w:t>
      </w:r>
    </w:p>
    <w:sdt>
      <w:sdtPr>
        <w:rPr>
          <w:rFonts w:cstheme="minorHAnsi"/>
          <w:b/>
          <w:color w:val="1F4E79" w:themeColor="accent5" w:themeShade="80"/>
          <w:sz w:val="24"/>
          <w:szCs w:val="24"/>
        </w:rPr>
        <w:id w:val="-17786364"/>
        <w:placeholder>
          <w:docPart w:val="D2C3D97EC532442CB4E415A16B0044D0"/>
        </w:placeholder>
        <w15:appearance w15:val="hidden"/>
      </w:sdtPr>
      <w:sdtEndPr/>
      <w:sdtContent>
        <w:p w14:paraId="0ABD70E1" w14:textId="77777777" w:rsidR="00C1128F" w:rsidRPr="006F4365" w:rsidRDefault="00C1128F" w:rsidP="00C1128F">
          <w:pPr>
            <w:pStyle w:val="SemEspaamento"/>
            <w:rPr>
              <w:rFonts w:cstheme="minorHAnsi"/>
              <w:sz w:val="24"/>
              <w:szCs w:val="24"/>
            </w:rPr>
          </w:pPr>
        </w:p>
        <w:sdt>
          <w:sdtPr>
            <w:rPr>
              <w:rFonts w:cstheme="minorHAnsi"/>
              <w:color w:val="auto"/>
              <w:sz w:val="24"/>
              <w:szCs w:val="24"/>
            </w:rPr>
            <w:id w:val="746923847"/>
            <w:placeholder>
              <w:docPart w:val="0242DF62594D418FB7065D3E944A66A5"/>
            </w:placeholder>
            <w15:appearance w15:val="hidden"/>
          </w:sdtPr>
          <w:sdtEndPr/>
          <w:sdtContent>
            <w:sdt>
              <w:sdtPr>
                <w:rPr>
                  <w:rFonts w:cstheme="minorHAnsi"/>
                  <w:color w:val="auto"/>
                  <w:sz w:val="24"/>
                  <w:szCs w:val="24"/>
                </w:rPr>
                <w:id w:val="-81840964"/>
                <w:placeholder>
                  <w:docPart w:val="257886B73D47498CA49E52EEFE88684A"/>
                </w:placeholder>
                <w15:appearance w15:val="hidden"/>
              </w:sdtPr>
              <w:sdtEndPr/>
              <w:sdtContent>
                <w:p w14:paraId="20A02D46" w14:textId="573C3ADE" w:rsidR="00C1128F" w:rsidRPr="006F4365" w:rsidRDefault="00FE489F" w:rsidP="00D1710C">
                  <w:pPr>
                    <w:pStyle w:val="Commarcadores"/>
                    <w:numPr>
                      <w:ilvl w:val="0"/>
                      <w:numId w:val="0"/>
                    </w:numPr>
                    <w:ind w:left="431"/>
                    <w:jc w:val="both"/>
                    <w:rPr>
                      <w:rFonts w:cstheme="minorHAnsi"/>
                      <w:b w:val="0"/>
                      <w:color w:val="auto"/>
                      <w:sz w:val="24"/>
                      <w:szCs w:val="24"/>
                    </w:rPr>
                  </w:pPr>
                  <w:r w:rsidRPr="006F4365">
                    <w:rPr>
                      <w:rFonts w:cstheme="minorHAnsi"/>
                      <w:b w:val="0"/>
                      <w:bCs/>
                      <w:color w:val="auto"/>
                      <w:sz w:val="24"/>
                      <w:szCs w:val="24"/>
                    </w:rPr>
                    <w:t>Ao encerrar as atividades, o professor pode transformar esse momento em uma oportunidade de cuidado, vínculo e construção de rotina. Comece convidando os bebês</w:t>
                  </w:r>
                  <w:r w:rsidR="00D1710C" w:rsidRPr="006F4365">
                    <w:rPr>
                      <w:rFonts w:cstheme="minorHAnsi"/>
                      <w:b w:val="0"/>
                      <w:bCs/>
                      <w:color w:val="auto"/>
                      <w:sz w:val="24"/>
                      <w:szCs w:val="24"/>
                    </w:rPr>
                    <w:t xml:space="preserve"> maiores</w:t>
                  </w:r>
                  <w:r w:rsidRPr="006F4365">
                    <w:rPr>
                      <w:rFonts w:cstheme="minorHAnsi"/>
                      <w:b w:val="0"/>
                      <w:bCs/>
                      <w:color w:val="auto"/>
                      <w:sz w:val="24"/>
                      <w:szCs w:val="24"/>
                    </w:rPr>
                    <w:t>, de forma lúdica e afetiva, a participar da organização do espaço, recolhendo os materiais utilizados. Mesmo que ainda não realizem essa ação com autonomia, o gesto de envolvê-los reforça a noção de pertencimento e colaboração. Em seguida, cante uma música suave e repetitiva, que funcione como um marcador de transição — sinalizando que a atividade terminou e preparando os bebês emocionalmente para o que vem a seguir. Finalize com um momento de acolhimento individual ou coletivo, oferecendo toque gentil, balanço ou colo, conforme a necessidade de cada criança. Esse cuidado final ajuda a regular os estímulos vivenciados, promove segurança emocional e fortalece os vínculos entre bebê e educador, encerrando a experiência com afeto e tranquilidade.</w:t>
                  </w:r>
                </w:p>
              </w:sdtContent>
            </w:sdt>
          </w:sdtContent>
        </w:sdt>
        <w:p w14:paraId="6F180716" w14:textId="77777777" w:rsidR="00C1128F" w:rsidRPr="006F4365" w:rsidRDefault="00C1128F" w:rsidP="00C1128F">
          <w:pPr>
            <w:pStyle w:val="SemEspaamento"/>
            <w:rPr>
              <w:rFonts w:cstheme="minorHAnsi"/>
              <w:sz w:val="24"/>
              <w:szCs w:val="24"/>
            </w:rPr>
          </w:pPr>
        </w:p>
        <w:p w14:paraId="07E6A583" w14:textId="77777777" w:rsidR="00DD0170" w:rsidRPr="005F6C87" w:rsidRDefault="00DD0170" w:rsidP="00DD0170">
          <w:pPr>
            <w:pStyle w:val="Ttulo1"/>
          </w:pPr>
          <w:r>
            <w:t>o que fazer depois</w:t>
          </w:r>
        </w:p>
        <w:p w14:paraId="45C22631" w14:textId="77777777" w:rsidR="00C1128F" w:rsidRPr="006F4365" w:rsidRDefault="00C1128F" w:rsidP="00C1128F">
          <w:pPr>
            <w:pStyle w:val="SemEspaamento"/>
            <w:rPr>
              <w:rFonts w:cstheme="minorHAnsi"/>
              <w:sz w:val="24"/>
              <w:szCs w:val="24"/>
            </w:rPr>
          </w:pPr>
        </w:p>
        <w:p w14:paraId="7D06AC23" w14:textId="77777777" w:rsidR="00C1128F" w:rsidRPr="006F4365" w:rsidRDefault="00C1128F" w:rsidP="00C1128F">
          <w:pPr>
            <w:pStyle w:val="SemEspaamento"/>
            <w:rPr>
              <w:rFonts w:cstheme="minorHAnsi"/>
              <w:sz w:val="24"/>
              <w:szCs w:val="24"/>
            </w:rPr>
          </w:pPr>
        </w:p>
        <w:sdt>
          <w:sdtPr>
            <w:rPr>
              <w:rFonts w:cstheme="minorHAnsi"/>
              <w:color w:val="auto"/>
              <w:sz w:val="24"/>
              <w:szCs w:val="24"/>
            </w:rPr>
            <w:id w:val="-589857875"/>
            <w:placeholder>
              <w:docPart w:val="E43379994BE346E886CC164E50DA1B6C"/>
            </w:placeholder>
            <w15:appearance w15:val="hidden"/>
          </w:sdtPr>
          <w:sdtEndPr/>
          <w:sdtContent>
            <w:sdt>
              <w:sdtPr>
                <w:rPr>
                  <w:rFonts w:cstheme="minorHAnsi"/>
                  <w:color w:val="auto"/>
                  <w:sz w:val="24"/>
                  <w:szCs w:val="24"/>
                </w:rPr>
                <w:id w:val="1366405831"/>
                <w:placeholder>
                  <w:docPart w:val="3D3568E43DB1469DB427FF4F211AEDCC"/>
                </w:placeholder>
                <w15:appearance w15:val="hidden"/>
              </w:sdtPr>
              <w:sdtEndPr/>
              <w:sdtContent>
                <w:p w14:paraId="33A2626A" w14:textId="50C49DC8" w:rsidR="006D5984" w:rsidRPr="006F4365" w:rsidRDefault="00ED17CF" w:rsidP="00D1710C">
                  <w:pPr>
                    <w:pStyle w:val="Commarcadores"/>
                    <w:numPr>
                      <w:ilvl w:val="0"/>
                      <w:numId w:val="0"/>
                    </w:numPr>
                    <w:ind w:left="431"/>
                    <w:jc w:val="both"/>
                    <w:rPr>
                      <w:rFonts w:cstheme="minorHAnsi"/>
                      <w:color w:val="auto"/>
                      <w:sz w:val="24"/>
                      <w:szCs w:val="24"/>
                    </w:rPr>
                  </w:pPr>
                  <w:r w:rsidRPr="006F4365">
                    <w:rPr>
                      <w:rFonts w:cstheme="minorHAnsi"/>
                      <w:b w:val="0"/>
                      <w:bCs/>
                      <w:color w:val="auto"/>
                      <w:sz w:val="24"/>
                      <w:szCs w:val="24"/>
                    </w:rPr>
                    <w:t>Após a realização das atividades sonoras com bebês, é importante que o professor registre as reações observadas e as preferências sonoras de cada criança, valorizando suas formas de expressão e escuta. Com base nesses registros, a atividade pode ser retomada em outros momentos, incorporando variações de materiais e sons para ampliar as experiências sensoriais. Além disso, é possível enriquecer o cotidiano dos bebês com histórias sonoras, utilizando objetos que produzem som durante a narrativa, tornando o momento mais envolvente e estimulando a imaginação e a escuta ativa desde os primeiros meses de vida.</w:t>
                  </w:r>
                </w:p>
              </w:sdtContent>
            </w:sdt>
          </w:sdtContent>
        </w:sdt>
      </w:sdtContent>
    </w:sdt>
    <w:p w14:paraId="689CE806" w14:textId="77777777" w:rsidR="00DD0170" w:rsidRPr="005F6C87" w:rsidRDefault="00DD0170" w:rsidP="00DD0170">
      <w:pPr>
        <w:pStyle w:val="Ttulo1"/>
      </w:pPr>
      <w:r>
        <w:t>engajamento com as famílias</w:t>
      </w:r>
    </w:p>
    <w:p w14:paraId="63E1700D" w14:textId="77777777" w:rsidR="00C1128F" w:rsidRPr="006F4365" w:rsidRDefault="00C1128F" w:rsidP="00C1128F">
      <w:pPr>
        <w:pStyle w:val="SemEspaamento"/>
        <w:rPr>
          <w:rFonts w:cstheme="minorHAnsi"/>
          <w:sz w:val="24"/>
          <w:szCs w:val="24"/>
        </w:rPr>
      </w:pPr>
    </w:p>
    <w:p w14:paraId="5A94979C" w14:textId="0D21DBD7" w:rsidR="00C1128F" w:rsidRPr="006F4365" w:rsidRDefault="00936541" w:rsidP="0016706C">
      <w:pPr>
        <w:pStyle w:val="Commarcadores"/>
        <w:numPr>
          <w:ilvl w:val="0"/>
          <w:numId w:val="0"/>
        </w:numPr>
        <w:ind w:left="426"/>
        <w:jc w:val="both"/>
        <w:rPr>
          <w:rFonts w:cstheme="minorHAnsi"/>
          <w:b w:val="0"/>
          <w:color w:val="auto"/>
          <w:sz w:val="24"/>
          <w:szCs w:val="24"/>
        </w:rPr>
      </w:pPr>
      <w:sdt>
        <w:sdtPr>
          <w:rPr>
            <w:rFonts w:cstheme="minorHAnsi"/>
            <w:color w:val="auto"/>
            <w:sz w:val="24"/>
            <w:szCs w:val="24"/>
          </w:rPr>
          <w:id w:val="-172265222"/>
          <w:placeholder>
            <w:docPart w:val="1D519453606044E48297514D54BEB586"/>
          </w:placeholder>
          <w15:appearance w15:val="hidden"/>
        </w:sdtPr>
        <w:sdtEndPr/>
        <w:sdtContent>
          <w:sdt>
            <w:sdtPr>
              <w:rPr>
                <w:rFonts w:cstheme="minorHAnsi"/>
                <w:color w:val="auto"/>
                <w:sz w:val="24"/>
                <w:szCs w:val="24"/>
              </w:rPr>
              <w:id w:val="-318341501"/>
              <w:placeholder>
                <w:docPart w:val="7E434883A39143BDB7FAD8252A48889D"/>
              </w:placeholder>
              <w15:appearance w15:val="hidden"/>
            </w:sdtPr>
            <w:sdtEndPr/>
            <w:sdtContent>
              <w:r w:rsidR="00ED17CF" w:rsidRPr="006F4365">
                <w:rPr>
                  <w:rFonts w:cstheme="minorHAnsi"/>
                  <w:b w:val="0"/>
                  <w:bCs/>
                  <w:color w:val="auto"/>
                  <w:sz w:val="24"/>
                  <w:szCs w:val="24"/>
                </w:rPr>
                <w:t>Para fortalecer o vínculo entre escola e família e ampliar as experiências sonoras dos bebês, os professores podem propor ações simples e significativas de engajamento. Uma sugestão é criar um mural sensorial com fotos, relatos e registros das interações sonoras vivenciadas.</w:t>
              </w:r>
            </w:sdtContent>
          </w:sdt>
        </w:sdtContent>
      </w:sdt>
    </w:p>
    <w:p w14:paraId="44F27D40" w14:textId="7881DE80" w:rsidR="000E5721" w:rsidRPr="006F4365" w:rsidRDefault="00ED17CF" w:rsidP="0016706C">
      <w:pPr>
        <w:pStyle w:val="Commarcadores"/>
        <w:numPr>
          <w:ilvl w:val="0"/>
          <w:numId w:val="0"/>
        </w:numPr>
        <w:ind w:left="426"/>
        <w:jc w:val="both"/>
        <w:rPr>
          <w:rFonts w:cstheme="minorHAnsi"/>
          <w:color w:val="auto"/>
          <w:sz w:val="24"/>
          <w:szCs w:val="24"/>
        </w:rPr>
      </w:pPr>
      <w:r w:rsidRPr="006F4365">
        <w:rPr>
          <w:rFonts w:cstheme="minorHAnsi"/>
          <w:b w:val="0"/>
          <w:bCs/>
          <w:color w:val="auto"/>
          <w:sz w:val="24"/>
          <w:szCs w:val="24"/>
        </w:rPr>
        <w:t xml:space="preserve">Uma outra estratégia é enviar sugestões de brincadeiras sonoras que possam ser realizadas em casa, como batucar panelas, cantar com palmas ou explorar objetos do cotidiano que produzam sons, incentivando a participação ativa dos cuidadores. Além disso, a escola pode organizar um “momento </w:t>
      </w:r>
      <w:r w:rsidRPr="006F4365">
        <w:rPr>
          <w:rFonts w:cstheme="minorHAnsi"/>
          <w:b w:val="0"/>
          <w:bCs/>
          <w:color w:val="auto"/>
          <w:sz w:val="24"/>
          <w:szCs w:val="24"/>
        </w:rPr>
        <w:lastRenderedPageBreak/>
        <w:t xml:space="preserve">musical” com a presença das famílias, criando um espaço de troca e interação </w:t>
      </w:r>
      <w:r w:rsidR="006E5860">
        <w:rPr>
          <w:rFonts w:cstheme="minorHAnsi"/>
          <w:b w:val="0"/>
          <w:bCs/>
          <w:color w:val="auto"/>
          <w:sz w:val="24"/>
          <w:szCs w:val="24"/>
        </w:rPr>
        <w:t>em que</w:t>
      </w:r>
      <w:r w:rsidRPr="006F4365">
        <w:rPr>
          <w:rFonts w:cstheme="minorHAnsi"/>
          <w:b w:val="0"/>
          <w:bCs/>
          <w:color w:val="auto"/>
          <w:sz w:val="24"/>
          <w:szCs w:val="24"/>
        </w:rPr>
        <w:t xml:space="preserve"> adultos e bebês explorem sons juntos, fortalecendo vínculos afetivos. Com autorização, vídeos curtos das atividades realizadas na escola podem ser compartilhados para mostrar os avanços, descobertas e encantamentos vivenciados pelas crianças. Por fim, a criação de uma “caixa sonora da família”, na qual cada família contribui com um objeto que produza som, permite que os bebês tenham contato com uma diversidade de estímulos e que o ambiente escolar reflita a cultura sonora de cada núcleo familiar, promovendo pertencimento e valorização das experiências individuais.</w:t>
      </w:r>
    </w:p>
    <w:p w14:paraId="25BBE15C" w14:textId="62FC6D89" w:rsidR="000E5721" w:rsidRPr="00DD0170" w:rsidRDefault="000E5721" w:rsidP="000E5721">
      <w:pPr>
        <w:pStyle w:val="Ttulo1"/>
        <w:rPr>
          <w:rFonts w:asciiTheme="minorHAnsi" w:hAnsiTheme="minorHAnsi" w:cstheme="minorHAnsi"/>
          <w:sz w:val="24"/>
          <w:szCs w:val="24"/>
        </w:rPr>
      </w:pPr>
      <w:r w:rsidRPr="00DD0170">
        <w:rPr>
          <w:rFonts w:asciiTheme="minorHAnsi" w:hAnsiTheme="minorHAnsi" w:cstheme="minorHAnsi"/>
          <w:sz w:val="24"/>
          <w:szCs w:val="24"/>
        </w:rPr>
        <w:t>Referências e acessos úteis</w:t>
      </w:r>
    </w:p>
    <w:p w14:paraId="33F11241" w14:textId="43F5D169" w:rsidR="00766513" w:rsidRPr="006F4365" w:rsidRDefault="00766513" w:rsidP="00766513">
      <w:pPr>
        <w:pStyle w:val="Commarcadores"/>
        <w:numPr>
          <w:ilvl w:val="0"/>
          <w:numId w:val="0"/>
        </w:numPr>
        <w:ind w:left="431" w:hanging="289"/>
        <w:jc w:val="both"/>
        <w:rPr>
          <w:rFonts w:cstheme="minorHAnsi"/>
          <w:color w:val="auto"/>
          <w:sz w:val="24"/>
          <w:szCs w:val="24"/>
        </w:rPr>
      </w:pPr>
    </w:p>
    <w:p w14:paraId="24535F4A" w14:textId="41D47C27" w:rsidR="00FA21DA" w:rsidRPr="006F4365" w:rsidRDefault="00EC5914" w:rsidP="00EC5914">
      <w:pPr>
        <w:pStyle w:val="Commarcadores"/>
        <w:numPr>
          <w:ilvl w:val="0"/>
          <w:numId w:val="0"/>
        </w:numPr>
        <w:ind w:left="431" w:hanging="289"/>
        <w:rPr>
          <w:rFonts w:cstheme="minorHAnsi"/>
          <w:b w:val="0"/>
          <w:bCs/>
          <w:color w:val="auto"/>
          <w:sz w:val="24"/>
          <w:szCs w:val="24"/>
        </w:rPr>
      </w:pPr>
      <w:r w:rsidRPr="006F4365">
        <w:rPr>
          <w:rFonts w:cstheme="minorHAnsi"/>
          <w:b w:val="0"/>
          <w:bCs/>
          <w:color w:val="auto"/>
          <w:sz w:val="24"/>
          <w:szCs w:val="24"/>
        </w:rPr>
        <w:t xml:space="preserve">OLIVEIRA, C. M. de. As relações entre a afetividade e o desenvolvimento cognitivo-musical nos dois primeiros anos de vida. Dissertação de Mestrado. Universidade Federal de Minas Gerais, 2012. Disponível em: </w:t>
      </w:r>
      <w:hyperlink r:id="rId8" w:history="1">
        <w:r w:rsidRPr="006F4365">
          <w:rPr>
            <w:rStyle w:val="Hyperlink"/>
            <w:rFonts w:cstheme="minorHAnsi"/>
            <w:b w:val="0"/>
            <w:bCs/>
            <w:color w:val="auto"/>
            <w:sz w:val="24"/>
            <w:szCs w:val="24"/>
          </w:rPr>
          <w:t>https://repositorio.ufmg.br/items/95432a77-1475-410f-abbc-aa344f26e57c</w:t>
        </w:r>
      </w:hyperlink>
      <w:r w:rsidR="00DE5328">
        <w:rPr>
          <w:rFonts w:cstheme="minorHAnsi"/>
          <w:b w:val="0"/>
          <w:bCs/>
          <w:color w:val="auto"/>
          <w:sz w:val="24"/>
          <w:szCs w:val="24"/>
        </w:rPr>
        <w:t>. Acesso em: 22 out. 2025.</w:t>
      </w:r>
    </w:p>
    <w:p w14:paraId="3FC4D0E7" w14:textId="4C25CB62" w:rsidR="00C83233" w:rsidRPr="006F4365" w:rsidRDefault="00C83233" w:rsidP="00EC5914">
      <w:pPr>
        <w:pStyle w:val="Commarcadores"/>
        <w:numPr>
          <w:ilvl w:val="0"/>
          <w:numId w:val="0"/>
        </w:numPr>
        <w:ind w:left="431" w:hanging="289"/>
        <w:rPr>
          <w:rFonts w:cstheme="minorHAnsi"/>
          <w:b w:val="0"/>
          <w:color w:val="auto"/>
          <w:sz w:val="24"/>
          <w:szCs w:val="24"/>
        </w:rPr>
      </w:pPr>
      <w:r w:rsidRPr="006F4365">
        <w:rPr>
          <w:rFonts w:cstheme="minorHAnsi"/>
          <w:b w:val="0"/>
          <w:color w:val="auto"/>
          <w:sz w:val="24"/>
          <w:szCs w:val="24"/>
        </w:rPr>
        <w:t>SOUZA, J. G. V. &amp; Maciel, E. M. (2024). A organização dos espaços e ambientes na educação infantil: conectando dimensões físicas e relacionais. Anais do CONEDU.</w:t>
      </w:r>
      <w:r w:rsidR="00363722" w:rsidRPr="006F4365">
        <w:rPr>
          <w:rFonts w:cstheme="minorHAnsi"/>
          <w:b w:val="0"/>
          <w:color w:val="auto"/>
          <w:sz w:val="24"/>
          <w:szCs w:val="24"/>
        </w:rPr>
        <w:t xml:space="preserve"> Disponível em: </w:t>
      </w:r>
      <w:hyperlink r:id="rId9" w:history="1">
        <w:r w:rsidR="00363722" w:rsidRPr="006F4365">
          <w:rPr>
            <w:rStyle w:val="Hyperlink"/>
            <w:rFonts w:cstheme="minorHAnsi"/>
            <w:b w:val="0"/>
            <w:color w:val="auto"/>
            <w:sz w:val="24"/>
            <w:szCs w:val="24"/>
          </w:rPr>
          <w:t>https://editorarealize.com.br/editora/anais/conedu/2024/TRABALHO_COMPLETO_EV200_MD1_ID8166_TB2447_24102024162336.pdf</w:t>
        </w:r>
      </w:hyperlink>
      <w:r w:rsidR="00DE5328">
        <w:rPr>
          <w:rFonts w:cstheme="minorHAnsi"/>
          <w:b w:val="0"/>
          <w:bCs/>
          <w:color w:val="auto"/>
          <w:sz w:val="24"/>
          <w:szCs w:val="24"/>
        </w:rPr>
        <w:t>. Acesso em: 22 out. 2025.</w:t>
      </w:r>
    </w:p>
    <w:sectPr w:rsidR="00C83233" w:rsidRPr="006F4365" w:rsidSect="00CF68F8">
      <w:footerReference w:type="default" r:id="rId10"/>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7D50E" w14:textId="77777777" w:rsidR="00712225" w:rsidRDefault="00712225">
      <w:pPr>
        <w:spacing w:after="0" w:line="240" w:lineRule="auto"/>
      </w:pPr>
      <w:r>
        <w:separator/>
      </w:r>
    </w:p>
  </w:endnote>
  <w:endnote w:type="continuationSeparator" w:id="0">
    <w:p w14:paraId="45841019" w14:textId="77777777" w:rsidR="00712225" w:rsidRDefault="0071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4FAA" w14:textId="77777777" w:rsidR="0088175F" w:rsidRDefault="0088175F" w:rsidP="0088175F">
    <w:pPr>
      <w:pStyle w:val="Rodap"/>
    </w:pPr>
    <w:r>
      <w:rPr>
        <w:lang w:bidi="pt-BR"/>
      </w:rPr>
      <w:fldChar w:fldCharType="begin"/>
    </w:r>
    <w:r>
      <w:rPr>
        <w:lang w:bidi="pt-BR"/>
      </w:rPr>
      <w:instrText xml:space="preserve"> PAGE   \* MERGEFORMAT </w:instrText>
    </w:r>
    <w:r>
      <w:rPr>
        <w:lang w:bidi="pt-BR"/>
      </w:rPr>
      <w:fldChar w:fldCharType="separate"/>
    </w:r>
    <w:r w:rsidR="004E5035">
      <w:rPr>
        <w:lang w:bidi="pt-BR"/>
      </w:rPr>
      <w:t>1</w:t>
    </w:r>
    <w:r>
      <w:rPr>
        <w:lang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65833" w14:textId="77777777" w:rsidR="00712225" w:rsidRDefault="00712225">
      <w:pPr>
        <w:spacing w:after="0" w:line="240" w:lineRule="auto"/>
      </w:pPr>
      <w:r>
        <w:separator/>
      </w:r>
    </w:p>
  </w:footnote>
  <w:footnote w:type="continuationSeparator" w:id="0">
    <w:p w14:paraId="3BF75E22" w14:textId="77777777" w:rsidR="00712225" w:rsidRDefault="00712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A4B09"/>
    <w:multiLevelType w:val="multilevel"/>
    <w:tmpl w:val="DAB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446A5"/>
    <w:multiLevelType w:val="multilevel"/>
    <w:tmpl w:val="BC9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25C21"/>
    <w:multiLevelType w:val="hybridMultilevel"/>
    <w:tmpl w:val="48AE8A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3" w15:restartNumberingAfterBreak="0">
    <w:nsid w:val="3C6230CF"/>
    <w:multiLevelType w:val="multilevel"/>
    <w:tmpl w:val="66F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17745"/>
    <w:multiLevelType w:val="multilevel"/>
    <w:tmpl w:val="B79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10CA1"/>
    <w:multiLevelType w:val="hybridMultilevel"/>
    <w:tmpl w:val="764CB800"/>
    <w:lvl w:ilvl="0" w:tplc="698CA998">
      <w:start w:val="1"/>
      <w:numFmt w:val="bullet"/>
      <w:lvlText w:val=""/>
      <w:lvlJc w:val="left"/>
      <w:pPr>
        <w:ind w:left="720" w:hanging="360"/>
      </w:pPr>
      <w:rPr>
        <w:rFonts w:ascii="Symbol" w:hAnsi="Symbol" w:hint="default"/>
        <w:color w:val="0070C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57E5D71"/>
    <w:multiLevelType w:val="multilevel"/>
    <w:tmpl w:val="4470CA90"/>
    <w:lvl w:ilvl="0">
      <w:start w:val="1"/>
      <w:numFmt w:val="bullet"/>
      <w:pStyle w:val="Commarcadores"/>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7" w15:restartNumberingAfterBreak="0">
    <w:nsid w:val="7E6C4834"/>
    <w:multiLevelType w:val="hybridMultilevel"/>
    <w:tmpl w:val="70840B8A"/>
    <w:lvl w:ilvl="0" w:tplc="1B365D70">
      <w:start w:val="1"/>
      <w:numFmt w:val="bullet"/>
      <w:lvlText w:val=""/>
      <w:lvlJc w:val="left"/>
      <w:pPr>
        <w:ind w:left="862" w:hanging="360"/>
      </w:pPr>
      <w:rPr>
        <w:rFonts w:ascii="Symbol" w:hAnsi="Symbol" w:hint="default"/>
        <w:color w:val="2F5496" w:themeColor="accent1" w:themeShade="BF"/>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abstractNumId w:val="9"/>
  </w:num>
  <w:num w:numId="2">
    <w:abstractNumId w:val="16"/>
  </w:num>
  <w:num w:numId="3">
    <w:abstractNumId w:val="16"/>
    <w:lvlOverride w:ilvl="0">
      <w:startOverride w:val="1"/>
    </w:lvlOverride>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5"/>
  </w:num>
  <w:num w:numId="16">
    <w:abstractNumId w:val="17"/>
  </w:num>
  <w:num w:numId="17">
    <w:abstractNumId w:val="10"/>
  </w:num>
  <w:num w:numId="18">
    <w:abstractNumId w:val="13"/>
  </w:num>
  <w:num w:numId="19">
    <w:abstractNumId w:val="14"/>
  </w:num>
  <w:num w:numId="20">
    <w:abstractNumId w:val="11"/>
  </w:num>
  <w:num w:numId="21">
    <w:abstractNumId w:val="16"/>
  </w:num>
  <w:num w:numId="22">
    <w:abstractNumId w:val="16"/>
  </w:num>
  <w:num w:numId="23">
    <w:abstractNumId w:val="16"/>
  </w:num>
  <w:num w:numId="24">
    <w:abstractNumId w:val="16"/>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D"/>
    <w:rsid w:val="000010D6"/>
    <w:rsid w:val="00017EFD"/>
    <w:rsid w:val="00026580"/>
    <w:rsid w:val="000322BF"/>
    <w:rsid w:val="00033340"/>
    <w:rsid w:val="00096E5A"/>
    <w:rsid w:val="000A562D"/>
    <w:rsid w:val="000B112D"/>
    <w:rsid w:val="000B5305"/>
    <w:rsid w:val="000C6A97"/>
    <w:rsid w:val="000E5721"/>
    <w:rsid w:val="000E697B"/>
    <w:rsid w:val="000F014E"/>
    <w:rsid w:val="000F1521"/>
    <w:rsid w:val="00101993"/>
    <w:rsid w:val="00115E02"/>
    <w:rsid w:val="00117948"/>
    <w:rsid w:val="0012247D"/>
    <w:rsid w:val="001238BC"/>
    <w:rsid w:val="001273C1"/>
    <w:rsid w:val="0016706C"/>
    <w:rsid w:val="001825FE"/>
    <w:rsid w:val="00196A3E"/>
    <w:rsid w:val="001E2472"/>
    <w:rsid w:val="002129B0"/>
    <w:rsid w:val="00244425"/>
    <w:rsid w:val="0028543A"/>
    <w:rsid w:val="00294527"/>
    <w:rsid w:val="00295C0C"/>
    <w:rsid w:val="002A04F7"/>
    <w:rsid w:val="002B4A7A"/>
    <w:rsid w:val="002C7BBC"/>
    <w:rsid w:val="002D0012"/>
    <w:rsid w:val="002D3648"/>
    <w:rsid w:val="002E52EE"/>
    <w:rsid w:val="002E53C6"/>
    <w:rsid w:val="002F0BDF"/>
    <w:rsid w:val="003153F9"/>
    <w:rsid w:val="003259E4"/>
    <w:rsid w:val="003262F3"/>
    <w:rsid w:val="003455A7"/>
    <w:rsid w:val="00346FDE"/>
    <w:rsid w:val="00363722"/>
    <w:rsid w:val="0037769F"/>
    <w:rsid w:val="00382EAE"/>
    <w:rsid w:val="00386778"/>
    <w:rsid w:val="00392808"/>
    <w:rsid w:val="003A4B4C"/>
    <w:rsid w:val="003C0DAF"/>
    <w:rsid w:val="003C36E9"/>
    <w:rsid w:val="003E0898"/>
    <w:rsid w:val="003F0B83"/>
    <w:rsid w:val="00403116"/>
    <w:rsid w:val="00404C5C"/>
    <w:rsid w:val="004079F8"/>
    <w:rsid w:val="00410067"/>
    <w:rsid w:val="00432D6F"/>
    <w:rsid w:val="0046523A"/>
    <w:rsid w:val="004661BE"/>
    <w:rsid w:val="00490191"/>
    <w:rsid w:val="004A12B1"/>
    <w:rsid w:val="004A4B64"/>
    <w:rsid w:val="004B5850"/>
    <w:rsid w:val="004B6087"/>
    <w:rsid w:val="004E5035"/>
    <w:rsid w:val="004F5C8E"/>
    <w:rsid w:val="005140CB"/>
    <w:rsid w:val="00517215"/>
    <w:rsid w:val="0053423A"/>
    <w:rsid w:val="00545041"/>
    <w:rsid w:val="00561521"/>
    <w:rsid w:val="00580F1C"/>
    <w:rsid w:val="005833FB"/>
    <w:rsid w:val="00590B0E"/>
    <w:rsid w:val="0059130E"/>
    <w:rsid w:val="005963C8"/>
    <w:rsid w:val="005A7814"/>
    <w:rsid w:val="005B7970"/>
    <w:rsid w:val="005C3CB4"/>
    <w:rsid w:val="005D1F41"/>
    <w:rsid w:val="005E039D"/>
    <w:rsid w:val="005E58AA"/>
    <w:rsid w:val="005F1A0E"/>
    <w:rsid w:val="005F6C87"/>
    <w:rsid w:val="006115BC"/>
    <w:rsid w:val="00611B7B"/>
    <w:rsid w:val="00612B94"/>
    <w:rsid w:val="00615D03"/>
    <w:rsid w:val="006453D3"/>
    <w:rsid w:val="00656F6C"/>
    <w:rsid w:val="00665B13"/>
    <w:rsid w:val="00681605"/>
    <w:rsid w:val="0068698F"/>
    <w:rsid w:val="006B5ABF"/>
    <w:rsid w:val="006C40D7"/>
    <w:rsid w:val="006C5ECB"/>
    <w:rsid w:val="006D12C5"/>
    <w:rsid w:val="006D5984"/>
    <w:rsid w:val="006D7FF0"/>
    <w:rsid w:val="006E5860"/>
    <w:rsid w:val="006F4365"/>
    <w:rsid w:val="0071174E"/>
    <w:rsid w:val="00712225"/>
    <w:rsid w:val="0071603F"/>
    <w:rsid w:val="00740E12"/>
    <w:rsid w:val="00741991"/>
    <w:rsid w:val="0076017A"/>
    <w:rsid w:val="00766513"/>
    <w:rsid w:val="007A5633"/>
    <w:rsid w:val="007A6C69"/>
    <w:rsid w:val="007C13B2"/>
    <w:rsid w:val="007C7858"/>
    <w:rsid w:val="007E6B3A"/>
    <w:rsid w:val="007F696B"/>
    <w:rsid w:val="00805667"/>
    <w:rsid w:val="008125B2"/>
    <w:rsid w:val="00812AD0"/>
    <w:rsid w:val="008566AD"/>
    <w:rsid w:val="0085761F"/>
    <w:rsid w:val="008576AF"/>
    <w:rsid w:val="00860AD0"/>
    <w:rsid w:val="00861268"/>
    <w:rsid w:val="0088175F"/>
    <w:rsid w:val="00885212"/>
    <w:rsid w:val="008961F2"/>
    <w:rsid w:val="0089777F"/>
    <w:rsid w:val="008B652D"/>
    <w:rsid w:val="008C2860"/>
    <w:rsid w:val="008F0570"/>
    <w:rsid w:val="008F0E66"/>
    <w:rsid w:val="008F4E62"/>
    <w:rsid w:val="008F654D"/>
    <w:rsid w:val="00920712"/>
    <w:rsid w:val="00931827"/>
    <w:rsid w:val="00936541"/>
    <w:rsid w:val="00936933"/>
    <w:rsid w:val="00947907"/>
    <w:rsid w:val="0095165A"/>
    <w:rsid w:val="00955249"/>
    <w:rsid w:val="009553A1"/>
    <w:rsid w:val="00987BCC"/>
    <w:rsid w:val="009A1FEB"/>
    <w:rsid w:val="009A3E0F"/>
    <w:rsid w:val="009A456C"/>
    <w:rsid w:val="009B5D53"/>
    <w:rsid w:val="009B77E5"/>
    <w:rsid w:val="009D403F"/>
    <w:rsid w:val="009E07E5"/>
    <w:rsid w:val="009F0E4B"/>
    <w:rsid w:val="009F461F"/>
    <w:rsid w:val="009F4A81"/>
    <w:rsid w:val="00A010ED"/>
    <w:rsid w:val="00A32530"/>
    <w:rsid w:val="00A34970"/>
    <w:rsid w:val="00A461DE"/>
    <w:rsid w:val="00A50F7A"/>
    <w:rsid w:val="00A52D88"/>
    <w:rsid w:val="00A54BD5"/>
    <w:rsid w:val="00A618AB"/>
    <w:rsid w:val="00A745C3"/>
    <w:rsid w:val="00A97CC8"/>
    <w:rsid w:val="00AA4E06"/>
    <w:rsid w:val="00AA528E"/>
    <w:rsid w:val="00AB131D"/>
    <w:rsid w:val="00AC48E1"/>
    <w:rsid w:val="00AE7CB1"/>
    <w:rsid w:val="00AF452C"/>
    <w:rsid w:val="00B0209E"/>
    <w:rsid w:val="00B1070E"/>
    <w:rsid w:val="00B13AE2"/>
    <w:rsid w:val="00B64665"/>
    <w:rsid w:val="00B77781"/>
    <w:rsid w:val="00B86A05"/>
    <w:rsid w:val="00BB28E0"/>
    <w:rsid w:val="00BC617C"/>
    <w:rsid w:val="00BE3CD6"/>
    <w:rsid w:val="00BF78FF"/>
    <w:rsid w:val="00C023DE"/>
    <w:rsid w:val="00C1128F"/>
    <w:rsid w:val="00C11750"/>
    <w:rsid w:val="00C16778"/>
    <w:rsid w:val="00C27980"/>
    <w:rsid w:val="00C40625"/>
    <w:rsid w:val="00C66D3C"/>
    <w:rsid w:val="00C7764C"/>
    <w:rsid w:val="00C83233"/>
    <w:rsid w:val="00C93CB9"/>
    <w:rsid w:val="00CC4E29"/>
    <w:rsid w:val="00CC612B"/>
    <w:rsid w:val="00CF68F8"/>
    <w:rsid w:val="00D16EFA"/>
    <w:rsid w:val="00D1710C"/>
    <w:rsid w:val="00D17A2B"/>
    <w:rsid w:val="00D31D4F"/>
    <w:rsid w:val="00D344C2"/>
    <w:rsid w:val="00D344F6"/>
    <w:rsid w:val="00D65CCD"/>
    <w:rsid w:val="00D9438A"/>
    <w:rsid w:val="00DA7021"/>
    <w:rsid w:val="00DD0170"/>
    <w:rsid w:val="00DD3056"/>
    <w:rsid w:val="00DE5328"/>
    <w:rsid w:val="00DF2E6F"/>
    <w:rsid w:val="00E0401F"/>
    <w:rsid w:val="00E65E8F"/>
    <w:rsid w:val="00E74355"/>
    <w:rsid w:val="00E95B02"/>
    <w:rsid w:val="00EA06FB"/>
    <w:rsid w:val="00EC5914"/>
    <w:rsid w:val="00EC6CDC"/>
    <w:rsid w:val="00ED1133"/>
    <w:rsid w:val="00ED17CF"/>
    <w:rsid w:val="00EE6BF8"/>
    <w:rsid w:val="00EF769C"/>
    <w:rsid w:val="00F23ED1"/>
    <w:rsid w:val="00F347C2"/>
    <w:rsid w:val="00F42EAE"/>
    <w:rsid w:val="00F46710"/>
    <w:rsid w:val="00F535B0"/>
    <w:rsid w:val="00F55D4F"/>
    <w:rsid w:val="00F65BEC"/>
    <w:rsid w:val="00F7501B"/>
    <w:rsid w:val="00F915DF"/>
    <w:rsid w:val="00F91FA5"/>
    <w:rsid w:val="00F9769D"/>
    <w:rsid w:val="00FA21DA"/>
    <w:rsid w:val="00FB2EE0"/>
    <w:rsid w:val="00FC68B0"/>
    <w:rsid w:val="00FD0C6D"/>
    <w:rsid w:val="00FE082C"/>
    <w:rsid w:val="00FE489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4B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1174E"/>
    <w:pPr>
      <w:spacing w:line="269" w:lineRule="auto"/>
    </w:pPr>
    <w:rPr>
      <w:sz w:val="20"/>
      <w:szCs w:val="20"/>
    </w:rPr>
  </w:style>
  <w:style w:type="paragraph" w:styleId="Ttulo1">
    <w:name w:val="heading 1"/>
    <w:basedOn w:val="Normal"/>
    <w:next w:val="Normal"/>
    <w:link w:val="Ttulo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tulo2">
    <w:name w:val="heading 2"/>
    <w:basedOn w:val="Normal"/>
    <w:next w:val="Normal"/>
    <w:link w:val="Ttulo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tulo3">
    <w:name w:val="heading 3"/>
    <w:basedOn w:val="Normal"/>
    <w:next w:val="Normal"/>
    <w:link w:val="Ttulo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tulo4">
    <w:name w:val="heading 4"/>
    <w:basedOn w:val="Normal"/>
    <w:next w:val="Normal"/>
    <w:link w:val="Ttulo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tulo5">
    <w:name w:val="heading 5"/>
    <w:basedOn w:val="Normal"/>
    <w:next w:val="Normal"/>
    <w:link w:val="Ttulo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tulo6">
    <w:name w:val="heading 6"/>
    <w:basedOn w:val="Normal"/>
    <w:next w:val="Normal"/>
    <w:link w:val="Ttulo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tulo7">
    <w:name w:val="heading 7"/>
    <w:basedOn w:val="Normal"/>
    <w:next w:val="Normal"/>
    <w:link w:val="Ttulo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Ttulo8">
    <w:name w:val="heading 8"/>
    <w:basedOn w:val="Normal"/>
    <w:next w:val="Normal"/>
    <w:link w:val="Ttulo8Char"/>
    <w:uiPriority w:val="9"/>
    <w:semiHidden/>
    <w:unhideWhenUsed/>
    <w:qFormat/>
    <w:rsid w:val="004B6087"/>
    <w:pPr>
      <w:spacing w:before="3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B6087"/>
    <w:pPr>
      <w:spacing w:before="300" w:after="0"/>
      <w:outlineLvl w:val="8"/>
    </w:pPr>
    <w:rPr>
      <w:i/>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tuloChar">
    <w:name w:val="Título Char"/>
    <w:basedOn w:val="Fontepargpadro"/>
    <w:link w:val="Ttulo"/>
    <w:uiPriority w:val="10"/>
    <w:rsid w:val="000B112D"/>
    <w:rPr>
      <w:rFonts w:asciiTheme="majorHAnsi" w:hAnsiTheme="majorHAnsi" w:cs="Times New Roman (Body CS)"/>
      <w:b/>
      <w:caps/>
      <w:color w:val="FFFFFF" w:themeColor="background1"/>
      <w:spacing w:val="10"/>
      <w:kern w:val="28"/>
      <w:sz w:val="72"/>
      <w:szCs w:val="5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tuloChar">
    <w:name w:val="Subtítulo Char"/>
    <w:basedOn w:val="Fontepargpadro"/>
    <w:link w:val="Subttulo"/>
    <w:uiPriority w:val="11"/>
    <w:rsid w:val="000B112D"/>
    <w:rPr>
      <w:rFonts w:asciiTheme="majorHAnsi" w:hAnsiTheme="majorHAnsi"/>
      <w:caps/>
      <w:color w:val="4472C4" w:themeColor="accent1"/>
      <w:spacing w:val="10"/>
      <w:sz w:val="24"/>
      <w:szCs w:val="24"/>
    </w:rPr>
  </w:style>
  <w:style w:type="character" w:customStyle="1" w:styleId="Ttulo1Char">
    <w:name w:val="Título 1 Char"/>
    <w:basedOn w:val="Fontepargpadro"/>
    <w:link w:val="Ttu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adedicas">
    <w:name w:val="Tabela de dicas"/>
    <w:basedOn w:val="Tabela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xtodedica">
    <w:name w:val="Texto de dica"/>
    <w:basedOn w:val="Normal"/>
    <w:uiPriority w:val="99"/>
    <w:rsid w:val="0071174E"/>
    <w:pPr>
      <w:spacing w:after="160" w:line="240" w:lineRule="auto"/>
      <w:ind w:right="578"/>
    </w:pPr>
    <w:rPr>
      <w:i/>
      <w:iCs/>
      <w:color w:val="4472C4" w:themeColor="accent1"/>
      <w:sz w:val="16"/>
      <w:szCs w:val="16"/>
    </w:rPr>
  </w:style>
  <w:style w:type="character" w:styleId="TextodoEspaoReservado">
    <w:name w:val="Placeholder Text"/>
    <w:basedOn w:val="Fontepargpadro"/>
    <w:uiPriority w:val="99"/>
    <w:semiHidden/>
    <w:rsid w:val="008961F2"/>
    <w:rPr>
      <w:color w:val="595959" w:themeColor="text1" w:themeTint="A6"/>
    </w:rPr>
  </w:style>
  <w:style w:type="paragraph" w:styleId="SemEspaamento">
    <w:name w:val="No Spacing"/>
    <w:basedOn w:val="Normal"/>
    <w:link w:val="SemEspaamentoChar"/>
    <w:uiPriority w:val="1"/>
    <w:qFormat/>
    <w:rsid w:val="004B6087"/>
    <w:pPr>
      <w:spacing w:before="0" w:after="0" w:line="240" w:lineRule="auto"/>
    </w:pPr>
  </w:style>
  <w:style w:type="character" w:customStyle="1" w:styleId="Ttulo2Char">
    <w:name w:val="Título 2 Char"/>
    <w:basedOn w:val="Fontepargpadro"/>
    <w:link w:val="Ttulo2"/>
    <w:uiPriority w:val="9"/>
    <w:rsid w:val="000B112D"/>
    <w:rPr>
      <w:rFonts w:asciiTheme="majorHAnsi" w:hAnsiTheme="majorHAnsi" w:cs="Times New Roman (Body CS)"/>
      <w:color w:val="4472C4" w:themeColor="accent1"/>
      <w:spacing w:val="15"/>
    </w:rPr>
  </w:style>
  <w:style w:type="paragraph" w:styleId="Commarcadores">
    <w:name w:val="List Bullet"/>
    <w:basedOn w:val="Normal"/>
    <w:uiPriority w:val="1"/>
    <w:qFormat/>
    <w:rsid w:val="0071174E"/>
    <w:pPr>
      <w:numPr>
        <w:numId w:val="2"/>
      </w:numPr>
      <w:spacing w:after="60"/>
    </w:pPr>
    <w:rPr>
      <w:b/>
      <w:color w:val="1F4E79" w:themeColor="accent5" w:themeShade="80"/>
    </w:rPr>
  </w:style>
  <w:style w:type="paragraph" w:styleId="Cabealho">
    <w:name w:val="header"/>
    <w:basedOn w:val="Normal"/>
    <w:link w:val="CabealhoChar"/>
    <w:uiPriority w:val="99"/>
    <w:semiHidden/>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0B112D"/>
    <w:rPr>
      <w:sz w:val="20"/>
      <w:szCs w:val="20"/>
    </w:rPr>
  </w:style>
  <w:style w:type="paragraph" w:styleId="Rodap">
    <w:name w:val="footer"/>
    <w:basedOn w:val="Normal"/>
    <w:link w:val="Rodap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RodapChar">
    <w:name w:val="Rodapé Char"/>
    <w:basedOn w:val="Fontepargpadro"/>
    <w:link w:val="Rodap"/>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daproposta">
    <w:name w:val="Tabela da proposta"/>
    <w:basedOn w:val="Tabela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xtodenotaderodap">
    <w:name w:val="footnote text"/>
    <w:basedOn w:val="Normal"/>
    <w:link w:val="TextodenotaderodapChar"/>
    <w:uiPriority w:val="12"/>
    <w:qFormat/>
    <w:pPr>
      <w:spacing w:before="140" w:after="0" w:line="240" w:lineRule="auto"/>
    </w:pPr>
    <w:rPr>
      <w:i/>
      <w:iCs/>
      <w:sz w:val="14"/>
      <w:szCs w:val="14"/>
    </w:rPr>
  </w:style>
  <w:style w:type="character" w:customStyle="1" w:styleId="TextodenotaderodapChar">
    <w:name w:val="Texto de nota de rodapé Char"/>
    <w:basedOn w:val="Fontepargpadro"/>
    <w:link w:val="Textodenotaderodap"/>
    <w:uiPriority w:val="12"/>
    <w:rsid w:val="000B112D"/>
    <w:rPr>
      <w:i/>
      <w:iCs/>
      <w:sz w:val="14"/>
      <w:szCs w:val="14"/>
    </w:rPr>
  </w:style>
  <w:style w:type="paragraph" w:customStyle="1" w:styleId="Textodatabeladecimal">
    <w:name w:val="Texto da tabela decimal"/>
    <w:basedOn w:val="Normal"/>
    <w:uiPriority w:val="12"/>
    <w:qFormat/>
    <w:pPr>
      <w:tabs>
        <w:tab w:val="decimal" w:pos="936"/>
      </w:tabs>
      <w:spacing w:before="120" w:after="120" w:line="240" w:lineRule="auto"/>
    </w:pPr>
  </w:style>
  <w:style w:type="paragraph" w:styleId="Assinatura">
    <w:name w:val="Signature"/>
    <w:basedOn w:val="Normal"/>
    <w:link w:val="AssinaturaChar"/>
    <w:uiPriority w:val="12"/>
    <w:qFormat/>
    <w:pPr>
      <w:spacing w:before="960" w:after="0" w:line="240" w:lineRule="auto"/>
    </w:pPr>
  </w:style>
  <w:style w:type="character" w:customStyle="1" w:styleId="AssinaturaChar">
    <w:name w:val="Assinatura Char"/>
    <w:basedOn w:val="Fontepargpadro"/>
    <w:link w:val="Assinatura"/>
    <w:uiPriority w:val="12"/>
    <w:rsid w:val="000B112D"/>
    <w:rPr>
      <w:sz w:val="20"/>
      <w:szCs w:val="20"/>
    </w:rPr>
  </w:style>
  <w:style w:type="character" w:styleId="Forte">
    <w:name w:val="Strong"/>
    <w:uiPriority w:val="22"/>
    <w:qFormat/>
    <w:rsid w:val="004B6087"/>
    <w:rPr>
      <w:b/>
      <w:bCs/>
    </w:rPr>
  </w:style>
  <w:style w:type="character" w:customStyle="1" w:styleId="Ttulo4Char">
    <w:name w:val="Título 4 Char"/>
    <w:basedOn w:val="Fontepargpadro"/>
    <w:link w:val="Ttulo4"/>
    <w:uiPriority w:val="9"/>
    <w:semiHidden/>
    <w:rsid w:val="004B6087"/>
    <w:rPr>
      <w:caps/>
      <w:color w:val="2F5496" w:themeColor="accent1" w:themeShade="BF"/>
      <w:spacing w:val="10"/>
    </w:rPr>
  </w:style>
  <w:style w:type="character" w:customStyle="1" w:styleId="Ttulo5Char">
    <w:name w:val="Título 5 Char"/>
    <w:basedOn w:val="Fontepargpadro"/>
    <w:link w:val="Ttulo5"/>
    <w:uiPriority w:val="9"/>
    <w:semiHidden/>
    <w:rsid w:val="004B6087"/>
    <w:rPr>
      <w:caps/>
      <w:color w:val="2F5496" w:themeColor="accent1" w:themeShade="BF"/>
      <w:spacing w:val="10"/>
    </w:rPr>
  </w:style>
  <w:style w:type="character" w:customStyle="1" w:styleId="Ttulo6Char">
    <w:name w:val="Título 6 Char"/>
    <w:basedOn w:val="Fontepargpadro"/>
    <w:link w:val="Ttulo6"/>
    <w:uiPriority w:val="9"/>
    <w:semiHidden/>
    <w:rsid w:val="004B6087"/>
    <w:rPr>
      <w:caps/>
      <w:color w:val="2F5496" w:themeColor="accent1" w:themeShade="BF"/>
      <w:spacing w:val="10"/>
    </w:rPr>
  </w:style>
  <w:style w:type="character" w:customStyle="1" w:styleId="Ttulo7Char">
    <w:name w:val="Título 7 Char"/>
    <w:basedOn w:val="Fontepargpadro"/>
    <w:link w:val="Ttulo7"/>
    <w:uiPriority w:val="9"/>
    <w:semiHidden/>
    <w:rsid w:val="004B6087"/>
    <w:rPr>
      <w:caps/>
      <w:color w:val="2F5496" w:themeColor="accent1" w:themeShade="BF"/>
      <w:spacing w:val="10"/>
    </w:rPr>
  </w:style>
  <w:style w:type="character" w:customStyle="1" w:styleId="Ttulo8Char">
    <w:name w:val="Título 8 Char"/>
    <w:basedOn w:val="Fontepargpadro"/>
    <w:link w:val="Ttulo8"/>
    <w:uiPriority w:val="9"/>
    <w:semiHidden/>
    <w:rsid w:val="004B6087"/>
    <w:rPr>
      <w:caps/>
      <w:spacing w:val="10"/>
      <w:sz w:val="18"/>
      <w:szCs w:val="18"/>
    </w:rPr>
  </w:style>
  <w:style w:type="character" w:customStyle="1" w:styleId="Ttulo9Char">
    <w:name w:val="Título 9 Char"/>
    <w:basedOn w:val="Fontepargpadro"/>
    <w:link w:val="Ttulo9"/>
    <w:uiPriority w:val="9"/>
    <w:semiHidden/>
    <w:rsid w:val="004B6087"/>
    <w:rPr>
      <w:i/>
      <w:caps/>
      <w:spacing w:val="10"/>
      <w:sz w:val="18"/>
      <w:szCs w:val="18"/>
    </w:rPr>
  </w:style>
  <w:style w:type="character" w:styleId="nfaseIntensa">
    <w:name w:val="Intense Emphasis"/>
    <w:uiPriority w:val="21"/>
    <w:semiHidden/>
    <w:qFormat/>
    <w:rsid w:val="004B6087"/>
    <w:rPr>
      <w:b/>
      <w:bCs/>
      <w:caps/>
      <w:color w:val="1F3763" w:themeColor="accent1" w:themeShade="7F"/>
      <w:spacing w:val="10"/>
    </w:rPr>
  </w:style>
  <w:style w:type="paragraph" w:styleId="CitaoIntensa">
    <w:name w:val="Intense Quote"/>
    <w:basedOn w:val="Normal"/>
    <w:next w:val="Normal"/>
    <w:link w:val="CitaoIntensa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oIntensaChar">
    <w:name w:val="Citação Intensa Char"/>
    <w:basedOn w:val="Fontepargpadro"/>
    <w:link w:val="CitaoIntensa"/>
    <w:uiPriority w:val="30"/>
    <w:semiHidden/>
    <w:rsid w:val="000B112D"/>
    <w:rPr>
      <w:i/>
      <w:iCs/>
      <w:color w:val="4472C4" w:themeColor="accent1"/>
      <w:sz w:val="20"/>
      <w:szCs w:val="20"/>
    </w:rPr>
  </w:style>
  <w:style w:type="character" w:styleId="RefernciaIntensa">
    <w:name w:val="Intense Reference"/>
    <w:uiPriority w:val="32"/>
    <w:semiHidden/>
    <w:qFormat/>
    <w:rsid w:val="004B6087"/>
    <w:rPr>
      <w:b/>
      <w:bCs/>
      <w:i/>
      <w:iCs/>
      <w:caps/>
      <w:color w:val="4472C4" w:themeColor="accent1"/>
    </w:rPr>
  </w:style>
  <w:style w:type="paragraph" w:styleId="Textoembloco">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Fontepargpadro"/>
    <w:uiPriority w:val="99"/>
    <w:unhideWhenUsed/>
    <w:rsid w:val="008961F2"/>
    <w:rPr>
      <w:color w:val="538135" w:themeColor="accent6" w:themeShade="BF"/>
      <w:u w:val="single"/>
    </w:rPr>
  </w:style>
  <w:style w:type="character" w:customStyle="1" w:styleId="MenoNoResolvida1">
    <w:name w:val="Menção Não Resolvida1"/>
    <w:basedOn w:val="Fontepargpadro"/>
    <w:uiPriority w:val="99"/>
    <w:semiHidden/>
    <w:unhideWhenUsed/>
    <w:rsid w:val="008961F2"/>
    <w:rPr>
      <w:color w:val="595959" w:themeColor="text1" w:themeTint="A6"/>
      <w:shd w:val="clear" w:color="auto" w:fill="E1DFDD"/>
    </w:rPr>
  </w:style>
  <w:style w:type="character" w:customStyle="1" w:styleId="Ttulo3Char">
    <w:name w:val="Título 3 Char"/>
    <w:basedOn w:val="Fontepargpadro"/>
    <w:link w:val="Ttulo3"/>
    <w:uiPriority w:val="9"/>
    <w:semiHidden/>
    <w:rsid w:val="004B6087"/>
    <w:rPr>
      <w:caps/>
      <w:color w:val="1F3763" w:themeColor="accent1" w:themeShade="7F"/>
      <w:spacing w:val="15"/>
    </w:rPr>
  </w:style>
  <w:style w:type="paragraph" w:styleId="Legenda">
    <w:name w:val="caption"/>
    <w:basedOn w:val="Normal"/>
    <w:next w:val="Normal"/>
    <w:uiPriority w:val="35"/>
    <w:semiHidden/>
    <w:unhideWhenUsed/>
    <w:qFormat/>
    <w:rsid w:val="004B6087"/>
    <w:rPr>
      <w:b/>
      <w:bCs/>
      <w:color w:val="2F5496" w:themeColor="accent1" w:themeShade="BF"/>
      <w:sz w:val="16"/>
      <w:szCs w:val="16"/>
    </w:rPr>
  </w:style>
  <w:style w:type="character" w:styleId="nfase">
    <w:name w:val="Emphasis"/>
    <w:uiPriority w:val="20"/>
    <w:qFormat/>
    <w:rsid w:val="004B6087"/>
    <w:rPr>
      <w:caps/>
      <w:color w:val="1F3763" w:themeColor="accent1" w:themeShade="7F"/>
      <w:spacing w:val="5"/>
    </w:rPr>
  </w:style>
  <w:style w:type="character" w:customStyle="1" w:styleId="SemEspaamentoChar">
    <w:name w:val="Sem Espaçamento Char"/>
    <w:basedOn w:val="Fontepargpadro"/>
    <w:link w:val="SemEspaamento"/>
    <w:uiPriority w:val="1"/>
    <w:rsid w:val="004B6087"/>
    <w:rPr>
      <w:sz w:val="20"/>
      <w:szCs w:val="20"/>
    </w:rPr>
  </w:style>
  <w:style w:type="paragraph" w:styleId="PargrafodaLista">
    <w:name w:val="List Paragraph"/>
    <w:basedOn w:val="Normal"/>
    <w:uiPriority w:val="34"/>
    <w:semiHidden/>
    <w:qFormat/>
    <w:rsid w:val="004B6087"/>
    <w:pPr>
      <w:ind w:left="720"/>
      <w:contextualSpacing/>
    </w:pPr>
  </w:style>
  <w:style w:type="paragraph" w:styleId="Citao">
    <w:name w:val="Quote"/>
    <w:basedOn w:val="Normal"/>
    <w:next w:val="Normal"/>
    <w:link w:val="CitaoChar"/>
    <w:uiPriority w:val="29"/>
    <w:semiHidden/>
    <w:qFormat/>
    <w:rsid w:val="004B6087"/>
    <w:rPr>
      <w:i/>
      <w:iCs/>
    </w:rPr>
  </w:style>
  <w:style w:type="character" w:customStyle="1" w:styleId="CitaoChar">
    <w:name w:val="Citação Char"/>
    <w:basedOn w:val="Fontepargpadro"/>
    <w:link w:val="Citao"/>
    <w:uiPriority w:val="29"/>
    <w:semiHidden/>
    <w:rsid w:val="000B112D"/>
    <w:rPr>
      <w:i/>
      <w:iCs/>
      <w:sz w:val="20"/>
      <w:szCs w:val="20"/>
    </w:rPr>
  </w:style>
  <w:style w:type="character" w:styleId="nfaseSutil">
    <w:name w:val="Subtle Emphasis"/>
    <w:uiPriority w:val="19"/>
    <w:semiHidden/>
    <w:qFormat/>
    <w:rsid w:val="004B6087"/>
    <w:rPr>
      <w:i/>
      <w:iCs/>
      <w:color w:val="1F3763" w:themeColor="accent1" w:themeShade="7F"/>
    </w:rPr>
  </w:style>
  <w:style w:type="character" w:styleId="RefernciaSutil">
    <w:name w:val="Subtle Reference"/>
    <w:uiPriority w:val="31"/>
    <w:semiHidden/>
    <w:qFormat/>
    <w:rsid w:val="004B6087"/>
    <w:rPr>
      <w:b/>
      <w:bCs/>
      <w:color w:val="4472C4" w:themeColor="accent1"/>
    </w:rPr>
  </w:style>
  <w:style w:type="character" w:styleId="TtulodoLivro">
    <w:name w:val="Book Title"/>
    <w:uiPriority w:val="33"/>
    <w:semiHidden/>
    <w:qFormat/>
    <w:rsid w:val="004B6087"/>
    <w:rPr>
      <w:b/>
      <w:bCs/>
      <w:i/>
      <w:iCs/>
      <w:spacing w:val="9"/>
    </w:rPr>
  </w:style>
  <w:style w:type="paragraph" w:styleId="CabealhodoSumrio">
    <w:name w:val="TOC Heading"/>
    <w:basedOn w:val="Ttulo1"/>
    <w:next w:val="Normal"/>
    <w:uiPriority w:val="39"/>
    <w:semiHidden/>
    <w:unhideWhenUsed/>
    <w:qFormat/>
    <w:rsid w:val="004B6087"/>
    <w:pPr>
      <w:outlineLvl w:val="9"/>
    </w:pPr>
  </w:style>
  <w:style w:type="table" w:styleId="TabeladeLista1Clara-nfase1">
    <w:name w:val="List Table 1 Light Accent 1"/>
    <w:basedOn w:val="Tabela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1Clara-nfase2">
    <w:name w:val="List Table 1 Light Accent 2"/>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Lista1Clara-nfase4">
    <w:name w:val="List Table 1 Light Accent 4"/>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1Clara-nfase5">
    <w:name w:val="Grid Table 1 Light Accent 5"/>
    <w:basedOn w:val="Tabela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3">
    <w:name w:val="Grid Table 3"/>
    <w:basedOn w:val="Tabela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2-nfase6">
    <w:name w:val="Grid Table 2 Accent 6"/>
    <w:basedOn w:val="Tabela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2-nfase5">
    <w:name w:val="Grid Table 2 Accent 5"/>
    <w:basedOn w:val="Tabela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5">
    <w:name w:val="List Table 6 Colorful Accent 5"/>
    <w:basedOn w:val="Tabela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1">
    <w:name w:val="List Table 6 Colorful Accent 1"/>
    <w:basedOn w:val="Tabela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766513"/>
    <w:rPr>
      <w:color w:val="605E5C"/>
      <w:shd w:val="clear" w:color="auto" w:fill="E1DFDD"/>
    </w:rPr>
  </w:style>
  <w:style w:type="character" w:styleId="HiperlinkVisitado">
    <w:name w:val="FollowedHyperlink"/>
    <w:basedOn w:val="Fontepargpadro"/>
    <w:uiPriority w:val="99"/>
    <w:semiHidden/>
    <w:unhideWhenUsed/>
    <w:rsid w:val="00EC5914"/>
    <w:rPr>
      <w:color w:val="954F72" w:themeColor="followedHyperlink"/>
      <w:u w:val="single"/>
    </w:rPr>
  </w:style>
  <w:style w:type="paragraph" w:styleId="NormalWeb">
    <w:name w:val="Normal (Web)"/>
    <w:basedOn w:val="Normal"/>
    <w:uiPriority w:val="99"/>
    <w:semiHidden/>
    <w:unhideWhenUsed/>
    <w:rsid w:val="008852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074190">
      <w:bodyDiv w:val="1"/>
      <w:marLeft w:val="0"/>
      <w:marRight w:val="0"/>
      <w:marTop w:val="0"/>
      <w:marBottom w:val="0"/>
      <w:divBdr>
        <w:top w:val="none" w:sz="0" w:space="0" w:color="auto"/>
        <w:left w:val="none" w:sz="0" w:space="0" w:color="auto"/>
        <w:bottom w:val="none" w:sz="0" w:space="0" w:color="auto"/>
        <w:right w:val="none" w:sz="0" w:space="0" w:color="auto"/>
      </w:divBdr>
    </w:div>
    <w:div w:id="462425407">
      <w:bodyDiv w:val="1"/>
      <w:marLeft w:val="0"/>
      <w:marRight w:val="0"/>
      <w:marTop w:val="0"/>
      <w:marBottom w:val="0"/>
      <w:divBdr>
        <w:top w:val="none" w:sz="0" w:space="0" w:color="auto"/>
        <w:left w:val="none" w:sz="0" w:space="0" w:color="auto"/>
        <w:bottom w:val="none" w:sz="0" w:space="0" w:color="auto"/>
        <w:right w:val="none" w:sz="0" w:space="0" w:color="auto"/>
      </w:divBdr>
    </w:div>
    <w:div w:id="548494140">
      <w:bodyDiv w:val="1"/>
      <w:marLeft w:val="0"/>
      <w:marRight w:val="0"/>
      <w:marTop w:val="0"/>
      <w:marBottom w:val="0"/>
      <w:divBdr>
        <w:top w:val="none" w:sz="0" w:space="0" w:color="auto"/>
        <w:left w:val="none" w:sz="0" w:space="0" w:color="auto"/>
        <w:bottom w:val="none" w:sz="0" w:space="0" w:color="auto"/>
        <w:right w:val="none" w:sz="0" w:space="0" w:color="auto"/>
      </w:divBdr>
    </w:div>
    <w:div w:id="642199357">
      <w:bodyDiv w:val="1"/>
      <w:marLeft w:val="0"/>
      <w:marRight w:val="0"/>
      <w:marTop w:val="0"/>
      <w:marBottom w:val="0"/>
      <w:divBdr>
        <w:top w:val="none" w:sz="0" w:space="0" w:color="auto"/>
        <w:left w:val="none" w:sz="0" w:space="0" w:color="auto"/>
        <w:bottom w:val="none" w:sz="0" w:space="0" w:color="auto"/>
        <w:right w:val="none" w:sz="0" w:space="0" w:color="auto"/>
      </w:divBdr>
    </w:div>
    <w:div w:id="696467821">
      <w:bodyDiv w:val="1"/>
      <w:marLeft w:val="0"/>
      <w:marRight w:val="0"/>
      <w:marTop w:val="0"/>
      <w:marBottom w:val="0"/>
      <w:divBdr>
        <w:top w:val="none" w:sz="0" w:space="0" w:color="auto"/>
        <w:left w:val="none" w:sz="0" w:space="0" w:color="auto"/>
        <w:bottom w:val="none" w:sz="0" w:space="0" w:color="auto"/>
        <w:right w:val="none" w:sz="0" w:space="0" w:color="auto"/>
      </w:divBdr>
    </w:div>
    <w:div w:id="806629818">
      <w:bodyDiv w:val="1"/>
      <w:marLeft w:val="0"/>
      <w:marRight w:val="0"/>
      <w:marTop w:val="0"/>
      <w:marBottom w:val="0"/>
      <w:divBdr>
        <w:top w:val="none" w:sz="0" w:space="0" w:color="auto"/>
        <w:left w:val="none" w:sz="0" w:space="0" w:color="auto"/>
        <w:bottom w:val="none" w:sz="0" w:space="0" w:color="auto"/>
        <w:right w:val="none" w:sz="0" w:space="0" w:color="auto"/>
      </w:divBdr>
    </w:div>
    <w:div w:id="848957060">
      <w:bodyDiv w:val="1"/>
      <w:marLeft w:val="0"/>
      <w:marRight w:val="0"/>
      <w:marTop w:val="0"/>
      <w:marBottom w:val="0"/>
      <w:divBdr>
        <w:top w:val="none" w:sz="0" w:space="0" w:color="auto"/>
        <w:left w:val="none" w:sz="0" w:space="0" w:color="auto"/>
        <w:bottom w:val="none" w:sz="0" w:space="0" w:color="auto"/>
        <w:right w:val="none" w:sz="0" w:space="0" w:color="auto"/>
      </w:divBdr>
    </w:div>
    <w:div w:id="955602518">
      <w:bodyDiv w:val="1"/>
      <w:marLeft w:val="0"/>
      <w:marRight w:val="0"/>
      <w:marTop w:val="0"/>
      <w:marBottom w:val="0"/>
      <w:divBdr>
        <w:top w:val="none" w:sz="0" w:space="0" w:color="auto"/>
        <w:left w:val="none" w:sz="0" w:space="0" w:color="auto"/>
        <w:bottom w:val="none" w:sz="0" w:space="0" w:color="auto"/>
        <w:right w:val="none" w:sz="0" w:space="0" w:color="auto"/>
      </w:divBdr>
    </w:div>
    <w:div w:id="1421215381">
      <w:bodyDiv w:val="1"/>
      <w:marLeft w:val="0"/>
      <w:marRight w:val="0"/>
      <w:marTop w:val="0"/>
      <w:marBottom w:val="0"/>
      <w:divBdr>
        <w:top w:val="none" w:sz="0" w:space="0" w:color="auto"/>
        <w:left w:val="none" w:sz="0" w:space="0" w:color="auto"/>
        <w:bottom w:val="none" w:sz="0" w:space="0" w:color="auto"/>
        <w:right w:val="none" w:sz="0" w:space="0" w:color="auto"/>
      </w:divBdr>
    </w:div>
    <w:div w:id="1506088932">
      <w:bodyDiv w:val="1"/>
      <w:marLeft w:val="0"/>
      <w:marRight w:val="0"/>
      <w:marTop w:val="0"/>
      <w:marBottom w:val="0"/>
      <w:divBdr>
        <w:top w:val="none" w:sz="0" w:space="0" w:color="auto"/>
        <w:left w:val="none" w:sz="0" w:space="0" w:color="auto"/>
        <w:bottom w:val="none" w:sz="0" w:space="0" w:color="auto"/>
        <w:right w:val="none" w:sz="0" w:space="0" w:color="auto"/>
      </w:divBdr>
    </w:div>
    <w:div w:id="1820732523">
      <w:bodyDiv w:val="1"/>
      <w:marLeft w:val="0"/>
      <w:marRight w:val="0"/>
      <w:marTop w:val="0"/>
      <w:marBottom w:val="0"/>
      <w:divBdr>
        <w:top w:val="none" w:sz="0" w:space="0" w:color="auto"/>
        <w:left w:val="none" w:sz="0" w:space="0" w:color="auto"/>
        <w:bottom w:val="none" w:sz="0" w:space="0" w:color="auto"/>
        <w:right w:val="none" w:sz="0" w:space="0" w:color="auto"/>
      </w:divBdr>
    </w:div>
    <w:div w:id="1877424363">
      <w:bodyDiv w:val="1"/>
      <w:marLeft w:val="0"/>
      <w:marRight w:val="0"/>
      <w:marTop w:val="0"/>
      <w:marBottom w:val="0"/>
      <w:divBdr>
        <w:top w:val="none" w:sz="0" w:space="0" w:color="auto"/>
        <w:left w:val="none" w:sz="0" w:space="0" w:color="auto"/>
        <w:bottom w:val="none" w:sz="0" w:space="0" w:color="auto"/>
        <w:right w:val="none" w:sz="0" w:space="0" w:color="auto"/>
      </w:divBdr>
    </w:div>
    <w:div w:id="197926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ufmg.br/items/95432a77-1475-410f-abbc-aa344f26e57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ditorarealize.com.br/editora/anais/conedu/2024/TRABALHO_COMPLETO_EV200_MD1_ID8166_TB2447_2410202416233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ra%20Mendanha\AppData\Roaming\Microsoft\Templates\Proposta%20de%20servi&#231;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035DDC705148969E72E97526A9DCE3"/>
        <w:category>
          <w:name w:val="Geral"/>
          <w:gallery w:val="placeholder"/>
        </w:category>
        <w:types>
          <w:type w:val="bbPlcHdr"/>
        </w:types>
        <w:behaviors>
          <w:behavior w:val="content"/>
        </w:behaviors>
        <w:guid w:val="{2ADBDCA5-825B-4826-86D0-D261D8DD7BB7}"/>
      </w:docPartPr>
      <w:docPartBody>
        <w:p w:rsidR="00501A3A" w:rsidRDefault="00365836">
          <w:pPr>
            <w:pStyle w:val="7C035DDC705148969E72E97526A9DCE3"/>
          </w:pPr>
          <w:r w:rsidRPr="005F6C87">
            <w:rPr>
              <w:lang w:bidi="pt-BR"/>
            </w:rPr>
            <w:t>Proposta de Serviços</w:t>
          </w:r>
        </w:p>
      </w:docPartBody>
    </w:docPart>
    <w:docPart>
      <w:docPartPr>
        <w:name w:val="6776C513978D456385EEC2E55A0277C1"/>
        <w:category>
          <w:name w:val="Geral"/>
          <w:gallery w:val="placeholder"/>
        </w:category>
        <w:types>
          <w:type w:val="bbPlcHdr"/>
        </w:types>
        <w:behaviors>
          <w:behavior w:val="content"/>
        </w:behaviors>
        <w:guid w:val="{E4554924-3113-4304-A3D8-3326A4E9D8D0}"/>
      </w:docPartPr>
      <w:docPartBody>
        <w:p w:rsidR="00501A3A" w:rsidRDefault="00480B2E" w:rsidP="00480B2E">
          <w:pPr>
            <w:pStyle w:val="6776C513978D456385EEC2E55A0277C1"/>
          </w:pPr>
          <w:r w:rsidRPr="005F6C87">
            <w:rPr>
              <w:lang w:bidi="pt-BR"/>
            </w:rPr>
            <w:t xml:space="preserve">Recomendação #1: </w:t>
          </w:r>
        </w:p>
      </w:docPartBody>
    </w:docPart>
    <w:docPart>
      <w:docPartPr>
        <w:name w:val="E5E6B065C65243F2AD1D30F4912630CC"/>
        <w:category>
          <w:name w:val="Geral"/>
          <w:gallery w:val="placeholder"/>
        </w:category>
        <w:types>
          <w:type w:val="bbPlcHdr"/>
        </w:types>
        <w:behaviors>
          <w:behavior w:val="content"/>
        </w:behaviors>
        <w:guid w:val="{FB913E35-A0E4-477A-B797-7AED3D6E8889}"/>
      </w:docPartPr>
      <w:docPartBody>
        <w:p w:rsidR="00501A3A" w:rsidRDefault="00480B2E" w:rsidP="00480B2E">
          <w:pPr>
            <w:pStyle w:val="E5E6B065C65243F2AD1D30F4912630CC"/>
          </w:pPr>
          <w:r w:rsidRPr="005F6C87">
            <w:rPr>
              <w:lang w:bidi="pt-BR"/>
            </w:rPr>
            <w:t xml:space="preserve">Recomendação #1: </w:t>
          </w:r>
        </w:p>
      </w:docPartBody>
    </w:docPart>
    <w:docPart>
      <w:docPartPr>
        <w:name w:val="D2C3D97EC532442CB4E415A16B0044D0"/>
        <w:category>
          <w:name w:val="Geral"/>
          <w:gallery w:val="placeholder"/>
        </w:category>
        <w:types>
          <w:type w:val="bbPlcHdr"/>
        </w:types>
        <w:behaviors>
          <w:behavior w:val="content"/>
        </w:behaviors>
        <w:guid w:val="{15CBE253-A704-410C-88FD-0FA437538D1D}"/>
      </w:docPartPr>
      <w:docPartBody>
        <w:p w:rsidR="00501A3A" w:rsidRDefault="00480B2E" w:rsidP="00480B2E">
          <w:pPr>
            <w:pStyle w:val="D2C3D97EC532442CB4E415A16B0044D0"/>
          </w:pPr>
          <w:r w:rsidRPr="005F6C87">
            <w:rPr>
              <w:lang w:bidi="pt-BR"/>
            </w:rPr>
            <w:t xml:space="preserve">Recomendação #1: </w:t>
          </w:r>
        </w:p>
      </w:docPartBody>
    </w:docPart>
    <w:docPart>
      <w:docPartPr>
        <w:name w:val="0242DF62594D418FB7065D3E944A66A5"/>
        <w:category>
          <w:name w:val="Geral"/>
          <w:gallery w:val="placeholder"/>
        </w:category>
        <w:types>
          <w:type w:val="bbPlcHdr"/>
        </w:types>
        <w:behaviors>
          <w:behavior w:val="content"/>
        </w:behaviors>
        <w:guid w:val="{2C87CBFD-AD7A-4594-97DC-ACB241607912}"/>
      </w:docPartPr>
      <w:docPartBody>
        <w:p w:rsidR="00501A3A" w:rsidRDefault="00480B2E" w:rsidP="00480B2E">
          <w:pPr>
            <w:pStyle w:val="0242DF62594D418FB7065D3E944A66A5"/>
          </w:pPr>
          <w:r w:rsidRPr="005F6C87">
            <w:rPr>
              <w:lang w:bidi="pt-BR"/>
            </w:rPr>
            <w:t xml:space="preserve">Recomendação #1: </w:t>
          </w:r>
        </w:p>
      </w:docPartBody>
    </w:docPart>
    <w:docPart>
      <w:docPartPr>
        <w:name w:val="E43379994BE346E886CC164E50DA1B6C"/>
        <w:category>
          <w:name w:val="Geral"/>
          <w:gallery w:val="placeholder"/>
        </w:category>
        <w:types>
          <w:type w:val="bbPlcHdr"/>
        </w:types>
        <w:behaviors>
          <w:behavior w:val="content"/>
        </w:behaviors>
        <w:guid w:val="{815D0157-A155-4186-9790-4C3619B8CAA8}"/>
      </w:docPartPr>
      <w:docPartBody>
        <w:p w:rsidR="00501A3A" w:rsidRDefault="00480B2E" w:rsidP="00480B2E">
          <w:pPr>
            <w:pStyle w:val="E43379994BE346E886CC164E50DA1B6C"/>
          </w:pPr>
          <w:r w:rsidRPr="005F6C87">
            <w:rPr>
              <w:lang w:bidi="pt-BR"/>
            </w:rPr>
            <w:t xml:space="preserve">Recomendação #1: </w:t>
          </w:r>
        </w:p>
      </w:docPartBody>
    </w:docPart>
    <w:docPart>
      <w:docPartPr>
        <w:name w:val="1D519453606044E48297514D54BEB586"/>
        <w:category>
          <w:name w:val="Geral"/>
          <w:gallery w:val="placeholder"/>
        </w:category>
        <w:types>
          <w:type w:val="bbPlcHdr"/>
        </w:types>
        <w:behaviors>
          <w:behavior w:val="content"/>
        </w:behaviors>
        <w:guid w:val="{43CA551E-56F3-4026-B8EC-279B654EA42B}"/>
      </w:docPartPr>
      <w:docPartBody>
        <w:p w:rsidR="00501A3A" w:rsidRDefault="00480B2E" w:rsidP="00480B2E">
          <w:pPr>
            <w:pStyle w:val="1D519453606044E48297514D54BEB586"/>
          </w:pPr>
          <w:r w:rsidRPr="005F6C87">
            <w:rPr>
              <w:lang w:bidi="pt-BR"/>
            </w:rPr>
            <w:t xml:space="preserve">Recomendação #1: </w:t>
          </w:r>
        </w:p>
      </w:docPartBody>
    </w:docPart>
    <w:docPart>
      <w:docPartPr>
        <w:name w:val="BFA669FA9E914619AC69E1E7C3313E91"/>
        <w:category>
          <w:name w:val="Geral"/>
          <w:gallery w:val="placeholder"/>
        </w:category>
        <w:types>
          <w:type w:val="bbPlcHdr"/>
        </w:types>
        <w:behaviors>
          <w:behavior w:val="content"/>
        </w:behaviors>
        <w:guid w:val="{80F773BF-DB11-457E-8434-3433C232ABC0}"/>
      </w:docPartPr>
      <w:docPartBody>
        <w:p w:rsidR="00501A3A" w:rsidRDefault="00480B2E" w:rsidP="00480B2E">
          <w:pPr>
            <w:pStyle w:val="BFA669FA9E914619AC69E1E7C3313E91"/>
          </w:pPr>
          <w:r w:rsidRPr="005F6C87">
            <w:rPr>
              <w:lang w:bidi="pt-BR"/>
            </w:rPr>
            <w:t xml:space="preserve">Recomendação #1: </w:t>
          </w:r>
        </w:p>
      </w:docPartBody>
    </w:docPart>
    <w:docPart>
      <w:docPartPr>
        <w:name w:val="257886B73D47498CA49E52EEFE88684A"/>
        <w:category>
          <w:name w:val="Geral"/>
          <w:gallery w:val="placeholder"/>
        </w:category>
        <w:types>
          <w:type w:val="bbPlcHdr"/>
        </w:types>
        <w:behaviors>
          <w:behavior w:val="content"/>
        </w:behaviors>
        <w:guid w:val="{856E5ACE-9B18-4023-BDC8-3116199A67D9}"/>
      </w:docPartPr>
      <w:docPartBody>
        <w:p w:rsidR="00501A3A" w:rsidRDefault="00480B2E" w:rsidP="00480B2E">
          <w:pPr>
            <w:pStyle w:val="257886B73D47498CA49E52EEFE88684A"/>
          </w:pPr>
          <w:r w:rsidRPr="005F6C87">
            <w:rPr>
              <w:lang w:bidi="pt-BR"/>
            </w:rPr>
            <w:t xml:space="preserve">Recomendação #1: </w:t>
          </w:r>
        </w:p>
      </w:docPartBody>
    </w:docPart>
    <w:docPart>
      <w:docPartPr>
        <w:name w:val="3D3568E43DB1469DB427FF4F211AEDCC"/>
        <w:category>
          <w:name w:val="Geral"/>
          <w:gallery w:val="placeholder"/>
        </w:category>
        <w:types>
          <w:type w:val="bbPlcHdr"/>
        </w:types>
        <w:behaviors>
          <w:behavior w:val="content"/>
        </w:behaviors>
        <w:guid w:val="{A4C68D43-3AD8-418D-B444-55E3E25D2BFA}"/>
      </w:docPartPr>
      <w:docPartBody>
        <w:p w:rsidR="00501A3A" w:rsidRDefault="00480B2E" w:rsidP="00480B2E">
          <w:pPr>
            <w:pStyle w:val="3D3568E43DB1469DB427FF4F211AEDCC"/>
          </w:pPr>
          <w:r w:rsidRPr="005F6C87">
            <w:rPr>
              <w:lang w:bidi="pt-BR"/>
            </w:rPr>
            <w:t xml:space="preserve">Recomendação #1: </w:t>
          </w:r>
        </w:p>
      </w:docPartBody>
    </w:docPart>
    <w:docPart>
      <w:docPartPr>
        <w:name w:val="7E434883A39143BDB7FAD8252A48889D"/>
        <w:category>
          <w:name w:val="Geral"/>
          <w:gallery w:val="placeholder"/>
        </w:category>
        <w:types>
          <w:type w:val="bbPlcHdr"/>
        </w:types>
        <w:behaviors>
          <w:behavior w:val="content"/>
        </w:behaviors>
        <w:guid w:val="{18A7A447-F9A5-4299-8EB6-F6A71FA6A54F}"/>
      </w:docPartPr>
      <w:docPartBody>
        <w:p w:rsidR="00501A3A" w:rsidRDefault="00480B2E" w:rsidP="00480B2E">
          <w:pPr>
            <w:pStyle w:val="7E434883A39143BDB7FAD8252A48889D"/>
          </w:pPr>
          <w:r w:rsidRPr="005F6C87">
            <w:rPr>
              <w:lang w:bidi="pt-BR"/>
            </w:rPr>
            <w:t xml:space="preserve">Recomendação #1: </w:t>
          </w:r>
        </w:p>
      </w:docPartBody>
    </w:docPart>
    <w:docPart>
      <w:docPartPr>
        <w:name w:val="6A9BA432CEF2408F94203D47196AB7E9"/>
        <w:category>
          <w:name w:val="Geral"/>
          <w:gallery w:val="placeholder"/>
        </w:category>
        <w:types>
          <w:type w:val="bbPlcHdr"/>
        </w:types>
        <w:behaviors>
          <w:behavior w:val="content"/>
        </w:behaviors>
        <w:guid w:val="{269D873B-EF1B-410C-9D90-3B2A460476F8}"/>
      </w:docPartPr>
      <w:docPartBody>
        <w:p w:rsidR="00501A3A" w:rsidRDefault="00480B2E" w:rsidP="00480B2E">
          <w:pPr>
            <w:pStyle w:val="6A9BA432CEF2408F94203D47196AB7E9"/>
          </w:pPr>
          <w:r w:rsidRPr="005F6C87">
            <w:rPr>
              <w:lang w:bidi="pt-BR"/>
            </w:rPr>
            <w:t xml:space="preserve">Recomendação #1: </w:t>
          </w:r>
        </w:p>
      </w:docPartBody>
    </w:docPart>
    <w:docPart>
      <w:docPartPr>
        <w:name w:val="E2A41F1CB5914DFD9EF955EEEE6E3866"/>
        <w:category>
          <w:name w:val="Geral"/>
          <w:gallery w:val="placeholder"/>
        </w:category>
        <w:types>
          <w:type w:val="bbPlcHdr"/>
        </w:types>
        <w:behaviors>
          <w:behavior w:val="content"/>
        </w:behaviors>
        <w:guid w:val="{625F4673-980D-48F1-BC85-9AC77DD2066D}"/>
      </w:docPartPr>
      <w:docPartBody>
        <w:p w:rsidR="00501A3A" w:rsidRDefault="00480B2E" w:rsidP="00480B2E">
          <w:pPr>
            <w:pStyle w:val="E2A41F1CB5914DFD9EF955EEEE6E3866"/>
          </w:pPr>
          <w:r w:rsidRPr="005F6C87">
            <w:rPr>
              <w:lang w:bidi="pt-BR"/>
            </w:rPr>
            <w:t xml:space="preserve">Recomendação #1: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2E"/>
    <w:rsid w:val="00365836"/>
    <w:rsid w:val="00480B2E"/>
    <w:rsid w:val="004A3131"/>
    <w:rsid w:val="00501A3A"/>
    <w:rsid w:val="00D630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qFormat/>
    <w:pPr>
      <w:keepNext/>
      <w:spacing w:before="200" w:after="0" w:line="269" w:lineRule="auto"/>
      <w:outlineLvl w:val="1"/>
    </w:pPr>
    <w:rPr>
      <w:rFonts w:asciiTheme="majorHAnsi" w:hAnsiTheme="majorHAnsi" w:cs="Times New Roman (Body CS)"/>
      <w:color w:val="4472C4" w:themeColor="accent1"/>
      <w:spacing w:val="15"/>
      <w:lang w:eastAsia="ja-JP"/>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A19EB2C51F64144A0E897786C8A11C3">
    <w:name w:val="DA19EB2C51F64144A0E897786C8A11C3"/>
  </w:style>
  <w:style w:type="paragraph" w:customStyle="1" w:styleId="7C035DDC705148969E72E97526A9DCE3">
    <w:name w:val="7C035DDC705148969E72E97526A9DCE3"/>
  </w:style>
  <w:style w:type="character" w:customStyle="1" w:styleId="Ttulo2Char">
    <w:name w:val="Título 2 Char"/>
    <w:basedOn w:val="Fontepargpadro"/>
    <w:link w:val="Ttulo2"/>
    <w:uiPriority w:val="9"/>
    <w:rPr>
      <w:rFonts w:asciiTheme="majorHAnsi" w:hAnsiTheme="majorHAnsi" w:cs="Times New Roman (Body CS)"/>
      <w:color w:val="4472C4" w:themeColor="accent1"/>
      <w:spacing w:val="15"/>
      <w:lang w:eastAsia="ja-JP"/>
    </w:rPr>
  </w:style>
  <w:style w:type="character" w:styleId="Forte">
    <w:name w:val="Strong"/>
    <w:uiPriority w:val="22"/>
    <w:qFormat/>
    <w:rPr>
      <w:b/>
      <w:bCs/>
    </w:rPr>
  </w:style>
  <w:style w:type="paragraph" w:customStyle="1" w:styleId="6776C513978D456385EEC2E55A0277C1">
    <w:name w:val="6776C513978D456385EEC2E55A0277C1"/>
    <w:rsid w:val="00480B2E"/>
  </w:style>
  <w:style w:type="paragraph" w:customStyle="1" w:styleId="E5E6B065C65243F2AD1D30F4912630CC">
    <w:name w:val="E5E6B065C65243F2AD1D30F4912630CC"/>
    <w:rsid w:val="00480B2E"/>
  </w:style>
  <w:style w:type="paragraph" w:customStyle="1" w:styleId="D2C3D97EC532442CB4E415A16B0044D0">
    <w:name w:val="D2C3D97EC532442CB4E415A16B0044D0"/>
    <w:rsid w:val="00480B2E"/>
  </w:style>
  <w:style w:type="paragraph" w:customStyle="1" w:styleId="0242DF62594D418FB7065D3E944A66A5">
    <w:name w:val="0242DF62594D418FB7065D3E944A66A5"/>
    <w:rsid w:val="00480B2E"/>
  </w:style>
  <w:style w:type="paragraph" w:customStyle="1" w:styleId="E43379994BE346E886CC164E50DA1B6C">
    <w:name w:val="E43379994BE346E886CC164E50DA1B6C"/>
    <w:rsid w:val="00480B2E"/>
  </w:style>
  <w:style w:type="paragraph" w:customStyle="1" w:styleId="1D519453606044E48297514D54BEB586">
    <w:name w:val="1D519453606044E48297514D54BEB586"/>
    <w:rsid w:val="00480B2E"/>
  </w:style>
  <w:style w:type="paragraph" w:customStyle="1" w:styleId="BFA669FA9E914619AC69E1E7C3313E91">
    <w:name w:val="BFA669FA9E914619AC69E1E7C3313E91"/>
    <w:rsid w:val="00480B2E"/>
  </w:style>
  <w:style w:type="paragraph" w:customStyle="1" w:styleId="257886B73D47498CA49E52EEFE88684A">
    <w:name w:val="257886B73D47498CA49E52EEFE88684A"/>
    <w:rsid w:val="00480B2E"/>
  </w:style>
  <w:style w:type="paragraph" w:customStyle="1" w:styleId="3D3568E43DB1469DB427FF4F211AEDCC">
    <w:name w:val="3D3568E43DB1469DB427FF4F211AEDCC"/>
    <w:rsid w:val="00480B2E"/>
  </w:style>
  <w:style w:type="paragraph" w:customStyle="1" w:styleId="7E434883A39143BDB7FAD8252A48889D">
    <w:name w:val="7E434883A39143BDB7FAD8252A48889D"/>
    <w:rsid w:val="00480B2E"/>
  </w:style>
  <w:style w:type="paragraph" w:customStyle="1" w:styleId="6A9BA432CEF2408F94203D47196AB7E9">
    <w:name w:val="6A9BA432CEF2408F94203D47196AB7E9"/>
    <w:rsid w:val="00480B2E"/>
  </w:style>
  <w:style w:type="paragraph" w:customStyle="1" w:styleId="E2A41F1CB5914DFD9EF955EEEE6E3866">
    <w:name w:val="E2A41F1CB5914DFD9EF955EEEE6E3866"/>
    <w:rsid w:val="00480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Proposta de serviços</Template>
  <TotalTime>0</TotalTime>
  <Pages>7</Pages>
  <Words>2430</Words>
  <Characters>13128</Characters>
  <Application>Microsoft Office Word</Application>
  <DocSecurity>0</DocSecurity>
  <Lines>109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2025-10-16T12:15:00Z</dcterms:created>
  <dcterms:modified xsi:type="dcterms:W3CDTF">2025-11-04T00:01:00Z</dcterms:modified>
  <cp:contentStatus/>
</cp:coreProperties>
</file>