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3B9BC" w14:textId="77777777" w:rsidR="00F668F4" w:rsidRDefault="00F668F4"/>
    <w:p w14:paraId="30914063" w14:textId="6F6D0FF3" w:rsidR="005E5010" w:rsidRPr="006C7006" w:rsidRDefault="005E5010" w:rsidP="005E5010">
      <w:pPr>
        <w:spacing w:line="360" w:lineRule="auto"/>
        <w:jc w:val="center"/>
        <w:rPr>
          <w:rFonts w:ascii="Arial Narrow" w:hAnsi="Arial Narrow"/>
          <w:sz w:val="24"/>
          <w:szCs w:val="24"/>
        </w:rPr>
      </w:pPr>
      <w:r w:rsidRPr="006C7006">
        <w:rPr>
          <w:rFonts w:ascii="Arial Narrow" w:hAnsi="Arial Narrow"/>
          <w:b/>
          <w:bCs/>
          <w:sz w:val="24"/>
          <w:szCs w:val="24"/>
        </w:rPr>
        <w:t>AO JUÍZO DA VARA DA FAMÍLIA</w:t>
      </w:r>
      <w:r w:rsidR="0052400E">
        <w:rPr>
          <w:rFonts w:ascii="Arial Narrow" w:hAnsi="Arial Narrow"/>
          <w:b/>
          <w:bCs/>
          <w:sz w:val="24"/>
          <w:szCs w:val="24"/>
        </w:rPr>
        <w:t xml:space="preserve"> E</w:t>
      </w:r>
      <w:r>
        <w:rPr>
          <w:rFonts w:ascii="Arial Narrow" w:hAnsi="Arial Narrow"/>
          <w:b/>
          <w:bCs/>
          <w:sz w:val="24"/>
          <w:szCs w:val="24"/>
        </w:rPr>
        <w:t xml:space="preserve"> ÓRFÃOS </w:t>
      </w:r>
      <w:r w:rsidRPr="006C7006">
        <w:rPr>
          <w:rFonts w:ascii="Arial Narrow" w:hAnsi="Arial Narrow"/>
          <w:b/>
          <w:bCs/>
          <w:sz w:val="24"/>
          <w:szCs w:val="24"/>
        </w:rPr>
        <w:t xml:space="preserve">DA COMARCA </w:t>
      </w:r>
      <w:r w:rsidR="0052400E">
        <w:rPr>
          <w:rFonts w:ascii="Arial Narrow" w:hAnsi="Arial Narrow"/>
          <w:b/>
          <w:bCs/>
          <w:sz w:val="24"/>
          <w:szCs w:val="24"/>
        </w:rPr>
        <w:t>DE SÃO JOSÉ</w:t>
      </w:r>
      <w:r w:rsidRPr="006C7006">
        <w:rPr>
          <w:rFonts w:ascii="Arial Narrow" w:hAnsi="Arial Narrow"/>
          <w:b/>
          <w:bCs/>
          <w:sz w:val="24"/>
          <w:szCs w:val="24"/>
        </w:rPr>
        <w:t xml:space="preserve"> –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6C7006">
        <w:rPr>
          <w:rFonts w:ascii="Arial Narrow" w:hAnsi="Arial Narrow"/>
          <w:b/>
          <w:bCs/>
          <w:sz w:val="24"/>
          <w:szCs w:val="24"/>
        </w:rPr>
        <w:t>SANTA CATARINA</w:t>
      </w:r>
    </w:p>
    <w:p w14:paraId="6C35EF68" w14:textId="77777777" w:rsidR="00134E36" w:rsidRDefault="00134E36" w:rsidP="00134E36">
      <w:pPr>
        <w:pStyle w:val="SemEspaamento"/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3379482F" w14:textId="281D43D9" w:rsidR="005E5010" w:rsidRDefault="000E6FC1" w:rsidP="00134E36">
      <w:pPr>
        <w:pStyle w:val="SemEspaamento"/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56E16">
        <w:rPr>
          <w:rFonts w:ascii="Arial Narrow" w:hAnsi="Arial Narrow"/>
          <w:b/>
          <w:bCs/>
          <w:sz w:val="24"/>
          <w:szCs w:val="24"/>
          <w:highlight w:val="yellow"/>
        </w:rPr>
        <w:t>DIANELE</w:t>
      </w:r>
      <w:r w:rsidR="003B6A5C" w:rsidRPr="00556E16">
        <w:rPr>
          <w:rFonts w:ascii="Arial Narrow" w:hAnsi="Arial Narrow"/>
          <w:sz w:val="24"/>
          <w:szCs w:val="24"/>
          <w:highlight w:val="yellow"/>
        </w:rPr>
        <w:t xml:space="preserve">, brasileira, solteira, </w:t>
      </w:r>
      <w:r w:rsidR="00FD26FE" w:rsidRPr="00556E16">
        <w:rPr>
          <w:rFonts w:ascii="Arial Narrow" w:hAnsi="Arial Narrow"/>
          <w:sz w:val="24"/>
          <w:szCs w:val="24"/>
          <w:highlight w:val="yellow"/>
        </w:rPr>
        <w:t>social mídia, portadora do RG n. e CPF n., residente e domiciliada à Rua, n. bairro Campinas, São José (SC), CEP</w:t>
      </w:r>
      <w:r w:rsidR="003B6A5C" w:rsidRPr="00556E16">
        <w:rPr>
          <w:rFonts w:ascii="Arial Narrow" w:hAnsi="Arial Narrow"/>
          <w:sz w:val="24"/>
          <w:szCs w:val="24"/>
          <w:highlight w:val="yellow"/>
        </w:rPr>
        <w:t xml:space="preserve"> e </w:t>
      </w:r>
      <w:r w:rsidR="003B6A5C" w:rsidRPr="00556E16">
        <w:rPr>
          <w:rFonts w:ascii="Arial Narrow" w:hAnsi="Arial Narrow"/>
          <w:b/>
          <w:bCs/>
          <w:sz w:val="24"/>
          <w:szCs w:val="24"/>
          <w:highlight w:val="yellow"/>
        </w:rPr>
        <w:t>OSVALDO PEIXER NETO</w:t>
      </w:r>
      <w:r w:rsidR="003B6A5C" w:rsidRPr="00556E16">
        <w:rPr>
          <w:rFonts w:ascii="Arial Narrow" w:hAnsi="Arial Narrow"/>
          <w:sz w:val="24"/>
          <w:szCs w:val="24"/>
          <w:highlight w:val="yellow"/>
        </w:rPr>
        <w:t xml:space="preserve">, </w:t>
      </w:r>
      <w:r w:rsidR="00EE4479" w:rsidRPr="00556E16">
        <w:rPr>
          <w:rFonts w:ascii="Arial Narrow" w:hAnsi="Arial Narrow"/>
          <w:sz w:val="24"/>
          <w:szCs w:val="24"/>
          <w:highlight w:val="yellow"/>
        </w:rPr>
        <w:t xml:space="preserve">brasileiro, solteiro, empresário, portador do RG n. e CPF n., residente e domiciliado à Rua, </w:t>
      </w:r>
      <w:r w:rsidR="00F73995" w:rsidRPr="00556E16">
        <w:rPr>
          <w:rFonts w:ascii="Arial Narrow" w:hAnsi="Arial Narrow"/>
          <w:sz w:val="24"/>
          <w:szCs w:val="24"/>
          <w:highlight w:val="yellow"/>
        </w:rPr>
        <w:t xml:space="preserve">n. </w:t>
      </w:r>
      <w:r w:rsidR="00EE4479" w:rsidRPr="00556E16">
        <w:rPr>
          <w:rFonts w:ascii="Arial Narrow" w:hAnsi="Arial Narrow"/>
          <w:sz w:val="24"/>
          <w:szCs w:val="24"/>
          <w:highlight w:val="yellow"/>
        </w:rPr>
        <w:t>bairro, São José (SC), CEP</w:t>
      </w:r>
      <w:r w:rsidR="00EE4479">
        <w:rPr>
          <w:rFonts w:ascii="Arial Narrow" w:hAnsi="Arial Narrow"/>
          <w:sz w:val="24"/>
          <w:szCs w:val="24"/>
        </w:rPr>
        <w:t xml:space="preserve">, </w:t>
      </w:r>
      <w:r w:rsidR="00F73995">
        <w:rPr>
          <w:rFonts w:ascii="Arial Narrow" w:hAnsi="Arial Narrow"/>
          <w:sz w:val="24"/>
          <w:szCs w:val="24"/>
        </w:rPr>
        <w:t xml:space="preserve">por intermédio de seus procuradores </w:t>
      </w:r>
      <w:r w:rsidR="0012595F">
        <w:rPr>
          <w:rFonts w:ascii="Arial Narrow" w:hAnsi="Arial Narrow"/>
          <w:sz w:val="24"/>
          <w:szCs w:val="24"/>
        </w:rPr>
        <w:t>que abaixo subscrevem (</w:t>
      </w:r>
      <w:r w:rsidR="00F73995">
        <w:rPr>
          <w:rFonts w:ascii="Arial Narrow" w:hAnsi="Arial Narrow"/>
          <w:sz w:val="24"/>
          <w:szCs w:val="24"/>
        </w:rPr>
        <w:t xml:space="preserve">mandato </w:t>
      </w:r>
      <w:r w:rsidR="00331A6F">
        <w:rPr>
          <w:rFonts w:ascii="Arial Narrow" w:hAnsi="Arial Narrow"/>
          <w:sz w:val="24"/>
          <w:szCs w:val="24"/>
        </w:rPr>
        <w:t xml:space="preserve">em </w:t>
      </w:r>
      <w:r w:rsidR="00F73995">
        <w:rPr>
          <w:rFonts w:ascii="Arial Narrow" w:hAnsi="Arial Narrow"/>
          <w:sz w:val="24"/>
          <w:szCs w:val="24"/>
        </w:rPr>
        <w:t>anexo</w:t>
      </w:r>
      <w:r w:rsidR="0012595F">
        <w:rPr>
          <w:rFonts w:ascii="Arial Narrow" w:hAnsi="Arial Narrow"/>
          <w:sz w:val="24"/>
          <w:szCs w:val="24"/>
        </w:rPr>
        <w:t>)</w:t>
      </w:r>
      <w:r w:rsidR="00F73995">
        <w:rPr>
          <w:rFonts w:ascii="Arial Narrow" w:hAnsi="Arial Narrow"/>
          <w:sz w:val="24"/>
          <w:szCs w:val="24"/>
        </w:rPr>
        <w:t xml:space="preserve">, </w:t>
      </w:r>
      <w:r w:rsidR="008F200D">
        <w:rPr>
          <w:rFonts w:ascii="Arial Narrow" w:hAnsi="Arial Narrow"/>
          <w:sz w:val="24"/>
          <w:szCs w:val="24"/>
        </w:rPr>
        <w:t>vêm</w:t>
      </w:r>
      <w:r w:rsidR="0012595F">
        <w:rPr>
          <w:rFonts w:ascii="Arial Narrow" w:hAnsi="Arial Narrow"/>
          <w:sz w:val="24"/>
          <w:szCs w:val="24"/>
        </w:rPr>
        <w:t xml:space="preserve">, respeitosamente à presença de Vossa Excelência, em observância ao disposto nos artigos </w:t>
      </w:r>
      <w:r w:rsidR="00C108BE">
        <w:rPr>
          <w:rFonts w:ascii="Arial Narrow" w:hAnsi="Arial Narrow"/>
          <w:sz w:val="24"/>
          <w:szCs w:val="24"/>
        </w:rPr>
        <w:t xml:space="preserve">1.584, inciso I, </w:t>
      </w:r>
      <w:r w:rsidR="00432CE2">
        <w:rPr>
          <w:rFonts w:ascii="Arial Narrow" w:hAnsi="Arial Narrow"/>
          <w:sz w:val="24"/>
          <w:szCs w:val="24"/>
        </w:rPr>
        <w:t>1.723</w:t>
      </w:r>
      <w:r w:rsidR="00331A6F">
        <w:rPr>
          <w:rFonts w:ascii="Arial Narrow" w:hAnsi="Arial Narrow"/>
          <w:sz w:val="24"/>
          <w:szCs w:val="24"/>
        </w:rPr>
        <w:t xml:space="preserve"> e</w:t>
      </w:r>
      <w:r w:rsidR="00432CE2">
        <w:rPr>
          <w:rFonts w:ascii="Arial Narrow" w:hAnsi="Arial Narrow"/>
          <w:sz w:val="24"/>
          <w:szCs w:val="24"/>
        </w:rPr>
        <w:t xml:space="preserve"> </w:t>
      </w:r>
      <w:r w:rsidR="00C108BE">
        <w:rPr>
          <w:rFonts w:ascii="Arial Narrow" w:hAnsi="Arial Narrow"/>
          <w:sz w:val="24"/>
          <w:szCs w:val="24"/>
        </w:rPr>
        <w:t>1.725 do Código Civil</w:t>
      </w:r>
      <w:r w:rsidR="00C44E87">
        <w:rPr>
          <w:rFonts w:ascii="Arial Narrow" w:hAnsi="Arial Narrow"/>
          <w:sz w:val="24"/>
          <w:szCs w:val="24"/>
        </w:rPr>
        <w:t xml:space="preserve">, </w:t>
      </w:r>
      <w:r w:rsidR="009C24EC">
        <w:rPr>
          <w:rFonts w:ascii="Arial Narrow" w:hAnsi="Arial Narrow"/>
          <w:sz w:val="24"/>
          <w:szCs w:val="24"/>
        </w:rPr>
        <w:t xml:space="preserve">nos termos dos </w:t>
      </w:r>
      <w:r w:rsidR="00C44E87">
        <w:rPr>
          <w:rFonts w:ascii="Arial Narrow" w:hAnsi="Arial Narrow"/>
          <w:sz w:val="24"/>
          <w:szCs w:val="24"/>
        </w:rPr>
        <w:t xml:space="preserve">artigos </w:t>
      </w:r>
      <w:r w:rsidR="00C108BE">
        <w:rPr>
          <w:rFonts w:ascii="Arial Narrow" w:hAnsi="Arial Narrow"/>
          <w:sz w:val="24"/>
          <w:szCs w:val="24"/>
        </w:rPr>
        <w:t>693  seguintes do Código de Processo Civil</w:t>
      </w:r>
      <w:r w:rsidR="00C44E87">
        <w:rPr>
          <w:rFonts w:ascii="Arial Narrow" w:hAnsi="Arial Narrow"/>
          <w:sz w:val="24"/>
          <w:szCs w:val="24"/>
        </w:rPr>
        <w:t xml:space="preserve"> e artigo 226 da Constituição Federal, propor </w:t>
      </w:r>
    </w:p>
    <w:p w14:paraId="1BC566AA" w14:textId="77777777" w:rsidR="00C44E87" w:rsidRDefault="00C44E87" w:rsidP="00134E36">
      <w:pPr>
        <w:pStyle w:val="SemEspaamento"/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46F2FE36" w14:textId="1A2B41A2" w:rsidR="00C44E87" w:rsidRDefault="00C44E87" w:rsidP="00F2222F">
      <w:pPr>
        <w:pStyle w:val="SemEspaamento"/>
        <w:spacing w:line="36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AÇÃO CONSENSUAL </w:t>
      </w:r>
      <w:r w:rsidR="00DF336C">
        <w:rPr>
          <w:rFonts w:ascii="Arial Narrow" w:hAnsi="Arial Narrow"/>
          <w:b/>
          <w:bCs/>
          <w:sz w:val="24"/>
          <w:szCs w:val="24"/>
        </w:rPr>
        <w:t xml:space="preserve">DE RECONHECIMENTO E DISSOLUÇÃO DE UNIÃO C/C </w:t>
      </w:r>
      <w:r w:rsidR="00F2222F">
        <w:rPr>
          <w:rFonts w:ascii="Arial Narrow" w:hAnsi="Arial Narrow"/>
          <w:b/>
          <w:bCs/>
          <w:sz w:val="24"/>
          <w:szCs w:val="24"/>
        </w:rPr>
        <w:t>REGULAMENTAÇÃO</w:t>
      </w:r>
      <w:r w:rsidR="00DF336C">
        <w:rPr>
          <w:rFonts w:ascii="Arial Narrow" w:hAnsi="Arial Narrow"/>
          <w:b/>
          <w:bCs/>
          <w:sz w:val="24"/>
          <w:szCs w:val="24"/>
        </w:rPr>
        <w:t xml:space="preserve"> DE GUARDA</w:t>
      </w:r>
      <w:r w:rsidR="00FB07D2">
        <w:rPr>
          <w:rFonts w:ascii="Arial Narrow" w:hAnsi="Arial Narrow"/>
          <w:b/>
          <w:bCs/>
          <w:sz w:val="24"/>
          <w:szCs w:val="24"/>
        </w:rPr>
        <w:t>,</w:t>
      </w:r>
      <w:r w:rsidR="00F2222F">
        <w:rPr>
          <w:rFonts w:ascii="Arial Narrow" w:hAnsi="Arial Narrow"/>
          <w:b/>
          <w:bCs/>
          <w:sz w:val="24"/>
          <w:szCs w:val="24"/>
        </w:rPr>
        <w:t xml:space="preserve"> CONVIVÊNCIA</w:t>
      </w:r>
      <w:r w:rsidR="00EF4931">
        <w:rPr>
          <w:rFonts w:ascii="Arial Narrow" w:hAnsi="Arial Narrow"/>
          <w:b/>
          <w:bCs/>
          <w:sz w:val="24"/>
          <w:szCs w:val="24"/>
        </w:rPr>
        <w:t>,</w:t>
      </w:r>
      <w:r w:rsidR="00F2222F">
        <w:rPr>
          <w:rFonts w:ascii="Arial Narrow" w:hAnsi="Arial Narrow"/>
          <w:b/>
          <w:bCs/>
          <w:sz w:val="24"/>
          <w:szCs w:val="24"/>
        </w:rPr>
        <w:t xml:space="preserve"> FIXAÇÃO DE ALIMENTOS</w:t>
      </w:r>
      <w:r w:rsidR="00EF4931">
        <w:rPr>
          <w:rFonts w:ascii="Arial Narrow" w:hAnsi="Arial Narrow"/>
          <w:b/>
          <w:bCs/>
          <w:sz w:val="24"/>
          <w:szCs w:val="24"/>
        </w:rPr>
        <w:t xml:space="preserve"> E PARTILHA DE BENS</w:t>
      </w:r>
    </w:p>
    <w:p w14:paraId="2BB548BB" w14:textId="77777777" w:rsidR="00F2222F" w:rsidRDefault="00F2222F" w:rsidP="00F2222F">
      <w:pPr>
        <w:pStyle w:val="SemEspaamento"/>
        <w:spacing w:line="360" w:lineRule="auto"/>
        <w:jc w:val="center"/>
        <w:rPr>
          <w:rFonts w:ascii="Arial Narrow" w:hAnsi="Arial Narrow"/>
          <w:b/>
          <w:bCs/>
          <w:sz w:val="24"/>
          <w:szCs w:val="24"/>
        </w:rPr>
      </w:pPr>
    </w:p>
    <w:p w14:paraId="661FF0B1" w14:textId="49EFDCB8" w:rsidR="00F2222F" w:rsidRDefault="00F2222F" w:rsidP="00F2222F">
      <w:pPr>
        <w:pStyle w:val="SemEspaamento"/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C169AA">
        <w:rPr>
          <w:rFonts w:ascii="Arial Narrow" w:hAnsi="Arial Narrow"/>
          <w:sz w:val="24"/>
          <w:szCs w:val="24"/>
          <w:highlight w:val="yellow"/>
        </w:rPr>
        <w:t xml:space="preserve">de </w:t>
      </w:r>
      <w:r w:rsidRPr="00C169AA">
        <w:rPr>
          <w:rFonts w:ascii="Arial Narrow" w:hAnsi="Arial Narrow"/>
          <w:b/>
          <w:bCs/>
          <w:sz w:val="24"/>
          <w:szCs w:val="24"/>
          <w:highlight w:val="yellow"/>
        </w:rPr>
        <w:t>MARIA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, nascida em XX/XX/XXXX (certidão de nascimento anexa), pelos motivos de fato e de direito a seguir expost</w:t>
      </w:r>
      <w:r w:rsidR="009C24EC">
        <w:rPr>
          <w:rFonts w:ascii="Arial Narrow" w:hAnsi="Arial Narrow"/>
          <w:sz w:val="24"/>
          <w:szCs w:val="24"/>
        </w:rPr>
        <w:t>o</w:t>
      </w:r>
      <w:r>
        <w:rPr>
          <w:rFonts w:ascii="Arial Narrow" w:hAnsi="Arial Narrow"/>
          <w:sz w:val="24"/>
          <w:szCs w:val="24"/>
        </w:rPr>
        <w:t>s</w:t>
      </w:r>
      <w:r w:rsidR="00BF4D9B">
        <w:rPr>
          <w:rFonts w:ascii="Arial Narrow" w:hAnsi="Arial Narrow"/>
          <w:sz w:val="24"/>
          <w:szCs w:val="24"/>
        </w:rPr>
        <w:t>:</w:t>
      </w:r>
    </w:p>
    <w:p w14:paraId="4D382103" w14:textId="77777777" w:rsidR="00BF4D9B" w:rsidRDefault="00BF4D9B" w:rsidP="00F2222F">
      <w:pPr>
        <w:pStyle w:val="SemEspaamento"/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63E1AD63" w14:textId="1C8F53FC" w:rsidR="00386C67" w:rsidRDefault="00386C67" w:rsidP="00386C67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58F65" wp14:editId="6EE192C7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5924550" cy="9525"/>
                <wp:effectExtent l="0" t="0" r="19050" b="2857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1248B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17.4pt" to="881.8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I. SÍNTESE FÁTICA</w:t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</w:r>
    </w:p>
    <w:p w14:paraId="393F542D" w14:textId="11051017" w:rsidR="004B7F2F" w:rsidRDefault="004B094F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Durante 11 (onze) anos os conviventes </w:t>
      </w:r>
      <w:r w:rsidR="008112D0">
        <w:rPr>
          <w:rFonts w:ascii="Arial Narrow" w:hAnsi="Arial Narrow"/>
          <w:sz w:val="24"/>
          <w:szCs w:val="24"/>
        </w:rPr>
        <w:t>mantiveram relacionamento</w:t>
      </w:r>
      <w:r w:rsidR="000C30DE">
        <w:rPr>
          <w:rFonts w:ascii="Arial Narrow" w:hAnsi="Arial Narrow"/>
          <w:sz w:val="24"/>
          <w:szCs w:val="24"/>
        </w:rPr>
        <w:t xml:space="preserve">, sem registro perante o tabelionato, </w:t>
      </w:r>
      <w:r w:rsidR="00564080">
        <w:rPr>
          <w:rFonts w:ascii="Arial Narrow" w:hAnsi="Arial Narrow"/>
          <w:sz w:val="24"/>
          <w:szCs w:val="24"/>
        </w:rPr>
        <w:t>e dessa relação houve o nascimento da infante Maria</w:t>
      </w:r>
      <w:r w:rsidR="004B7F2F">
        <w:rPr>
          <w:rFonts w:ascii="Arial Narrow" w:hAnsi="Arial Narrow"/>
          <w:sz w:val="24"/>
          <w:szCs w:val="24"/>
        </w:rPr>
        <w:t xml:space="preserve"> – hoje com 10 anos de idade. </w:t>
      </w:r>
    </w:p>
    <w:p w14:paraId="66D1E2A9" w14:textId="77777777" w:rsidR="004B7F2F" w:rsidRPr="004B7F2F" w:rsidRDefault="004B7F2F" w:rsidP="004B7F2F">
      <w:pPr>
        <w:pStyle w:val="SemEspaamento"/>
      </w:pPr>
    </w:p>
    <w:p w14:paraId="70DBE83B" w14:textId="36A5CC14" w:rsidR="004B7F2F" w:rsidRDefault="004B7F2F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Há pouco mais de 1 (um) ano, </w:t>
      </w:r>
      <w:r w:rsidR="009C24EC">
        <w:rPr>
          <w:rFonts w:ascii="Arial Narrow" w:hAnsi="Arial Narrow"/>
          <w:sz w:val="24"/>
          <w:szCs w:val="24"/>
        </w:rPr>
        <w:t xml:space="preserve">Dianele e Osvaldo </w:t>
      </w:r>
      <w:r>
        <w:rPr>
          <w:rFonts w:ascii="Arial Narrow" w:hAnsi="Arial Narrow"/>
          <w:sz w:val="24"/>
          <w:szCs w:val="24"/>
        </w:rPr>
        <w:t>decidiram</w:t>
      </w:r>
      <w:r w:rsidR="00880B18">
        <w:rPr>
          <w:rFonts w:ascii="Arial Narrow" w:hAnsi="Arial Narrow"/>
          <w:sz w:val="24"/>
          <w:szCs w:val="24"/>
        </w:rPr>
        <w:t xml:space="preserve"> se</w:t>
      </w:r>
      <w:r>
        <w:rPr>
          <w:rFonts w:ascii="Arial Narrow" w:hAnsi="Arial Narrow"/>
          <w:sz w:val="24"/>
          <w:szCs w:val="24"/>
        </w:rPr>
        <w:t xml:space="preserve"> separar</w:t>
      </w:r>
      <w:r w:rsidR="00DF7B10">
        <w:rPr>
          <w:rFonts w:ascii="Arial Narrow" w:hAnsi="Arial Narrow"/>
          <w:sz w:val="24"/>
          <w:szCs w:val="24"/>
        </w:rPr>
        <w:t xml:space="preserve"> e partilhar os bens adquiridos na constância da união</w:t>
      </w:r>
      <w:r w:rsidR="00C84CC4">
        <w:rPr>
          <w:rFonts w:ascii="Arial Narrow" w:hAnsi="Arial Narrow"/>
          <w:sz w:val="24"/>
          <w:szCs w:val="24"/>
        </w:rPr>
        <w:t xml:space="preserve">, bem como estabelecer a guarda compartilhada de Maria e regulamentar a convivência </w:t>
      </w:r>
      <w:r w:rsidR="009D31E3">
        <w:rPr>
          <w:rFonts w:ascii="Arial Narrow" w:hAnsi="Arial Narrow"/>
          <w:sz w:val="24"/>
          <w:szCs w:val="24"/>
        </w:rPr>
        <w:t>e a pensão alimentícia da infante.</w:t>
      </w:r>
      <w:r w:rsidR="002410BC">
        <w:rPr>
          <w:rFonts w:ascii="Arial Narrow" w:hAnsi="Arial Narrow"/>
          <w:sz w:val="24"/>
          <w:szCs w:val="24"/>
        </w:rPr>
        <w:t xml:space="preserve"> </w:t>
      </w:r>
      <w:r w:rsidR="009D31E3">
        <w:rPr>
          <w:rFonts w:ascii="Arial Narrow" w:hAnsi="Arial Narrow"/>
          <w:sz w:val="24"/>
          <w:szCs w:val="24"/>
        </w:rPr>
        <w:t xml:space="preserve"> </w:t>
      </w:r>
    </w:p>
    <w:p w14:paraId="6BB75430" w14:textId="77777777" w:rsidR="009D31E3" w:rsidRPr="001F5258" w:rsidRDefault="009D31E3" w:rsidP="001F5258">
      <w:pPr>
        <w:pStyle w:val="SemEspaamento"/>
      </w:pPr>
    </w:p>
    <w:p w14:paraId="324A841B" w14:textId="27135E0B" w:rsidR="002410BC" w:rsidRDefault="001F5258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Ao longo da união, os conviventes </w:t>
      </w:r>
      <w:r w:rsidR="00C35B2B">
        <w:rPr>
          <w:rFonts w:ascii="Arial Narrow" w:hAnsi="Arial Narrow"/>
          <w:sz w:val="24"/>
          <w:szCs w:val="24"/>
        </w:rPr>
        <w:t>não adquiriram nenhum imóvel</w:t>
      </w:r>
      <w:r w:rsidR="005B3C22">
        <w:rPr>
          <w:rFonts w:ascii="Arial Narrow" w:hAnsi="Arial Narrow"/>
          <w:sz w:val="24"/>
          <w:szCs w:val="24"/>
        </w:rPr>
        <w:t xml:space="preserve">, </w:t>
      </w:r>
      <w:r w:rsidR="00B17BA3">
        <w:rPr>
          <w:rFonts w:ascii="Arial Narrow" w:hAnsi="Arial Narrow"/>
          <w:sz w:val="24"/>
          <w:szCs w:val="24"/>
        </w:rPr>
        <w:t>somente um veículo</w:t>
      </w:r>
      <w:r w:rsidR="009C24EC">
        <w:rPr>
          <w:rFonts w:ascii="Arial Narrow" w:hAnsi="Arial Narrow"/>
          <w:sz w:val="24"/>
          <w:szCs w:val="24"/>
        </w:rPr>
        <w:t>,</w:t>
      </w:r>
      <w:r w:rsidR="00B17BA3">
        <w:rPr>
          <w:rFonts w:ascii="Arial Narrow" w:hAnsi="Arial Narrow"/>
          <w:sz w:val="24"/>
          <w:szCs w:val="24"/>
        </w:rPr>
        <w:t xml:space="preserve"> financiado em nome do</w:t>
      </w:r>
      <w:r w:rsidR="00E77928">
        <w:rPr>
          <w:rFonts w:ascii="Arial Narrow" w:hAnsi="Arial Narrow"/>
          <w:sz w:val="24"/>
          <w:szCs w:val="24"/>
        </w:rPr>
        <w:t xml:space="preserve"> requerente</w:t>
      </w:r>
      <w:r w:rsidR="009C24EC">
        <w:rPr>
          <w:rFonts w:ascii="Arial Narrow" w:hAnsi="Arial Narrow"/>
          <w:sz w:val="24"/>
          <w:szCs w:val="24"/>
        </w:rPr>
        <w:t>,</w:t>
      </w:r>
      <w:r w:rsidR="00B17BA3">
        <w:rPr>
          <w:rFonts w:ascii="Arial Narrow" w:hAnsi="Arial Narrow"/>
          <w:sz w:val="24"/>
          <w:szCs w:val="24"/>
        </w:rPr>
        <w:t xml:space="preserve"> da marca RENAULT, modelo fluence, ano 2014,</w:t>
      </w:r>
      <w:r w:rsidR="00BA221E">
        <w:rPr>
          <w:rFonts w:ascii="Arial Narrow" w:hAnsi="Arial Narrow"/>
          <w:sz w:val="24"/>
          <w:szCs w:val="24"/>
        </w:rPr>
        <w:t xml:space="preserve"> placa XXXXXX,</w:t>
      </w:r>
      <w:r w:rsidR="00B17BA3">
        <w:rPr>
          <w:rFonts w:ascii="Arial Narrow" w:hAnsi="Arial Narrow"/>
          <w:sz w:val="24"/>
          <w:szCs w:val="24"/>
        </w:rPr>
        <w:t xml:space="preserve"> </w:t>
      </w:r>
      <w:r w:rsidR="00E77928">
        <w:rPr>
          <w:rFonts w:ascii="Arial Narrow" w:hAnsi="Arial Narrow"/>
          <w:sz w:val="24"/>
          <w:szCs w:val="24"/>
        </w:rPr>
        <w:t xml:space="preserve">o qual </w:t>
      </w:r>
      <w:r w:rsidR="00FE7B3B">
        <w:rPr>
          <w:rFonts w:ascii="Arial Narrow" w:hAnsi="Arial Narrow"/>
          <w:sz w:val="24"/>
          <w:szCs w:val="24"/>
        </w:rPr>
        <w:t>não está conservado</w:t>
      </w:r>
      <w:r w:rsidR="00E77928">
        <w:rPr>
          <w:rFonts w:ascii="Arial Narrow" w:hAnsi="Arial Narrow"/>
          <w:sz w:val="24"/>
          <w:szCs w:val="24"/>
        </w:rPr>
        <w:t xml:space="preserve"> e será vendido </w:t>
      </w:r>
      <w:r w:rsidR="00BA221E">
        <w:rPr>
          <w:rFonts w:ascii="Arial Narrow" w:hAnsi="Arial Narrow"/>
          <w:sz w:val="24"/>
          <w:szCs w:val="24"/>
        </w:rPr>
        <w:t xml:space="preserve">até dezembro do corrente ano após manutenção e quitação das quatro parcelas em atraso. </w:t>
      </w:r>
      <w:r w:rsidR="00487FC1">
        <w:rPr>
          <w:rFonts w:ascii="Arial Narrow" w:hAnsi="Arial Narrow"/>
          <w:sz w:val="24"/>
          <w:szCs w:val="24"/>
        </w:rPr>
        <w:t xml:space="preserve">Com a venda do bem, o saldo remanescente será </w:t>
      </w:r>
      <w:r w:rsidR="00487FC1" w:rsidRPr="00A7525E">
        <w:rPr>
          <w:rFonts w:ascii="Arial Narrow" w:hAnsi="Arial Narrow"/>
          <w:sz w:val="24"/>
          <w:szCs w:val="24"/>
          <w:highlight w:val="yellow"/>
        </w:rPr>
        <w:t xml:space="preserve">partilhado </w:t>
      </w:r>
      <w:r w:rsidR="00487FC1">
        <w:rPr>
          <w:rFonts w:ascii="Arial Narrow" w:hAnsi="Arial Narrow"/>
          <w:sz w:val="24"/>
          <w:szCs w:val="24"/>
        </w:rPr>
        <w:t>entre</w:t>
      </w:r>
      <w:r w:rsidR="00FE7B3B">
        <w:rPr>
          <w:rFonts w:ascii="Arial Narrow" w:hAnsi="Arial Narrow"/>
          <w:sz w:val="24"/>
          <w:szCs w:val="24"/>
        </w:rPr>
        <w:t xml:space="preserve"> os conviventes</w:t>
      </w:r>
      <w:r w:rsidR="00C55AEA" w:rsidRPr="00B2302B">
        <w:rPr>
          <w:rFonts w:ascii="Arial Narrow" w:hAnsi="Arial Narrow"/>
          <w:sz w:val="24"/>
          <w:szCs w:val="24"/>
          <w:highlight w:val="yellow"/>
        </w:rPr>
        <w:t>, descontados os valores d</w:t>
      </w:r>
      <w:r w:rsidR="00B2302B" w:rsidRPr="00B2302B">
        <w:rPr>
          <w:rFonts w:ascii="Arial Narrow" w:hAnsi="Arial Narrow"/>
          <w:sz w:val="24"/>
          <w:szCs w:val="24"/>
          <w:highlight w:val="yellow"/>
        </w:rPr>
        <w:t>os bens adquiridos pelo ex-casal que ficaram na casa da genitora</w:t>
      </w:r>
      <w:r w:rsidR="00FE7B3B">
        <w:rPr>
          <w:rFonts w:ascii="Arial Narrow" w:hAnsi="Arial Narrow"/>
          <w:sz w:val="24"/>
          <w:szCs w:val="24"/>
        </w:rPr>
        <w:t xml:space="preserve">. </w:t>
      </w:r>
    </w:p>
    <w:p w14:paraId="37277B02" w14:textId="77777777" w:rsidR="00F70486" w:rsidRDefault="00F70486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4ADC0043" w14:textId="740CEE69" w:rsidR="00F23731" w:rsidRDefault="006B6278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Os bens móveis e eletrodomésticos que guarnecem a residência </w:t>
      </w:r>
      <w:r w:rsidR="009F30CF">
        <w:rPr>
          <w:rFonts w:ascii="Arial Narrow" w:hAnsi="Arial Narrow"/>
          <w:sz w:val="24"/>
          <w:szCs w:val="24"/>
        </w:rPr>
        <w:t>alugada em que os conviventes dividiam permanecerão no local para proveito de Maria</w:t>
      </w:r>
      <w:r w:rsidR="00F23731">
        <w:rPr>
          <w:rFonts w:ascii="Arial Narrow" w:hAnsi="Arial Narrow"/>
          <w:sz w:val="24"/>
          <w:szCs w:val="24"/>
        </w:rPr>
        <w:t xml:space="preserve"> e da requerente. </w:t>
      </w:r>
    </w:p>
    <w:p w14:paraId="09A559A6" w14:textId="77777777" w:rsidR="00F23731" w:rsidRPr="00B11D1A" w:rsidRDefault="00F23731" w:rsidP="00B11D1A">
      <w:pPr>
        <w:pStyle w:val="SemEspaamento"/>
      </w:pPr>
    </w:p>
    <w:p w14:paraId="0623E405" w14:textId="00E1EF26" w:rsidR="009D31E3" w:rsidRDefault="00B11D1A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Ademais, os</w:t>
      </w:r>
      <w:r w:rsidR="00F23731">
        <w:rPr>
          <w:rFonts w:ascii="Arial Narrow" w:hAnsi="Arial Narrow"/>
          <w:sz w:val="24"/>
          <w:szCs w:val="24"/>
        </w:rPr>
        <w:t xml:space="preserve"> conviventes declaram que possuem renda própria e</w:t>
      </w:r>
      <w:r w:rsidR="00CE0C13">
        <w:rPr>
          <w:rFonts w:ascii="Arial Narrow" w:hAnsi="Arial Narrow"/>
          <w:sz w:val="24"/>
          <w:szCs w:val="24"/>
        </w:rPr>
        <w:t xml:space="preserve"> renunciam a qualquer verba de origem alimentar</w:t>
      </w:r>
      <w:r>
        <w:rPr>
          <w:rFonts w:ascii="Arial Narrow" w:hAnsi="Arial Narrow"/>
          <w:sz w:val="24"/>
          <w:szCs w:val="24"/>
        </w:rPr>
        <w:t xml:space="preserve"> para com o outro. </w:t>
      </w:r>
    </w:p>
    <w:p w14:paraId="3F91658A" w14:textId="77777777" w:rsidR="00B11D1A" w:rsidRPr="00374D3D" w:rsidRDefault="00B11D1A" w:rsidP="00374D3D">
      <w:pPr>
        <w:pStyle w:val="SemEspaamento"/>
      </w:pPr>
    </w:p>
    <w:p w14:paraId="4B626F4F" w14:textId="7E539A9D" w:rsidR="00374D3D" w:rsidRDefault="00374D3D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Diante disso, requer-se a homologação do presente acordo, segundo os parâmetros a seguir delineados</w:t>
      </w:r>
      <w:r w:rsidR="00C85871">
        <w:rPr>
          <w:rFonts w:ascii="Arial Narrow" w:hAnsi="Arial Narrow"/>
          <w:sz w:val="24"/>
          <w:szCs w:val="24"/>
        </w:rPr>
        <w:t xml:space="preserve">. </w:t>
      </w:r>
    </w:p>
    <w:p w14:paraId="1E35124B" w14:textId="77777777" w:rsidR="00C85871" w:rsidRPr="00454422" w:rsidRDefault="00C85871" w:rsidP="00454422">
      <w:pPr>
        <w:pStyle w:val="SemEspaamento"/>
      </w:pPr>
    </w:p>
    <w:p w14:paraId="4888C53A" w14:textId="7ACAEBC1" w:rsidR="00C85871" w:rsidRDefault="00C85871" w:rsidP="00C85871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32E1E" wp14:editId="0F0D0BE5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5924550" cy="9525"/>
                <wp:effectExtent l="0" t="0" r="19050" b="28575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E276A" id="Conector reto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17.4pt" to="881.8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II. DO DIREITO</w:t>
      </w:r>
      <w:r>
        <w:rPr>
          <w:rFonts w:ascii="Arial Narrow" w:hAnsi="Arial Narrow"/>
          <w:b/>
          <w:bCs/>
          <w:sz w:val="24"/>
          <w:szCs w:val="24"/>
        </w:rPr>
        <w:tab/>
      </w:r>
    </w:p>
    <w:p w14:paraId="6A0489AE" w14:textId="63C166CC" w:rsidR="00374D3D" w:rsidRDefault="00C85871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a</w:t>
      </w:r>
      <w:r w:rsidR="00374D3D">
        <w:rPr>
          <w:rFonts w:ascii="Arial Narrow" w:hAnsi="Arial Narrow"/>
          <w:b/>
          <w:bCs/>
          <w:sz w:val="24"/>
          <w:szCs w:val="24"/>
        </w:rPr>
        <w:t>) Do reconhecimento e dissolução da união estável</w:t>
      </w:r>
    </w:p>
    <w:p w14:paraId="7A437991" w14:textId="77777777" w:rsidR="00F002FF" w:rsidRPr="00F002FF" w:rsidRDefault="00F002FF" w:rsidP="00F002FF">
      <w:pPr>
        <w:pStyle w:val="SemEspaamento"/>
      </w:pPr>
    </w:p>
    <w:p w14:paraId="3DD13DB8" w14:textId="6FDC8767" w:rsidR="0023111E" w:rsidRDefault="0071394E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Os requerentes </w:t>
      </w:r>
      <w:r w:rsidR="000F57AA">
        <w:rPr>
          <w:rFonts w:ascii="Arial Narrow" w:hAnsi="Arial Narrow"/>
          <w:sz w:val="24"/>
          <w:szCs w:val="24"/>
        </w:rPr>
        <w:t xml:space="preserve">viveram em união estável no período compreendido entre 21/11/2010 </w:t>
      </w:r>
      <w:r w:rsidR="00F81D57">
        <w:rPr>
          <w:rFonts w:ascii="Arial Narrow" w:hAnsi="Arial Narrow"/>
          <w:sz w:val="24"/>
          <w:szCs w:val="24"/>
        </w:rPr>
        <w:t>e 2021, sob o regime da comunhão parcial de bens</w:t>
      </w:r>
      <w:r w:rsidR="00D94C2A">
        <w:rPr>
          <w:rFonts w:ascii="Arial Narrow" w:hAnsi="Arial Narrow"/>
          <w:sz w:val="24"/>
          <w:szCs w:val="24"/>
        </w:rPr>
        <w:t xml:space="preserve">, contudo, não escrituraram a relação, tampouco firmaram contrato particular com este fim. </w:t>
      </w:r>
    </w:p>
    <w:p w14:paraId="4BCB392E" w14:textId="77777777" w:rsidR="00D94C2A" w:rsidRDefault="00D94C2A" w:rsidP="00643E73">
      <w:pPr>
        <w:pStyle w:val="SemEspaamento"/>
      </w:pPr>
    </w:p>
    <w:p w14:paraId="28A3A4F6" w14:textId="6E2E3944" w:rsidR="00F002FF" w:rsidRPr="009C6FA4" w:rsidRDefault="00643E73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 w:rsidRPr="009C6FA4">
        <w:rPr>
          <w:rFonts w:ascii="Arial Narrow" w:hAnsi="Arial Narrow"/>
          <w:sz w:val="24"/>
          <w:szCs w:val="24"/>
        </w:rPr>
        <w:t>Sabe-se que para reconhecer a união estável, mister a presença dos requisitos exigidos pelo art. 1</w:t>
      </w:r>
      <w:r w:rsidR="00B92A72" w:rsidRPr="009C6FA4">
        <w:rPr>
          <w:rFonts w:ascii="Arial Narrow" w:hAnsi="Arial Narrow"/>
          <w:sz w:val="24"/>
          <w:szCs w:val="24"/>
        </w:rPr>
        <w:t>.72</w:t>
      </w:r>
      <w:r w:rsidRPr="009C6FA4">
        <w:rPr>
          <w:rFonts w:ascii="Arial Narrow" w:hAnsi="Arial Narrow"/>
          <w:sz w:val="24"/>
          <w:szCs w:val="24"/>
        </w:rPr>
        <w:t>3 do Código Civil, quais sejam, “</w:t>
      </w:r>
      <w:r w:rsidRPr="009C6FA4">
        <w:rPr>
          <w:rFonts w:ascii="Arial Narrow" w:hAnsi="Arial Narrow"/>
          <w:i/>
          <w:iCs/>
          <w:sz w:val="24"/>
          <w:szCs w:val="24"/>
        </w:rPr>
        <w:t xml:space="preserve">a convivência duradoura, pública e contínua, </w:t>
      </w:r>
      <w:r w:rsidR="0064652A" w:rsidRPr="009C6FA4">
        <w:rPr>
          <w:rFonts w:ascii="Arial Narrow" w:hAnsi="Arial Narrow"/>
          <w:i/>
          <w:iCs/>
          <w:sz w:val="24"/>
          <w:szCs w:val="24"/>
        </w:rPr>
        <w:t>de um homem e uma mulher, estabelecida com o objetivo de constituição de família”</w:t>
      </w:r>
      <w:r w:rsidR="0064652A" w:rsidRPr="009C6FA4">
        <w:rPr>
          <w:rFonts w:ascii="Arial Narrow" w:hAnsi="Arial Narrow"/>
          <w:sz w:val="24"/>
          <w:szCs w:val="24"/>
        </w:rPr>
        <w:t xml:space="preserve">. </w:t>
      </w:r>
    </w:p>
    <w:p w14:paraId="512AA8C0" w14:textId="77777777" w:rsidR="0050134E" w:rsidRPr="009C6FA4" w:rsidRDefault="0050134E" w:rsidP="009C6FA4">
      <w:pPr>
        <w:pStyle w:val="SemEspaamento"/>
      </w:pPr>
    </w:p>
    <w:p w14:paraId="3A86F951" w14:textId="19F9C968" w:rsidR="0050134E" w:rsidRDefault="00853182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caso que se apresenta, tais requisitos estão preenchidos</w:t>
      </w:r>
      <w:r w:rsidR="00317629">
        <w:rPr>
          <w:rFonts w:ascii="Arial Narrow" w:hAnsi="Arial Narrow"/>
          <w:sz w:val="24"/>
          <w:szCs w:val="24"/>
        </w:rPr>
        <w:t xml:space="preserve"> e não</w:t>
      </w:r>
      <w:r w:rsidR="00DB52D1">
        <w:rPr>
          <w:rFonts w:ascii="Arial Narrow" w:hAnsi="Arial Narrow"/>
          <w:sz w:val="24"/>
          <w:szCs w:val="24"/>
        </w:rPr>
        <w:t xml:space="preserve"> há</w:t>
      </w:r>
      <w:r w:rsidR="00317629">
        <w:rPr>
          <w:rFonts w:ascii="Arial Narrow" w:hAnsi="Arial Narrow"/>
          <w:sz w:val="24"/>
          <w:szCs w:val="24"/>
        </w:rPr>
        <w:t xml:space="preserve"> nenhuma divergência entre as partes quanto ao período mencionado, tampouco </w:t>
      </w:r>
      <w:r w:rsidR="00DB52D1">
        <w:rPr>
          <w:rFonts w:ascii="Arial Narrow" w:hAnsi="Arial Narrow"/>
          <w:sz w:val="24"/>
          <w:szCs w:val="24"/>
        </w:rPr>
        <w:t>em relação a</w:t>
      </w:r>
      <w:r w:rsidR="00317629">
        <w:rPr>
          <w:rFonts w:ascii="Arial Narrow" w:hAnsi="Arial Narrow"/>
          <w:sz w:val="24"/>
          <w:szCs w:val="24"/>
        </w:rPr>
        <w:t xml:space="preserve"> natureza jurídica do relacionamento que mantiveram ao longo de 11 (onze) anos. </w:t>
      </w:r>
    </w:p>
    <w:p w14:paraId="6C48F8C4" w14:textId="77777777" w:rsidR="009C6FA4" w:rsidRPr="009C6FA4" w:rsidRDefault="009C6FA4" w:rsidP="009C6FA4">
      <w:pPr>
        <w:pStyle w:val="SemEspaamento"/>
      </w:pPr>
    </w:p>
    <w:p w14:paraId="2B65F780" w14:textId="6F462AB6" w:rsidR="009C6FA4" w:rsidRDefault="009C6FA4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Portanto, pugna-se pelo reconhecimento da união estável havida entre o casal</w:t>
      </w:r>
      <w:r w:rsidR="00DB52D1">
        <w:rPr>
          <w:rFonts w:ascii="Arial Narrow" w:hAnsi="Arial Narrow"/>
          <w:sz w:val="24"/>
          <w:szCs w:val="24"/>
        </w:rPr>
        <w:t xml:space="preserve">, a fim de decretar a sua dissolução conforme </w:t>
      </w:r>
      <w:r w:rsidR="001611DC">
        <w:rPr>
          <w:rFonts w:ascii="Arial Narrow" w:hAnsi="Arial Narrow"/>
          <w:sz w:val="24"/>
          <w:szCs w:val="24"/>
        </w:rPr>
        <w:t xml:space="preserve">mencionado alhures. </w:t>
      </w:r>
    </w:p>
    <w:p w14:paraId="6FA2B84C" w14:textId="77777777" w:rsidR="005E5623" w:rsidRPr="005E5623" w:rsidRDefault="005E5623" w:rsidP="005E5623">
      <w:pPr>
        <w:pStyle w:val="SemEspaamento"/>
      </w:pPr>
    </w:p>
    <w:p w14:paraId="1435E369" w14:textId="54F36D23" w:rsidR="004824E4" w:rsidRDefault="005E5623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b) </w:t>
      </w:r>
      <w:r w:rsidR="004824E4">
        <w:rPr>
          <w:rFonts w:ascii="Arial Narrow" w:hAnsi="Arial Narrow"/>
          <w:b/>
          <w:bCs/>
          <w:sz w:val="24"/>
          <w:szCs w:val="24"/>
        </w:rPr>
        <w:t>Da partilha de bens</w:t>
      </w:r>
    </w:p>
    <w:p w14:paraId="5F472610" w14:textId="77777777" w:rsidR="004824E4" w:rsidRPr="00FE2F52" w:rsidRDefault="004824E4" w:rsidP="00FE2F52">
      <w:pPr>
        <w:pStyle w:val="SemEspaamento"/>
      </w:pPr>
    </w:p>
    <w:p w14:paraId="4671BB70" w14:textId="10445B6C" w:rsidR="00232B3E" w:rsidRDefault="000E28AE" w:rsidP="00232B3E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Durante a união o casal</w:t>
      </w:r>
      <w:r w:rsidR="00B42502">
        <w:rPr>
          <w:rFonts w:ascii="Arial Narrow" w:hAnsi="Arial Narrow"/>
          <w:sz w:val="24"/>
          <w:szCs w:val="24"/>
        </w:rPr>
        <w:t xml:space="preserve"> amealhou o seguinte bem que será objeto de partilha: </w:t>
      </w:r>
    </w:p>
    <w:p w14:paraId="5EBC53EB" w14:textId="77777777" w:rsidR="00232B3E" w:rsidRPr="00F63A21" w:rsidRDefault="00232B3E" w:rsidP="00F63A21">
      <w:pPr>
        <w:pStyle w:val="SemEspaamento"/>
      </w:pPr>
    </w:p>
    <w:p w14:paraId="79687C6E" w14:textId="28C993D5" w:rsidR="00232B3E" w:rsidRDefault="00F63A21" w:rsidP="00232B3E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 w:rsidRPr="000C3BC6">
        <w:rPr>
          <w:rFonts w:ascii="Arial Narrow" w:hAnsi="Arial Narrow"/>
          <w:sz w:val="24"/>
          <w:szCs w:val="24"/>
          <w:highlight w:val="yellow"/>
        </w:rPr>
        <w:t>- Dados do carro</w:t>
      </w:r>
    </w:p>
    <w:p w14:paraId="6E9AA244" w14:textId="519855B2" w:rsidR="00964638" w:rsidRDefault="00A25B6B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Considerando que </w:t>
      </w:r>
      <w:r w:rsidR="00931C74">
        <w:rPr>
          <w:rFonts w:ascii="Arial Narrow" w:hAnsi="Arial Narrow"/>
          <w:sz w:val="24"/>
          <w:szCs w:val="24"/>
        </w:rPr>
        <w:t xml:space="preserve">o automóvel possui 4 (quatro) parcelas em atraso </w:t>
      </w:r>
      <w:r w:rsidR="00B32CA6">
        <w:rPr>
          <w:rFonts w:ascii="Arial Narrow" w:hAnsi="Arial Narrow"/>
          <w:sz w:val="24"/>
          <w:szCs w:val="24"/>
        </w:rPr>
        <w:t xml:space="preserve">relativas ao financiamento junto a </w:t>
      </w:r>
      <w:r w:rsidR="00CF2831" w:rsidRPr="00B32CA6">
        <w:rPr>
          <w:rFonts w:ascii="Arial Narrow" w:hAnsi="Arial Narrow"/>
          <w:sz w:val="24"/>
          <w:szCs w:val="24"/>
          <w:highlight w:val="yellow"/>
        </w:rPr>
        <w:t>CEF</w:t>
      </w:r>
      <w:r w:rsidR="00CF2831">
        <w:rPr>
          <w:rFonts w:ascii="Arial Narrow" w:hAnsi="Arial Narrow"/>
          <w:sz w:val="24"/>
          <w:szCs w:val="24"/>
        </w:rPr>
        <w:t>,</w:t>
      </w:r>
      <w:r w:rsidR="0080250E">
        <w:rPr>
          <w:rFonts w:ascii="Arial Narrow" w:hAnsi="Arial Narrow"/>
          <w:sz w:val="24"/>
          <w:szCs w:val="24"/>
        </w:rPr>
        <w:t xml:space="preserve"> no qual totaliza </w:t>
      </w:r>
      <w:r w:rsidR="0080250E" w:rsidRPr="00CF2831">
        <w:rPr>
          <w:rFonts w:ascii="Arial Narrow" w:hAnsi="Arial Narrow"/>
          <w:sz w:val="24"/>
          <w:szCs w:val="24"/>
          <w:highlight w:val="yellow"/>
        </w:rPr>
        <w:t>R</w:t>
      </w:r>
      <w:r w:rsidR="00CF2831" w:rsidRPr="00CF2831">
        <w:rPr>
          <w:rFonts w:ascii="Arial Narrow" w:hAnsi="Arial Narrow"/>
          <w:sz w:val="24"/>
          <w:szCs w:val="24"/>
          <w:highlight w:val="yellow"/>
        </w:rPr>
        <w:t>$</w:t>
      </w:r>
      <w:r w:rsidR="00CF2831">
        <w:rPr>
          <w:rFonts w:ascii="Arial Narrow" w:hAnsi="Arial Narrow"/>
          <w:sz w:val="24"/>
          <w:szCs w:val="24"/>
        </w:rPr>
        <w:t>,</w:t>
      </w:r>
      <w:r w:rsidR="00F614E6">
        <w:rPr>
          <w:rFonts w:ascii="Arial Narrow" w:hAnsi="Arial Narrow"/>
          <w:sz w:val="24"/>
          <w:szCs w:val="24"/>
        </w:rPr>
        <w:t xml:space="preserve"> e que existem diversas avarias no </w:t>
      </w:r>
      <w:r w:rsidR="003D59CF">
        <w:rPr>
          <w:rFonts w:ascii="Arial Narrow" w:hAnsi="Arial Narrow"/>
          <w:sz w:val="24"/>
          <w:szCs w:val="24"/>
        </w:rPr>
        <w:t>bem, estima-se</w:t>
      </w:r>
      <w:r w:rsidR="00772FA0">
        <w:rPr>
          <w:rFonts w:ascii="Arial Narrow" w:hAnsi="Arial Narrow"/>
          <w:sz w:val="24"/>
          <w:szCs w:val="24"/>
        </w:rPr>
        <w:t xml:space="preserve"> que o passivo corresponde a </w:t>
      </w:r>
      <w:r w:rsidR="00772FA0" w:rsidRPr="00772FA0">
        <w:rPr>
          <w:rFonts w:ascii="Arial Narrow" w:hAnsi="Arial Narrow"/>
          <w:sz w:val="24"/>
          <w:szCs w:val="24"/>
          <w:highlight w:val="yellow"/>
        </w:rPr>
        <w:t>R$</w:t>
      </w:r>
      <w:r w:rsidR="00772FA0">
        <w:rPr>
          <w:rFonts w:ascii="Arial Narrow" w:hAnsi="Arial Narrow"/>
          <w:sz w:val="24"/>
          <w:szCs w:val="24"/>
        </w:rPr>
        <w:t xml:space="preserve">. </w:t>
      </w:r>
    </w:p>
    <w:p w14:paraId="18BA64FF" w14:textId="77777777" w:rsidR="00772FA0" w:rsidRPr="00772FA0" w:rsidRDefault="00772FA0" w:rsidP="00772FA0">
      <w:pPr>
        <w:pStyle w:val="SemEspaamento"/>
      </w:pPr>
    </w:p>
    <w:p w14:paraId="2D1414BC" w14:textId="5BDE3122" w:rsidR="00772FA0" w:rsidRDefault="00772FA0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Já em relação </w:t>
      </w:r>
      <w:r w:rsidR="008B6EEE">
        <w:rPr>
          <w:rFonts w:ascii="Arial Narrow" w:hAnsi="Arial Narrow"/>
          <w:sz w:val="24"/>
          <w:szCs w:val="24"/>
        </w:rPr>
        <w:t>ao valor de avaliação do bem segundo a tabela FIPE</w:t>
      </w:r>
      <w:r w:rsidR="004453FC">
        <w:rPr>
          <w:rFonts w:ascii="Arial Narrow" w:hAnsi="Arial Narrow"/>
          <w:sz w:val="24"/>
          <w:szCs w:val="24"/>
        </w:rPr>
        <w:t>, tem-se que o valor na data da separação de fato do casa</w:t>
      </w:r>
      <w:r w:rsidR="007F38A1">
        <w:rPr>
          <w:rFonts w:ascii="Arial Narrow" w:hAnsi="Arial Narrow"/>
          <w:sz w:val="24"/>
          <w:szCs w:val="24"/>
        </w:rPr>
        <w:t xml:space="preserve">l era de </w:t>
      </w:r>
      <w:r w:rsidR="007F38A1" w:rsidRPr="007F38A1">
        <w:rPr>
          <w:rFonts w:ascii="Arial Narrow" w:hAnsi="Arial Narrow"/>
          <w:sz w:val="24"/>
          <w:szCs w:val="24"/>
          <w:highlight w:val="yellow"/>
        </w:rPr>
        <w:t>R$</w:t>
      </w:r>
      <w:r w:rsidR="002D5058">
        <w:rPr>
          <w:rFonts w:ascii="Arial Narrow" w:hAnsi="Arial Narrow"/>
          <w:sz w:val="24"/>
          <w:szCs w:val="24"/>
        </w:rPr>
        <w:t>.</w:t>
      </w:r>
    </w:p>
    <w:p w14:paraId="1C91A707" w14:textId="77777777" w:rsidR="00C50CF7" w:rsidRPr="00AB733F" w:rsidRDefault="00C50CF7" w:rsidP="00AB733F">
      <w:pPr>
        <w:pStyle w:val="SemEspaamento"/>
      </w:pPr>
    </w:p>
    <w:p w14:paraId="1F3461FC" w14:textId="17691535" w:rsidR="00FD4317" w:rsidRDefault="0085593C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yellow"/>
        </w:rPr>
        <w:t>Tendo em vista</w:t>
      </w:r>
      <w:r w:rsidR="00B67D8D">
        <w:rPr>
          <w:rFonts w:ascii="Arial Narrow" w:hAnsi="Arial Narrow"/>
          <w:sz w:val="24"/>
          <w:szCs w:val="24"/>
          <w:highlight w:val="yellow"/>
        </w:rPr>
        <w:t xml:space="preserve"> o valor do automóvel acima descrito</w:t>
      </w:r>
      <w:r>
        <w:rPr>
          <w:rFonts w:ascii="Arial Narrow" w:hAnsi="Arial Narrow"/>
          <w:sz w:val="24"/>
          <w:szCs w:val="24"/>
          <w:highlight w:val="yellow"/>
        </w:rPr>
        <w:t xml:space="preserve"> e que </w:t>
      </w:r>
      <w:r w:rsidR="00FD4317" w:rsidRPr="00B67D8D">
        <w:rPr>
          <w:rFonts w:ascii="Arial Narrow" w:hAnsi="Arial Narrow"/>
          <w:sz w:val="24"/>
          <w:szCs w:val="24"/>
          <w:highlight w:val="yellow"/>
        </w:rPr>
        <w:t xml:space="preserve">ficaram bens </w:t>
      </w:r>
      <w:r w:rsidR="00532791" w:rsidRPr="00B67D8D">
        <w:rPr>
          <w:rFonts w:ascii="Arial Narrow" w:hAnsi="Arial Narrow"/>
          <w:sz w:val="24"/>
          <w:szCs w:val="24"/>
          <w:highlight w:val="yellow"/>
        </w:rPr>
        <w:t xml:space="preserve">adquiridos pelo ex-casal </w:t>
      </w:r>
      <w:r w:rsidR="00FD4317" w:rsidRPr="00B67D8D">
        <w:rPr>
          <w:rFonts w:ascii="Arial Narrow" w:hAnsi="Arial Narrow"/>
          <w:sz w:val="24"/>
          <w:szCs w:val="24"/>
          <w:highlight w:val="yellow"/>
        </w:rPr>
        <w:t xml:space="preserve">na residência </w:t>
      </w:r>
      <w:r w:rsidR="00532791" w:rsidRPr="00B67D8D">
        <w:rPr>
          <w:rFonts w:ascii="Arial Narrow" w:hAnsi="Arial Narrow"/>
          <w:sz w:val="24"/>
          <w:szCs w:val="24"/>
          <w:highlight w:val="yellow"/>
        </w:rPr>
        <w:t xml:space="preserve">atual </w:t>
      </w:r>
      <w:r w:rsidR="00FD4317" w:rsidRPr="00B67D8D">
        <w:rPr>
          <w:rFonts w:ascii="Arial Narrow" w:hAnsi="Arial Narrow"/>
          <w:sz w:val="24"/>
          <w:szCs w:val="24"/>
          <w:highlight w:val="yellow"/>
        </w:rPr>
        <w:t>da genitora,</w:t>
      </w:r>
      <w:r w:rsidR="00CF6C50">
        <w:rPr>
          <w:rFonts w:ascii="Arial Narrow" w:hAnsi="Arial Narrow"/>
          <w:sz w:val="24"/>
          <w:szCs w:val="24"/>
          <w:highlight w:val="yellow"/>
        </w:rPr>
        <w:t xml:space="preserve"> que devem ser descontados do montante total partilhável do automóvel,</w:t>
      </w:r>
      <w:r w:rsidR="00FD4317" w:rsidRPr="00B67D8D">
        <w:rPr>
          <w:rFonts w:ascii="Arial Narrow" w:hAnsi="Arial Narrow"/>
          <w:sz w:val="24"/>
          <w:szCs w:val="24"/>
          <w:highlight w:val="yellow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 xml:space="preserve">a partes ajustam que </w:t>
      </w:r>
      <w:r w:rsidR="00532791" w:rsidRPr="00B67D8D">
        <w:rPr>
          <w:rFonts w:ascii="Arial Narrow" w:hAnsi="Arial Narrow"/>
          <w:sz w:val="24"/>
          <w:szCs w:val="24"/>
          <w:highlight w:val="yellow"/>
        </w:rPr>
        <w:t xml:space="preserve">o valor devido à requerente </w:t>
      </w:r>
      <w:r w:rsidR="00917AFD">
        <w:rPr>
          <w:rFonts w:ascii="Arial Narrow" w:hAnsi="Arial Narrow"/>
          <w:sz w:val="24"/>
          <w:szCs w:val="24"/>
          <w:highlight w:val="yellow"/>
        </w:rPr>
        <w:t xml:space="preserve">em relação à venda do veículo </w:t>
      </w:r>
      <w:r w:rsidR="00532791" w:rsidRPr="00B67D8D">
        <w:rPr>
          <w:rFonts w:ascii="Arial Narrow" w:hAnsi="Arial Narrow"/>
          <w:sz w:val="24"/>
          <w:szCs w:val="24"/>
          <w:highlight w:val="yellow"/>
        </w:rPr>
        <w:t>será da ordem de R$ 5.000,00 (cinco mil reais)</w:t>
      </w:r>
      <w:r w:rsidR="00255255">
        <w:rPr>
          <w:rFonts w:ascii="Arial Narrow" w:hAnsi="Arial Narrow"/>
          <w:sz w:val="24"/>
          <w:szCs w:val="24"/>
        </w:rPr>
        <w:t>.</w:t>
      </w:r>
    </w:p>
    <w:p w14:paraId="122CB07F" w14:textId="42288F56" w:rsidR="0006258D" w:rsidRPr="0006258D" w:rsidRDefault="001267BE" w:rsidP="0006258D">
      <w:pPr>
        <w:pStyle w:val="SemEspaamento"/>
      </w:pPr>
      <w:r>
        <w:t xml:space="preserve"> </w:t>
      </w:r>
    </w:p>
    <w:p w14:paraId="04B73B47" w14:textId="359AB245" w:rsidR="007828AF" w:rsidRPr="003E0D53" w:rsidRDefault="00025C4E" w:rsidP="002A2191">
      <w:pPr>
        <w:pStyle w:val="SemEspaamento"/>
        <w:spacing w:line="360" w:lineRule="auto"/>
        <w:ind w:firstLine="1134"/>
        <w:jc w:val="both"/>
      </w:pPr>
      <w:r w:rsidRPr="00025C4E">
        <w:rPr>
          <w:rFonts w:ascii="Arial Narrow" w:hAnsi="Arial Narrow"/>
          <w:sz w:val="24"/>
          <w:szCs w:val="24"/>
          <w:highlight w:val="yellow"/>
        </w:rPr>
        <w:t>Enquanto o automóvel não for vendido</w:t>
      </w:r>
      <w:r w:rsidR="0006258D" w:rsidRPr="00864CA3">
        <w:rPr>
          <w:rFonts w:ascii="Arial Narrow" w:hAnsi="Arial Narrow"/>
          <w:sz w:val="24"/>
          <w:szCs w:val="24"/>
        </w:rPr>
        <w:t xml:space="preserve">, </w:t>
      </w:r>
      <w:r w:rsidR="00201941" w:rsidRPr="00864CA3">
        <w:rPr>
          <w:rFonts w:ascii="Arial Narrow" w:hAnsi="Arial Narrow"/>
          <w:sz w:val="24"/>
          <w:szCs w:val="24"/>
        </w:rPr>
        <w:t xml:space="preserve">a </w:t>
      </w:r>
      <w:r w:rsidR="005350FD" w:rsidRPr="00864CA3">
        <w:rPr>
          <w:rFonts w:ascii="Arial Narrow" w:hAnsi="Arial Narrow"/>
          <w:sz w:val="24"/>
          <w:szCs w:val="24"/>
        </w:rPr>
        <w:t xml:space="preserve">requerente irá disponibilizar </w:t>
      </w:r>
      <w:r w:rsidR="00212BF0" w:rsidRPr="00864CA3">
        <w:rPr>
          <w:rFonts w:ascii="Arial Narrow" w:hAnsi="Arial Narrow"/>
          <w:sz w:val="24"/>
          <w:szCs w:val="24"/>
        </w:rPr>
        <w:t xml:space="preserve">ao genitor </w:t>
      </w:r>
      <w:r w:rsidR="005350FD" w:rsidRPr="00864CA3">
        <w:rPr>
          <w:rFonts w:ascii="Arial Narrow" w:hAnsi="Arial Narrow"/>
          <w:sz w:val="24"/>
          <w:szCs w:val="24"/>
        </w:rPr>
        <w:t xml:space="preserve">a sua vaga de garagem do imóvel </w:t>
      </w:r>
      <w:r w:rsidR="00AB335D" w:rsidRPr="00864CA3">
        <w:rPr>
          <w:rFonts w:ascii="Arial Narrow" w:hAnsi="Arial Narrow"/>
          <w:sz w:val="24"/>
          <w:szCs w:val="24"/>
        </w:rPr>
        <w:t>em que reside</w:t>
      </w:r>
      <w:r w:rsidR="00696E3E" w:rsidRPr="00864CA3">
        <w:rPr>
          <w:rFonts w:ascii="Arial Narrow" w:hAnsi="Arial Narrow"/>
          <w:sz w:val="24"/>
          <w:szCs w:val="24"/>
        </w:rPr>
        <w:t xml:space="preserve">, pelo valor </w:t>
      </w:r>
      <w:r w:rsidR="00212BF0" w:rsidRPr="00864CA3">
        <w:rPr>
          <w:rFonts w:ascii="Arial Narrow" w:hAnsi="Arial Narrow"/>
          <w:sz w:val="24"/>
          <w:szCs w:val="24"/>
        </w:rPr>
        <w:t xml:space="preserve">mensal </w:t>
      </w:r>
      <w:r w:rsidR="00696E3E" w:rsidRPr="00864CA3">
        <w:rPr>
          <w:rFonts w:ascii="Arial Narrow" w:hAnsi="Arial Narrow"/>
          <w:sz w:val="24"/>
          <w:szCs w:val="24"/>
        </w:rPr>
        <w:t>de R$ 200,00 (duzentos reai</w:t>
      </w:r>
      <w:r w:rsidR="00C76176" w:rsidRPr="00864CA3">
        <w:rPr>
          <w:rFonts w:ascii="Arial Narrow" w:hAnsi="Arial Narrow"/>
          <w:sz w:val="24"/>
          <w:szCs w:val="24"/>
        </w:rPr>
        <w:t>s</w:t>
      </w:r>
      <w:r w:rsidR="00696E3E" w:rsidRPr="00864CA3">
        <w:rPr>
          <w:rFonts w:ascii="Arial Narrow" w:hAnsi="Arial Narrow"/>
          <w:sz w:val="24"/>
          <w:szCs w:val="24"/>
        </w:rPr>
        <w:t>)</w:t>
      </w:r>
      <w:r w:rsidR="00C448F1" w:rsidRPr="00864CA3">
        <w:rPr>
          <w:rFonts w:ascii="Arial Narrow" w:hAnsi="Arial Narrow"/>
          <w:sz w:val="24"/>
          <w:szCs w:val="24"/>
        </w:rPr>
        <w:t>.</w:t>
      </w:r>
      <w:r w:rsidR="0038174D" w:rsidRPr="00864CA3">
        <w:rPr>
          <w:rFonts w:ascii="Arial Narrow" w:hAnsi="Arial Narrow"/>
          <w:sz w:val="24"/>
          <w:szCs w:val="24"/>
        </w:rPr>
        <w:t xml:space="preserve"> </w:t>
      </w:r>
      <w:r w:rsidR="00C448F1" w:rsidRPr="00864CA3">
        <w:rPr>
          <w:rFonts w:ascii="Arial Narrow" w:hAnsi="Arial Narrow"/>
          <w:sz w:val="24"/>
          <w:szCs w:val="24"/>
        </w:rPr>
        <w:t>N</w:t>
      </w:r>
      <w:r w:rsidR="0038174D" w:rsidRPr="00864CA3">
        <w:rPr>
          <w:rFonts w:ascii="Arial Narrow" w:hAnsi="Arial Narrow"/>
          <w:sz w:val="24"/>
          <w:szCs w:val="24"/>
        </w:rPr>
        <w:t>essas ocasiões</w:t>
      </w:r>
      <w:r w:rsidR="00C448F1" w:rsidRPr="00864CA3">
        <w:rPr>
          <w:rFonts w:ascii="Arial Narrow" w:hAnsi="Arial Narrow"/>
          <w:sz w:val="24"/>
          <w:szCs w:val="24"/>
        </w:rPr>
        <w:t>,</w:t>
      </w:r>
      <w:r w:rsidR="0038174D" w:rsidRPr="00864CA3">
        <w:rPr>
          <w:rFonts w:ascii="Arial Narrow" w:hAnsi="Arial Narrow"/>
          <w:sz w:val="24"/>
          <w:szCs w:val="24"/>
        </w:rPr>
        <w:t xml:space="preserve"> </w:t>
      </w:r>
      <w:r w:rsidR="001F2B2F" w:rsidRPr="00864CA3">
        <w:rPr>
          <w:rFonts w:ascii="Arial Narrow" w:hAnsi="Arial Narrow"/>
          <w:sz w:val="24"/>
          <w:szCs w:val="24"/>
        </w:rPr>
        <w:t>o requerente</w:t>
      </w:r>
      <w:r w:rsidR="00C448F1" w:rsidRPr="00864CA3">
        <w:rPr>
          <w:rFonts w:ascii="Arial Narrow" w:hAnsi="Arial Narrow"/>
          <w:sz w:val="24"/>
          <w:szCs w:val="24"/>
        </w:rPr>
        <w:t xml:space="preserve"> compromete-se a manter distância da requerente</w:t>
      </w:r>
      <w:r w:rsidR="00A51EBE" w:rsidRPr="00864CA3">
        <w:rPr>
          <w:rFonts w:ascii="Arial Narrow" w:hAnsi="Arial Narrow"/>
          <w:sz w:val="24"/>
          <w:szCs w:val="24"/>
        </w:rPr>
        <w:t xml:space="preserve">, </w:t>
      </w:r>
      <w:r w:rsidR="00726EC6" w:rsidRPr="00864CA3">
        <w:rPr>
          <w:rFonts w:ascii="Arial Narrow" w:hAnsi="Arial Narrow"/>
          <w:sz w:val="24"/>
          <w:szCs w:val="24"/>
        </w:rPr>
        <w:t xml:space="preserve">a fim de não causar nenhum </w:t>
      </w:r>
      <w:r w:rsidR="008A7879" w:rsidRPr="00864CA3">
        <w:rPr>
          <w:rFonts w:ascii="Arial Narrow" w:hAnsi="Arial Narrow"/>
          <w:sz w:val="24"/>
          <w:szCs w:val="24"/>
        </w:rPr>
        <w:t xml:space="preserve">aborrecimento ou situação </w:t>
      </w:r>
      <w:r w:rsidR="004E0E4C" w:rsidRPr="00864CA3">
        <w:rPr>
          <w:rFonts w:ascii="Arial Narrow" w:hAnsi="Arial Narrow"/>
          <w:sz w:val="24"/>
          <w:szCs w:val="24"/>
        </w:rPr>
        <w:t xml:space="preserve">que viole a </w:t>
      </w:r>
      <w:r w:rsidR="00A96B0A" w:rsidRPr="00864CA3">
        <w:rPr>
          <w:rFonts w:ascii="Arial Narrow" w:hAnsi="Arial Narrow"/>
          <w:sz w:val="24"/>
          <w:szCs w:val="24"/>
        </w:rPr>
        <w:t>intimidade</w:t>
      </w:r>
      <w:r w:rsidR="000D1D91" w:rsidRPr="00864CA3">
        <w:rPr>
          <w:rFonts w:ascii="Arial Narrow" w:hAnsi="Arial Narrow"/>
          <w:sz w:val="24"/>
          <w:szCs w:val="24"/>
        </w:rPr>
        <w:t>/integridade</w:t>
      </w:r>
      <w:r w:rsidR="00A96B0A" w:rsidRPr="00864CA3">
        <w:rPr>
          <w:rFonts w:ascii="Arial Narrow" w:hAnsi="Arial Narrow"/>
          <w:sz w:val="24"/>
          <w:szCs w:val="24"/>
        </w:rPr>
        <w:t xml:space="preserve"> </w:t>
      </w:r>
      <w:r w:rsidR="009E16C4" w:rsidRPr="00864CA3">
        <w:rPr>
          <w:rFonts w:ascii="Arial Narrow" w:hAnsi="Arial Narrow"/>
          <w:sz w:val="24"/>
          <w:szCs w:val="24"/>
        </w:rPr>
        <w:t>dela</w:t>
      </w:r>
      <w:r w:rsidR="008A7879" w:rsidRPr="00864CA3">
        <w:rPr>
          <w:rFonts w:ascii="Arial Narrow" w:hAnsi="Arial Narrow"/>
          <w:sz w:val="24"/>
          <w:szCs w:val="24"/>
        </w:rPr>
        <w:t xml:space="preserve">, </w:t>
      </w:r>
      <w:r w:rsidR="00A51EBE" w:rsidRPr="00864CA3">
        <w:rPr>
          <w:rFonts w:ascii="Arial Narrow" w:hAnsi="Arial Narrow"/>
          <w:sz w:val="24"/>
          <w:szCs w:val="24"/>
        </w:rPr>
        <w:t xml:space="preserve">sob pena de eventual apuração de </w:t>
      </w:r>
      <w:r w:rsidR="00E034D9" w:rsidRPr="00864CA3">
        <w:rPr>
          <w:rFonts w:ascii="Arial Narrow" w:hAnsi="Arial Narrow"/>
          <w:sz w:val="24"/>
          <w:szCs w:val="24"/>
        </w:rPr>
        <w:t>responsa</w:t>
      </w:r>
      <w:r w:rsidR="00060FD8" w:rsidRPr="00864CA3">
        <w:rPr>
          <w:rFonts w:ascii="Arial Narrow" w:hAnsi="Arial Narrow"/>
          <w:sz w:val="24"/>
          <w:szCs w:val="24"/>
        </w:rPr>
        <w:t xml:space="preserve">bilidade </w:t>
      </w:r>
      <w:r w:rsidR="009E16C4" w:rsidRPr="00864CA3">
        <w:rPr>
          <w:rFonts w:ascii="Arial Narrow" w:hAnsi="Arial Narrow"/>
          <w:sz w:val="24"/>
          <w:szCs w:val="24"/>
        </w:rPr>
        <w:t>cível/</w:t>
      </w:r>
      <w:r w:rsidR="00205AEE" w:rsidRPr="00864CA3">
        <w:rPr>
          <w:rFonts w:ascii="Arial Narrow" w:hAnsi="Arial Narrow"/>
          <w:sz w:val="24"/>
          <w:szCs w:val="24"/>
        </w:rPr>
        <w:t>criminal.</w:t>
      </w:r>
      <w:r w:rsidR="00205AEE">
        <w:rPr>
          <w:rFonts w:ascii="Arial Narrow" w:hAnsi="Arial Narrow"/>
          <w:sz w:val="24"/>
          <w:szCs w:val="24"/>
        </w:rPr>
        <w:t xml:space="preserve"> </w:t>
      </w:r>
    </w:p>
    <w:p w14:paraId="409FF08C" w14:textId="77777777" w:rsidR="00964638" w:rsidRPr="00CF0928" w:rsidRDefault="00964638" w:rsidP="00CF0928">
      <w:pPr>
        <w:pStyle w:val="SemEspaamento"/>
      </w:pPr>
    </w:p>
    <w:p w14:paraId="22546C50" w14:textId="7906E9AF" w:rsidR="005E5623" w:rsidRDefault="004824E4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c) </w:t>
      </w:r>
      <w:r w:rsidR="007266F8">
        <w:rPr>
          <w:rFonts w:ascii="Arial Narrow" w:hAnsi="Arial Narrow"/>
          <w:b/>
          <w:bCs/>
          <w:sz w:val="24"/>
          <w:szCs w:val="24"/>
        </w:rPr>
        <w:t>Da guarda compartilhada e plano de convivência</w:t>
      </w:r>
    </w:p>
    <w:p w14:paraId="5CCA7778" w14:textId="77777777" w:rsidR="007266F8" w:rsidRPr="00756011" w:rsidRDefault="007266F8" w:rsidP="00756011">
      <w:pPr>
        <w:pStyle w:val="SemEspaamento"/>
      </w:pPr>
    </w:p>
    <w:p w14:paraId="667FB23E" w14:textId="6F605B96" w:rsidR="001611DC" w:rsidRDefault="00EF0090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 instituto da guarda compartilhada, previsto no artigo 1.583, §1º</w:t>
      </w:r>
      <w:r w:rsidR="00864CA3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do Código Civil, pressupõe o exercício conjunto da guarda, por ambos os genitores, em relação aos filhos, conferindo a estes um crescimento adequado, na plenitude de assistência material</w:t>
      </w:r>
      <w:r w:rsidR="008F6D41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educacional </w:t>
      </w:r>
      <w:r w:rsidR="008F6D41">
        <w:rPr>
          <w:rFonts w:ascii="Arial Narrow" w:hAnsi="Arial Narrow"/>
          <w:sz w:val="24"/>
          <w:szCs w:val="24"/>
        </w:rPr>
        <w:t xml:space="preserve">e psicológica </w:t>
      </w:r>
      <w:r>
        <w:rPr>
          <w:rFonts w:ascii="Arial Narrow" w:hAnsi="Arial Narrow"/>
          <w:sz w:val="24"/>
          <w:szCs w:val="24"/>
        </w:rPr>
        <w:t>que</w:t>
      </w:r>
      <w:r w:rsidR="008F6D41">
        <w:rPr>
          <w:rFonts w:ascii="Arial Narrow" w:hAnsi="Arial Narrow"/>
          <w:sz w:val="24"/>
          <w:szCs w:val="24"/>
        </w:rPr>
        <w:t xml:space="preserve"> lhes deve ser conferida. </w:t>
      </w:r>
    </w:p>
    <w:p w14:paraId="6796D542" w14:textId="3E9D671D" w:rsidR="008F6D41" w:rsidRDefault="005E0938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Desse modo, </w:t>
      </w:r>
      <w:r w:rsidRPr="00825E2E">
        <w:rPr>
          <w:rFonts w:ascii="Arial Narrow" w:hAnsi="Arial Narrow"/>
          <w:b/>
          <w:bCs/>
          <w:sz w:val="24"/>
          <w:szCs w:val="24"/>
        </w:rPr>
        <w:t>a guarda de Maria será exercida de forma compartilhada</w:t>
      </w:r>
      <w:r>
        <w:rPr>
          <w:rFonts w:ascii="Arial Narrow" w:hAnsi="Arial Narrow"/>
          <w:sz w:val="24"/>
          <w:szCs w:val="24"/>
        </w:rPr>
        <w:t>, tendo como residência de referência a da genitora</w:t>
      </w:r>
      <w:r w:rsidR="00652D0C">
        <w:rPr>
          <w:rFonts w:ascii="Arial Narrow" w:hAnsi="Arial Narrow"/>
          <w:sz w:val="24"/>
          <w:szCs w:val="24"/>
        </w:rPr>
        <w:t xml:space="preserve">, ora requerente. </w:t>
      </w:r>
    </w:p>
    <w:p w14:paraId="321183F5" w14:textId="77777777" w:rsidR="00652D0C" w:rsidRPr="006E3B4D" w:rsidRDefault="00652D0C" w:rsidP="006E3B4D">
      <w:pPr>
        <w:pStyle w:val="SemEspaamento"/>
      </w:pPr>
    </w:p>
    <w:p w14:paraId="51674241" w14:textId="239F58B5" w:rsidR="00652D0C" w:rsidRDefault="006E3B4D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que se refere </w:t>
      </w:r>
      <w:r w:rsidR="005070BA">
        <w:rPr>
          <w:rFonts w:ascii="Arial Narrow" w:hAnsi="Arial Narrow"/>
          <w:sz w:val="24"/>
          <w:szCs w:val="24"/>
        </w:rPr>
        <w:t>à</w:t>
      </w:r>
      <w:r>
        <w:rPr>
          <w:rFonts w:ascii="Arial Narrow" w:hAnsi="Arial Narrow"/>
          <w:sz w:val="24"/>
          <w:szCs w:val="24"/>
        </w:rPr>
        <w:t xml:space="preserve"> </w:t>
      </w:r>
      <w:r w:rsidRPr="00BB7482">
        <w:rPr>
          <w:rFonts w:ascii="Arial Narrow" w:hAnsi="Arial Narrow"/>
          <w:b/>
          <w:bCs/>
          <w:sz w:val="24"/>
          <w:szCs w:val="24"/>
        </w:rPr>
        <w:t>convivência familiar</w:t>
      </w:r>
      <w:r>
        <w:rPr>
          <w:rFonts w:ascii="Arial Narrow" w:hAnsi="Arial Narrow"/>
          <w:sz w:val="24"/>
          <w:szCs w:val="24"/>
        </w:rPr>
        <w:t xml:space="preserve">, é de conhecimento que toda criança, incluindo a que tem os pais separados, possui o direito de manter relacionamento e contato afetivo com ambos e com os demais familiares. </w:t>
      </w:r>
    </w:p>
    <w:p w14:paraId="05407E99" w14:textId="77777777" w:rsidR="006E3B4D" w:rsidRPr="005362C9" w:rsidRDefault="006E3B4D" w:rsidP="005362C9">
      <w:pPr>
        <w:pStyle w:val="SemEspaamento"/>
      </w:pPr>
    </w:p>
    <w:p w14:paraId="020D9F6A" w14:textId="5201EDBB" w:rsidR="006E3B4D" w:rsidRDefault="005362C9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Tal premissa está prevista na Constituição Federal, em seu artigo 227, </w:t>
      </w:r>
      <w:r w:rsidR="002D73ED">
        <w:rPr>
          <w:rFonts w:ascii="Arial Narrow" w:hAnsi="Arial Narrow"/>
          <w:sz w:val="24"/>
          <w:szCs w:val="24"/>
        </w:rPr>
        <w:t>que</w:t>
      </w:r>
      <w:r>
        <w:rPr>
          <w:rFonts w:ascii="Arial Narrow" w:hAnsi="Arial Narrow"/>
          <w:sz w:val="24"/>
          <w:szCs w:val="24"/>
        </w:rPr>
        <w:t xml:space="preserve"> considera como fundamental à construção da personalidade dos menores de idade</w:t>
      </w:r>
      <w:r w:rsidR="006C3FED">
        <w:rPr>
          <w:rFonts w:ascii="Arial Narrow" w:hAnsi="Arial Narrow"/>
          <w:sz w:val="24"/>
          <w:szCs w:val="24"/>
        </w:rPr>
        <w:t xml:space="preserve"> o direito de convivência, vez que </w:t>
      </w:r>
      <w:r w:rsidR="006C3FED" w:rsidRPr="002A4FFF">
        <w:rPr>
          <w:rFonts w:ascii="Arial Narrow" w:hAnsi="Arial Narrow"/>
          <w:b/>
          <w:bCs/>
          <w:sz w:val="24"/>
          <w:szCs w:val="24"/>
        </w:rPr>
        <w:t>o interesse de menores</w:t>
      </w:r>
      <w:r w:rsidR="006C3FED">
        <w:rPr>
          <w:rFonts w:ascii="Arial Narrow" w:hAnsi="Arial Narrow"/>
          <w:sz w:val="24"/>
          <w:szCs w:val="24"/>
        </w:rPr>
        <w:t xml:space="preserve"> – que estão em fase de desenvolvimento – </w:t>
      </w:r>
      <w:r w:rsidR="006C3FED">
        <w:rPr>
          <w:rFonts w:ascii="Arial Narrow" w:hAnsi="Arial Narrow"/>
          <w:b/>
          <w:bCs/>
          <w:sz w:val="24"/>
          <w:szCs w:val="24"/>
        </w:rPr>
        <w:t>se sobrepõe ao dos adultos</w:t>
      </w:r>
      <w:r w:rsidR="006C3FED">
        <w:rPr>
          <w:rFonts w:ascii="Arial Narrow" w:hAnsi="Arial Narrow"/>
          <w:sz w:val="24"/>
          <w:szCs w:val="24"/>
        </w:rPr>
        <w:t xml:space="preserve">, os quais, muitas vezes levados pelos seus sentimentos, acabam por esquecer que a infante envolvida é quem precisa de maior proteção. </w:t>
      </w:r>
    </w:p>
    <w:p w14:paraId="74711F73" w14:textId="77777777" w:rsidR="00362B7E" w:rsidRPr="00362B7E" w:rsidRDefault="00362B7E" w:rsidP="00362B7E">
      <w:pPr>
        <w:pStyle w:val="SemEspaamento"/>
      </w:pPr>
    </w:p>
    <w:p w14:paraId="015CAF1D" w14:textId="52D93B8B" w:rsidR="00362B7E" w:rsidRDefault="00362B7E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Nesse sentido, a convivência</w:t>
      </w:r>
      <w:r w:rsidR="003E611F">
        <w:rPr>
          <w:rFonts w:ascii="Arial Narrow" w:hAnsi="Arial Narrow"/>
          <w:sz w:val="24"/>
          <w:szCs w:val="24"/>
        </w:rPr>
        <w:t>, constitui, antes de tudo, um direito da criança, de manter integral comunicação com o genitor que não ficou com sua custódia e para com todas as demais pessoas que participaram de sua vida, a fim de que tenha a completa formação de sua personalidade</w:t>
      </w:r>
      <w:r w:rsidR="00082FB4">
        <w:rPr>
          <w:rFonts w:ascii="Arial Narrow" w:hAnsi="Arial Narrow"/>
          <w:sz w:val="24"/>
          <w:szCs w:val="24"/>
        </w:rPr>
        <w:t xml:space="preserve"> de forma saudável. </w:t>
      </w:r>
    </w:p>
    <w:p w14:paraId="084F90FC" w14:textId="77777777" w:rsidR="002B1779" w:rsidRPr="002B1779" w:rsidRDefault="002B1779" w:rsidP="002B1779">
      <w:pPr>
        <w:pStyle w:val="SemEspaamento"/>
      </w:pPr>
    </w:p>
    <w:p w14:paraId="2DB3F457" w14:textId="576935CC" w:rsidR="002B1779" w:rsidRDefault="002B1779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 hipótese que se apresenta, o período de convivência será definido </w:t>
      </w:r>
      <w:r w:rsidR="00FB3528">
        <w:rPr>
          <w:rFonts w:ascii="Arial Narrow" w:hAnsi="Arial Narrow"/>
          <w:sz w:val="24"/>
          <w:szCs w:val="24"/>
        </w:rPr>
        <w:t xml:space="preserve">através de semanas alternadas, ou seja, durante 7 (sete) dias Maria irá </w:t>
      </w:r>
      <w:r w:rsidR="00EE241C">
        <w:rPr>
          <w:rFonts w:ascii="Arial Narrow" w:hAnsi="Arial Narrow"/>
          <w:sz w:val="24"/>
          <w:szCs w:val="24"/>
        </w:rPr>
        <w:t xml:space="preserve">conviver e </w:t>
      </w:r>
      <w:r w:rsidR="00FB3528">
        <w:rPr>
          <w:rFonts w:ascii="Arial Narrow" w:hAnsi="Arial Narrow"/>
          <w:sz w:val="24"/>
          <w:szCs w:val="24"/>
        </w:rPr>
        <w:t xml:space="preserve">pernoitar </w:t>
      </w:r>
      <w:r w:rsidR="00EE241C">
        <w:rPr>
          <w:rFonts w:ascii="Arial Narrow" w:hAnsi="Arial Narrow"/>
          <w:sz w:val="24"/>
          <w:szCs w:val="24"/>
        </w:rPr>
        <w:t>com a genitora e</w:t>
      </w:r>
      <w:r w:rsidR="00BF5355">
        <w:rPr>
          <w:rFonts w:ascii="Arial Narrow" w:hAnsi="Arial Narrow"/>
          <w:sz w:val="24"/>
          <w:szCs w:val="24"/>
        </w:rPr>
        <w:t>,</w:t>
      </w:r>
      <w:r w:rsidR="00EE241C">
        <w:rPr>
          <w:rFonts w:ascii="Arial Narrow" w:hAnsi="Arial Narrow"/>
          <w:sz w:val="24"/>
          <w:szCs w:val="24"/>
        </w:rPr>
        <w:t xml:space="preserve"> na semana subsequente</w:t>
      </w:r>
      <w:r w:rsidR="00BF5355">
        <w:rPr>
          <w:rFonts w:ascii="Arial Narrow" w:hAnsi="Arial Narrow"/>
          <w:sz w:val="24"/>
          <w:szCs w:val="24"/>
        </w:rPr>
        <w:t>,</w:t>
      </w:r>
      <w:r w:rsidR="00EE241C">
        <w:rPr>
          <w:rFonts w:ascii="Arial Narrow" w:hAnsi="Arial Narrow"/>
          <w:sz w:val="24"/>
          <w:szCs w:val="24"/>
        </w:rPr>
        <w:t xml:space="preserve"> com o genitor</w:t>
      </w:r>
      <w:r w:rsidR="00E7301B">
        <w:rPr>
          <w:rFonts w:ascii="Arial Narrow" w:hAnsi="Arial Narrow"/>
          <w:sz w:val="24"/>
          <w:szCs w:val="24"/>
        </w:rPr>
        <w:t xml:space="preserve"> de igual forma. </w:t>
      </w:r>
      <w:r w:rsidR="00942EF4">
        <w:rPr>
          <w:rFonts w:ascii="Arial Narrow" w:hAnsi="Arial Narrow"/>
          <w:sz w:val="24"/>
          <w:szCs w:val="24"/>
        </w:rPr>
        <w:t>Durante esse período, cada genitor ficará responsável pelo deslocamento e atividades escolares e extracurriculares da Maria</w:t>
      </w:r>
      <w:r w:rsidR="00F90721">
        <w:rPr>
          <w:rFonts w:ascii="Arial Narrow" w:hAnsi="Arial Narrow"/>
          <w:sz w:val="24"/>
          <w:szCs w:val="24"/>
        </w:rPr>
        <w:t xml:space="preserve">. </w:t>
      </w:r>
    </w:p>
    <w:p w14:paraId="72BFA047" w14:textId="77777777" w:rsidR="00BB7482" w:rsidRPr="00BB7482" w:rsidRDefault="00BB7482" w:rsidP="00BB7482">
      <w:pPr>
        <w:pStyle w:val="SemEspaamento"/>
      </w:pPr>
    </w:p>
    <w:p w14:paraId="62B02C13" w14:textId="109EAEE9" w:rsidR="00BB7482" w:rsidRDefault="00BB7482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Os feriados</w:t>
      </w:r>
      <w:r w:rsidR="00D34CF4">
        <w:rPr>
          <w:rFonts w:ascii="Arial Narrow" w:hAnsi="Arial Narrow"/>
          <w:sz w:val="24"/>
          <w:szCs w:val="24"/>
        </w:rPr>
        <w:t xml:space="preserve"> que não envolvam datas comemorativas e/ou especiais serão exercidos por aquele que estiver convivendo com a Maria naquel</w:t>
      </w:r>
      <w:r w:rsidR="00FD4A76">
        <w:rPr>
          <w:rFonts w:ascii="Arial Narrow" w:hAnsi="Arial Narrow"/>
          <w:sz w:val="24"/>
          <w:szCs w:val="24"/>
        </w:rPr>
        <w:t>a semana. Já</w:t>
      </w:r>
      <w:r w:rsidR="002421FC">
        <w:rPr>
          <w:rFonts w:ascii="Arial Narrow" w:hAnsi="Arial Narrow"/>
          <w:sz w:val="24"/>
          <w:szCs w:val="24"/>
        </w:rPr>
        <w:t xml:space="preserve"> no</w:t>
      </w:r>
      <w:r w:rsidR="00FD4A76">
        <w:rPr>
          <w:rFonts w:ascii="Arial Narrow" w:hAnsi="Arial Narrow"/>
          <w:sz w:val="24"/>
          <w:szCs w:val="24"/>
        </w:rPr>
        <w:t xml:space="preserve"> dia das mães, dos pais</w:t>
      </w:r>
      <w:r w:rsidR="002421FC">
        <w:rPr>
          <w:rFonts w:ascii="Arial Narrow" w:hAnsi="Arial Narrow"/>
          <w:sz w:val="24"/>
          <w:szCs w:val="24"/>
        </w:rPr>
        <w:t xml:space="preserve"> e aniversário de cada genitor, </w:t>
      </w:r>
      <w:r w:rsidR="002421FC" w:rsidRPr="002A4FFF">
        <w:rPr>
          <w:rFonts w:ascii="Arial Narrow" w:hAnsi="Arial Narrow"/>
          <w:b/>
          <w:bCs/>
          <w:sz w:val="24"/>
          <w:szCs w:val="24"/>
        </w:rPr>
        <w:t xml:space="preserve">a </w:t>
      </w:r>
      <w:r w:rsidR="00993396" w:rsidRPr="002A4FFF">
        <w:rPr>
          <w:rFonts w:ascii="Arial Narrow" w:hAnsi="Arial Narrow"/>
          <w:b/>
          <w:bCs/>
          <w:sz w:val="24"/>
          <w:szCs w:val="24"/>
        </w:rPr>
        <w:t>filha passará o dia</w:t>
      </w:r>
      <w:r w:rsidR="00993396">
        <w:rPr>
          <w:rFonts w:ascii="Arial Narrow" w:hAnsi="Arial Narrow"/>
          <w:sz w:val="24"/>
          <w:szCs w:val="24"/>
        </w:rPr>
        <w:t xml:space="preserve"> com o genitor homenageado</w:t>
      </w:r>
      <w:r w:rsidR="00BD13BE">
        <w:rPr>
          <w:rFonts w:ascii="Arial Narrow" w:hAnsi="Arial Narrow"/>
          <w:sz w:val="24"/>
          <w:szCs w:val="24"/>
        </w:rPr>
        <w:t xml:space="preserve">, ainda que a infante esteja na tutela do outro. </w:t>
      </w:r>
    </w:p>
    <w:p w14:paraId="12B285A0" w14:textId="77777777" w:rsidR="00BD13BE" w:rsidRPr="0044471C" w:rsidRDefault="00BD13BE" w:rsidP="0044471C">
      <w:pPr>
        <w:pStyle w:val="SemEspaamento"/>
      </w:pPr>
    </w:p>
    <w:p w14:paraId="1F8B7F98" w14:textId="2810AF8F" w:rsidR="00BD13BE" w:rsidRDefault="0044471C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 w:rsidRPr="0044471C">
        <w:rPr>
          <w:rFonts w:ascii="Arial Narrow" w:hAnsi="Arial Narrow"/>
          <w:sz w:val="24"/>
          <w:szCs w:val="24"/>
          <w:highlight w:val="yellow"/>
        </w:rPr>
        <w:t>As festividades ao final de cada ano será</w:t>
      </w:r>
      <w:r>
        <w:rPr>
          <w:rFonts w:ascii="Arial Narrow" w:hAnsi="Arial Narrow"/>
          <w:sz w:val="24"/>
          <w:szCs w:val="24"/>
        </w:rPr>
        <w:t>???</w:t>
      </w:r>
    </w:p>
    <w:p w14:paraId="611CAF98" w14:textId="77777777" w:rsidR="0044471C" w:rsidRPr="002864A9" w:rsidRDefault="0044471C" w:rsidP="002864A9">
      <w:pPr>
        <w:pStyle w:val="SemEspaamento"/>
      </w:pPr>
    </w:p>
    <w:p w14:paraId="3E9EF51F" w14:textId="697F96ED" w:rsidR="0044471C" w:rsidRDefault="002864A9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Por último, quanto ao período de férias escolares, especialmente </w:t>
      </w:r>
      <w:r w:rsidR="0045084D">
        <w:rPr>
          <w:rFonts w:ascii="Arial Narrow" w:hAnsi="Arial Narrow"/>
          <w:sz w:val="24"/>
          <w:szCs w:val="24"/>
        </w:rPr>
        <w:t xml:space="preserve">no verão, a infante ficará </w:t>
      </w:r>
      <w:r w:rsidR="00AE6605">
        <w:rPr>
          <w:rFonts w:ascii="Arial Narrow" w:hAnsi="Arial Narrow"/>
          <w:sz w:val="24"/>
          <w:szCs w:val="24"/>
        </w:rPr>
        <w:t>sob tutela dos avós maternos na cidade de Palmitos</w:t>
      </w:r>
      <w:r w:rsidR="006D64F1">
        <w:rPr>
          <w:rFonts w:ascii="Arial Narrow" w:hAnsi="Arial Narrow"/>
          <w:sz w:val="24"/>
          <w:szCs w:val="24"/>
        </w:rPr>
        <w:t xml:space="preserve"> (SC)</w:t>
      </w:r>
      <w:r w:rsidR="009514ED">
        <w:rPr>
          <w:rFonts w:ascii="Arial Narrow" w:hAnsi="Arial Narrow"/>
          <w:sz w:val="24"/>
          <w:szCs w:val="24"/>
        </w:rPr>
        <w:t xml:space="preserve">, como habitualmente ocorre há </w:t>
      </w:r>
      <w:r w:rsidR="009514ED" w:rsidRPr="00043E7E">
        <w:rPr>
          <w:rFonts w:ascii="Arial Narrow" w:hAnsi="Arial Narrow"/>
          <w:sz w:val="24"/>
          <w:szCs w:val="24"/>
          <w:highlight w:val="yellow"/>
        </w:rPr>
        <w:t>XX</w:t>
      </w:r>
      <w:r w:rsidR="009514ED">
        <w:rPr>
          <w:rFonts w:ascii="Arial Narrow" w:hAnsi="Arial Narrow"/>
          <w:sz w:val="24"/>
          <w:szCs w:val="24"/>
        </w:rPr>
        <w:t xml:space="preserve"> anos</w:t>
      </w:r>
      <w:r w:rsidR="006D64F1">
        <w:rPr>
          <w:rFonts w:ascii="Arial Narrow" w:hAnsi="Arial Narrow"/>
          <w:sz w:val="24"/>
          <w:szCs w:val="24"/>
        </w:rPr>
        <w:t>, ficando a critério dos genitore</w:t>
      </w:r>
      <w:r w:rsidR="00DD7D13">
        <w:rPr>
          <w:rFonts w:ascii="Arial Narrow" w:hAnsi="Arial Narrow"/>
          <w:sz w:val="24"/>
          <w:szCs w:val="24"/>
        </w:rPr>
        <w:t>s exercer a convivência durante esse período</w:t>
      </w:r>
      <w:r w:rsidR="006F2A3E">
        <w:rPr>
          <w:rFonts w:ascii="Arial Narrow" w:hAnsi="Arial Narrow"/>
          <w:sz w:val="24"/>
          <w:szCs w:val="24"/>
        </w:rPr>
        <w:t>, a qual será previamente informada e ajustada.</w:t>
      </w:r>
    </w:p>
    <w:p w14:paraId="46401BF7" w14:textId="77777777" w:rsidR="00E40A5C" w:rsidRPr="00964638" w:rsidRDefault="00E40A5C" w:rsidP="00964638">
      <w:pPr>
        <w:pStyle w:val="SemEspaamento"/>
      </w:pPr>
    </w:p>
    <w:p w14:paraId="03EAB35F" w14:textId="53EAB735" w:rsidR="00E40A5C" w:rsidRDefault="00964638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</w:t>
      </w:r>
      <w:r w:rsidR="00E40A5C">
        <w:rPr>
          <w:rFonts w:ascii="Arial Narrow" w:hAnsi="Arial Narrow"/>
          <w:b/>
          <w:bCs/>
          <w:sz w:val="24"/>
          <w:szCs w:val="24"/>
        </w:rPr>
        <w:t>) Dos alimentos</w:t>
      </w:r>
    </w:p>
    <w:p w14:paraId="5AE1E70E" w14:textId="77777777" w:rsidR="00255283" w:rsidRPr="00255283" w:rsidRDefault="00255283" w:rsidP="00255283">
      <w:pPr>
        <w:pStyle w:val="SemEspaamento"/>
      </w:pPr>
    </w:p>
    <w:p w14:paraId="1E691847" w14:textId="16E7EFA9" w:rsidR="00255283" w:rsidRDefault="00255283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Sabe-se que o dever de prestar alimentos decorre do vínculo de parentesco, o qual, no presente caso, encontra-se devidamente comprovado pela certidão de nascimento de Maria (anexa). </w:t>
      </w:r>
    </w:p>
    <w:p w14:paraId="27CC0CB9" w14:textId="77777777" w:rsidR="00255283" w:rsidRPr="005C11BE" w:rsidRDefault="00255283" w:rsidP="005C11BE">
      <w:pPr>
        <w:pStyle w:val="SemEspaamento"/>
      </w:pPr>
    </w:p>
    <w:p w14:paraId="62F8E3B0" w14:textId="77777777" w:rsidR="003D03A9" w:rsidRDefault="005C11BE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tocante ao </w:t>
      </w:r>
      <w:r>
        <w:rPr>
          <w:rFonts w:ascii="Arial Narrow" w:hAnsi="Arial Narrow"/>
          <w:i/>
          <w:iCs/>
          <w:sz w:val="24"/>
          <w:szCs w:val="24"/>
        </w:rPr>
        <w:t>quantum</w:t>
      </w:r>
      <w:r>
        <w:rPr>
          <w:rFonts w:ascii="Arial Narrow" w:hAnsi="Arial Narrow"/>
          <w:sz w:val="24"/>
          <w:szCs w:val="24"/>
        </w:rPr>
        <w:t xml:space="preserve">, as despesas da filha são aproximadamente R$ 2.500,00 (dois mil e quinhentos reais) mensais, </w:t>
      </w:r>
      <w:r w:rsidR="008C5AAB">
        <w:rPr>
          <w:rFonts w:ascii="Arial Narrow" w:hAnsi="Arial Narrow"/>
          <w:sz w:val="24"/>
          <w:szCs w:val="24"/>
        </w:rPr>
        <w:t xml:space="preserve">além daquelas extraordinárias como vestimenta e material escolar que serão adquiridos em momento oportuno e dividida pelos genitores </w:t>
      </w:r>
      <w:r w:rsidR="003D03A9">
        <w:rPr>
          <w:rFonts w:ascii="Arial Narrow" w:hAnsi="Arial Narrow"/>
          <w:sz w:val="24"/>
          <w:szCs w:val="24"/>
        </w:rPr>
        <w:t xml:space="preserve">igualmente. </w:t>
      </w:r>
    </w:p>
    <w:p w14:paraId="224555E4" w14:textId="77777777" w:rsidR="003D03A9" w:rsidRPr="003D03A9" w:rsidRDefault="003D03A9" w:rsidP="003D03A9">
      <w:pPr>
        <w:pStyle w:val="SemEspaamento"/>
      </w:pPr>
    </w:p>
    <w:p w14:paraId="51DF42E0" w14:textId="104EE988" w:rsidR="004824E4" w:rsidRDefault="003D03A9" w:rsidP="004824E4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Assim, considerando o trinômio necessidade, possibilidade e proporcionalidade, </w:t>
      </w:r>
      <w:r w:rsidR="0038793C">
        <w:rPr>
          <w:rFonts w:ascii="Arial Narrow" w:hAnsi="Arial Narrow"/>
          <w:sz w:val="24"/>
          <w:szCs w:val="24"/>
        </w:rPr>
        <w:t xml:space="preserve">os requerentes </w:t>
      </w:r>
      <w:r w:rsidR="00071E98">
        <w:rPr>
          <w:rFonts w:ascii="Arial Narrow" w:hAnsi="Arial Narrow"/>
          <w:sz w:val="24"/>
          <w:szCs w:val="24"/>
        </w:rPr>
        <w:t xml:space="preserve">acordam que o genitor </w:t>
      </w:r>
      <w:r w:rsidR="00A926D1">
        <w:rPr>
          <w:rFonts w:ascii="Arial Narrow" w:hAnsi="Arial Narrow"/>
          <w:sz w:val="24"/>
          <w:szCs w:val="24"/>
        </w:rPr>
        <w:t xml:space="preserve">prestará alimentos a filha no importe de </w:t>
      </w:r>
      <w:r w:rsidR="00A926D1" w:rsidRPr="00043E7E">
        <w:rPr>
          <w:rFonts w:ascii="Arial Narrow" w:hAnsi="Arial Narrow"/>
          <w:b/>
          <w:bCs/>
          <w:sz w:val="24"/>
          <w:szCs w:val="24"/>
        </w:rPr>
        <w:t>R$ 2.200,00</w:t>
      </w:r>
      <w:r w:rsidR="00A926D1">
        <w:rPr>
          <w:rFonts w:ascii="Arial Narrow" w:hAnsi="Arial Narrow"/>
          <w:sz w:val="24"/>
          <w:szCs w:val="24"/>
        </w:rPr>
        <w:t xml:space="preserve"> (dois mil e duzentos reais)</w:t>
      </w:r>
      <w:r w:rsidR="00E56DBE">
        <w:rPr>
          <w:rFonts w:ascii="Arial Narrow" w:hAnsi="Arial Narrow"/>
          <w:sz w:val="24"/>
          <w:szCs w:val="24"/>
        </w:rPr>
        <w:t xml:space="preserve">, ficando cada um responsável pelo pagamento </w:t>
      </w:r>
      <w:r w:rsidR="00E56DBE">
        <w:rPr>
          <w:rFonts w:ascii="Arial Narrow" w:hAnsi="Arial Narrow"/>
          <w:i/>
          <w:iCs/>
          <w:sz w:val="24"/>
          <w:szCs w:val="24"/>
        </w:rPr>
        <w:t>in natura</w:t>
      </w:r>
      <w:r w:rsidR="00E56DBE">
        <w:rPr>
          <w:rFonts w:ascii="Arial Narrow" w:hAnsi="Arial Narrow"/>
          <w:sz w:val="24"/>
          <w:szCs w:val="24"/>
        </w:rPr>
        <w:t xml:space="preserve"> </w:t>
      </w:r>
      <w:r w:rsidR="000C240B">
        <w:rPr>
          <w:rFonts w:ascii="Arial Narrow" w:hAnsi="Arial Narrow"/>
          <w:sz w:val="24"/>
          <w:szCs w:val="24"/>
        </w:rPr>
        <w:t xml:space="preserve">de eventual custo </w:t>
      </w:r>
      <w:r w:rsidR="00E56DBE">
        <w:rPr>
          <w:rFonts w:ascii="Arial Narrow" w:hAnsi="Arial Narrow"/>
          <w:sz w:val="24"/>
          <w:szCs w:val="24"/>
        </w:rPr>
        <w:t xml:space="preserve">enquanto a convivência for exercida. </w:t>
      </w:r>
    </w:p>
    <w:p w14:paraId="509DC9C7" w14:textId="77777777" w:rsidR="00E51FD8" w:rsidRPr="00E51FD8" w:rsidRDefault="00E51FD8" w:rsidP="00E51FD8">
      <w:pPr>
        <w:pStyle w:val="SemEspaamento"/>
      </w:pPr>
    </w:p>
    <w:p w14:paraId="0F091B09" w14:textId="3C29D1B2" w:rsidR="00E51FD8" w:rsidRDefault="00E51FD8" w:rsidP="004824E4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 w:rsidRPr="00070E31">
        <w:rPr>
          <w:rFonts w:ascii="Arial Narrow" w:hAnsi="Arial Narrow"/>
          <w:sz w:val="24"/>
          <w:szCs w:val="24"/>
          <w:highlight w:val="yellow"/>
        </w:rPr>
        <w:t xml:space="preserve">Além disso, </w:t>
      </w:r>
      <w:r w:rsidR="009B6B4B" w:rsidRPr="00070E31">
        <w:rPr>
          <w:rFonts w:ascii="Arial Narrow" w:hAnsi="Arial Narrow"/>
          <w:sz w:val="24"/>
          <w:szCs w:val="24"/>
          <w:highlight w:val="yellow"/>
        </w:rPr>
        <w:t>estabelecem que</w:t>
      </w:r>
      <w:r w:rsidR="008F6826" w:rsidRPr="00070E31">
        <w:rPr>
          <w:rFonts w:ascii="Arial Narrow" w:hAnsi="Arial Narrow"/>
          <w:sz w:val="24"/>
          <w:szCs w:val="24"/>
          <w:highlight w:val="yellow"/>
        </w:rPr>
        <w:t xml:space="preserve"> o 13º (décimo terceiro) salário será pago </w:t>
      </w:r>
      <w:r w:rsidR="006975AD" w:rsidRPr="00070E31">
        <w:rPr>
          <w:rFonts w:ascii="Arial Narrow" w:hAnsi="Arial Narrow"/>
          <w:sz w:val="24"/>
          <w:szCs w:val="24"/>
          <w:highlight w:val="yellow"/>
        </w:rPr>
        <w:t xml:space="preserve">em dezembro de cada ano, no importe de 10% (dez por cento) </w:t>
      </w:r>
      <w:r w:rsidR="008033D3" w:rsidRPr="00070E31">
        <w:rPr>
          <w:rFonts w:ascii="Arial Narrow" w:hAnsi="Arial Narrow"/>
          <w:sz w:val="24"/>
          <w:szCs w:val="24"/>
          <w:highlight w:val="yellow"/>
        </w:rPr>
        <w:t xml:space="preserve">das verbas auferidas pelo genitor através da administração de imóveis </w:t>
      </w:r>
      <w:r w:rsidR="0085459B" w:rsidRPr="00070E31">
        <w:rPr>
          <w:rFonts w:ascii="Arial Narrow" w:hAnsi="Arial Narrow"/>
          <w:sz w:val="24"/>
          <w:szCs w:val="24"/>
          <w:highlight w:val="yellow"/>
        </w:rPr>
        <w:t>localizados</w:t>
      </w:r>
      <w:r w:rsidR="008033D3" w:rsidRPr="00070E31">
        <w:rPr>
          <w:rFonts w:ascii="Arial Narrow" w:hAnsi="Arial Narrow"/>
          <w:sz w:val="24"/>
          <w:szCs w:val="24"/>
          <w:highlight w:val="yellow"/>
        </w:rPr>
        <w:t xml:space="preserve"> no bairro Ingleses.</w:t>
      </w:r>
      <w:r w:rsidR="008033D3">
        <w:rPr>
          <w:rFonts w:ascii="Arial Narrow" w:hAnsi="Arial Narrow"/>
          <w:sz w:val="24"/>
          <w:szCs w:val="24"/>
        </w:rPr>
        <w:t xml:space="preserve"> </w:t>
      </w:r>
      <w:r w:rsidR="00070E31">
        <w:rPr>
          <w:rFonts w:ascii="Arial Narrow" w:hAnsi="Arial Narrow"/>
          <w:sz w:val="24"/>
          <w:szCs w:val="24"/>
        </w:rPr>
        <w:t xml:space="preserve"> (</w:t>
      </w:r>
      <w:r w:rsidR="00012280">
        <w:rPr>
          <w:rFonts w:ascii="Arial Narrow" w:hAnsi="Arial Narrow"/>
          <w:sz w:val="24"/>
          <w:szCs w:val="24"/>
        </w:rPr>
        <w:t>*Isa, essa verba</w:t>
      </w:r>
      <w:r w:rsidR="00070E31">
        <w:rPr>
          <w:rFonts w:ascii="Arial Narrow" w:hAnsi="Arial Narrow"/>
          <w:sz w:val="24"/>
          <w:szCs w:val="24"/>
        </w:rPr>
        <w:t>, a título de 13º, não é</w:t>
      </w:r>
      <w:r w:rsidR="00012280">
        <w:rPr>
          <w:rFonts w:ascii="Arial Narrow" w:hAnsi="Arial Narrow"/>
          <w:sz w:val="24"/>
          <w:szCs w:val="24"/>
        </w:rPr>
        <w:t xml:space="preserve"> interessante para a Neli porque o Neto pode parar de administrar os imóveis e, assim, ela – ao menos em tese – não teria direito a 13º)</w:t>
      </w:r>
    </w:p>
    <w:p w14:paraId="78BDE6DA" w14:textId="77777777" w:rsidR="005443D1" w:rsidRPr="005443D1" w:rsidRDefault="005443D1" w:rsidP="005443D1">
      <w:pPr>
        <w:pStyle w:val="SemEspaamento"/>
      </w:pPr>
    </w:p>
    <w:p w14:paraId="5A0E660B" w14:textId="53219DBD" w:rsidR="005443D1" w:rsidRDefault="005443D1" w:rsidP="004824E4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Por fim, </w:t>
      </w:r>
      <w:r w:rsidR="002E6C79">
        <w:rPr>
          <w:rFonts w:ascii="Arial Narrow" w:hAnsi="Arial Narrow"/>
          <w:sz w:val="24"/>
          <w:szCs w:val="24"/>
        </w:rPr>
        <w:t xml:space="preserve">informam que o pagamento ocorrerá até o quinto dia útil de cada mês. </w:t>
      </w:r>
      <w:r>
        <w:rPr>
          <w:rFonts w:ascii="Arial Narrow" w:hAnsi="Arial Narrow"/>
          <w:sz w:val="24"/>
          <w:szCs w:val="24"/>
        </w:rPr>
        <w:t xml:space="preserve"> </w:t>
      </w:r>
    </w:p>
    <w:p w14:paraId="402EDB80" w14:textId="77777777" w:rsidR="00454422" w:rsidRPr="00454422" w:rsidRDefault="00454422" w:rsidP="00454422">
      <w:pPr>
        <w:pStyle w:val="SemEspaamento"/>
      </w:pPr>
    </w:p>
    <w:p w14:paraId="5FF3B714" w14:textId="77777777" w:rsidR="00C50CF7" w:rsidRDefault="00C50CF7" w:rsidP="00C50CF7">
      <w:pPr>
        <w:pStyle w:val="SemEspaamento"/>
      </w:pPr>
    </w:p>
    <w:p w14:paraId="3E2FE8FF" w14:textId="06756015" w:rsidR="00454422" w:rsidRDefault="00454422" w:rsidP="0045442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0A5EFE" wp14:editId="5BEB26BD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5924550" cy="9525"/>
                <wp:effectExtent l="0" t="0" r="19050" b="28575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C15AE" id="Conector reto 1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17.4pt" to="881.8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III. DOS PEDIDOS</w:t>
      </w:r>
      <w:r>
        <w:rPr>
          <w:rFonts w:ascii="Arial Narrow" w:hAnsi="Arial Narrow"/>
          <w:b/>
          <w:bCs/>
          <w:sz w:val="24"/>
          <w:szCs w:val="24"/>
        </w:rPr>
        <w:tab/>
      </w:r>
    </w:p>
    <w:p w14:paraId="185A36CC" w14:textId="0A6A9CED" w:rsidR="00454422" w:rsidRDefault="005F30E2" w:rsidP="00454422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Diante do exposto, requerem: </w:t>
      </w:r>
    </w:p>
    <w:p w14:paraId="6C6EDC07" w14:textId="77777777" w:rsidR="005F30E2" w:rsidRPr="005F30E2" w:rsidRDefault="005F30E2" w:rsidP="005F30E2">
      <w:pPr>
        <w:pStyle w:val="SemEspaamento"/>
      </w:pPr>
    </w:p>
    <w:p w14:paraId="2E77DAD5" w14:textId="58A4AA9D" w:rsidR="00E75EB5" w:rsidRDefault="00012280" w:rsidP="004D2057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E75EB5">
        <w:rPr>
          <w:rFonts w:ascii="Arial Narrow" w:hAnsi="Arial Narrow"/>
          <w:sz w:val="24"/>
          <w:szCs w:val="24"/>
        </w:rPr>
        <w:t xml:space="preserve">A intimação do Ministério Público de Santa Catarina para que se manifeste quanto aos termos do acordo, tendo em vista </w:t>
      </w:r>
      <w:r w:rsidR="00E75EB5" w:rsidRPr="00E75EB5">
        <w:rPr>
          <w:rFonts w:ascii="Arial Narrow" w:hAnsi="Arial Narrow"/>
          <w:sz w:val="24"/>
          <w:szCs w:val="24"/>
        </w:rPr>
        <w:t xml:space="preserve">que ele envolve </w:t>
      </w:r>
      <w:r w:rsidRPr="00E75EB5">
        <w:rPr>
          <w:rFonts w:ascii="Arial Narrow" w:hAnsi="Arial Narrow"/>
          <w:sz w:val="24"/>
          <w:szCs w:val="24"/>
        </w:rPr>
        <w:t xml:space="preserve">interesse </w:t>
      </w:r>
      <w:r w:rsidR="00E75EB5" w:rsidRPr="00E75EB5">
        <w:rPr>
          <w:rFonts w:ascii="Arial Narrow" w:hAnsi="Arial Narrow"/>
          <w:sz w:val="24"/>
          <w:szCs w:val="24"/>
        </w:rPr>
        <w:t xml:space="preserve">de </w:t>
      </w:r>
      <w:r w:rsidRPr="00E75EB5">
        <w:rPr>
          <w:rFonts w:ascii="Arial Narrow" w:hAnsi="Arial Narrow"/>
          <w:sz w:val="24"/>
          <w:szCs w:val="24"/>
        </w:rPr>
        <w:t>menor infante</w:t>
      </w:r>
      <w:r w:rsidR="00E75EB5">
        <w:rPr>
          <w:rFonts w:ascii="Arial Narrow" w:hAnsi="Arial Narrow"/>
          <w:sz w:val="24"/>
          <w:szCs w:val="24"/>
        </w:rPr>
        <w:t>;</w:t>
      </w:r>
    </w:p>
    <w:p w14:paraId="20B414E7" w14:textId="6C846732" w:rsidR="005F30E2" w:rsidRPr="00E75EB5" w:rsidRDefault="00012280" w:rsidP="004D2057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E75EB5">
        <w:rPr>
          <w:rFonts w:ascii="Arial Narrow" w:hAnsi="Arial Narrow"/>
          <w:sz w:val="24"/>
          <w:szCs w:val="24"/>
        </w:rPr>
        <w:t>o reconhecimento e dissolução da união estável dos requerentes;</w:t>
      </w:r>
    </w:p>
    <w:p w14:paraId="326E27B3" w14:textId="00EF7CEC" w:rsidR="00012280" w:rsidRDefault="00012280" w:rsidP="00012280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 homologação do acordo, nos termos</w:t>
      </w:r>
      <w:r w:rsidR="00E75EB5">
        <w:rPr>
          <w:rFonts w:ascii="Arial Narrow" w:hAnsi="Arial Narrow"/>
          <w:sz w:val="24"/>
          <w:szCs w:val="24"/>
        </w:rPr>
        <w:t xml:space="preserve"> propostos no tópico II, para que surta o seus efeitos legais.</w:t>
      </w:r>
    </w:p>
    <w:p w14:paraId="149D6036" w14:textId="17241338" w:rsidR="004942A6" w:rsidRPr="00012280" w:rsidRDefault="004942A6" w:rsidP="00012280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.....</w:t>
      </w:r>
    </w:p>
    <w:p w14:paraId="175A6507" w14:textId="77777777" w:rsidR="00255283" w:rsidRDefault="00255283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6A35BA89" w14:textId="77777777" w:rsidR="00255283" w:rsidRPr="00E40A5C" w:rsidRDefault="00255283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789C7919" w14:textId="77777777" w:rsidR="0044471C" w:rsidRDefault="0044471C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6C9A3C1F" w14:textId="77777777" w:rsidR="0044471C" w:rsidRDefault="0044471C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404E54D3" w14:textId="77777777" w:rsidR="00942EF4" w:rsidRDefault="00942EF4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1281351A" w14:textId="77777777" w:rsidR="00942EF4" w:rsidRPr="006C3FED" w:rsidRDefault="00942EF4" w:rsidP="008F6D41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4F3AFD21" w14:textId="77777777" w:rsidR="001611DC" w:rsidRPr="0064652A" w:rsidRDefault="001611DC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75909294" w14:textId="77777777" w:rsidR="00D94C2A" w:rsidRPr="00374D3D" w:rsidRDefault="00D94C2A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7C9048D5" w14:textId="77777777" w:rsidR="00B11D1A" w:rsidRDefault="00B11D1A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p w14:paraId="0DBE87A3" w14:textId="77777777" w:rsidR="00B11D1A" w:rsidRPr="004B094F" w:rsidRDefault="00B11D1A" w:rsidP="004B7F2F">
      <w:pPr>
        <w:pStyle w:val="SemEspaamento"/>
        <w:spacing w:line="360" w:lineRule="auto"/>
        <w:ind w:firstLine="1134"/>
        <w:jc w:val="both"/>
        <w:rPr>
          <w:rFonts w:ascii="Arial Narrow" w:hAnsi="Arial Narrow"/>
          <w:sz w:val="24"/>
          <w:szCs w:val="24"/>
        </w:rPr>
      </w:pPr>
    </w:p>
    <w:sectPr w:rsidR="00B11D1A" w:rsidRPr="004B094F" w:rsidSect="00134E36">
      <w:headerReference w:type="default" r:id="rId7"/>
      <w:footerReference w:type="default" r:id="rId8"/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4C74E" w14:textId="77777777" w:rsidR="00E92944" w:rsidRDefault="00E92944" w:rsidP="00DE426A">
      <w:pPr>
        <w:spacing w:after="0" w:line="240" w:lineRule="auto"/>
      </w:pPr>
      <w:r>
        <w:separator/>
      </w:r>
    </w:p>
  </w:endnote>
  <w:endnote w:type="continuationSeparator" w:id="0">
    <w:p w14:paraId="5927AB88" w14:textId="77777777" w:rsidR="00E92944" w:rsidRDefault="00E92944" w:rsidP="00DE4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00998" w14:textId="3B7A790B" w:rsidR="00DE426A" w:rsidRPr="00DE426A" w:rsidRDefault="00DE426A" w:rsidP="009B26BA">
    <w:pPr>
      <w:pStyle w:val="Rodap"/>
      <w:jc w:val="center"/>
    </w:pPr>
    <w:r>
      <w:rPr>
        <w:noProof/>
      </w:rPr>
      <w:drawing>
        <wp:inline distT="0" distB="0" distL="0" distR="0" wp14:anchorId="648268FF" wp14:editId="1EB7E000">
          <wp:extent cx="5400675" cy="663039"/>
          <wp:effectExtent l="0" t="0" r="0" b="3810"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19056" b="25587"/>
                  <a:stretch/>
                </pic:blipFill>
                <pic:spPr bwMode="auto">
                  <a:xfrm>
                    <a:off x="0" y="0"/>
                    <a:ext cx="5450719" cy="6691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ABDBA" w14:textId="77777777" w:rsidR="00E92944" w:rsidRDefault="00E92944" w:rsidP="00DE426A">
      <w:pPr>
        <w:spacing w:after="0" w:line="240" w:lineRule="auto"/>
      </w:pPr>
      <w:r>
        <w:separator/>
      </w:r>
    </w:p>
  </w:footnote>
  <w:footnote w:type="continuationSeparator" w:id="0">
    <w:p w14:paraId="6D5F8307" w14:textId="77777777" w:rsidR="00E92944" w:rsidRDefault="00E92944" w:rsidP="00DE4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F65A2" w14:textId="35EBFCF0" w:rsidR="00DE426A" w:rsidRDefault="00DE426A">
    <w:pPr>
      <w:pStyle w:val="Cabealho"/>
    </w:pPr>
    <w:r>
      <w:ptab w:relativeTo="margin" w:alignment="center" w:leader="none"/>
    </w:r>
    <w:r>
      <w:rPr>
        <w:noProof/>
      </w:rPr>
      <w:drawing>
        <wp:inline distT="0" distB="0" distL="0" distR="0" wp14:anchorId="3B26D591" wp14:editId="6B1FB564">
          <wp:extent cx="5023383" cy="1057275"/>
          <wp:effectExtent l="0" t="0" r="6350" b="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6" t="20218" r="-226" b="7457"/>
                  <a:stretch/>
                </pic:blipFill>
                <pic:spPr bwMode="auto">
                  <a:xfrm>
                    <a:off x="0" y="0"/>
                    <a:ext cx="5046046" cy="10620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4786C"/>
    <w:multiLevelType w:val="hybridMultilevel"/>
    <w:tmpl w:val="889A1EEE"/>
    <w:lvl w:ilvl="0" w:tplc="8F842A64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68991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A"/>
    <w:rsid w:val="00012280"/>
    <w:rsid w:val="00025C4E"/>
    <w:rsid w:val="00043E7E"/>
    <w:rsid w:val="00051D76"/>
    <w:rsid w:val="00060FD8"/>
    <w:rsid w:val="0006258D"/>
    <w:rsid w:val="00064742"/>
    <w:rsid w:val="00070E31"/>
    <w:rsid w:val="00071E98"/>
    <w:rsid w:val="00082FB4"/>
    <w:rsid w:val="000B3932"/>
    <w:rsid w:val="000C240B"/>
    <w:rsid w:val="000C30DE"/>
    <w:rsid w:val="000C3BC6"/>
    <w:rsid w:val="000D1D91"/>
    <w:rsid w:val="000E28AE"/>
    <w:rsid w:val="000E6FC1"/>
    <w:rsid w:val="000F57AA"/>
    <w:rsid w:val="000F7914"/>
    <w:rsid w:val="00117F01"/>
    <w:rsid w:val="0012595F"/>
    <w:rsid w:val="001267BE"/>
    <w:rsid w:val="00134E36"/>
    <w:rsid w:val="001611DC"/>
    <w:rsid w:val="0018054C"/>
    <w:rsid w:val="00196488"/>
    <w:rsid w:val="001F2B2F"/>
    <w:rsid w:val="001F5258"/>
    <w:rsid w:val="00201941"/>
    <w:rsid w:val="00205AEE"/>
    <w:rsid w:val="00212BF0"/>
    <w:rsid w:val="0023111E"/>
    <w:rsid w:val="00232B3E"/>
    <w:rsid w:val="002410BC"/>
    <w:rsid w:val="002421FC"/>
    <w:rsid w:val="00255255"/>
    <w:rsid w:val="00255283"/>
    <w:rsid w:val="002830AF"/>
    <w:rsid w:val="002864A9"/>
    <w:rsid w:val="002A1D86"/>
    <w:rsid w:val="002A2191"/>
    <w:rsid w:val="002A4FFF"/>
    <w:rsid w:val="002B1779"/>
    <w:rsid w:val="002D11EB"/>
    <w:rsid w:val="002D5058"/>
    <w:rsid w:val="002D73ED"/>
    <w:rsid w:val="002E6C79"/>
    <w:rsid w:val="00304216"/>
    <w:rsid w:val="00317629"/>
    <w:rsid w:val="00331A6F"/>
    <w:rsid w:val="00354C9B"/>
    <w:rsid w:val="00362B7E"/>
    <w:rsid w:val="003659FF"/>
    <w:rsid w:val="00374D3D"/>
    <w:rsid w:val="0038174D"/>
    <w:rsid w:val="00386C67"/>
    <w:rsid w:val="0038793C"/>
    <w:rsid w:val="003B6A5C"/>
    <w:rsid w:val="003C3A78"/>
    <w:rsid w:val="003D03A9"/>
    <w:rsid w:val="003D59CF"/>
    <w:rsid w:val="003E0D53"/>
    <w:rsid w:val="003E611F"/>
    <w:rsid w:val="00432CE2"/>
    <w:rsid w:val="0044471C"/>
    <w:rsid w:val="004453FC"/>
    <w:rsid w:val="0045084D"/>
    <w:rsid w:val="00454422"/>
    <w:rsid w:val="00464719"/>
    <w:rsid w:val="004824E4"/>
    <w:rsid w:val="00487FC1"/>
    <w:rsid w:val="00491ECA"/>
    <w:rsid w:val="004942A6"/>
    <w:rsid w:val="004B094F"/>
    <w:rsid w:val="004B7F2F"/>
    <w:rsid w:val="004E0E4C"/>
    <w:rsid w:val="0050134E"/>
    <w:rsid w:val="005070BA"/>
    <w:rsid w:val="0052400E"/>
    <w:rsid w:val="00532791"/>
    <w:rsid w:val="005350FD"/>
    <w:rsid w:val="005362C9"/>
    <w:rsid w:val="005443D1"/>
    <w:rsid w:val="005452C0"/>
    <w:rsid w:val="00556E16"/>
    <w:rsid w:val="00564080"/>
    <w:rsid w:val="00565E44"/>
    <w:rsid w:val="00570872"/>
    <w:rsid w:val="005B3C22"/>
    <w:rsid w:val="005B5C70"/>
    <w:rsid w:val="005B6801"/>
    <w:rsid w:val="005C11BE"/>
    <w:rsid w:val="005E0938"/>
    <w:rsid w:val="005E3C80"/>
    <w:rsid w:val="005E5010"/>
    <w:rsid w:val="005E5623"/>
    <w:rsid w:val="005F30E2"/>
    <w:rsid w:val="00632E2F"/>
    <w:rsid w:val="00643E73"/>
    <w:rsid w:val="0064652A"/>
    <w:rsid w:val="00652D0C"/>
    <w:rsid w:val="00686E3A"/>
    <w:rsid w:val="00696E3E"/>
    <w:rsid w:val="006975AD"/>
    <w:rsid w:val="006B6278"/>
    <w:rsid w:val="006C3FED"/>
    <w:rsid w:val="006D64F1"/>
    <w:rsid w:val="006D7B2D"/>
    <w:rsid w:val="006E3B4D"/>
    <w:rsid w:val="006E45B4"/>
    <w:rsid w:val="006F2A3E"/>
    <w:rsid w:val="0071394E"/>
    <w:rsid w:val="007266F8"/>
    <w:rsid w:val="00726EC6"/>
    <w:rsid w:val="00727808"/>
    <w:rsid w:val="00741E49"/>
    <w:rsid w:val="00756011"/>
    <w:rsid w:val="00772FA0"/>
    <w:rsid w:val="007828AF"/>
    <w:rsid w:val="007B38FD"/>
    <w:rsid w:val="007E52B3"/>
    <w:rsid w:val="007F38A1"/>
    <w:rsid w:val="0080250E"/>
    <w:rsid w:val="008033D3"/>
    <w:rsid w:val="008112D0"/>
    <w:rsid w:val="00825E2E"/>
    <w:rsid w:val="00846F18"/>
    <w:rsid w:val="00853182"/>
    <w:rsid w:val="0085459B"/>
    <w:rsid w:val="00854D53"/>
    <w:rsid w:val="0085593C"/>
    <w:rsid w:val="00864CA3"/>
    <w:rsid w:val="00880B18"/>
    <w:rsid w:val="008A7879"/>
    <w:rsid w:val="008B6EEE"/>
    <w:rsid w:val="008C5AAB"/>
    <w:rsid w:val="008F200D"/>
    <w:rsid w:val="008F6826"/>
    <w:rsid w:val="008F6D41"/>
    <w:rsid w:val="00912ADD"/>
    <w:rsid w:val="009174A1"/>
    <w:rsid w:val="00917AFD"/>
    <w:rsid w:val="00931C74"/>
    <w:rsid w:val="00942EF4"/>
    <w:rsid w:val="009514ED"/>
    <w:rsid w:val="00964638"/>
    <w:rsid w:val="00993396"/>
    <w:rsid w:val="009B26BA"/>
    <w:rsid w:val="009B2DF4"/>
    <w:rsid w:val="009B6B4B"/>
    <w:rsid w:val="009C24EC"/>
    <w:rsid w:val="009C6FA4"/>
    <w:rsid w:val="009D31E3"/>
    <w:rsid w:val="009E16C4"/>
    <w:rsid w:val="009F30CF"/>
    <w:rsid w:val="00A03BBC"/>
    <w:rsid w:val="00A25B6B"/>
    <w:rsid w:val="00A310C5"/>
    <w:rsid w:val="00A34A7C"/>
    <w:rsid w:val="00A44C70"/>
    <w:rsid w:val="00A51EBE"/>
    <w:rsid w:val="00A7525E"/>
    <w:rsid w:val="00A87F5C"/>
    <w:rsid w:val="00A926D1"/>
    <w:rsid w:val="00A96B0A"/>
    <w:rsid w:val="00AB335D"/>
    <w:rsid w:val="00AB733F"/>
    <w:rsid w:val="00AE6605"/>
    <w:rsid w:val="00B11D1A"/>
    <w:rsid w:val="00B17BA3"/>
    <w:rsid w:val="00B2302B"/>
    <w:rsid w:val="00B32CA6"/>
    <w:rsid w:val="00B42502"/>
    <w:rsid w:val="00B67D8D"/>
    <w:rsid w:val="00B75457"/>
    <w:rsid w:val="00B81772"/>
    <w:rsid w:val="00B92A72"/>
    <w:rsid w:val="00BA221E"/>
    <w:rsid w:val="00BB7482"/>
    <w:rsid w:val="00BD13BE"/>
    <w:rsid w:val="00BD369F"/>
    <w:rsid w:val="00BF4D9B"/>
    <w:rsid w:val="00BF5355"/>
    <w:rsid w:val="00C108BE"/>
    <w:rsid w:val="00C169AA"/>
    <w:rsid w:val="00C35B2B"/>
    <w:rsid w:val="00C448F1"/>
    <w:rsid w:val="00C44E87"/>
    <w:rsid w:val="00C50CF7"/>
    <w:rsid w:val="00C55AEA"/>
    <w:rsid w:val="00C76176"/>
    <w:rsid w:val="00C84CC4"/>
    <w:rsid w:val="00C85871"/>
    <w:rsid w:val="00C92BC9"/>
    <w:rsid w:val="00CD216B"/>
    <w:rsid w:val="00CE0C13"/>
    <w:rsid w:val="00CF0928"/>
    <w:rsid w:val="00CF2831"/>
    <w:rsid w:val="00CF4B92"/>
    <w:rsid w:val="00CF6C50"/>
    <w:rsid w:val="00D34CF4"/>
    <w:rsid w:val="00D53C05"/>
    <w:rsid w:val="00D64BEE"/>
    <w:rsid w:val="00D64CD7"/>
    <w:rsid w:val="00D75A04"/>
    <w:rsid w:val="00D93618"/>
    <w:rsid w:val="00D94C2A"/>
    <w:rsid w:val="00DB52D1"/>
    <w:rsid w:val="00DC630F"/>
    <w:rsid w:val="00DD4BA1"/>
    <w:rsid w:val="00DD7D13"/>
    <w:rsid w:val="00DE426A"/>
    <w:rsid w:val="00DF336C"/>
    <w:rsid w:val="00DF7B10"/>
    <w:rsid w:val="00E034D9"/>
    <w:rsid w:val="00E13FB1"/>
    <w:rsid w:val="00E32CEE"/>
    <w:rsid w:val="00E40A5C"/>
    <w:rsid w:val="00E51FD8"/>
    <w:rsid w:val="00E5465A"/>
    <w:rsid w:val="00E56DBE"/>
    <w:rsid w:val="00E57816"/>
    <w:rsid w:val="00E7301B"/>
    <w:rsid w:val="00E75EB5"/>
    <w:rsid w:val="00E77928"/>
    <w:rsid w:val="00E92944"/>
    <w:rsid w:val="00E9353E"/>
    <w:rsid w:val="00EE241C"/>
    <w:rsid w:val="00EE4001"/>
    <w:rsid w:val="00EE4479"/>
    <w:rsid w:val="00EF0090"/>
    <w:rsid w:val="00EF4931"/>
    <w:rsid w:val="00F002FF"/>
    <w:rsid w:val="00F2222F"/>
    <w:rsid w:val="00F23557"/>
    <w:rsid w:val="00F23731"/>
    <w:rsid w:val="00F45201"/>
    <w:rsid w:val="00F45B60"/>
    <w:rsid w:val="00F614E6"/>
    <w:rsid w:val="00F63A21"/>
    <w:rsid w:val="00F655DA"/>
    <w:rsid w:val="00F668F4"/>
    <w:rsid w:val="00F70486"/>
    <w:rsid w:val="00F73995"/>
    <w:rsid w:val="00F81D57"/>
    <w:rsid w:val="00F90721"/>
    <w:rsid w:val="00F91F37"/>
    <w:rsid w:val="00FB07D2"/>
    <w:rsid w:val="00FB22EF"/>
    <w:rsid w:val="00FB3528"/>
    <w:rsid w:val="00FB613C"/>
    <w:rsid w:val="00FC5CC2"/>
    <w:rsid w:val="00FD26FE"/>
    <w:rsid w:val="00FD4317"/>
    <w:rsid w:val="00FD4A76"/>
    <w:rsid w:val="00FE2F52"/>
    <w:rsid w:val="00FE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A4B44"/>
  <w15:chartTrackingRefBased/>
  <w15:docId w15:val="{B53F9D9D-D0EB-431E-B08B-5563ABD1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10"/>
    <w:rPr>
      <w:rFonts w:ascii="Arial" w:eastAsia="Arial" w:hAnsi="Arial" w:cs="Arial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43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4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426A"/>
  </w:style>
  <w:style w:type="paragraph" w:styleId="Rodap">
    <w:name w:val="footer"/>
    <w:basedOn w:val="Normal"/>
    <w:link w:val="RodapChar"/>
    <w:uiPriority w:val="99"/>
    <w:unhideWhenUsed/>
    <w:rsid w:val="00DE4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426A"/>
  </w:style>
  <w:style w:type="paragraph" w:styleId="NormalWeb">
    <w:name w:val="Normal (Web)"/>
    <w:basedOn w:val="Normal"/>
    <w:uiPriority w:val="99"/>
    <w:semiHidden/>
    <w:unhideWhenUsed/>
    <w:rsid w:val="00DE4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668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68F4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C5CC2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643E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1332</Words>
  <Characters>7197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Paulo Ekke Moukarzel Junior</cp:lastModifiedBy>
  <cp:revision>310</cp:revision>
  <dcterms:created xsi:type="dcterms:W3CDTF">2022-02-04T14:27:00Z</dcterms:created>
  <dcterms:modified xsi:type="dcterms:W3CDTF">2022-10-13T14:53:00Z</dcterms:modified>
</cp:coreProperties>
</file>