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E7442" w14:textId="77777777" w:rsidR="008319CE" w:rsidRPr="005207CB" w:rsidRDefault="008319CE" w:rsidP="004616C3">
      <w:pPr>
        <w:pStyle w:val="Ttulo"/>
        <w:ind w:right="-234"/>
        <w:rPr>
          <w:rFonts w:cs="Arial"/>
          <w:b w:val="0"/>
          <w:bCs/>
          <w:sz w:val="24"/>
        </w:rPr>
      </w:pPr>
      <w:r w:rsidRPr="005207CB">
        <w:rPr>
          <w:rFonts w:cs="Arial"/>
          <w:b w:val="0"/>
          <w:bCs/>
          <w:sz w:val="24"/>
        </w:rPr>
        <w:t>EXCELENTÍSSIMO(A) SENHOR(A) DIRETOR(A) DO DEPARTAMENTO ESTADUAL DE TRÂNSITO DE SANTA CATARINA - DETRAN/SC E DEMAIS MEMBROS DE SUA COMPOSIÇÃO PLENÁRIA.</w:t>
      </w:r>
    </w:p>
    <w:p w14:paraId="53A14639" w14:textId="155357D1" w:rsidR="008319CE" w:rsidRDefault="008319CE" w:rsidP="004616C3">
      <w:pPr>
        <w:spacing w:after="0"/>
        <w:rPr>
          <w:rFonts w:ascii="Arial" w:hAnsi="Arial" w:cs="Arial"/>
          <w:sz w:val="24"/>
          <w:szCs w:val="24"/>
        </w:rPr>
      </w:pPr>
    </w:p>
    <w:p w14:paraId="33EEF0F1" w14:textId="77777777" w:rsidR="004616C3" w:rsidRDefault="004616C3" w:rsidP="004616C3">
      <w:pPr>
        <w:spacing w:after="0"/>
        <w:rPr>
          <w:rFonts w:ascii="Arial" w:hAnsi="Arial" w:cs="Arial"/>
          <w:sz w:val="24"/>
          <w:szCs w:val="24"/>
        </w:rPr>
      </w:pPr>
    </w:p>
    <w:p w14:paraId="7D7F82D3" w14:textId="77777777" w:rsidR="004616C3" w:rsidRDefault="004616C3" w:rsidP="004616C3">
      <w:pPr>
        <w:spacing w:after="0"/>
        <w:rPr>
          <w:rFonts w:ascii="Arial" w:hAnsi="Arial" w:cs="Arial"/>
          <w:sz w:val="24"/>
          <w:szCs w:val="24"/>
        </w:rPr>
      </w:pPr>
    </w:p>
    <w:p w14:paraId="44D410F6" w14:textId="77777777" w:rsidR="004616C3" w:rsidRDefault="004616C3" w:rsidP="004616C3">
      <w:pPr>
        <w:spacing w:after="0"/>
        <w:rPr>
          <w:rFonts w:ascii="Arial" w:hAnsi="Arial" w:cs="Arial"/>
          <w:sz w:val="24"/>
          <w:szCs w:val="24"/>
        </w:rPr>
      </w:pPr>
    </w:p>
    <w:p w14:paraId="428B6A0B" w14:textId="77777777" w:rsidR="00875576" w:rsidRPr="00D0044F" w:rsidRDefault="00875576" w:rsidP="004616C3">
      <w:pPr>
        <w:spacing w:after="0"/>
        <w:rPr>
          <w:rFonts w:ascii="Arial" w:hAnsi="Arial" w:cs="Arial"/>
          <w:sz w:val="24"/>
          <w:szCs w:val="24"/>
        </w:rPr>
      </w:pPr>
    </w:p>
    <w:p w14:paraId="6D0FDF48" w14:textId="71C659D3" w:rsidR="008319CE" w:rsidRDefault="00D12461" w:rsidP="004616C3">
      <w:pPr>
        <w:spacing w:after="0"/>
        <w:rPr>
          <w:rFonts w:ascii="Arial" w:hAnsi="Arial" w:cs="Arial"/>
          <w:sz w:val="24"/>
          <w:szCs w:val="24"/>
        </w:rPr>
      </w:pPr>
      <w:r w:rsidRPr="00D0044F">
        <w:rPr>
          <w:rFonts w:ascii="Arial" w:hAnsi="Arial" w:cs="Arial"/>
          <w:sz w:val="24"/>
          <w:szCs w:val="24"/>
        </w:rPr>
        <w:t>Processo adm</w:t>
      </w:r>
      <w:r w:rsidR="00BE3617" w:rsidRPr="00D0044F">
        <w:rPr>
          <w:rFonts w:ascii="Arial" w:hAnsi="Arial" w:cs="Arial"/>
          <w:sz w:val="24"/>
          <w:szCs w:val="24"/>
        </w:rPr>
        <w:t>inistrativo</w:t>
      </w:r>
      <w:r w:rsidR="003D5836" w:rsidRPr="00D0044F">
        <w:rPr>
          <w:rFonts w:ascii="Arial" w:hAnsi="Arial" w:cs="Arial"/>
          <w:sz w:val="24"/>
          <w:szCs w:val="24"/>
        </w:rPr>
        <w:t xml:space="preserve"> n. </w:t>
      </w:r>
      <w:r w:rsidRPr="00D0044F">
        <w:rPr>
          <w:rFonts w:ascii="Arial" w:hAnsi="Arial" w:cs="Arial"/>
          <w:sz w:val="24"/>
          <w:szCs w:val="24"/>
        </w:rPr>
        <w:t>73351/2022</w:t>
      </w:r>
    </w:p>
    <w:p w14:paraId="0AD5E7B5" w14:textId="77777777" w:rsidR="004616C3" w:rsidRDefault="004616C3" w:rsidP="004616C3">
      <w:pPr>
        <w:spacing w:after="0"/>
        <w:rPr>
          <w:rFonts w:ascii="Arial" w:hAnsi="Arial" w:cs="Arial"/>
          <w:sz w:val="24"/>
          <w:szCs w:val="24"/>
        </w:rPr>
      </w:pPr>
    </w:p>
    <w:p w14:paraId="29932124" w14:textId="77777777" w:rsidR="004616C3" w:rsidRDefault="004616C3" w:rsidP="004616C3">
      <w:pPr>
        <w:spacing w:after="0"/>
        <w:rPr>
          <w:rFonts w:ascii="Arial" w:hAnsi="Arial" w:cs="Arial"/>
          <w:sz w:val="24"/>
          <w:szCs w:val="24"/>
        </w:rPr>
      </w:pPr>
    </w:p>
    <w:p w14:paraId="055FE0A8" w14:textId="77777777" w:rsidR="004616C3" w:rsidRDefault="004616C3" w:rsidP="004616C3">
      <w:pPr>
        <w:spacing w:after="0"/>
        <w:rPr>
          <w:rFonts w:ascii="Arial" w:hAnsi="Arial" w:cs="Arial"/>
          <w:sz w:val="24"/>
          <w:szCs w:val="24"/>
        </w:rPr>
      </w:pPr>
    </w:p>
    <w:p w14:paraId="362B9F86" w14:textId="77777777" w:rsidR="004616C3" w:rsidRPr="00D0044F" w:rsidRDefault="004616C3" w:rsidP="004616C3">
      <w:pPr>
        <w:spacing w:after="0"/>
        <w:rPr>
          <w:rFonts w:ascii="Arial" w:hAnsi="Arial" w:cs="Arial"/>
          <w:sz w:val="24"/>
          <w:szCs w:val="24"/>
        </w:rPr>
      </w:pPr>
    </w:p>
    <w:p w14:paraId="14F5C08C" w14:textId="50C14896" w:rsidR="008319CE" w:rsidRPr="00D0044F" w:rsidRDefault="000E3EBC" w:rsidP="004616C3">
      <w:pPr>
        <w:pStyle w:val="Qualificaodaspartes"/>
        <w:rPr>
          <w:szCs w:val="24"/>
        </w:rPr>
      </w:pPr>
      <w:bookmarkStart w:id="0" w:name="_heading=h.gjdgxs" w:colFirst="0" w:colLast="0"/>
      <w:bookmarkEnd w:id="0"/>
      <w:r w:rsidRPr="00D0044F">
        <w:rPr>
          <w:b/>
          <w:szCs w:val="24"/>
        </w:rPr>
        <w:t>PABLO ESPÍNDOLA DAL MASO</w:t>
      </w:r>
      <w:r w:rsidRPr="00D0044F">
        <w:rPr>
          <w:bCs w:val="0"/>
          <w:szCs w:val="24"/>
        </w:rPr>
        <w:t>, brasileiro, solteiro, analista de sistemas, inscrito no CPF/MF sob o n. 086.039.209-07, portador do RG n. 1092732633 (SSP/RS), residente e domiciliado na Rua Miguel Daux, n. 152, apto n. 301, Coqueiros, Florianópolis/SC, CEP n. 88.080-220</w:t>
      </w:r>
      <w:r w:rsidR="008319CE" w:rsidRPr="00D0044F">
        <w:rPr>
          <w:szCs w:val="24"/>
        </w:rPr>
        <w:t xml:space="preserve">, </w:t>
      </w:r>
      <w:r w:rsidR="00891DB9" w:rsidRPr="00D0044F">
        <w:rPr>
          <w:szCs w:val="24"/>
        </w:rPr>
        <w:t xml:space="preserve">vem, respeitosamente, à </w:t>
      </w:r>
      <w:r w:rsidR="00891DB9">
        <w:rPr>
          <w:szCs w:val="24"/>
        </w:rPr>
        <w:t xml:space="preserve">elevada </w:t>
      </w:r>
      <w:r w:rsidR="00891DB9" w:rsidRPr="00D0044F">
        <w:rPr>
          <w:szCs w:val="24"/>
        </w:rPr>
        <w:t>presença dessa Autoridade de Trânsito</w:t>
      </w:r>
      <w:r w:rsidR="00891DB9">
        <w:rPr>
          <w:szCs w:val="24"/>
        </w:rPr>
        <w:t>,</w:t>
      </w:r>
      <w:r w:rsidR="00891DB9" w:rsidRPr="00D0044F">
        <w:rPr>
          <w:szCs w:val="24"/>
        </w:rPr>
        <w:t xml:space="preserve"> </w:t>
      </w:r>
      <w:r w:rsidR="008319CE" w:rsidRPr="00D0044F">
        <w:rPr>
          <w:szCs w:val="24"/>
        </w:rPr>
        <w:t xml:space="preserve">por seu procurador abaixo </w:t>
      </w:r>
      <w:r w:rsidR="002609C7">
        <w:rPr>
          <w:szCs w:val="24"/>
        </w:rPr>
        <w:t>signatário</w:t>
      </w:r>
      <w:r w:rsidR="008319CE" w:rsidRPr="00D0044F">
        <w:rPr>
          <w:szCs w:val="24"/>
        </w:rPr>
        <w:t xml:space="preserve">, apresentar </w:t>
      </w:r>
      <w:r w:rsidR="00667D7B">
        <w:rPr>
          <w:b/>
          <w:i/>
          <w:iCs/>
          <w:szCs w:val="24"/>
        </w:rPr>
        <w:t>RECURSO ADMINISTRATIVO</w:t>
      </w:r>
      <w:r w:rsidR="00A42DC9">
        <w:rPr>
          <w:b/>
          <w:i/>
          <w:iCs/>
          <w:szCs w:val="24"/>
        </w:rPr>
        <w:t xml:space="preserve"> À JUNTA ADMINISTRATIVA DE </w:t>
      </w:r>
      <w:r w:rsidR="00FF5FFD">
        <w:rPr>
          <w:b/>
          <w:i/>
          <w:iCs/>
          <w:szCs w:val="24"/>
        </w:rPr>
        <w:t>RECURSOS DE INFRAÇÕES – JARI</w:t>
      </w:r>
      <w:r w:rsidR="008319CE" w:rsidRPr="00D0044F">
        <w:rPr>
          <w:b/>
          <w:szCs w:val="24"/>
        </w:rPr>
        <w:t xml:space="preserve"> </w:t>
      </w:r>
      <w:r w:rsidR="00A3398F">
        <w:rPr>
          <w:szCs w:val="24"/>
        </w:rPr>
        <w:t>nos autos d</w:t>
      </w:r>
      <w:r w:rsidR="008319CE" w:rsidRPr="00D0044F">
        <w:rPr>
          <w:szCs w:val="24"/>
        </w:rPr>
        <w:t xml:space="preserve">o </w:t>
      </w:r>
      <w:r w:rsidR="003D01CF">
        <w:rPr>
          <w:b/>
          <w:szCs w:val="24"/>
        </w:rPr>
        <w:t>p</w:t>
      </w:r>
      <w:r w:rsidR="008F1F1B" w:rsidRPr="008F1F1B">
        <w:rPr>
          <w:b/>
          <w:szCs w:val="24"/>
        </w:rPr>
        <w:t>rocesso administrativo n. 73351/2022</w:t>
      </w:r>
      <w:r w:rsidR="008319CE" w:rsidRPr="00D0044F">
        <w:rPr>
          <w:szCs w:val="24"/>
        </w:rPr>
        <w:t>,</w:t>
      </w:r>
      <w:r w:rsidR="008F1F1B">
        <w:rPr>
          <w:szCs w:val="24"/>
        </w:rPr>
        <w:t xml:space="preserve"> que objetiva a</w:t>
      </w:r>
      <w:r w:rsidR="00C454B3">
        <w:rPr>
          <w:szCs w:val="24"/>
        </w:rPr>
        <w:t xml:space="preserve"> aplicação da pena de</w:t>
      </w:r>
      <w:r w:rsidR="008F1F1B">
        <w:rPr>
          <w:szCs w:val="24"/>
        </w:rPr>
        <w:t xml:space="preserve"> suspensão do seu direito de dirigir</w:t>
      </w:r>
      <w:r w:rsidR="00FF5FFD">
        <w:rPr>
          <w:szCs w:val="24"/>
        </w:rPr>
        <w:t>, entre outras</w:t>
      </w:r>
      <w:r w:rsidR="008F1F1B">
        <w:rPr>
          <w:szCs w:val="24"/>
        </w:rPr>
        <w:t>,</w:t>
      </w:r>
      <w:r w:rsidR="008319CE" w:rsidRPr="00D0044F">
        <w:rPr>
          <w:szCs w:val="24"/>
        </w:rPr>
        <w:t xml:space="preserve"> pelos motivos de fato e de direito que passa a expor e ao final requerer</w:t>
      </w:r>
      <w:r w:rsidR="004C5374" w:rsidRPr="00D0044F">
        <w:rPr>
          <w:szCs w:val="24"/>
        </w:rPr>
        <w:t>.</w:t>
      </w:r>
    </w:p>
    <w:p w14:paraId="0D92B714" w14:textId="77777777" w:rsidR="004C5374" w:rsidRDefault="004C5374" w:rsidP="004616C3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bookmarkStart w:id="1" w:name="_heading=h.lkm6pztdtwdt" w:colFirst="0" w:colLast="0"/>
      <w:bookmarkStart w:id="2" w:name="_heading=h.h7b54aiykg5v" w:colFirst="0" w:colLast="0"/>
      <w:bookmarkEnd w:id="1"/>
      <w:bookmarkEnd w:id="2"/>
    </w:p>
    <w:p w14:paraId="4746230B" w14:textId="77777777" w:rsidR="00875576" w:rsidRPr="00D0044F" w:rsidRDefault="00875576" w:rsidP="004616C3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093E035E" w14:textId="50E59A3E" w:rsidR="00D0044F" w:rsidRPr="00D0044F" w:rsidRDefault="00D0044F" w:rsidP="005E286E">
      <w:pPr>
        <w:pStyle w:val="Ttulo"/>
      </w:pPr>
      <w:r w:rsidRPr="005E286E">
        <w:t>TEMPESTIVIDADE</w:t>
      </w:r>
    </w:p>
    <w:p w14:paraId="35B9BEFF" w14:textId="77777777" w:rsidR="00D0044F" w:rsidRPr="00367E26" w:rsidRDefault="00D0044F" w:rsidP="004616C3">
      <w:pPr>
        <w:pStyle w:val="Ttulo"/>
        <w:rPr>
          <w:sz w:val="20"/>
          <w:szCs w:val="22"/>
        </w:rPr>
      </w:pPr>
    </w:p>
    <w:p w14:paraId="0BA9C02C" w14:textId="1BC7C6E2" w:rsidR="009C61E2" w:rsidRDefault="00F308D1" w:rsidP="004616C3">
      <w:pPr>
        <w:spacing w:after="0" w:line="276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Consoante informado n</w:t>
      </w:r>
      <w:r w:rsidR="00BF3886">
        <w:rPr>
          <w:rFonts w:ascii="Arial" w:hAnsi="Arial" w:cs="Arial"/>
          <w:bCs/>
          <w:sz w:val="24"/>
          <w:szCs w:val="24"/>
        </w:rPr>
        <w:t xml:space="preserve">a notificação de instauração de processo administrativo </w:t>
      </w:r>
      <w:r w:rsidR="00BF3886" w:rsidRPr="00BF3886">
        <w:rPr>
          <w:rFonts w:ascii="Arial" w:hAnsi="Arial" w:cs="Arial"/>
          <w:bCs/>
          <w:sz w:val="20"/>
          <w:szCs w:val="20"/>
        </w:rPr>
        <w:t>(p. 2 dos autos)</w:t>
      </w:r>
      <w:r w:rsidR="00BF3886">
        <w:rPr>
          <w:rFonts w:ascii="Arial" w:hAnsi="Arial" w:cs="Arial"/>
          <w:bCs/>
          <w:sz w:val="24"/>
          <w:szCs w:val="24"/>
        </w:rPr>
        <w:t xml:space="preserve"> e no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BF3886">
        <w:rPr>
          <w:rFonts w:ascii="Arial" w:hAnsi="Arial" w:cs="Arial"/>
          <w:bCs/>
          <w:sz w:val="24"/>
          <w:szCs w:val="24"/>
        </w:rPr>
        <w:t xml:space="preserve">próprio </w:t>
      </w:r>
      <w:r>
        <w:rPr>
          <w:rFonts w:ascii="Arial" w:hAnsi="Arial" w:cs="Arial"/>
          <w:bCs/>
          <w:i/>
          <w:iCs/>
          <w:sz w:val="24"/>
          <w:szCs w:val="24"/>
        </w:rPr>
        <w:t xml:space="preserve">site </w:t>
      </w:r>
      <w:r>
        <w:rPr>
          <w:rFonts w:ascii="Arial" w:hAnsi="Arial" w:cs="Arial"/>
          <w:bCs/>
          <w:sz w:val="24"/>
          <w:szCs w:val="24"/>
        </w:rPr>
        <w:t>do DETRAN/SC</w:t>
      </w:r>
      <w:r w:rsidR="00CD1524">
        <w:rPr>
          <w:rFonts w:ascii="Arial" w:hAnsi="Arial" w:cs="Arial"/>
          <w:bCs/>
          <w:sz w:val="24"/>
          <w:szCs w:val="24"/>
        </w:rPr>
        <w:t xml:space="preserve">, o </w:t>
      </w:r>
      <w:r w:rsidR="009C61E2">
        <w:rPr>
          <w:rFonts w:ascii="Arial" w:hAnsi="Arial" w:cs="Arial"/>
          <w:bCs/>
          <w:sz w:val="24"/>
          <w:szCs w:val="24"/>
        </w:rPr>
        <w:t>prazo para</w:t>
      </w:r>
      <w:r w:rsidR="00A42DC9">
        <w:rPr>
          <w:rFonts w:ascii="Arial" w:hAnsi="Arial" w:cs="Arial"/>
          <w:bCs/>
          <w:sz w:val="24"/>
          <w:szCs w:val="24"/>
        </w:rPr>
        <w:t xml:space="preserve"> </w:t>
      </w:r>
      <w:r w:rsidR="009C61E2">
        <w:rPr>
          <w:rFonts w:ascii="Arial" w:hAnsi="Arial" w:cs="Arial"/>
          <w:bCs/>
          <w:sz w:val="24"/>
          <w:szCs w:val="24"/>
        </w:rPr>
        <w:t xml:space="preserve">apresentar </w:t>
      </w:r>
      <w:r w:rsidR="005E0FAC">
        <w:rPr>
          <w:rFonts w:ascii="Arial" w:hAnsi="Arial" w:cs="Arial"/>
          <w:bCs/>
          <w:sz w:val="24"/>
          <w:szCs w:val="24"/>
        </w:rPr>
        <w:t xml:space="preserve">o recurso </w:t>
      </w:r>
      <w:r w:rsidR="009C61E2">
        <w:rPr>
          <w:rFonts w:ascii="Arial" w:hAnsi="Arial" w:cs="Arial"/>
          <w:bCs/>
          <w:sz w:val="24"/>
          <w:szCs w:val="24"/>
        </w:rPr>
        <w:t xml:space="preserve">em relação ao AIT n. </w:t>
      </w:r>
      <w:r w:rsidR="009C61E2" w:rsidRPr="00DA066C">
        <w:rPr>
          <w:rFonts w:ascii="Arial" w:hAnsi="Arial" w:cs="Arial"/>
          <w:bCs/>
          <w:sz w:val="24"/>
          <w:szCs w:val="24"/>
        </w:rPr>
        <w:t>C020021192</w:t>
      </w:r>
      <w:r w:rsidR="009C61E2">
        <w:rPr>
          <w:rFonts w:ascii="Arial" w:hAnsi="Arial" w:cs="Arial"/>
          <w:bCs/>
          <w:sz w:val="24"/>
          <w:szCs w:val="24"/>
        </w:rPr>
        <w:t xml:space="preserve"> termina em </w:t>
      </w:r>
      <w:r w:rsidR="005E0FAC">
        <w:rPr>
          <w:rFonts w:ascii="Arial" w:hAnsi="Arial" w:cs="Arial"/>
          <w:bCs/>
          <w:sz w:val="24"/>
          <w:szCs w:val="24"/>
        </w:rPr>
        <w:t>19</w:t>
      </w:r>
      <w:r w:rsidR="00CD1524">
        <w:rPr>
          <w:rFonts w:ascii="Arial" w:hAnsi="Arial" w:cs="Arial"/>
          <w:bCs/>
          <w:sz w:val="24"/>
          <w:szCs w:val="24"/>
        </w:rPr>
        <w:t>.</w:t>
      </w:r>
      <w:r w:rsidR="005E0FAC">
        <w:rPr>
          <w:rFonts w:ascii="Arial" w:hAnsi="Arial" w:cs="Arial"/>
          <w:bCs/>
          <w:sz w:val="24"/>
          <w:szCs w:val="24"/>
        </w:rPr>
        <w:t>12</w:t>
      </w:r>
      <w:r w:rsidR="00CD1524">
        <w:rPr>
          <w:rFonts w:ascii="Arial" w:hAnsi="Arial" w:cs="Arial"/>
          <w:bCs/>
          <w:sz w:val="24"/>
          <w:szCs w:val="24"/>
        </w:rPr>
        <w:t>.2022</w:t>
      </w:r>
      <w:r w:rsidR="009C61E2">
        <w:rPr>
          <w:rFonts w:ascii="Arial" w:hAnsi="Arial" w:cs="Arial"/>
          <w:bCs/>
          <w:sz w:val="24"/>
          <w:szCs w:val="24"/>
        </w:rPr>
        <w:t>.</w:t>
      </w:r>
    </w:p>
    <w:p w14:paraId="3A4E5CCA" w14:textId="6A0B7C67" w:rsidR="00D0044F" w:rsidRPr="00F308D1" w:rsidRDefault="00CD1524" w:rsidP="004616C3">
      <w:pPr>
        <w:spacing w:after="0" w:line="276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Protocolad</w:t>
      </w:r>
      <w:r w:rsidR="00A42DC9">
        <w:rPr>
          <w:rFonts w:ascii="Arial" w:hAnsi="Arial" w:cs="Arial"/>
          <w:bCs/>
          <w:sz w:val="24"/>
          <w:szCs w:val="24"/>
        </w:rPr>
        <w:t>o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A42DC9">
        <w:rPr>
          <w:rFonts w:ascii="Arial" w:hAnsi="Arial" w:cs="Arial"/>
          <w:bCs/>
          <w:sz w:val="24"/>
          <w:szCs w:val="24"/>
        </w:rPr>
        <w:t>hoje</w:t>
      </w:r>
      <w:r>
        <w:rPr>
          <w:rFonts w:ascii="Arial" w:hAnsi="Arial" w:cs="Arial"/>
          <w:bCs/>
          <w:sz w:val="24"/>
          <w:szCs w:val="24"/>
        </w:rPr>
        <w:t xml:space="preserve">, portanto, </w:t>
      </w:r>
      <w:r w:rsidR="00DA066C">
        <w:rPr>
          <w:rFonts w:ascii="Arial" w:hAnsi="Arial" w:cs="Arial"/>
          <w:bCs/>
          <w:sz w:val="24"/>
          <w:szCs w:val="24"/>
        </w:rPr>
        <w:t>est</w:t>
      </w:r>
      <w:r w:rsidR="005E0FAC">
        <w:rPr>
          <w:rFonts w:ascii="Arial" w:hAnsi="Arial" w:cs="Arial"/>
          <w:bCs/>
          <w:sz w:val="24"/>
          <w:szCs w:val="24"/>
        </w:rPr>
        <w:t>e</w:t>
      </w:r>
      <w:r w:rsidR="00DA066C">
        <w:rPr>
          <w:rFonts w:ascii="Arial" w:hAnsi="Arial" w:cs="Arial"/>
          <w:bCs/>
          <w:sz w:val="24"/>
          <w:szCs w:val="24"/>
        </w:rPr>
        <w:t xml:space="preserve"> </w:t>
      </w:r>
      <w:r w:rsidR="005E0FAC">
        <w:rPr>
          <w:rFonts w:ascii="Arial" w:hAnsi="Arial" w:cs="Arial"/>
          <w:bCs/>
          <w:sz w:val="24"/>
          <w:szCs w:val="24"/>
        </w:rPr>
        <w:t xml:space="preserve">recurso </w:t>
      </w:r>
      <w:r w:rsidR="00DA066C">
        <w:rPr>
          <w:rFonts w:ascii="Arial" w:hAnsi="Arial" w:cs="Arial"/>
          <w:bCs/>
          <w:sz w:val="24"/>
          <w:szCs w:val="24"/>
        </w:rPr>
        <w:t>é tempestiv</w:t>
      </w:r>
      <w:r w:rsidR="005E0FAC">
        <w:rPr>
          <w:rFonts w:ascii="Arial" w:hAnsi="Arial" w:cs="Arial"/>
          <w:bCs/>
          <w:sz w:val="24"/>
          <w:szCs w:val="24"/>
        </w:rPr>
        <w:t>o</w:t>
      </w:r>
      <w:r w:rsidR="00DA066C">
        <w:rPr>
          <w:rFonts w:ascii="Arial" w:hAnsi="Arial" w:cs="Arial"/>
          <w:bCs/>
          <w:sz w:val="24"/>
          <w:szCs w:val="24"/>
        </w:rPr>
        <w:t>.</w:t>
      </w:r>
    </w:p>
    <w:p w14:paraId="2C2D34A7" w14:textId="77777777" w:rsidR="00D0044F" w:rsidRDefault="00D0044F" w:rsidP="004616C3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70D7916A" w14:textId="77777777" w:rsidR="00E3652C" w:rsidRPr="00D0044F" w:rsidRDefault="00E3652C" w:rsidP="004616C3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36FA774A" w14:textId="77777777" w:rsidR="005E0FAC" w:rsidRDefault="00875576" w:rsidP="004616C3">
      <w:pPr>
        <w:pStyle w:val="Ttulo"/>
      </w:pPr>
      <w:r>
        <w:t xml:space="preserve">I – </w:t>
      </w:r>
      <w:r w:rsidR="005E0FAC">
        <w:t>SÍNTESE DOS AUTOS</w:t>
      </w:r>
    </w:p>
    <w:p w14:paraId="52F92187" w14:textId="77777777" w:rsidR="004616C3" w:rsidRDefault="004616C3" w:rsidP="005E0FAC">
      <w:pPr>
        <w:pStyle w:val="SemEspaamento"/>
        <w:numPr>
          <w:ilvl w:val="0"/>
          <w:numId w:val="0"/>
        </w:numPr>
      </w:pPr>
    </w:p>
    <w:p w14:paraId="44D50BDB" w14:textId="764CD8A7" w:rsidR="008319CE" w:rsidRDefault="008319CE" w:rsidP="004616C3">
      <w:pPr>
        <w:pStyle w:val="SemEspaamento"/>
      </w:pPr>
      <w:r w:rsidRPr="00D0044F">
        <w:t xml:space="preserve">Segundo o Auto de Infração de Trânsito nº </w:t>
      </w:r>
      <w:r w:rsidR="00076CD9" w:rsidRPr="00D0044F">
        <w:rPr>
          <w:b/>
        </w:rPr>
        <w:t>C020021192</w:t>
      </w:r>
      <w:r w:rsidRPr="00D0044F">
        <w:rPr>
          <w:b/>
        </w:rPr>
        <w:t>,</w:t>
      </w:r>
      <w:r w:rsidRPr="00D0044F">
        <w:t xml:space="preserve"> no dia </w:t>
      </w:r>
      <w:r w:rsidR="00076CD9" w:rsidRPr="00D0044F">
        <w:t>27/</w:t>
      </w:r>
      <w:r w:rsidRPr="00D0044F">
        <w:t>0</w:t>
      </w:r>
      <w:r w:rsidR="00076CD9" w:rsidRPr="00D0044F">
        <w:t>2</w:t>
      </w:r>
      <w:r w:rsidRPr="00D0044F">
        <w:t>/202</w:t>
      </w:r>
      <w:r w:rsidR="00076CD9" w:rsidRPr="00D0044F">
        <w:t>2</w:t>
      </w:r>
      <w:r w:rsidRPr="00D0044F">
        <w:t xml:space="preserve">, </w:t>
      </w:r>
      <w:r w:rsidR="00076CD9" w:rsidRPr="00D0044F">
        <w:t xml:space="preserve">às </w:t>
      </w:r>
      <w:r w:rsidRPr="00D0044F">
        <w:t>3h</w:t>
      </w:r>
      <w:r w:rsidR="0064468F" w:rsidRPr="00D0044F">
        <w:t>5</w:t>
      </w:r>
      <w:r w:rsidRPr="00D0044F">
        <w:t xml:space="preserve">2min, o </w:t>
      </w:r>
      <w:r w:rsidR="00A42DC9">
        <w:t>recorrente</w:t>
      </w:r>
      <w:r w:rsidRPr="00D0044F">
        <w:t xml:space="preserve"> trafegava pela </w:t>
      </w:r>
      <w:r w:rsidR="0064468F" w:rsidRPr="00D0044F">
        <w:t>Rodovia SC-401</w:t>
      </w:r>
      <w:r w:rsidRPr="00D0044F">
        <w:t xml:space="preserve">, </w:t>
      </w:r>
      <w:r w:rsidR="0064468F" w:rsidRPr="00D0044F">
        <w:t>norte da ilha</w:t>
      </w:r>
      <w:r w:rsidR="00875576">
        <w:t xml:space="preserve"> de</w:t>
      </w:r>
      <w:r w:rsidRPr="00D0044F">
        <w:t xml:space="preserve"> Florianópolis</w:t>
      </w:r>
      <w:r w:rsidR="0064468F" w:rsidRPr="00D0044F">
        <w:t>/SC</w:t>
      </w:r>
      <w:r w:rsidRPr="00D0044F">
        <w:t xml:space="preserve">, quando foi parado numa Blitz e, ao recusar a fazer o </w:t>
      </w:r>
      <w:r w:rsidR="00875576">
        <w:t>teste do b</w:t>
      </w:r>
      <w:r w:rsidRPr="00D0044F">
        <w:t xml:space="preserve">afômetro, foi notificado por suposta infração ao artigo </w:t>
      </w:r>
      <w:r w:rsidR="0064468F" w:rsidRPr="00D0044F">
        <w:t xml:space="preserve">165-A </w:t>
      </w:r>
      <w:r w:rsidRPr="00D0044F">
        <w:t xml:space="preserve">do Código de Trânsito Brasileiro </w:t>
      </w:r>
      <w:r w:rsidRPr="00875576">
        <w:rPr>
          <w:sz w:val="20"/>
          <w:szCs w:val="18"/>
        </w:rPr>
        <w:t>(Lei 9.503/1977)</w:t>
      </w:r>
      <w:r w:rsidRPr="00D0044F">
        <w:t xml:space="preserve">.  </w:t>
      </w:r>
    </w:p>
    <w:p w14:paraId="25AF2CF7" w14:textId="4C49A662" w:rsidR="005E0FAC" w:rsidRDefault="005E0FAC" w:rsidP="004616C3">
      <w:pPr>
        <w:pStyle w:val="SemEspaamento"/>
      </w:pPr>
      <w:r>
        <w:lastRenderedPageBreak/>
        <w:t>Apresentada defesa prévia, na qual o</w:t>
      </w:r>
      <w:r w:rsidR="006D2E7B">
        <w:t xml:space="preserve"> processado arguiu a nulidade do auto de infração e a ausência de informações obrigatórias do aparelho etilômetro, que conduzem</w:t>
      </w:r>
      <w:r w:rsidR="00B04DC0">
        <w:t>, respectivamente,</w:t>
      </w:r>
      <w:r w:rsidR="006D2E7B">
        <w:t xml:space="preserve"> </w:t>
      </w:r>
      <w:r w:rsidR="00B04DC0">
        <w:t>à nulidade do auto e ao seu cancelamento, sobreveio a decisão</w:t>
      </w:r>
      <w:r w:rsidR="006A2941">
        <w:t xml:space="preserve"> indeferindo a defesa e determinando a aplicação das penalidades de suspensão do direito de dirigir, por 12 meses, frequência obrigatória em curso de reciclagem e aplicação de prova teórica.</w:t>
      </w:r>
    </w:p>
    <w:p w14:paraId="2A76D47B" w14:textId="65B1E4D0" w:rsidR="006A2941" w:rsidRDefault="006A2941" w:rsidP="004616C3">
      <w:pPr>
        <w:pStyle w:val="SemEspaamento"/>
      </w:pPr>
      <w:r>
        <w:t>Devidamente notificado, o peticionante interpõe, a tempo e modo, o presente recurso administrativo, pelas razões expostas a seguir.</w:t>
      </w:r>
    </w:p>
    <w:p w14:paraId="6ECF3CF5" w14:textId="77777777" w:rsidR="00875576" w:rsidRPr="00D0044F" w:rsidRDefault="00875576" w:rsidP="00875576">
      <w:pPr>
        <w:pStyle w:val="SemEspaamento"/>
        <w:numPr>
          <w:ilvl w:val="0"/>
          <w:numId w:val="0"/>
        </w:numPr>
        <w:ind w:left="1701"/>
      </w:pPr>
    </w:p>
    <w:p w14:paraId="3C34A54E" w14:textId="0C752801" w:rsidR="008319CE" w:rsidRDefault="00875576" w:rsidP="005E286E">
      <w:pPr>
        <w:pStyle w:val="Ttulo"/>
      </w:pPr>
      <w:r>
        <w:t xml:space="preserve">II – </w:t>
      </w:r>
      <w:r w:rsidR="008319CE" w:rsidRPr="00D0044F">
        <w:t>PRELIMINAR</w:t>
      </w:r>
      <w:r>
        <w:t>MENTE: Nulidade</w:t>
      </w:r>
      <w:r w:rsidRPr="00D0044F">
        <w:t xml:space="preserve"> do auto por falta de motivação e fundamentação</w:t>
      </w:r>
      <w:r w:rsidR="00301CBC">
        <w:t xml:space="preserve"> idônea</w:t>
      </w:r>
    </w:p>
    <w:p w14:paraId="2BB76941" w14:textId="77777777" w:rsidR="00875576" w:rsidRPr="00367E26" w:rsidRDefault="00875576" w:rsidP="004616C3">
      <w:pPr>
        <w:spacing w:after="0" w:line="360" w:lineRule="auto"/>
        <w:ind w:left="-15" w:firstLine="15"/>
        <w:jc w:val="both"/>
        <w:rPr>
          <w:rFonts w:ascii="Arial" w:hAnsi="Arial" w:cs="Arial"/>
          <w:b/>
          <w:sz w:val="16"/>
          <w:szCs w:val="16"/>
        </w:rPr>
      </w:pPr>
    </w:p>
    <w:p w14:paraId="5A69B7AE" w14:textId="5616711C" w:rsidR="00875576" w:rsidRDefault="006A2941" w:rsidP="00875576">
      <w:pPr>
        <w:pStyle w:val="SemEspaamento"/>
      </w:pPr>
      <w:r>
        <w:t>Conforme ressaltado na defesa</w:t>
      </w:r>
      <w:r w:rsidR="007A49CE">
        <w:t xml:space="preserve"> prévia</w:t>
      </w:r>
      <w:r>
        <w:t xml:space="preserve">, </w:t>
      </w:r>
      <w:r w:rsidR="0064468F" w:rsidRPr="00D0044F">
        <w:t xml:space="preserve">o </w:t>
      </w:r>
      <w:r>
        <w:t xml:space="preserve">recorrente </w:t>
      </w:r>
      <w:r w:rsidR="0064468F" w:rsidRPr="00D0044F">
        <w:t>registra que a</w:t>
      </w:r>
      <w:r w:rsidR="008319CE" w:rsidRPr="00D0044F">
        <w:t xml:space="preserve"> simples e mera recusa em se submeter ao teste de etilômetro não </w:t>
      </w:r>
      <w:r w:rsidR="00A726C0" w:rsidRPr="00D0044F">
        <w:t>pode ser</w:t>
      </w:r>
      <w:r w:rsidR="008319CE" w:rsidRPr="00D0044F">
        <w:t xml:space="preserve"> capaz de, por si só, caracterizar o ilícito administrativo, </w:t>
      </w:r>
      <w:r w:rsidR="00A726C0" w:rsidRPr="00D0044F">
        <w:t xml:space="preserve">tendo em vista que </w:t>
      </w:r>
      <w:r w:rsidR="008319CE" w:rsidRPr="00D0044F">
        <w:t>a imputação d</w:t>
      </w:r>
      <w:r w:rsidR="00A726C0" w:rsidRPr="00D0044F">
        <w:t>a</w:t>
      </w:r>
      <w:r w:rsidR="008319CE" w:rsidRPr="00D0044F">
        <w:t xml:space="preserve"> infração deve ser motivada e fundamentada em fatos que indiquem o condutor estar sob a influência de álcool, como</w:t>
      </w:r>
      <w:r w:rsidR="00E93995">
        <w:t>,</w:t>
      </w:r>
      <w:r w:rsidR="008319CE" w:rsidRPr="00D0044F">
        <w:t xml:space="preserve"> por exemplo, odor, agressividade, </w:t>
      </w:r>
      <w:r w:rsidR="006859B6">
        <w:t xml:space="preserve">sinais que indiquem a </w:t>
      </w:r>
      <w:r w:rsidR="008319CE" w:rsidRPr="00D0044F">
        <w:t>alteração da capacidade psicomotora, dentre outr</w:t>
      </w:r>
      <w:r w:rsidR="003B5D62">
        <w:t>o</w:t>
      </w:r>
      <w:r w:rsidR="008319CE" w:rsidRPr="00D0044F">
        <w:t xml:space="preserve">s. </w:t>
      </w:r>
    </w:p>
    <w:p w14:paraId="4AB66585" w14:textId="3A111698" w:rsidR="008319CE" w:rsidRPr="00D0044F" w:rsidRDefault="006859B6" w:rsidP="00875576">
      <w:pPr>
        <w:pStyle w:val="SemEspaamento"/>
      </w:pPr>
      <w:r>
        <w:t>Isso</w:t>
      </w:r>
      <w:r w:rsidR="00A726C0" w:rsidRPr="00D0044F">
        <w:t xml:space="preserve"> porque, como se sabe</w:t>
      </w:r>
      <w:r w:rsidR="008319CE" w:rsidRPr="00D0044F">
        <w:t>, existem inúmeros meios colocados à disposição dos agentes públicos para a verificação do fato de o condutor estar sob a influência etílica</w:t>
      </w:r>
      <w:r w:rsidR="00A726C0" w:rsidRPr="00D0044F">
        <w:t xml:space="preserve"> ou de outra substância que altere a capacidade automotora</w:t>
      </w:r>
      <w:r w:rsidR="008319CE" w:rsidRPr="00D0044F">
        <w:t xml:space="preserve">, não se podendo presumir que a </w:t>
      </w:r>
      <w:r>
        <w:t xml:space="preserve">mera </w:t>
      </w:r>
      <w:r w:rsidR="008319CE" w:rsidRPr="00D0044F">
        <w:t xml:space="preserve">situação de recusa a teste </w:t>
      </w:r>
      <w:r w:rsidR="00F97632">
        <w:t>de bafômetro</w:t>
      </w:r>
      <w:r w:rsidR="008319CE" w:rsidRPr="00D0044F">
        <w:t xml:space="preserve"> </w:t>
      </w:r>
      <w:r w:rsidR="00F97632">
        <w:t>seja</w:t>
      </w:r>
      <w:r w:rsidR="008319CE" w:rsidRPr="00D0044F">
        <w:t xml:space="preserve"> capaz de configurar infração administrativa, sem se atentar a outras circunstâncias e meios disponíveis, por ferir os princípios da motivação dos atos administrativos e do contraditório</w:t>
      </w:r>
      <w:r w:rsidR="00B835DC">
        <w:t xml:space="preserve"> e da ampla defesa</w:t>
      </w:r>
      <w:r w:rsidR="008319CE" w:rsidRPr="00D0044F">
        <w:t>.</w:t>
      </w:r>
    </w:p>
    <w:p w14:paraId="0D4C24AD" w14:textId="0C2810E1" w:rsidR="00E000CF" w:rsidRDefault="008319CE" w:rsidP="00875576">
      <w:pPr>
        <w:pStyle w:val="SemEspaamento"/>
      </w:pPr>
      <w:r w:rsidRPr="00D0044F">
        <w:t>Ness</w:t>
      </w:r>
      <w:r w:rsidR="00090EA8">
        <w:t>e contexto</w:t>
      </w:r>
      <w:r w:rsidRPr="00D0044F">
        <w:t xml:space="preserve">, </w:t>
      </w:r>
      <w:r w:rsidR="0078656E">
        <w:t>extrai</w:t>
      </w:r>
      <w:r w:rsidRPr="00D0044F">
        <w:t>-se</w:t>
      </w:r>
      <w:r w:rsidR="0078656E">
        <w:t xml:space="preserve"> do </w:t>
      </w:r>
      <w:r w:rsidRPr="00D0044F">
        <w:t xml:space="preserve">auto de infração que, diante </w:t>
      </w:r>
      <w:r w:rsidR="0078656E">
        <w:t>d</w:t>
      </w:r>
      <w:r w:rsidRPr="00D0044F">
        <w:t xml:space="preserve">a mera recusa </w:t>
      </w:r>
      <w:r w:rsidR="0078656E">
        <w:t>à realização do teste de</w:t>
      </w:r>
      <w:r w:rsidRPr="00D0044F">
        <w:t xml:space="preserve"> etilômetro, o agente público </w:t>
      </w:r>
      <w:r w:rsidR="005E0C75">
        <w:t xml:space="preserve">não </w:t>
      </w:r>
      <w:r w:rsidR="00C269A9">
        <w:t>narrou</w:t>
      </w:r>
      <w:r w:rsidRPr="00D0044F">
        <w:t xml:space="preserve"> ou </w:t>
      </w:r>
      <w:r w:rsidR="005E0C75">
        <w:t>apresentou</w:t>
      </w:r>
      <w:r w:rsidR="00E000CF" w:rsidRPr="00E000CF">
        <w:t xml:space="preserve"> </w:t>
      </w:r>
      <w:r w:rsidR="00E000CF" w:rsidRPr="00D0044F">
        <w:t xml:space="preserve">algum fato que o teria levado a presumir que o </w:t>
      </w:r>
      <w:r w:rsidR="00A42DC9">
        <w:t>recorrente</w:t>
      </w:r>
      <w:r w:rsidR="00E000CF" w:rsidRPr="00D0044F">
        <w:t xml:space="preserve"> estivesse sob influência de álcool</w:t>
      </w:r>
      <w:r w:rsidRPr="00D0044F">
        <w:t xml:space="preserve">, seja de maneira fundamentada ou indicativa. </w:t>
      </w:r>
      <w:r w:rsidR="0052394B">
        <w:t xml:space="preserve">Vejamos: </w:t>
      </w:r>
    </w:p>
    <w:p w14:paraId="559EB378" w14:textId="38425D29" w:rsidR="0052394B" w:rsidRDefault="003178B1" w:rsidP="003178B1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08918109" wp14:editId="7A372A9B">
            <wp:extent cx="5683006" cy="3526972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507" cy="3539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940E1" w14:textId="303D4EF1" w:rsidR="008319CE" w:rsidRPr="00D0044F" w:rsidRDefault="008319CE" w:rsidP="00875576">
      <w:pPr>
        <w:pStyle w:val="SemEspaamento"/>
      </w:pPr>
      <w:r w:rsidRPr="00D0044F">
        <w:t xml:space="preserve">Assim, </w:t>
      </w:r>
      <w:r w:rsidR="0078656E">
        <w:t xml:space="preserve">em razão de inexistir </w:t>
      </w:r>
      <w:r w:rsidR="00FF6F63">
        <w:t xml:space="preserve">prova </w:t>
      </w:r>
      <w:r w:rsidR="00FF6F63" w:rsidRPr="00FF6F63">
        <w:rPr>
          <w:sz w:val="22"/>
          <w:szCs w:val="20"/>
        </w:rPr>
        <w:t xml:space="preserve">– ou </w:t>
      </w:r>
      <w:r w:rsidR="00604718">
        <w:rPr>
          <w:sz w:val="22"/>
          <w:szCs w:val="20"/>
        </w:rPr>
        <w:t>a</w:t>
      </w:r>
      <w:r w:rsidR="007A49CE">
        <w:rPr>
          <w:sz w:val="22"/>
          <w:szCs w:val="20"/>
        </w:rPr>
        <w:t xml:space="preserve"> simples </w:t>
      </w:r>
      <w:r w:rsidR="00FF6F63" w:rsidRPr="00FF6F63">
        <w:rPr>
          <w:sz w:val="22"/>
          <w:szCs w:val="20"/>
        </w:rPr>
        <w:t>descrição –</w:t>
      </w:r>
      <w:r w:rsidR="00FF6F63">
        <w:rPr>
          <w:sz w:val="22"/>
          <w:szCs w:val="20"/>
        </w:rPr>
        <w:t xml:space="preserve"> </w:t>
      </w:r>
      <w:r w:rsidRPr="00D0044F">
        <w:t>de sinais apresentados pelo requerente</w:t>
      </w:r>
      <w:r w:rsidR="00D560A7">
        <w:t xml:space="preserve"> no sentido</w:t>
      </w:r>
      <w:r w:rsidRPr="00D0044F">
        <w:t xml:space="preserve"> de que estaria conduzindo o veículo sob a influência de álcool ou outra substância entorpecente, deve ser anulado o </w:t>
      </w:r>
      <w:r w:rsidRPr="00D0044F">
        <w:rPr>
          <w:b/>
        </w:rPr>
        <w:t xml:space="preserve">Auto de Infração nº </w:t>
      </w:r>
      <w:r w:rsidR="00A726C0" w:rsidRPr="00D0044F">
        <w:rPr>
          <w:b/>
        </w:rPr>
        <w:t>C020021192</w:t>
      </w:r>
      <w:r w:rsidRPr="00D0044F">
        <w:rPr>
          <w:b/>
        </w:rPr>
        <w:t>,</w:t>
      </w:r>
      <w:r w:rsidRPr="00D0044F">
        <w:t xml:space="preserve"> afastando-se as consequências dele decorrentes. </w:t>
      </w:r>
    </w:p>
    <w:p w14:paraId="4892C9AA" w14:textId="77777777" w:rsidR="00AD0CB1" w:rsidRDefault="008319CE" w:rsidP="00875576">
      <w:pPr>
        <w:pStyle w:val="SemEspaamento"/>
      </w:pPr>
      <w:bookmarkStart w:id="3" w:name="_heading=h.30j0zll" w:colFirst="0" w:colLast="0"/>
      <w:bookmarkEnd w:id="3"/>
      <w:r w:rsidRPr="00D0044F">
        <w:t>A</w:t>
      </w:r>
      <w:r w:rsidR="000937D9">
        <w:t>liás, a</w:t>
      </w:r>
      <w:r w:rsidRPr="00D0044F">
        <w:t xml:space="preserve"> doutrina </w:t>
      </w:r>
      <w:r w:rsidR="000937D9">
        <w:t xml:space="preserve">pátria </w:t>
      </w:r>
      <w:r w:rsidRPr="00D0044F">
        <w:t xml:space="preserve">defende que, como o administrador não é o senhor absoluto da coisa pública, mesmo os atos administrativos ditos discricionários devem ser necessariamente motivados. </w:t>
      </w:r>
    </w:p>
    <w:p w14:paraId="27202B4D" w14:textId="0B57F65B" w:rsidR="008319CE" w:rsidRDefault="008319CE" w:rsidP="00875576">
      <w:pPr>
        <w:pStyle w:val="SemEspaamento"/>
      </w:pPr>
      <w:r w:rsidRPr="00D0044F">
        <w:t>Essa necessidade se justifica no fato de que, diferentemente dos atos vinculados, onde a lei já estabelece previamente a única forma de atuação do administrador para o caso concreto, a prática do ato</w:t>
      </w:r>
      <w:r w:rsidR="00EE1DCB" w:rsidRPr="00D0044F">
        <w:t xml:space="preserve"> administrativo </w:t>
      </w:r>
      <w:r w:rsidR="00EE1DCB" w:rsidRPr="000937D9">
        <w:rPr>
          <w:sz w:val="20"/>
          <w:szCs w:val="18"/>
        </w:rPr>
        <w:t>(inclusive o</w:t>
      </w:r>
      <w:r w:rsidRPr="000937D9">
        <w:rPr>
          <w:sz w:val="20"/>
          <w:szCs w:val="18"/>
        </w:rPr>
        <w:t xml:space="preserve"> discricionário</w:t>
      </w:r>
      <w:r w:rsidR="00EE1DCB" w:rsidRPr="000937D9">
        <w:rPr>
          <w:sz w:val="20"/>
          <w:szCs w:val="18"/>
        </w:rPr>
        <w:t>)</w:t>
      </w:r>
      <w:r w:rsidRPr="00D0044F">
        <w:t xml:space="preserve"> deve ser sempre fundamentada, pois os administrados têm o direito de conhecer o que motivou a atuação da Administração. </w:t>
      </w:r>
    </w:p>
    <w:p w14:paraId="4AE7FD99" w14:textId="77777777" w:rsidR="00A42DC9" w:rsidRDefault="006A2941" w:rsidP="00DC5292">
      <w:pPr>
        <w:pStyle w:val="SemEspaamento"/>
      </w:pPr>
      <w:r>
        <w:t>Portanto, não subsiste o argumento da decisão recorrida de que</w:t>
      </w:r>
      <w:r w:rsidR="00DC5292">
        <w:t>,</w:t>
      </w:r>
      <w:r>
        <w:t xml:space="preserve"> </w:t>
      </w:r>
      <w:r w:rsidR="00DC5292">
        <w:t>“</w:t>
      </w:r>
      <w:r w:rsidR="00DC5292" w:rsidRPr="00DC5292">
        <w:rPr>
          <w:i/>
          <w:iCs/>
        </w:rPr>
        <w:t xml:space="preserve">ainda que o condutor não apresente sinais de tais alterações psicomotoras, entende-se que não há o crime de trânsito por embriaguez ao volante, </w:t>
      </w:r>
      <w:r w:rsidR="00DC5292" w:rsidRPr="003C5134">
        <w:rPr>
          <w:i/>
          <w:iCs/>
          <w:u w:val="single"/>
        </w:rPr>
        <w:t>o que não elide a aplicação das sanções administrativas</w:t>
      </w:r>
      <w:r w:rsidR="00DC5292">
        <w:t xml:space="preserve">” </w:t>
      </w:r>
      <w:r w:rsidR="00DC5292" w:rsidRPr="003C5134">
        <w:rPr>
          <w:sz w:val="20"/>
          <w:szCs w:val="18"/>
        </w:rPr>
        <w:t>(fls.</w:t>
      </w:r>
      <w:r w:rsidR="003C5134" w:rsidRPr="003C5134">
        <w:rPr>
          <w:sz w:val="20"/>
          <w:szCs w:val="18"/>
        </w:rPr>
        <w:t xml:space="preserve"> 28)</w:t>
      </w:r>
      <w:r w:rsidR="00DC5292">
        <w:t>.</w:t>
      </w:r>
      <w:r w:rsidR="003C5134">
        <w:t xml:space="preserve"> </w:t>
      </w:r>
    </w:p>
    <w:p w14:paraId="4AE206D7" w14:textId="31120C1C" w:rsidR="006A2941" w:rsidRPr="00D0044F" w:rsidRDefault="003C5134" w:rsidP="00DC5292">
      <w:pPr>
        <w:pStyle w:val="SemEspaamento"/>
      </w:pPr>
      <w:r>
        <w:t xml:space="preserve">Ora, </w:t>
      </w:r>
      <w:r w:rsidR="00A42DC9">
        <w:t xml:space="preserve">por uma questão de lógica, </w:t>
      </w:r>
      <w:r>
        <w:t>se não há</w:t>
      </w:r>
      <w:r w:rsidR="00A42DC9">
        <w:t xml:space="preserve"> nenhum indício de alteração da capacidade psicomotora, não há como aplicar uma penalidade administrativa tão gravosa ao recorrente.</w:t>
      </w:r>
    </w:p>
    <w:p w14:paraId="19D118BD" w14:textId="0EF8F14A" w:rsidR="00DA66A0" w:rsidRDefault="00BC16A3" w:rsidP="00875576">
      <w:pPr>
        <w:pStyle w:val="SemEspaamento"/>
      </w:pPr>
      <w:bookmarkStart w:id="4" w:name="_heading=h.2et92p0" w:colFirst="0" w:colLast="0"/>
      <w:bookmarkEnd w:id="4"/>
      <w:r w:rsidRPr="00D0044F">
        <w:t>Desse modo</w:t>
      </w:r>
      <w:r w:rsidR="008319CE" w:rsidRPr="00D0044F">
        <w:t xml:space="preserve">, </w:t>
      </w:r>
      <w:r w:rsidR="000937D9">
        <w:t>uma vez ausente a</w:t>
      </w:r>
      <w:r w:rsidR="008319CE" w:rsidRPr="00D0044F">
        <w:t xml:space="preserve"> motivação do </w:t>
      </w:r>
      <w:r w:rsidR="0000359C">
        <w:t xml:space="preserve">auto de infração de trânsito n. </w:t>
      </w:r>
      <w:r w:rsidR="0000359C" w:rsidRPr="0000359C">
        <w:t>C020021192</w:t>
      </w:r>
      <w:r w:rsidR="0000359C">
        <w:t xml:space="preserve"> </w:t>
      </w:r>
      <w:r w:rsidR="0000359C" w:rsidRPr="0000359C">
        <w:rPr>
          <w:sz w:val="20"/>
          <w:szCs w:val="18"/>
        </w:rPr>
        <w:t>(</w:t>
      </w:r>
      <w:r w:rsidR="008319CE" w:rsidRPr="0000359C">
        <w:rPr>
          <w:sz w:val="20"/>
          <w:szCs w:val="18"/>
        </w:rPr>
        <w:t>ato administrativo</w:t>
      </w:r>
      <w:r w:rsidR="0000359C" w:rsidRPr="0000359C">
        <w:rPr>
          <w:sz w:val="20"/>
          <w:szCs w:val="18"/>
        </w:rPr>
        <w:t xml:space="preserve"> </w:t>
      </w:r>
      <w:r w:rsidR="008347F3">
        <w:rPr>
          <w:sz w:val="20"/>
          <w:szCs w:val="18"/>
        </w:rPr>
        <w:t>recorrido</w:t>
      </w:r>
      <w:r w:rsidR="0000359C" w:rsidRPr="0000359C">
        <w:rPr>
          <w:sz w:val="20"/>
          <w:szCs w:val="18"/>
        </w:rPr>
        <w:t>)</w:t>
      </w:r>
      <w:r w:rsidR="008319CE" w:rsidRPr="00D0044F">
        <w:t xml:space="preserve">, </w:t>
      </w:r>
      <w:r w:rsidR="00E37308">
        <w:t>assim como inexistente</w:t>
      </w:r>
      <w:r w:rsidR="008319CE" w:rsidRPr="00D0044F">
        <w:t xml:space="preserve"> prova ou até mesmo evidências </w:t>
      </w:r>
      <w:r w:rsidR="008347F3">
        <w:t xml:space="preserve">mínimas </w:t>
      </w:r>
      <w:r w:rsidR="008319CE" w:rsidRPr="00D0044F">
        <w:t xml:space="preserve">de que o </w:t>
      </w:r>
      <w:r w:rsidR="00A42DC9">
        <w:t>recorrente</w:t>
      </w:r>
      <w:r w:rsidR="008319CE" w:rsidRPr="00D0044F">
        <w:t xml:space="preserve"> </w:t>
      </w:r>
      <w:r w:rsidRPr="00D0044F">
        <w:t>teria</w:t>
      </w:r>
      <w:r w:rsidR="008319CE" w:rsidRPr="00D0044F">
        <w:t xml:space="preserve">, suposta ou efetivamente, </w:t>
      </w:r>
      <w:r w:rsidRPr="00D0044F">
        <w:t xml:space="preserve">ingerido álcool </w:t>
      </w:r>
      <w:r w:rsidR="00A10954" w:rsidRPr="00D0044F">
        <w:t>e dirigido quando abordado</w:t>
      </w:r>
      <w:r w:rsidR="008319CE" w:rsidRPr="00D0044F">
        <w:t xml:space="preserve">, resta </w:t>
      </w:r>
      <w:r w:rsidR="008319CE" w:rsidRPr="00106189">
        <w:rPr>
          <w:u w:val="single"/>
        </w:rPr>
        <w:t>afastada a presunção de legitimidade do ato administrativo</w:t>
      </w:r>
      <w:r w:rsidR="00DA66A0">
        <w:t xml:space="preserve"> mencionado </w:t>
      </w:r>
      <w:r w:rsidR="00DA66A0" w:rsidRPr="00DA66A0">
        <w:rPr>
          <w:sz w:val="20"/>
          <w:szCs w:val="18"/>
        </w:rPr>
        <w:t>(AIT n. C020021192)</w:t>
      </w:r>
      <w:r w:rsidR="00106189">
        <w:t>,</w:t>
      </w:r>
      <w:r w:rsidR="00A566B8">
        <w:t xml:space="preserve"> o que conduz à sua anulação.</w:t>
      </w:r>
      <w:r w:rsidR="00DA66A0">
        <w:t xml:space="preserve"> </w:t>
      </w:r>
      <w:r w:rsidR="008319CE" w:rsidRPr="00D0044F">
        <w:t xml:space="preserve"> </w:t>
      </w:r>
    </w:p>
    <w:p w14:paraId="3302FA0D" w14:textId="13B441D5" w:rsidR="00A10954" w:rsidRPr="00D0044F" w:rsidRDefault="0086176B" w:rsidP="00875576">
      <w:pPr>
        <w:pStyle w:val="SemEspaamento"/>
      </w:pPr>
      <w:r>
        <w:t xml:space="preserve">Convém </w:t>
      </w:r>
      <w:r w:rsidR="008319CE" w:rsidRPr="00D0044F">
        <w:t xml:space="preserve">frisar, </w:t>
      </w:r>
      <w:r w:rsidR="00843A9C">
        <w:t>mais uma vez</w:t>
      </w:r>
      <w:r>
        <w:t xml:space="preserve">, que </w:t>
      </w:r>
      <w:r w:rsidR="008319CE" w:rsidRPr="00D0044F">
        <w:t>a</w:t>
      </w:r>
      <w:r w:rsidR="00843A9C">
        <w:t xml:space="preserve">penas a </w:t>
      </w:r>
      <w:r w:rsidR="008319CE" w:rsidRPr="00D0044F">
        <w:t xml:space="preserve">recusa na realização do bafômetro, sem que o agente público identifique sinais que permitam presumir a embriaguez, não </w:t>
      </w:r>
      <w:r w:rsidR="00A10954" w:rsidRPr="00D0044F">
        <w:t xml:space="preserve">pode </w:t>
      </w:r>
      <w:r w:rsidR="008319CE" w:rsidRPr="00D0044F">
        <w:t>constitui</w:t>
      </w:r>
      <w:r w:rsidR="00A10954" w:rsidRPr="00D0044F">
        <w:t>r</w:t>
      </w:r>
      <w:r w:rsidR="008319CE" w:rsidRPr="00D0044F">
        <w:t xml:space="preserve"> meio hábil </w:t>
      </w:r>
      <w:r w:rsidR="00A10954" w:rsidRPr="00D0044F">
        <w:t>para o sancionamento na via administrativa</w:t>
      </w:r>
      <w:r w:rsidR="008319CE" w:rsidRPr="00D0044F">
        <w:t>.</w:t>
      </w:r>
    </w:p>
    <w:p w14:paraId="4A6A96D7" w14:textId="3A547D23" w:rsidR="008319CE" w:rsidRDefault="00A10954" w:rsidP="00875576">
      <w:pPr>
        <w:pStyle w:val="SemEspaamento"/>
      </w:pPr>
      <w:r w:rsidRPr="00D0044F">
        <w:t>À vista disso</w:t>
      </w:r>
      <w:r w:rsidR="008319CE" w:rsidRPr="00D0044F">
        <w:t xml:space="preserve">, </w:t>
      </w:r>
      <w:r w:rsidRPr="00D0044F">
        <w:t xml:space="preserve">o </w:t>
      </w:r>
      <w:r w:rsidR="00A42DC9">
        <w:t>recorrente</w:t>
      </w:r>
      <w:r w:rsidRPr="00D0044F">
        <w:t xml:space="preserve"> requer o </w:t>
      </w:r>
      <w:r w:rsidR="007E0A0D">
        <w:rPr>
          <w:b/>
        </w:rPr>
        <w:t>acolhimento</w:t>
      </w:r>
      <w:r w:rsidR="00214C65" w:rsidRPr="00D0044F">
        <w:rPr>
          <w:b/>
        </w:rPr>
        <w:t xml:space="preserve"> </w:t>
      </w:r>
      <w:r w:rsidR="008319CE" w:rsidRPr="00D0044F">
        <w:t xml:space="preserve">da preliminar </w:t>
      </w:r>
      <w:r w:rsidRPr="00D0044F">
        <w:t xml:space="preserve">de nulidade do auto de infração, por falta de </w:t>
      </w:r>
      <w:r w:rsidR="00DD2ED0" w:rsidRPr="00D0044F">
        <w:t xml:space="preserve">motivação e fundamentação, a fim de determinar </w:t>
      </w:r>
      <w:r w:rsidR="008319CE" w:rsidRPr="00D0044F">
        <w:t xml:space="preserve">a anulação do </w:t>
      </w:r>
      <w:r w:rsidR="008319CE" w:rsidRPr="00D0044F">
        <w:rPr>
          <w:b/>
        </w:rPr>
        <w:t xml:space="preserve">Auto de Infração nº </w:t>
      </w:r>
      <w:r w:rsidR="00DD2ED0" w:rsidRPr="00D0044F">
        <w:rPr>
          <w:b/>
        </w:rPr>
        <w:t>C020021192</w:t>
      </w:r>
      <w:r w:rsidR="008319CE" w:rsidRPr="00D0044F">
        <w:rPr>
          <w:bCs/>
        </w:rPr>
        <w:t>,</w:t>
      </w:r>
      <w:r w:rsidR="008319CE" w:rsidRPr="00D0044F">
        <w:t xml:space="preserve"> </w:t>
      </w:r>
      <w:r w:rsidR="00843A9C">
        <w:t xml:space="preserve">como forma de obstar, também, </w:t>
      </w:r>
      <w:r w:rsidR="008319CE" w:rsidRPr="00D0044F">
        <w:t xml:space="preserve">qualquer medida </w:t>
      </w:r>
      <w:r w:rsidR="00DD2ED0" w:rsidRPr="00D0044F">
        <w:t xml:space="preserve">ou sancionamento </w:t>
      </w:r>
      <w:r w:rsidR="0042616E" w:rsidRPr="00D0044F">
        <w:t>del</w:t>
      </w:r>
      <w:r w:rsidR="00843A9C">
        <w:t>e</w:t>
      </w:r>
      <w:r w:rsidR="0042616E" w:rsidRPr="00D0044F">
        <w:t xml:space="preserve"> </w:t>
      </w:r>
      <w:r w:rsidR="008319CE" w:rsidRPr="00D0044F">
        <w:t xml:space="preserve">decorrente. </w:t>
      </w:r>
    </w:p>
    <w:p w14:paraId="3DF937AD" w14:textId="77777777" w:rsidR="00875576" w:rsidRPr="00367E26" w:rsidRDefault="00875576" w:rsidP="00875576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762996AF" w14:textId="7739AF3C" w:rsidR="008319CE" w:rsidRPr="00D0044F" w:rsidRDefault="005E286E" w:rsidP="005E286E">
      <w:pPr>
        <w:pStyle w:val="Ttulo"/>
      </w:pPr>
      <w:r>
        <w:t xml:space="preserve">III – </w:t>
      </w:r>
      <w:r w:rsidR="008319CE" w:rsidRPr="00D0044F">
        <w:t>DO MÉRITO DA DEFESA</w:t>
      </w:r>
    </w:p>
    <w:p w14:paraId="7892F1E1" w14:textId="77777777" w:rsidR="00407415" w:rsidRDefault="00407415" w:rsidP="00407415">
      <w:pPr>
        <w:pStyle w:val="SemEspaamento"/>
        <w:numPr>
          <w:ilvl w:val="0"/>
          <w:numId w:val="0"/>
        </w:numPr>
        <w:ind w:left="1701"/>
      </w:pPr>
    </w:p>
    <w:p w14:paraId="79D1E795" w14:textId="0F15C3AC" w:rsidR="00E80298" w:rsidRDefault="00082A7E" w:rsidP="00E80298">
      <w:pPr>
        <w:pStyle w:val="SemEspaamento"/>
      </w:pPr>
      <w:r>
        <w:t>Como visto</w:t>
      </w:r>
      <w:r w:rsidR="00EB5649">
        <w:t xml:space="preserve"> e detalhado na defesa administrativa</w:t>
      </w:r>
      <w:r>
        <w:t xml:space="preserve">, </w:t>
      </w:r>
      <w:r w:rsidR="00E80298" w:rsidRPr="00D0044F">
        <w:t xml:space="preserve">no dia 27/02/2022, </w:t>
      </w:r>
      <w:r>
        <w:t>por volta da</w:t>
      </w:r>
      <w:r w:rsidR="00E80298" w:rsidRPr="00D0044F">
        <w:t xml:space="preserve">s 3h52min, o </w:t>
      </w:r>
      <w:r w:rsidR="00A42DC9">
        <w:t>recorrente</w:t>
      </w:r>
      <w:r w:rsidR="00E80298" w:rsidRPr="00D0044F">
        <w:t xml:space="preserve"> </w:t>
      </w:r>
      <w:r w:rsidR="00E80298">
        <w:t xml:space="preserve">se deslocava </w:t>
      </w:r>
      <w:r w:rsidR="00E80298" w:rsidRPr="00D0044F">
        <w:t xml:space="preserve">pela Rodovia SC-401, </w:t>
      </w:r>
      <w:r w:rsidR="00775FD9">
        <w:t xml:space="preserve">no </w:t>
      </w:r>
      <w:r w:rsidR="00E80298" w:rsidRPr="00D0044F">
        <w:t>norte da ilha</w:t>
      </w:r>
      <w:r w:rsidR="00E80298">
        <w:t xml:space="preserve"> de</w:t>
      </w:r>
      <w:r w:rsidR="00E80298" w:rsidRPr="00D0044F">
        <w:t xml:space="preserve"> Florianópolis/SC, quando foi </w:t>
      </w:r>
      <w:r w:rsidR="007306EB">
        <w:t xml:space="preserve">abordado em </w:t>
      </w:r>
      <w:r w:rsidR="004C5B75">
        <w:t xml:space="preserve">uma </w:t>
      </w:r>
      <w:r w:rsidR="00E80298" w:rsidRPr="00D0044F">
        <w:t xml:space="preserve">Blitz e, ao </w:t>
      </w:r>
      <w:r w:rsidR="004C5B75">
        <w:t xml:space="preserve">se </w:t>
      </w:r>
      <w:r w:rsidR="00E80298" w:rsidRPr="00D0044F">
        <w:t xml:space="preserve">recusar a fazer o </w:t>
      </w:r>
      <w:r w:rsidR="00E80298">
        <w:t>teste do b</w:t>
      </w:r>
      <w:r w:rsidR="00E80298" w:rsidRPr="00D0044F">
        <w:t xml:space="preserve">afômetro, foi notificado por suposta infração ao artigo 165-A do Código de Trânsito Brasileiro </w:t>
      </w:r>
      <w:r w:rsidR="00E80298" w:rsidRPr="00E80298">
        <w:rPr>
          <w:sz w:val="20"/>
          <w:szCs w:val="18"/>
        </w:rPr>
        <w:t>(Lei 9.503/1977)</w:t>
      </w:r>
      <w:r w:rsidR="00E80298" w:rsidRPr="00D0044F">
        <w:t xml:space="preserve">.  </w:t>
      </w:r>
    </w:p>
    <w:p w14:paraId="537A1F1F" w14:textId="6380123C" w:rsidR="001E521C" w:rsidRDefault="008A7119" w:rsidP="001E521C">
      <w:pPr>
        <w:pStyle w:val="SemEspaamento"/>
      </w:pPr>
      <w:r>
        <w:t xml:space="preserve">Ocorre que, após uma breve leitura do auto de infração n. </w:t>
      </w:r>
      <w:r w:rsidRPr="008A7119">
        <w:t>C020021192</w:t>
      </w:r>
      <w:r>
        <w:t>, colacionado anteriormente,</w:t>
      </w:r>
      <w:r w:rsidR="008319CE" w:rsidRPr="00D0044F">
        <w:t xml:space="preserve"> </w:t>
      </w:r>
      <w:r w:rsidR="00775FD9">
        <w:t xml:space="preserve">extrai-se que </w:t>
      </w:r>
      <w:r w:rsidR="008319CE" w:rsidRPr="00C11050">
        <w:rPr>
          <w:b/>
          <w:u w:val="single"/>
        </w:rPr>
        <w:t xml:space="preserve">não </w:t>
      </w:r>
      <w:r w:rsidR="00C11050" w:rsidRPr="00C11050">
        <w:rPr>
          <w:b/>
          <w:u w:val="single"/>
        </w:rPr>
        <w:t>existem</w:t>
      </w:r>
      <w:r w:rsidR="008319CE" w:rsidRPr="00C11050">
        <w:rPr>
          <w:b/>
          <w:u w:val="single"/>
        </w:rPr>
        <w:t xml:space="preserve"> informações</w:t>
      </w:r>
      <w:r w:rsidR="008319CE" w:rsidRPr="00D0044F">
        <w:rPr>
          <w:b/>
        </w:rPr>
        <w:t xml:space="preserve"> obrigatórias</w:t>
      </w:r>
      <w:r w:rsidR="00521E4E">
        <w:rPr>
          <w:b/>
        </w:rPr>
        <w:t xml:space="preserve"> em relação ao</w:t>
      </w:r>
      <w:r w:rsidR="00162E2A">
        <w:rPr>
          <w:b/>
        </w:rPr>
        <w:t xml:space="preserve"> aparelho etilômetro que seria utilizado</w:t>
      </w:r>
      <w:r w:rsidR="008319CE" w:rsidRPr="00D0044F">
        <w:rPr>
          <w:bCs/>
        </w:rPr>
        <w:t>,</w:t>
      </w:r>
      <w:r w:rsidR="008319CE" w:rsidRPr="00D0044F">
        <w:t xml:space="preserve"> </w:t>
      </w:r>
      <w:r w:rsidR="00162E2A">
        <w:t xml:space="preserve">tais </w:t>
      </w:r>
      <w:r w:rsidR="008319CE" w:rsidRPr="00D0044F">
        <w:t>como</w:t>
      </w:r>
      <w:r w:rsidR="008319CE" w:rsidRPr="00162E2A">
        <w:rPr>
          <w:bCs/>
        </w:rPr>
        <w:t xml:space="preserve"> </w:t>
      </w:r>
      <w:r w:rsidR="004911B1" w:rsidRPr="00C11050">
        <w:rPr>
          <w:b/>
        </w:rPr>
        <w:t>número do equipamento</w:t>
      </w:r>
      <w:r w:rsidR="004911B1">
        <w:rPr>
          <w:bCs/>
        </w:rPr>
        <w:t xml:space="preserve"> </w:t>
      </w:r>
      <w:r w:rsidR="00C11050">
        <w:rPr>
          <w:bCs/>
        </w:rPr>
        <w:t>e</w:t>
      </w:r>
      <w:r w:rsidR="004911B1">
        <w:rPr>
          <w:bCs/>
        </w:rPr>
        <w:t xml:space="preserve"> se </w:t>
      </w:r>
      <w:r w:rsidR="00C11050">
        <w:rPr>
          <w:bCs/>
        </w:rPr>
        <w:t xml:space="preserve">ele teria sido </w:t>
      </w:r>
      <w:r w:rsidR="00C11050">
        <w:rPr>
          <w:b/>
        </w:rPr>
        <w:t xml:space="preserve">aferido </w:t>
      </w:r>
      <w:r w:rsidR="00162E2A">
        <w:rPr>
          <w:b/>
        </w:rPr>
        <w:t xml:space="preserve">pelo </w:t>
      </w:r>
      <w:r w:rsidR="00C11050">
        <w:rPr>
          <w:b/>
        </w:rPr>
        <w:t xml:space="preserve">INMETRO </w:t>
      </w:r>
      <w:r w:rsidR="00C11050">
        <w:rPr>
          <w:bCs/>
        </w:rPr>
        <w:t xml:space="preserve">nos últimos 12 meses, </w:t>
      </w:r>
      <w:r w:rsidR="00A52261">
        <w:rPr>
          <w:bCs/>
        </w:rPr>
        <w:t>além de não constar a</w:t>
      </w:r>
      <w:r w:rsidR="00C11050">
        <w:rPr>
          <w:bCs/>
        </w:rPr>
        <w:t xml:space="preserve"> </w:t>
      </w:r>
      <w:r w:rsidR="008319CE" w:rsidRPr="00162E2A">
        <w:rPr>
          <w:bCs/>
        </w:rPr>
        <w:t>marca</w:t>
      </w:r>
      <w:r w:rsidR="00A52261">
        <w:rPr>
          <w:bCs/>
        </w:rPr>
        <w:t xml:space="preserve"> e o </w:t>
      </w:r>
      <w:r w:rsidR="008319CE" w:rsidRPr="00162E2A">
        <w:rPr>
          <w:bCs/>
        </w:rPr>
        <w:t>modelo</w:t>
      </w:r>
      <w:r w:rsidR="008319CE" w:rsidRPr="00D0044F">
        <w:t xml:space="preserve">. </w:t>
      </w:r>
    </w:p>
    <w:p w14:paraId="4CF8E87A" w14:textId="25F0238D" w:rsidR="008319CE" w:rsidRDefault="008319CE" w:rsidP="00082A7E">
      <w:pPr>
        <w:pStyle w:val="SemEspaamento"/>
      </w:pPr>
      <w:r w:rsidRPr="00D0044F">
        <w:t xml:space="preserve">Ou seja, </w:t>
      </w:r>
      <w:r w:rsidRPr="00D0044F">
        <w:rPr>
          <w:b/>
          <w:bCs/>
        </w:rPr>
        <w:t>não há prova de que o equipamento</w:t>
      </w:r>
      <w:r w:rsidRPr="00D0044F">
        <w:t xml:space="preserve"> que seria utilizado para realizar o exame </w:t>
      </w:r>
      <w:r w:rsidR="00A52261">
        <w:rPr>
          <w:b/>
        </w:rPr>
        <w:t>estava devidamente regulamentado</w:t>
      </w:r>
      <w:r w:rsidRPr="00D0044F">
        <w:t xml:space="preserve">, </w:t>
      </w:r>
      <w:r w:rsidR="002B7FC3">
        <w:t xml:space="preserve">o que inviabiliza o direito ao contraditório e à ampla defesa do </w:t>
      </w:r>
      <w:r w:rsidR="00A42DC9">
        <w:t>recorrente</w:t>
      </w:r>
      <w:r w:rsidR="002B7FC3">
        <w:t xml:space="preserve">, </w:t>
      </w:r>
      <w:r w:rsidR="0059292B">
        <w:t xml:space="preserve">tendo em vista que </w:t>
      </w:r>
      <w:r w:rsidR="00A76B99">
        <w:t xml:space="preserve">o recorrente </w:t>
      </w:r>
      <w:r w:rsidR="0059292B" w:rsidRPr="00A76B99">
        <w:rPr>
          <w:u w:val="single"/>
        </w:rPr>
        <w:t>não pode impugnar eventuais irregularidades que justifiquem a negativa da realização do teste</w:t>
      </w:r>
      <w:r w:rsidR="0059292B">
        <w:t xml:space="preserve">, </w:t>
      </w:r>
      <w:r w:rsidRPr="00D0044F">
        <w:t>razão pela qual</w:t>
      </w:r>
      <w:r w:rsidR="00775FD9">
        <w:t>, também por este motivo,</w:t>
      </w:r>
      <w:r w:rsidRPr="00D0044F">
        <w:t xml:space="preserve"> </w:t>
      </w:r>
      <w:r w:rsidR="0059292B">
        <w:t xml:space="preserve">o AIT n. </w:t>
      </w:r>
      <w:r w:rsidR="0059292B" w:rsidRPr="0059292B">
        <w:t>C020021192</w:t>
      </w:r>
      <w:r w:rsidR="0059292B">
        <w:t xml:space="preserve"> deve ser cancelado</w:t>
      </w:r>
      <w:r w:rsidRPr="00D0044F">
        <w:t>,</w:t>
      </w:r>
      <w:r w:rsidR="00795CC9">
        <w:t xml:space="preserve"> com o afastamento das respectivas penalidades</w:t>
      </w:r>
      <w:r w:rsidRPr="00D0044F">
        <w:t>.</w:t>
      </w:r>
    </w:p>
    <w:p w14:paraId="4FC298CC" w14:textId="77777777" w:rsidR="005E286E" w:rsidRPr="00F14BDB" w:rsidRDefault="005E286E" w:rsidP="004616C3">
      <w:pPr>
        <w:spacing w:after="0" w:line="359" w:lineRule="auto"/>
        <w:ind w:left="-15" w:firstLine="993"/>
        <w:jc w:val="both"/>
        <w:rPr>
          <w:rFonts w:ascii="Arial" w:hAnsi="Arial" w:cs="Arial"/>
          <w:b/>
          <w:sz w:val="20"/>
          <w:szCs w:val="20"/>
          <w:u w:val="single"/>
        </w:rPr>
      </w:pPr>
    </w:p>
    <w:p w14:paraId="03FB75A1" w14:textId="6060A9EA" w:rsidR="008319CE" w:rsidRPr="00D0044F" w:rsidRDefault="00795CC9" w:rsidP="005E286E">
      <w:pPr>
        <w:pStyle w:val="Ttulo"/>
      </w:pPr>
      <w:r>
        <w:t xml:space="preserve">IV – </w:t>
      </w:r>
      <w:r w:rsidR="008319CE" w:rsidRPr="00D0044F">
        <w:t>DO</w:t>
      </w:r>
      <w:r>
        <w:t>S</w:t>
      </w:r>
      <w:r w:rsidR="008319CE" w:rsidRPr="00D0044F">
        <w:t xml:space="preserve"> REQUERIMENTO</w:t>
      </w:r>
      <w:r>
        <w:t>S</w:t>
      </w:r>
    </w:p>
    <w:p w14:paraId="60DC44C7" w14:textId="77777777" w:rsidR="008319CE" w:rsidRPr="00F14BDB" w:rsidRDefault="008319CE" w:rsidP="004616C3">
      <w:pPr>
        <w:tabs>
          <w:tab w:val="left" w:pos="2340"/>
        </w:tabs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090DFD5C" w14:textId="1916D553" w:rsidR="005E286E" w:rsidRPr="005E286E" w:rsidRDefault="008319CE" w:rsidP="001E521C">
      <w:pPr>
        <w:pStyle w:val="SemEspaamento"/>
      </w:pPr>
      <w:r w:rsidRPr="00D0044F">
        <w:t>Ante o exposto,</w:t>
      </w:r>
      <w:r w:rsidR="000D158B">
        <w:t xml:space="preserve"> o recorrente requer</w:t>
      </w:r>
      <w:r w:rsidRPr="00D0044F">
        <w:t>:</w:t>
      </w:r>
    </w:p>
    <w:p w14:paraId="15AFF848" w14:textId="77777777" w:rsidR="005E286E" w:rsidRPr="00CD1928" w:rsidRDefault="005E286E" w:rsidP="005E286E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757D9715" w14:textId="503B84BD" w:rsidR="005E286E" w:rsidRDefault="00CE407D" w:rsidP="005E286E">
      <w:pPr>
        <w:pStyle w:val="SemEspaamento"/>
        <w:numPr>
          <w:ilvl w:val="0"/>
          <w:numId w:val="5"/>
        </w:numPr>
        <w:ind w:left="0" w:firstLine="1701"/>
      </w:pPr>
      <w:r>
        <w:t>o</w:t>
      </w:r>
      <w:r w:rsidR="008319CE" w:rsidRPr="00D0044F">
        <w:t xml:space="preserve"> recebimento </w:t>
      </w:r>
      <w:r w:rsidR="00121189">
        <w:t xml:space="preserve">e processamento </w:t>
      </w:r>
      <w:r w:rsidR="008319CE" w:rsidRPr="00D0044F">
        <w:t>dest</w:t>
      </w:r>
      <w:r w:rsidR="00A42DC9">
        <w:t>e</w:t>
      </w:r>
      <w:r w:rsidR="008319CE" w:rsidRPr="00D0044F">
        <w:t xml:space="preserve"> </w:t>
      </w:r>
      <w:r w:rsidR="00A42DC9">
        <w:t xml:space="preserve">recurso </w:t>
      </w:r>
      <w:r w:rsidR="008319CE" w:rsidRPr="00D0044F">
        <w:t>pelo Departamento competente</w:t>
      </w:r>
      <w:r w:rsidR="00417B00">
        <w:t xml:space="preserve"> </w:t>
      </w:r>
      <w:r w:rsidR="00417B00" w:rsidRPr="00417B00">
        <w:rPr>
          <w:sz w:val="20"/>
          <w:szCs w:val="18"/>
        </w:rPr>
        <w:t>(JARI)</w:t>
      </w:r>
      <w:r w:rsidR="008319CE" w:rsidRPr="00D0044F">
        <w:t>, pois apresentad</w:t>
      </w:r>
      <w:r w:rsidR="00417B00">
        <w:t>o</w:t>
      </w:r>
      <w:r w:rsidR="008319CE" w:rsidRPr="00D0044F">
        <w:t xml:space="preserve"> tempestivamente;</w:t>
      </w:r>
    </w:p>
    <w:p w14:paraId="06224EA6" w14:textId="217C60F6" w:rsidR="008319CE" w:rsidRPr="00AC735F" w:rsidRDefault="00CE407D" w:rsidP="004616C3">
      <w:pPr>
        <w:pStyle w:val="SemEspaamento"/>
        <w:numPr>
          <w:ilvl w:val="0"/>
          <w:numId w:val="5"/>
        </w:numPr>
        <w:ind w:left="0" w:firstLine="1701"/>
      </w:pPr>
      <w:r>
        <w:t>o</w:t>
      </w:r>
      <w:r w:rsidR="008319CE" w:rsidRPr="005E286E">
        <w:t xml:space="preserve"> </w:t>
      </w:r>
      <w:r>
        <w:t xml:space="preserve">acolhimento </w:t>
      </w:r>
      <w:r w:rsidR="00D63A9F">
        <w:t xml:space="preserve">da preliminar delineada no tópico II, </w:t>
      </w:r>
      <w:r w:rsidR="008319CE" w:rsidRPr="005E286E">
        <w:t xml:space="preserve">pela falta de motivação </w:t>
      </w:r>
      <w:r w:rsidR="0045427C">
        <w:t xml:space="preserve">e fundamentação do </w:t>
      </w:r>
      <w:r w:rsidR="0045427C" w:rsidRPr="00D63A9F">
        <w:t>Auto de Infração nº C020021192</w:t>
      </w:r>
      <w:r w:rsidR="0045427C">
        <w:t xml:space="preserve">, determinando-se a sua respectiva </w:t>
      </w:r>
      <w:r w:rsidR="00D63A9F" w:rsidRPr="00D63A9F">
        <w:t>anulação</w:t>
      </w:r>
      <w:r w:rsidR="009E04B0">
        <w:t xml:space="preserve"> e obstando a</w:t>
      </w:r>
      <w:r w:rsidR="00CD1928">
        <w:t xml:space="preserve"> aplicação da</w:t>
      </w:r>
      <w:r w:rsidR="009E04B0">
        <w:t xml:space="preserve"> pena de suspensão do direito de dirigir</w:t>
      </w:r>
      <w:r w:rsidR="008319CE" w:rsidRPr="005E286E">
        <w:t xml:space="preserve">; </w:t>
      </w:r>
    </w:p>
    <w:p w14:paraId="5D6BACF1" w14:textId="27199A53" w:rsidR="00113A2C" w:rsidRPr="00113A2C" w:rsidRDefault="008319CE" w:rsidP="00113A2C">
      <w:pPr>
        <w:pStyle w:val="SemEspaamento"/>
        <w:numPr>
          <w:ilvl w:val="0"/>
          <w:numId w:val="5"/>
        </w:numPr>
        <w:ind w:left="0" w:firstLine="1701"/>
      </w:pPr>
      <w:r w:rsidRPr="00113A2C">
        <w:rPr>
          <w:szCs w:val="24"/>
        </w:rPr>
        <w:t xml:space="preserve">no mérito, a procedência do pedido, com o </w:t>
      </w:r>
      <w:r w:rsidR="0045427C">
        <w:rPr>
          <w:szCs w:val="24"/>
        </w:rPr>
        <w:t>cancel</w:t>
      </w:r>
      <w:r w:rsidRPr="00113A2C">
        <w:rPr>
          <w:szCs w:val="24"/>
        </w:rPr>
        <w:t>amento d</w:t>
      </w:r>
      <w:r w:rsidR="000B7F33">
        <w:rPr>
          <w:szCs w:val="24"/>
        </w:rPr>
        <w:t xml:space="preserve">o </w:t>
      </w:r>
      <w:r w:rsidR="000B7F33" w:rsidRPr="00D63A9F">
        <w:t>Auto de Infração nº C020021192</w:t>
      </w:r>
      <w:r w:rsidR="000B7F33">
        <w:t>,</w:t>
      </w:r>
      <w:r w:rsidRPr="00113A2C">
        <w:rPr>
          <w:szCs w:val="24"/>
        </w:rPr>
        <w:t xml:space="preserve"> em razão da </w:t>
      </w:r>
      <w:r w:rsidR="001E788B">
        <w:rPr>
          <w:szCs w:val="24"/>
        </w:rPr>
        <w:t>falta de informações sobre o aparelho etilômetro que seria utilizado</w:t>
      </w:r>
      <w:r w:rsidR="00F14BDB">
        <w:rPr>
          <w:szCs w:val="24"/>
        </w:rPr>
        <w:t>, afastando, também, a pena de suspensão do direito de dirigir</w:t>
      </w:r>
      <w:r w:rsidRPr="00113A2C">
        <w:rPr>
          <w:szCs w:val="24"/>
        </w:rPr>
        <w:t>;</w:t>
      </w:r>
    </w:p>
    <w:p w14:paraId="770D2CD0" w14:textId="7215A151" w:rsidR="008319CE" w:rsidRPr="00113A2C" w:rsidRDefault="001E788B" w:rsidP="00113A2C">
      <w:pPr>
        <w:pStyle w:val="SemEspaamento"/>
        <w:numPr>
          <w:ilvl w:val="0"/>
          <w:numId w:val="5"/>
        </w:numPr>
        <w:ind w:left="0" w:firstLine="1701"/>
      </w:pPr>
      <w:r>
        <w:rPr>
          <w:szCs w:val="24"/>
        </w:rPr>
        <w:t xml:space="preserve">por fim, não sendo acolhido nenhum dos argumentos apresentados </w:t>
      </w:r>
      <w:r w:rsidR="00F131D1">
        <w:rPr>
          <w:szCs w:val="24"/>
        </w:rPr>
        <w:t>neste recurso</w:t>
      </w:r>
      <w:r w:rsidR="008319CE" w:rsidRPr="00113A2C">
        <w:rPr>
          <w:szCs w:val="24"/>
        </w:rPr>
        <w:t xml:space="preserve">, que a decisão venha </w:t>
      </w:r>
      <w:r w:rsidRPr="001E788B">
        <w:rPr>
          <w:szCs w:val="24"/>
          <w:u w:val="single"/>
        </w:rPr>
        <w:t xml:space="preserve">devidamente </w:t>
      </w:r>
      <w:r w:rsidR="008319CE" w:rsidRPr="001E788B">
        <w:rPr>
          <w:szCs w:val="24"/>
          <w:u w:val="single"/>
        </w:rPr>
        <w:t>motivada</w:t>
      </w:r>
      <w:r w:rsidR="008319CE" w:rsidRPr="00113A2C">
        <w:rPr>
          <w:szCs w:val="24"/>
        </w:rPr>
        <w:t xml:space="preserve">, item a item, de forma explícita, </w:t>
      </w:r>
      <w:r>
        <w:rPr>
          <w:szCs w:val="24"/>
        </w:rPr>
        <w:t>conforme determinado pel</w:t>
      </w:r>
      <w:r w:rsidR="008319CE" w:rsidRPr="00113A2C">
        <w:rPr>
          <w:szCs w:val="24"/>
        </w:rPr>
        <w:t xml:space="preserve">o artigo 50, § 1º, da Lei nº 9.784/99. </w:t>
      </w:r>
    </w:p>
    <w:p w14:paraId="4F7D2930" w14:textId="77777777" w:rsidR="008319CE" w:rsidRPr="00F14BDB" w:rsidRDefault="008319CE" w:rsidP="004616C3">
      <w:pPr>
        <w:widowControl w:val="0"/>
        <w:spacing w:after="0" w:line="360" w:lineRule="auto"/>
        <w:ind w:firstLine="720"/>
        <w:rPr>
          <w:rFonts w:ascii="Arial" w:hAnsi="Arial" w:cs="Arial"/>
          <w:sz w:val="20"/>
          <w:szCs w:val="20"/>
        </w:rPr>
      </w:pPr>
    </w:p>
    <w:p w14:paraId="438BF1C6" w14:textId="77777777" w:rsidR="00E40579" w:rsidRPr="00136102" w:rsidRDefault="00E40579" w:rsidP="004616C3">
      <w:pPr>
        <w:spacing w:after="0" w:line="360" w:lineRule="auto"/>
        <w:ind w:left="2127"/>
        <w:contextualSpacing/>
        <w:jc w:val="both"/>
        <w:rPr>
          <w:rFonts w:ascii="Arial" w:hAnsi="Arial" w:cs="Times New Roman"/>
          <w:sz w:val="24"/>
          <w:szCs w:val="24"/>
        </w:rPr>
      </w:pPr>
      <w:bookmarkStart w:id="5" w:name="_heading=h.3dy6vkm" w:colFirst="0" w:colLast="0"/>
      <w:bookmarkEnd w:id="5"/>
      <w:r w:rsidRPr="00136102">
        <w:rPr>
          <w:rFonts w:ascii="Arial" w:hAnsi="Arial" w:cs="Times New Roman"/>
          <w:sz w:val="24"/>
          <w:szCs w:val="24"/>
        </w:rPr>
        <w:t xml:space="preserve">Pede deferimento. </w:t>
      </w:r>
    </w:p>
    <w:p w14:paraId="6AC7123F" w14:textId="1BAB06D0" w:rsidR="00E40579" w:rsidRPr="00136102" w:rsidRDefault="00E40579" w:rsidP="004616C3">
      <w:pPr>
        <w:spacing w:after="0" w:line="360" w:lineRule="auto"/>
        <w:ind w:left="2127"/>
        <w:contextualSpacing/>
        <w:jc w:val="both"/>
        <w:rPr>
          <w:rFonts w:ascii="Arial" w:hAnsi="Arial" w:cs="Times New Roman"/>
          <w:sz w:val="24"/>
          <w:szCs w:val="24"/>
        </w:rPr>
      </w:pPr>
      <w:r w:rsidRPr="00136102">
        <w:rPr>
          <w:rFonts w:ascii="Arial" w:hAnsi="Arial" w:cs="Times New Roman"/>
          <w:sz w:val="24"/>
          <w:szCs w:val="24"/>
        </w:rPr>
        <w:t xml:space="preserve">Florianópolis, </w:t>
      </w:r>
      <w:r>
        <w:rPr>
          <w:rFonts w:ascii="Arial" w:hAnsi="Arial" w:cs="Times New Roman"/>
          <w:sz w:val="24"/>
          <w:szCs w:val="24"/>
        </w:rPr>
        <w:fldChar w:fldCharType="begin"/>
      </w:r>
      <w:r>
        <w:rPr>
          <w:rFonts w:ascii="Arial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hAnsi="Arial" w:cs="Times New Roman"/>
          <w:sz w:val="24"/>
          <w:szCs w:val="24"/>
        </w:rPr>
        <w:fldChar w:fldCharType="separate"/>
      </w:r>
      <w:r w:rsidR="00F131D1">
        <w:rPr>
          <w:rFonts w:ascii="Arial" w:hAnsi="Arial" w:cs="Times New Roman"/>
          <w:noProof/>
          <w:sz w:val="24"/>
          <w:szCs w:val="24"/>
        </w:rPr>
        <w:t>19 de dezembro de 2022</w:t>
      </w:r>
      <w:r>
        <w:rPr>
          <w:rFonts w:ascii="Arial" w:hAnsi="Arial" w:cs="Times New Roman"/>
          <w:sz w:val="24"/>
          <w:szCs w:val="24"/>
        </w:rPr>
        <w:fldChar w:fldCharType="end"/>
      </w:r>
      <w:r w:rsidRPr="00136102">
        <w:rPr>
          <w:rFonts w:ascii="Arial" w:hAnsi="Arial" w:cs="Times New Roman"/>
          <w:sz w:val="24"/>
          <w:szCs w:val="24"/>
        </w:rPr>
        <w:t>.</w:t>
      </w:r>
    </w:p>
    <w:p w14:paraId="7E7E4DC2" w14:textId="77777777" w:rsidR="00E40579" w:rsidRDefault="00E40579" w:rsidP="004616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lang w:val="pt"/>
        </w:rPr>
      </w:pPr>
    </w:p>
    <w:p w14:paraId="25714AED" w14:textId="77777777" w:rsidR="00F131D1" w:rsidRPr="00CD1928" w:rsidRDefault="00F131D1" w:rsidP="004616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lang w:val="pt"/>
        </w:rPr>
      </w:pPr>
    </w:p>
    <w:p w14:paraId="4E7A0C47" w14:textId="77777777" w:rsidR="00E40579" w:rsidRPr="00CD1928" w:rsidRDefault="00E40579" w:rsidP="004616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pt"/>
        </w:rPr>
      </w:pPr>
    </w:p>
    <w:p w14:paraId="3B35E2EC" w14:textId="77777777" w:rsidR="00E40579" w:rsidRPr="00136102" w:rsidRDefault="00E40579" w:rsidP="004616C3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5A1D178D" w14:textId="08DE9663" w:rsidR="00367E26" w:rsidRPr="00ED765B" w:rsidRDefault="00E40579" w:rsidP="00ED765B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  <w:bookmarkStart w:id="6" w:name="_heading=h.1t3h5sf" w:colFirst="0" w:colLast="0"/>
      <w:bookmarkStart w:id="7" w:name="_heading=h.4d34og8" w:colFirst="0" w:colLast="0"/>
      <w:bookmarkStart w:id="8" w:name="_heading=h.35nkun2" w:colFirst="0" w:colLast="0"/>
      <w:bookmarkEnd w:id="6"/>
      <w:bookmarkEnd w:id="7"/>
      <w:bookmarkEnd w:id="8"/>
    </w:p>
    <w:p w14:paraId="1C94E0CA" w14:textId="77777777" w:rsidR="00131BEB" w:rsidRPr="00D0044F" w:rsidRDefault="00131BEB" w:rsidP="004616C3">
      <w:pPr>
        <w:spacing w:after="0"/>
        <w:rPr>
          <w:rFonts w:ascii="Arial" w:hAnsi="Arial" w:cs="Arial"/>
          <w:sz w:val="24"/>
          <w:szCs w:val="24"/>
        </w:rPr>
      </w:pPr>
    </w:p>
    <w:sectPr w:rsidR="00131BEB" w:rsidRPr="00D0044F" w:rsidSect="003178B1">
      <w:headerReference w:type="default" r:id="rId9"/>
      <w:footerReference w:type="default" r:id="rId10"/>
      <w:pgSz w:w="11906" w:h="16838"/>
      <w:pgMar w:top="1985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83AF4F" w14:textId="77777777" w:rsidR="00E27E7B" w:rsidRDefault="00E27E7B" w:rsidP="00943258">
      <w:pPr>
        <w:spacing w:after="0" w:line="240" w:lineRule="auto"/>
      </w:pPr>
      <w:r>
        <w:separator/>
      </w:r>
    </w:p>
  </w:endnote>
  <w:endnote w:type="continuationSeparator" w:id="0">
    <w:p w14:paraId="44DCD8D1" w14:textId="77777777" w:rsidR="00E27E7B" w:rsidRDefault="00E27E7B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1E99CBB8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740BBE2" wp14:editId="4974A2E5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1" name="Imagem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D290F9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BDE8FD" w14:textId="77777777" w:rsidR="00E27E7B" w:rsidRDefault="00E27E7B" w:rsidP="00943258">
      <w:pPr>
        <w:spacing w:after="0" w:line="240" w:lineRule="auto"/>
      </w:pPr>
      <w:r>
        <w:separator/>
      </w:r>
    </w:p>
  </w:footnote>
  <w:footnote w:type="continuationSeparator" w:id="0">
    <w:p w14:paraId="4D7FFDFF" w14:textId="77777777" w:rsidR="00E27E7B" w:rsidRDefault="00E27E7B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49C1C9" w14:textId="77777777" w:rsidR="00131BEB" w:rsidRDefault="00BA2544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228F5222" wp14:editId="6F4EA5EF">
          <wp:simplePos x="0" y="0"/>
          <wp:positionH relativeFrom="column">
            <wp:posOffset>-881380</wp:posOffset>
          </wp:positionH>
          <wp:positionV relativeFrom="paragraph">
            <wp:posOffset>-422275</wp:posOffset>
          </wp:positionV>
          <wp:extent cx="7534275" cy="1079647"/>
          <wp:effectExtent l="0" t="0" r="0" b="6350"/>
          <wp:wrapNone/>
          <wp:docPr id="10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796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B3A3F">
      <w:tab/>
    </w:r>
  </w:p>
  <w:p w14:paraId="1E9C26F2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78ECD2E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6C62518C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33314"/>
    <w:multiLevelType w:val="hybridMultilevel"/>
    <w:tmpl w:val="749625EA"/>
    <w:lvl w:ilvl="0" w:tplc="866EB65C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3EC12CAE"/>
    <w:multiLevelType w:val="multilevel"/>
    <w:tmpl w:val="B218D32A"/>
    <w:lvl w:ilvl="0">
      <w:start w:val="1"/>
      <w:numFmt w:val="decimalZero"/>
      <w:lvlText w:val="%1)"/>
      <w:lvlJc w:val="left"/>
      <w:pPr>
        <w:ind w:left="2267" w:firstLine="0"/>
      </w:pPr>
      <w:rPr>
        <w:b w:val="0"/>
      </w:rPr>
    </w:lvl>
    <w:lvl w:ilvl="1">
      <w:start w:val="1"/>
      <w:numFmt w:val="lowerLetter"/>
      <w:lvlText w:val="%2."/>
      <w:lvlJc w:val="left"/>
      <w:pPr>
        <w:ind w:left="3348" w:hanging="360"/>
      </w:pPr>
    </w:lvl>
    <w:lvl w:ilvl="2">
      <w:start w:val="1"/>
      <w:numFmt w:val="lowerRoman"/>
      <w:lvlText w:val="%3."/>
      <w:lvlJc w:val="right"/>
      <w:pPr>
        <w:ind w:left="4068" w:hanging="180"/>
      </w:pPr>
    </w:lvl>
    <w:lvl w:ilvl="3">
      <w:start w:val="1"/>
      <w:numFmt w:val="decimal"/>
      <w:lvlText w:val="%4."/>
      <w:lvlJc w:val="left"/>
      <w:pPr>
        <w:ind w:left="4788" w:hanging="360"/>
      </w:pPr>
    </w:lvl>
    <w:lvl w:ilvl="4">
      <w:start w:val="1"/>
      <w:numFmt w:val="lowerLetter"/>
      <w:lvlText w:val="%5."/>
      <w:lvlJc w:val="left"/>
      <w:pPr>
        <w:ind w:left="5508" w:hanging="360"/>
      </w:pPr>
    </w:lvl>
    <w:lvl w:ilvl="5">
      <w:start w:val="1"/>
      <w:numFmt w:val="lowerRoman"/>
      <w:lvlText w:val="%6."/>
      <w:lvlJc w:val="right"/>
      <w:pPr>
        <w:ind w:left="6228" w:hanging="180"/>
      </w:pPr>
    </w:lvl>
    <w:lvl w:ilvl="6">
      <w:start w:val="1"/>
      <w:numFmt w:val="decimal"/>
      <w:lvlText w:val="%7."/>
      <w:lvlJc w:val="left"/>
      <w:pPr>
        <w:ind w:left="6948" w:hanging="360"/>
      </w:pPr>
    </w:lvl>
    <w:lvl w:ilvl="7">
      <w:start w:val="1"/>
      <w:numFmt w:val="lowerLetter"/>
      <w:lvlText w:val="%8."/>
      <w:lvlJc w:val="left"/>
      <w:pPr>
        <w:ind w:left="7668" w:hanging="360"/>
      </w:pPr>
    </w:lvl>
    <w:lvl w:ilvl="8">
      <w:start w:val="1"/>
      <w:numFmt w:val="lowerRoman"/>
      <w:lvlText w:val="%9."/>
      <w:lvlJc w:val="right"/>
      <w:pPr>
        <w:ind w:left="8388" w:hanging="180"/>
      </w:pPr>
    </w:lvl>
  </w:abstractNum>
  <w:abstractNum w:abstractNumId="4" w15:restartNumberingAfterBreak="0">
    <w:nsid w:val="44D2642C"/>
    <w:multiLevelType w:val="hybridMultilevel"/>
    <w:tmpl w:val="4E3CCAF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759327136">
    <w:abstractNumId w:val="3"/>
  </w:num>
  <w:num w:numId="4" w16cid:durableId="1626305183">
    <w:abstractNumId w:val="4"/>
  </w:num>
  <w:num w:numId="5" w16cid:durableId="258103857">
    <w:abstractNumId w:val="0"/>
  </w:num>
  <w:num w:numId="6" w16cid:durableId="10861506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9CE"/>
    <w:rsid w:val="0000359C"/>
    <w:rsid w:val="00003F31"/>
    <w:rsid w:val="000169F1"/>
    <w:rsid w:val="0004298B"/>
    <w:rsid w:val="00076CD9"/>
    <w:rsid w:val="00082A7E"/>
    <w:rsid w:val="00090EA8"/>
    <w:rsid w:val="000937D9"/>
    <w:rsid w:val="00097661"/>
    <w:rsid w:val="000B7F33"/>
    <w:rsid w:val="000D158B"/>
    <w:rsid w:val="000D228C"/>
    <w:rsid w:val="000E3EBC"/>
    <w:rsid w:val="00106189"/>
    <w:rsid w:val="001079F5"/>
    <w:rsid w:val="00113A2C"/>
    <w:rsid w:val="00121189"/>
    <w:rsid w:val="00131BEB"/>
    <w:rsid w:val="00162E2A"/>
    <w:rsid w:val="001667B0"/>
    <w:rsid w:val="001761C0"/>
    <w:rsid w:val="00183BE2"/>
    <w:rsid w:val="001B2B98"/>
    <w:rsid w:val="001B2E75"/>
    <w:rsid w:val="001E521C"/>
    <w:rsid w:val="001E788B"/>
    <w:rsid w:val="00201F45"/>
    <w:rsid w:val="00206573"/>
    <w:rsid w:val="00207BE4"/>
    <w:rsid w:val="00214C65"/>
    <w:rsid w:val="00214E09"/>
    <w:rsid w:val="002609C7"/>
    <w:rsid w:val="00272BFB"/>
    <w:rsid w:val="00291F6C"/>
    <w:rsid w:val="002A3FEB"/>
    <w:rsid w:val="002B7FC3"/>
    <w:rsid w:val="00301CBC"/>
    <w:rsid w:val="003178B1"/>
    <w:rsid w:val="00367E26"/>
    <w:rsid w:val="00377A2E"/>
    <w:rsid w:val="003801CD"/>
    <w:rsid w:val="003B5D62"/>
    <w:rsid w:val="003C5134"/>
    <w:rsid w:val="003D01CF"/>
    <w:rsid w:val="003D5836"/>
    <w:rsid w:val="003E46B9"/>
    <w:rsid w:val="00407415"/>
    <w:rsid w:val="00414191"/>
    <w:rsid w:val="00417B00"/>
    <w:rsid w:val="0042616E"/>
    <w:rsid w:val="00450CFA"/>
    <w:rsid w:val="0045427C"/>
    <w:rsid w:val="004616C3"/>
    <w:rsid w:val="00464F70"/>
    <w:rsid w:val="004911B1"/>
    <w:rsid w:val="004949AD"/>
    <w:rsid w:val="004C5374"/>
    <w:rsid w:val="004C5B75"/>
    <w:rsid w:val="004C6ED3"/>
    <w:rsid w:val="004F2B78"/>
    <w:rsid w:val="00501A18"/>
    <w:rsid w:val="005207CB"/>
    <w:rsid w:val="00521E4E"/>
    <w:rsid w:val="0052394B"/>
    <w:rsid w:val="005321DA"/>
    <w:rsid w:val="005341BA"/>
    <w:rsid w:val="0054515F"/>
    <w:rsid w:val="00583FCE"/>
    <w:rsid w:val="0059292B"/>
    <w:rsid w:val="005B09DC"/>
    <w:rsid w:val="005B33B9"/>
    <w:rsid w:val="005B67EA"/>
    <w:rsid w:val="005E0C75"/>
    <w:rsid w:val="005E0FAC"/>
    <w:rsid w:val="005E286E"/>
    <w:rsid w:val="005E58E2"/>
    <w:rsid w:val="00604718"/>
    <w:rsid w:val="0064468F"/>
    <w:rsid w:val="00667D7B"/>
    <w:rsid w:val="00673228"/>
    <w:rsid w:val="006859B6"/>
    <w:rsid w:val="00693F8B"/>
    <w:rsid w:val="00696295"/>
    <w:rsid w:val="006A2941"/>
    <w:rsid w:val="006C0DFC"/>
    <w:rsid w:val="006D0126"/>
    <w:rsid w:val="006D2E7B"/>
    <w:rsid w:val="00711E7A"/>
    <w:rsid w:val="00722DF5"/>
    <w:rsid w:val="007306EB"/>
    <w:rsid w:val="00775FD9"/>
    <w:rsid w:val="0078656E"/>
    <w:rsid w:val="00795616"/>
    <w:rsid w:val="00795CC9"/>
    <w:rsid w:val="007A49CE"/>
    <w:rsid w:val="007C36DB"/>
    <w:rsid w:val="007E0A0D"/>
    <w:rsid w:val="00810D34"/>
    <w:rsid w:val="00823354"/>
    <w:rsid w:val="008319CE"/>
    <w:rsid w:val="008347F3"/>
    <w:rsid w:val="00843A9C"/>
    <w:rsid w:val="0086176B"/>
    <w:rsid w:val="00875576"/>
    <w:rsid w:val="00891DB9"/>
    <w:rsid w:val="008A0012"/>
    <w:rsid w:val="008A7119"/>
    <w:rsid w:val="008E31FF"/>
    <w:rsid w:val="008E377D"/>
    <w:rsid w:val="008F1F1B"/>
    <w:rsid w:val="008F2218"/>
    <w:rsid w:val="008F53CE"/>
    <w:rsid w:val="008F7B29"/>
    <w:rsid w:val="00924163"/>
    <w:rsid w:val="00943258"/>
    <w:rsid w:val="0097120B"/>
    <w:rsid w:val="009742D5"/>
    <w:rsid w:val="00981EC8"/>
    <w:rsid w:val="009C61E2"/>
    <w:rsid w:val="009E04B0"/>
    <w:rsid w:val="00A049FC"/>
    <w:rsid w:val="00A10954"/>
    <w:rsid w:val="00A20746"/>
    <w:rsid w:val="00A20E73"/>
    <w:rsid w:val="00A3398F"/>
    <w:rsid w:val="00A42DC9"/>
    <w:rsid w:val="00A52261"/>
    <w:rsid w:val="00A566B8"/>
    <w:rsid w:val="00A726C0"/>
    <w:rsid w:val="00A76B99"/>
    <w:rsid w:val="00AC735F"/>
    <w:rsid w:val="00AD0CB1"/>
    <w:rsid w:val="00AD3EF5"/>
    <w:rsid w:val="00AE3D46"/>
    <w:rsid w:val="00AF2876"/>
    <w:rsid w:val="00B04DC0"/>
    <w:rsid w:val="00B14A81"/>
    <w:rsid w:val="00B6363E"/>
    <w:rsid w:val="00B835DC"/>
    <w:rsid w:val="00BA2544"/>
    <w:rsid w:val="00BC16A3"/>
    <w:rsid w:val="00BE3617"/>
    <w:rsid w:val="00BF3886"/>
    <w:rsid w:val="00C03B4C"/>
    <w:rsid w:val="00C0456B"/>
    <w:rsid w:val="00C11050"/>
    <w:rsid w:val="00C269A9"/>
    <w:rsid w:val="00C454B3"/>
    <w:rsid w:val="00C51943"/>
    <w:rsid w:val="00CB41D8"/>
    <w:rsid w:val="00CB5FC5"/>
    <w:rsid w:val="00CD0E60"/>
    <w:rsid w:val="00CD1524"/>
    <w:rsid w:val="00CD1928"/>
    <w:rsid w:val="00CE407D"/>
    <w:rsid w:val="00D0044F"/>
    <w:rsid w:val="00D12461"/>
    <w:rsid w:val="00D32740"/>
    <w:rsid w:val="00D472A3"/>
    <w:rsid w:val="00D560A7"/>
    <w:rsid w:val="00D63A9F"/>
    <w:rsid w:val="00DA066C"/>
    <w:rsid w:val="00DA66A0"/>
    <w:rsid w:val="00DC5292"/>
    <w:rsid w:val="00DD2ED0"/>
    <w:rsid w:val="00DE0162"/>
    <w:rsid w:val="00DE0552"/>
    <w:rsid w:val="00DF4FFA"/>
    <w:rsid w:val="00E000CF"/>
    <w:rsid w:val="00E05790"/>
    <w:rsid w:val="00E27E7B"/>
    <w:rsid w:val="00E3652C"/>
    <w:rsid w:val="00E37308"/>
    <w:rsid w:val="00E40579"/>
    <w:rsid w:val="00E80298"/>
    <w:rsid w:val="00E90F3C"/>
    <w:rsid w:val="00E93995"/>
    <w:rsid w:val="00E968BB"/>
    <w:rsid w:val="00EB4346"/>
    <w:rsid w:val="00EB5649"/>
    <w:rsid w:val="00ED765B"/>
    <w:rsid w:val="00EE1DCB"/>
    <w:rsid w:val="00EE3903"/>
    <w:rsid w:val="00F11B2C"/>
    <w:rsid w:val="00F131D1"/>
    <w:rsid w:val="00F14BDB"/>
    <w:rsid w:val="00F22B73"/>
    <w:rsid w:val="00F308D1"/>
    <w:rsid w:val="00F626F7"/>
    <w:rsid w:val="00F97632"/>
    <w:rsid w:val="00FB3A3F"/>
    <w:rsid w:val="00FF5FFD"/>
    <w:rsid w:val="00FF6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A03701"/>
  <w15:chartTrackingRefBased/>
  <w15:docId w15:val="{8382F659-50C0-4E8C-B307-6BA347B44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319CE"/>
    <w:rPr>
      <w:rFonts w:ascii="Calibri" w:eastAsia="Calibri" w:hAnsi="Calibri" w:cs="Calibri"/>
      <w:lang w:eastAsia="pt-BR"/>
    </w:rPr>
  </w:style>
  <w:style w:type="paragraph" w:styleId="Ttulo1">
    <w:name w:val="heading 1"/>
    <w:basedOn w:val="Normal"/>
    <w:next w:val="Normal"/>
    <w:link w:val="Ttulo1Char"/>
    <w:rsid w:val="008319CE"/>
    <w:pPr>
      <w:keepNext/>
      <w:keepLines/>
      <w:pBdr>
        <w:top w:val="nil"/>
        <w:left w:val="nil"/>
        <w:bottom w:val="nil"/>
        <w:right w:val="nil"/>
        <w:between w:val="nil"/>
      </w:pBdr>
      <w:spacing w:after="522"/>
      <w:ind w:left="2835" w:hanging="2835"/>
      <w:jc w:val="center"/>
      <w:outlineLvl w:val="0"/>
    </w:pPr>
    <w:rPr>
      <w:rFonts w:ascii="Courier New" w:eastAsia="Courier New" w:hAnsi="Courier New" w:cs="Courier New"/>
      <w:b/>
      <w:color w:val="000000"/>
      <w:sz w:val="24"/>
      <w:szCs w:val="24"/>
      <w:u w:val="single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qFormat/>
    <w:rsid w:val="00501A18"/>
    <w:pPr>
      <w:spacing w:after="0" w:line="360" w:lineRule="auto"/>
      <w:contextualSpacing/>
      <w:jc w:val="both"/>
    </w:pPr>
    <w:rPr>
      <w:rFonts w:ascii="Arial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Ttulo1Char">
    <w:name w:val="Título 1 Char"/>
    <w:basedOn w:val="Fontepargpadro"/>
    <w:link w:val="Ttulo1"/>
    <w:rsid w:val="008319CE"/>
    <w:rPr>
      <w:rFonts w:ascii="Courier New" w:eastAsia="Courier New" w:hAnsi="Courier New" w:cs="Courier New"/>
      <w:b/>
      <w:color w:val="000000"/>
      <w:sz w:val="24"/>
      <w:szCs w:val="24"/>
      <w:u w:val="single"/>
      <w:lang w:eastAsia="pt-BR"/>
    </w:rPr>
  </w:style>
  <w:style w:type="paragraph" w:styleId="PargrafodaLista">
    <w:name w:val="List Paragraph"/>
    <w:basedOn w:val="Normal"/>
    <w:uiPriority w:val="34"/>
    <w:qFormat/>
    <w:rsid w:val="008319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</Template>
  <TotalTime>18</TotalTime>
  <Pages>5</Pages>
  <Words>1230</Words>
  <Characters>6643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22</cp:revision>
  <cp:lastPrinted>2022-09-27T13:18:00Z</cp:lastPrinted>
  <dcterms:created xsi:type="dcterms:W3CDTF">2022-12-17T19:44:00Z</dcterms:created>
  <dcterms:modified xsi:type="dcterms:W3CDTF">2022-12-19T17:58:00Z</dcterms:modified>
</cp:coreProperties>
</file>