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A47091" w14:textId="4431FF0B" w:rsidR="000169F1" w:rsidRDefault="000169F1" w:rsidP="000169F1">
      <w:pPr>
        <w:spacing w:after="0" w:line="360" w:lineRule="auto"/>
        <w:contextualSpacing/>
        <w:jc w:val="both"/>
        <w:rPr>
          <w:rFonts w:ascii="Arial" w:eastAsia="Calibri" w:hAnsi="Arial" w:cs="Times New Roman"/>
          <w:sz w:val="24"/>
          <w:szCs w:val="24"/>
        </w:rPr>
      </w:pPr>
      <w:r w:rsidRPr="00980061">
        <w:rPr>
          <w:rFonts w:ascii="Arial" w:eastAsia="Calibri" w:hAnsi="Arial" w:cs="Times New Roman"/>
          <w:sz w:val="24"/>
          <w:szCs w:val="24"/>
        </w:rPr>
        <w:t>EXCELENTÍSSIM</w:t>
      </w:r>
      <w:r w:rsidR="0054194A">
        <w:rPr>
          <w:rFonts w:ascii="Arial" w:eastAsia="Calibri" w:hAnsi="Arial" w:cs="Times New Roman"/>
          <w:sz w:val="24"/>
          <w:szCs w:val="24"/>
        </w:rPr>
        <w:t>A SENHORA DOUTORA JUÍZA DE DIREITO DA 1ª VARA CÍVEL DA COMARCA DE SÃO JOSÉ/SC</w:t>
      </w:r>
    </w:p>
    <w:p w14:paraId="4BF1BBDD" w14:textId="77777777" w:rsidR="0054194A" w:rsidRDefault="0054194A" w:rsidP="000169F1">
      <w:pPr>
        <w:spacing w:after="0" w:line="360" w:lineRule="auto"/>
        <w:contextualSpacing/>
        <w:jc w:val="both"/>
        <w:rPr>
          <w:rFonts w:ascii="Arial" w:eastAsia="Calibri" w:hAnsi="Arial" w:cs="Times New Roman"/>
          <w:sz w:val="24"/>
          <w:szCs w:val="24"/>
        </w:rPr>
      </w:pPr>
    </w:p>
    <w:p w14:paraId="6DA615A6" w14:textId="77777777" w:rsidR="0054194A" w:rsidRDefault="0054194A" w:rsidP="000169F1">
      <w:pPr>
        <w:spacing w:after="0" w:line="360" w:lineRule="auto"/>
        <w:contextualSpacing/>
        <w:jc w:val="both"/>
        <w:rPr>
          <w:rFonts w:ascii="Arial" w:eastAsia="Calibri" w:hAnsi="Arial" w:cs="Times New Roman"/>
          <w:sz w:val="24"/>
          <w:szCs w:val="24"/>
        </w:rPr>
      </w:pPr>
    </w:p>
    <w:p w14:paraId="49BE01A0" w14:textId="4030A15E" w:rsidR="000169F1" w:rsidRPr="00136102" w:rsidRDefault="000169F1" w:rsidP="0054194A">
      <w:pPr>
        <w:tabs>
          <w:tab w:val="left" w:pos="3944"/>
        </w:tabs>
        <w:spacing w:after="0" w:line="360" w:lineRule="auto"/>
        <w:contextualSpacing/>
        <w:jc w:val="both"/>
        <w:rPr>
          <w:rFonts w:ascii="Arial" w:eastAsia="Calibri" w:hAnsi="Arial" w:cs="Times New Roman"/>
          <w:sz w:val="24"/>
          <w:szCs w:val="24"/>
        </w:rPr>
      </w:pPr>
    </w:p>
    <w:p w14:paraId="195136F6" w14:textId="001290DE" w:rsidR="000169F1" w:rsidRPr="0054194A" w:rsidRDefault="0054194A" w:rsidP="0054194A">
      <w:pPr>
        <w:spacing w:after="0" w:line="360" w:lineRule="auto"/>
        <w:contextualSpacing/>
        <w:jc w:val="both"/>
        <w:rPr>
          <w:rFonts w:ascii="Arial" w:eastAsia="Calibri" w:hAnsi="Arial" w:cs="Times New Roman"/>
        </w:rPr>
      </w:pPr>
      <w:r w:rsidRPr="0054194A">
        <w:rPr>
          <w:rFonts w:ascii="Arial" w:eastAsia="Calibri" w:hAnsi="Arial" w:cs="Times New Roman"/>
        </w:rPr>
        <w:t>Autos n. 5018430-97.2025.8.24.0064</w:t>
      </w:r>
    </w:p>
    <w:p w14:paraId="5BB63B0E" w14:textId="77777777" w:rsidR="000169F1" w:rsidRPr="00136102" w:rsidRDefault="000169F1" w:rsidP="000169F1">
      <w:pPr>
        <w:spacing w:after="0" w:line="360" w:lineRule="auto"/>
        <w:contextualSpacing/>
        <w:jc w:val="both"/>
        <w:rPr>
          <w:rFonts w:ascii="Arial" w:eastAsia="Calibri" w:hAnsi="Arial" w:cs="Times New Roman"/>
          <w:sz w:val="24"/>
          <w:szCs w:val="24"/>
        </w:rPr>
      </w:pPr>
    </w:p>
    <w:p w14:paraId="7904710F" w14:textId="77777777" w:rsidR="000169F1" w:rsidRDefault="000169F1" w:rsidP="000169F1">
      <w:pPr>
        <w:spacing w:after="0" w:line="360" w:lineRule="auto"/>
        <w:contextualSpacing/>
        <w:jc w:val="both"/>
        <w:rPr>
          <w:rFonts w:ascii="Arial" w:eastAsia="Calibri" w:hAnsi="Arial" w:cs="Times New Roman"/>
          <w:sz w:val="24"/>
          <w:szCs w:val="24"/>
        </w:rPr>
      </w:pPr>
    </w:p>
    <w:p w14:paraId="02BC6B2E" w14:textId="77777777" w:rsidR="0054194A" w:rsidRPr="00136102" w:rsidRDefault="0054194A" w:rsidP="000169F1">
      <w:pPr>
        <w:spacing w:after="0" w:line="360" w:lineRule="auto"/>
        <w:contextualSpacing/>
        <w:jc w:val="both"/>
        <w:rPr>
          <w:rFonts w:ascii="Arial" w:eastAsia="Calibri" w:hAnsi="Arial" w:cs="Times New Roman"/>
          <w:sz w:val="24"/>
          <w:szCs w:val="24"/>
        </w:rPr>
      </w:pPr>
    </w:p>
    <w:p w14:paraId="2C8C05BE" w14:textId="61E6E500" w:rsidR="00D955B6" w:rsidRDefault="003A70E8" w:rsidP="00D955B6">
      <w:pPr>
        <w:pStyle w:val="Qualificaodaspartes"/>
        <w:spacing w:line="360" w:lineRule="auto"/>
      </w:pPr>
      <w:r>
        <w:rPr>
          <w:b/>
        </w:rPr>
        <w:t xml:space="preserve">ALEXANDRE WESTPHAL e </w:t>
      </w:r>
      <w:r w:rsidR="002722B7">
        <w:rPr>
          <w:b/>
        </w:rPr>
        <w:t>STELLA MARIS DE SEIXAS</w:t>
      </w:r>
      <w:r w:rsidR="000169F1" w:rsidRPr="00A814BD">
        <w:t xml:space="preserve">, </w:t>
      </w:r>
      <w:r>
        <w:t xml:space="preserve">já qualificados nos autos do cumprimento de sentença n. </w:t>
      </w:r>
      <w:r w:rsidRPr="003A70E8">
        <w:t>5018430-97.2025.8.24.0064</w:t>
      </w:r>
      <w:r w:rsidR="000169F1">
        <w:t>,</w:t>
      </w:r>
      <w:r w:rsidR="000169F1" w:rsidRPr="00A814BD">
        <w:t xml:space="preserve"> </w:t>
      </w:r>
      <w:r>
        <w:t xml:space="preserve">proposto contra LEONARDO PEREIRA BANDEIRA e GISLAINE BARBOSA AUGUSTA, </w:t>
      </w:r>
      <w:r w:rsidR="000169F1" w:rsidRPr="00A814BD">
        <w:t>v</w:t>
      </w:r>
      <w:r>
        <w:t>ê</w:t>
      </w:r>
      <w:r w:rsidR="000169F1" w:rsidRPr="00A814BD">
        <w:t xml:space="preserve">m, respeitosamente, </w:t>
      </w:r>
      <w:r w:rsidR="000169F1">
        <w:t xml:space="preserve">à elevada presença de </w:t>
      </w:r>
      <w:r w:rsidR="000169F1" w:rsidRPr="00A814BD">
        <w:t xml:space="preserve">Vossa Excelência, </w:t>
      </w:r>
      <w:r w:rsidR="000169F1">
        <w:t>por seu advogado abaixo signatário</w:t>
      </w:r>
      <w:r w:rsidR="000169F1" w:rsidRPr="00A814BD">
        <w:t xml:space="preserve">, </w:t>
      </w:r>
      <w:r w:rsidR="00D955B6">
        <w:t>em atenção ao ato ordinatório do evento 3</w:t>
      </w:r>
      <w:r w:rsidR="00522100">
        <w:t>3</w:t>
      </w:r>
      <w:r w:rsidR="00D955B6">
        <w:t>, que intimou a parte exequente para se manifestar sobre o retorno da citação efetivada por AR e assinada por terceiro, expor e requerer o seguinte.</w:t>
      </w:r>
    </w:p>
    <w:p w14:paraId="12C51062" w14:textId="77777777" w:rsidR="00D955B6" w:rsidRDefault="00D955B6" w:rsidP="00D955B6">
      <w:pPr>
        <w:pStyle w:val="Qualificaodaspartes"/>
        <w:spacing w:line="360" w:lineRule="auto"/>
      </w:pPr>
    </w:p>
    <w:p w14:paraId="2D124895" w14:textId="77777777" w:rsidR="00D955B6" w:rsidRDefault="00D955B6" w:rsidP="00D955B6">
      <w:pPr>
        <w:pStyle w:val="Ttulo"/>
        <w:spacing w:line="276" w:lineRule="auto"/>
      </w:pPr>
      <w:r>
        <w:t>I – DA VALIDADE DA CITAÇÃO REALIZADA EM CONDOMÍNIO RESIDENCIAL DA EXECUTADA</w:t>
      </w:r>
    </w:p>
    <w:p w14:paraId="317752D2" w14:textId="77777777" w:rsidR="00D955B6" w:rsidRDefault="00D955B6" w:rsidP="00D955B6"/>
    <w:p w14:paraId="49B12232" w14:textId="77777777" w:rsidR="00D955B6" w:rsidRDefault="00D955B6" w:rsidP="00D955B6">
      <w:pPr>
        <w:pStyle w:val="SemEspaamento"/>
      </w:pPr>
      <w:r>
        <w:t>Como se extrai da exordial, Excelência, a citação da executada ocorreu em seu condomínio residencial, razão pela qual não há qualquer mácula no ato processual cumprido, que é plenamente válido, nos termos do art. 248, §4º, do CPC.</w:t>
      </w:r>
    </w:p>
    <w:p w14:paraId="2B79C530" w14:textId="77777777" w:rsidR="00D955B6" w:rsidRDefault="00D955B6" w:rsidP="00D955B6">
      <w:pPr>
        <w:pStyle w:val="SemEspaamento"/>
      </w:pPr>
      <w:r>
        <w:t>Aliás, esse dispositivo legal é categórico em estabelecer que, “</w:t>
      </w:r>
      <w:r w:rsidRPr="00C07293">
        <w:rPr>
          <w:i/>
          <w:iCs/>
        </w:rPr>
        <w:t>Nos condomínios edilícios ou nos loteamentos com controle de acesso, será válida a entrega do mandado a funcionário da portaria responsável pelo recebimento de correspondência, que, entretanto, poderá recusar o recebimento, se declarar, por escrito, sob as penas da lei, que o destinatário da correspondência está ausente</w:t>
      </w:r>
      <w:r>
        <w:t>”.</w:t>
      </w:r>
    </w:p>
    <w:p w14:paraId="798E80ED" w14:textId="37828DB7" w:rsidR="00D955B6" w:rsidRPr="00EF75E5" w:rsidRDefault="00D955B6" w:rsidP="00D955B6">
      <w:pPr>
        <w:pStyle w:val="SemEspaamento"/>
      </w:pPr>
      <w:r>
        <w:t>No mesmo sentido, o Tribunal de Justiça catarinense sedimentou que “</w:t>
      </w:r>
      <w:r w:rsidRPr="00637F99">
        <w:rPr>
          <w:i/>
          <w:iCs/>
        </w:rPr>
        <w:t xml:space="preserve">O Superior Tribunal de Justiça reconhece (...) </w:t>
      </w:r>
      <w:r w:rsidR="00EC2568">
        <w:rPr>
          <w:i/>
          <w:iCs/>
        </w:rPr>
        <w:t>‘</w:t>
      </w:r>
      <w:r w:rsidRPr="00637F99">
        <w:rPr>
          <w:b/>
          <w:bCs/>
          <w:i/>
          <w:iCs/>
        </w:rPr>
        <w:t>a possibilidade de a carta de citação ser recebida por terceira pessoa, usando se tratar de condomínios edilícios ou de loteamentos com controle de acesso</w:t>
      </w:r>
      <w:r w:rsidRPr="00637F99">
        <w:rPr>
          <w:i/>
          <w:iCs/>
        </w:rPr>
        <w:t xml:space="preserve">, onde será válida a entrega </w:t>
      </w:r>
      <w:r w:rsidRPr="00637F99">
        <w:rPr>
          <w:i/>
          <w:iCs/>
        </w:rPr>
        <w:lastRenderedPageBreak/>
        <w:t>do mandado a funcionário da portaria responsável pelo recebimento de correspondência (§ 4º do art. 248 do CPC/2015)</w:t>
      </w:r>
      <w:r w:rsidR="00EC2568">
        <w:rPr>
          <w:i/>
          <w:iCs/>
        </w:rPr>
        <w:t>’</w:t>
      </w:r>
      <w:r>
        <w:t xml:space="preserve">” </w:t>
      </w:r>
      <w:r w:rsidRPr="003F74AC">
        <w:rPr>
          <w:sz w:val="20"/>
          <w:szCs w:val="18"/>
        </w:rPr>
        <w:t xml:space="preserve">(TJSC, AI n. 5076024-38.2023.8.24.0000, rel. Des. Silvio Dagoberto </w:t>
      </w:r>
      <w:proofErr w:type="spellStart"/>
      <w:r w:rsidRPr="003F74AC">
        <w:rPr>
          <w:sz w:val="20"/>
          <w:szCs w:val="18"/>
        </w:rPr>
        <w:t>Orsatto</w:t>
      </w:r>
      <w:proofErr w:type="spellEnd"/>
      <w:r w:rsidRPr="003F74AC">
        <w:rPr>
          <w:sz w:val="20"/>
          <w:szCs w:val="18"/>
        </w:rPr>
        <w:t>, 1ª Câmara de Direito Civil, j. em 25.4.2024)</w:t>
      </w:r>
      <w:r w:rsidRPr="00E847EE">
        <w:t>.</w:t>
      </w:r>
    </w:p>
    <w:p w14:paraId="6AF4F0AB" w14:textId="77777777" w:rsidR="00D955B6" w:rsidRDefault="00D955B6" w:rsidP="00D955B6">
      <w:pPr>
        <w:spacing w:after="0" w:line="360" w:lineRule="auto"/>
        <w:contextualSpacing/>
        <w:jc w:val="both"/>
        <w:rPr>
          <w:rFonts w:ascii="Arial" w:eastAsia="Calibri" w:hAnsi="Arial" w:cs="Times New Roman"/>
          <w:sz w:val="24"/>
          <w:szCs w:val="24"/>
        </w:rPr>
      </w:pPr>
    </w:p>
    <w:p w14:paraId="51C1B19A" w14:textId="77777777" w:rsidR="00D955B6" w:rsidRDefault="00D955B6" w:rsidP="00D955B6">
      <w:pPr>
        <w:pStyle w:val="Ttulo"/>
        <w:spacing w:line="276" w:lineRule="auto"/>
      </w:pPr>
      <w:r>
        <w:t>II – DAS PROVIDÊNCIAS EXECUTIVAS NECESSÁRIAS À SATISFAÇÃO DA DÍVIDA EM FACE DA EXECUTADA</w:t>
      </w:r>
    </w:p>
    <w:p w14:paraId="0EC746ED" w14:textId="77777777" w:rsidR="00D955B6" w:rsidRDefault="00D955B6" w:rsidP="00D955B6"/>
    <w:p w14:paraId="0DF8ADBE" w14:textId="1B6DA6D4" w:rsidR="00D955B6" w:rsidRPr="00985D07" w:rsidRDefault="00D955B6" w:rsidP="00D955B6">
      <w:pPr>
        <w:pStyle w:val="SemEspaamento"/>
      </w:pPr>
      <w:r>
        <w:t xml:space="preserve">Por fim, os exequentes </w:t>
      </w:r>
      <w:r w:rsidRPr="00135B17">
        <w:rPr>
          <w:b/>
          <w:bCs/>
          <w:u w:val="single"/>
        </w:rPr>
        <w:t>reitera</w:t>
      </w:r>
      <w:r>
        <w:rPr>
          <w:b/>
          <w:bCs/>
          <w:u w:val="single"/>
        </w:rPr>
        <w:t>m</w:t>
      </w:r>
      <w:r w:rsidRPr="00135B17">
        <w:rPr>
          <w:b/>
          <w:bCs/>
        </w:rPr>
        <w:t xml:space="preserve"> o pleito de que</w:t>
      </w:r>
      <w:r w:rsidRPr="00D6121B">
        <w:t xml:space="preserve"> </w:t>
      </w:r>
      <w:r w:rsidRPr="00D6121B">
        <w:rPr>
          <w:b/>
          <w:bCs/>
        </w:rPr>
        <w:t xml:space="preserve">o cartório </w:t>
      </w:r>
      <w:r>
        <w:rPr>
          <w:b/>
          <w:bCs/>
        </w:rPr>
        <w:t xml:space="preserve">judicial </w:t>
      </w:r>
      <w:r w:rsidRPr="00D6121B">
        <w:rPr>
          <w:b/>
          <w:bCs/>
        </w:rPr>
        <w:t xml:space="preserve">proceda à penhora de valores </w:t>
      </w:r>
      <w:r w:rsidRPr="00CA400A">
        <w:rPr>
          <w:b/>
          <w:bCs/>
          <w:u w:val="single"/>
        </w:rPr>
        <w:t>via</w:t>
      </w:r>
      <w:r w:rsidRPr="00D6121B">
        <w:rPr>
          <w:b/>
          <w:bCs/>
        </w:rPr>
        <w:t xml:space="preserve"> </w:t>
      </w:r>
      <w:r w:rsidRPr="00CA400A">
        <w:rPr>
          <w:b/>
          <w:bCs/>
          <w:u w:val="single"/>
        </w:rPr>
        <w:t>SISBAJUD</w:t>
      </w:r>
      <w:r w:rsidRPr="00D6121B">
        <w:rPr>
          <w:b/>
          <w:bCs/>
        </w:rPr>
        <w:t xml:space="preserve"> da executada GISLAINE</w:t>
      </w:r>
      <w:r w:rsidRPr="00D6121B">
        <w:t xml:space="preserve">, limitado ao valor atualizado deste feito executivo, </w:t>
      </w:r>
      <w:r w:rsidRPr="005050B9">
        <w:rPr>
          <w:b/>
          <w:bCs/>
        </w:rPr>
        <w:t>da ordem de R$ 1</w:t>
      </w:r>
      <w:r w:rsidR="00B83EF0">
        <w:rPr>
          <w:b/>
          <w:bCs/>
        </w:rPr>
        <w:t>.</w:t>
      </w:r>
      <w:r w:rsidRPr="005050B9">
        <w:rPr>
          <w:b/>
          <w:bCs/>
        </w:rPr>
        <w:t>452</w:t>
      </w:r>
      <w:r w:rsidR="00B83EF0">
        <w:rPr>
          <w:b/>
          <w:bCs/>
        </w:rPr>
        <w:t>.</w:t>
      </w:r>
      <w:r w:rsidRPr="005050B9">
        <w:rPr>
          <w:b/>
          <w:bCs/>
        </w:rPr>
        <w:t>932</w:t>
      </w:r>
      <w:r w:rsidR="00B83EF0">
        <w:rPr>
          <w:b/>
          <w:bCs/>
        </w:rPr>
        <w:t>,</w:t>
      </w:r>
      <w:r w:rsidRPr="005050B9">
        <w:rPr>
          <w:b/>
          <w:bCs/>
        </w:rPr>
        <w:t>0</w:t>
      </w:r>
      <w:r w:rsidR="00B83EF0">
        <w:rPr>
          <w:b/>
          <w:bCs/>
        </w:rPr>
        <w:t>0</w:t>
      </w:r>
      <w:r>
        <w:t xml:space="preserve"> </w:t>
      </w:r>
      <w:r w:rsidRPr="000313BF">
        <w:rPr>
          <w:sz w:val="20"/>
          <w:szCs w:val="18"/>
        </w:rPr>
        <w:t>(</w:t>
      </w:r>
      <w:r w:rsidR="00385F1D">
        <w:rPr>
          <w:sz w:val="20"/>
          <w:szCs w:val="18"/>
        </w:rPr>
        <w:t xml:space="preserve">um milhão, quatrocentos e cinquenta e dois reais, novecentos e trinta e dois centavos – </w:t>
      </w:r>
      <w:r w:rsidRPr="000313BF">
        <w:rPr>
          <w:b/>
          <w:bCs/>
          <w:sz w:val="20"/>
          <w:szCs w:val="18"/>
        </w:rPr>
        <w:t>doc. 1</w:t>
      </w:r>
      <w:r w:rsidRPr="000313BF">
        <w:rPr>
          <w:sz w:val="20"/>
          <w:szCs w:val="18"/>
        </w:rPr>
        <w:t>)</w:t>
      </w:r>
      <w:r w:rsidRPr="00D6121B">
        <w:t xml:space="preserve">, bem como que </w:t>
      </w:r>
      <w:r w:rsidRPr="00D6121B">
        <w:rPr>
          <w:b/>
          <w:bCs/>
        </w:rPr>
        <w:t>realize a pesquisa via RENAJUD</w:t>
      </w:r>
      <w:r w:rsidRPr="00D6121B">
        <w:t xml:space="preserve">, como forma de dar cumprimento às determinações constantes na decisão do evento 11 e efetivar a satisfação do crédito devido </w:t>
      </w:r>
      <w:r>
        <w:t>aos</w:t>
      </w:r>
      <w:r w:rsidRPr="00D6121B">
        <w:t xml:space="preserve"> exequente</w:t>
      </w:r>
      <w:r>
        <w:t>s</w:t>
      </w:r>
      <w:r w:rsidR="009E2D08">
        <w:t xml:space="preserve">, além de realizar as tratativas destinadas à citação do executado LEONARDO </w:t>
      </w:r>
      <w:r w:rsidR="009E2D08" w:rsidRPr="00241D9B">
        <w:rPr>
          <w:sz w:val="20"/>
          <w:szCs w:val="18"/>
        </w:rPr>
        <w:t>(</w:t>
      </w:r>
      <w:r w:rsidR="009E2D08" w:rsidRPr="00241D9B">
        <w:rPr>
          <w:i/>
          <w:iCs/>
          <w:sz w:val="20"/>
          <w:szCs w:val="18"/>
        </w:rPr>
        <w:t xml:space="preserve">vide </w:t>
      </w:r>
      <w:r w:rsidR="009E2D08" w:rsidRPr="00241D9B">
        <w:rPr>
          <w:sz w:val="20"/>
          <w:szCs w:val="18"/>
        </w:rPr>
        <w:t xml:space="preserve">evento </w:t>
      </w:r>
      <w:r w:rsidR="00241D9B" w:rsidRPr="00241D9B">
        <w:rPr>
          <w:sz w:val="20"/>
          <w:szCs w:val="18"/>
        </w:rPr>
        <w:t>23)</w:t>
      </w:r>
      <w:r>
        <w:t>.</w:t>
      </w:r>
    </w:p>
    <w:p w14:paraId="1E96C2D3" w14:textId="182E1BFB" w:rsidR="000169F1" w:rsidRDefault="000169F1" w:rsidP="00D955B6">
      <w:pPr>
        <w:pStyle w:val="Qualificaodaspartes"/>
        <w:spacing w:line="360" w:lineRule="auto"/>
        <w:rPr>
          <w:rFonts w:eastAsia="Calibri" w:cs="Times New Roman"/>
          <w:szCs w:val="24"/>
        </w:rPr>
      </w:pPr>
    </w:p>
    <w:p w14:paraId="18BCD93E" w14:textId="77777777" w:rsidR="000169F1" w:rsidRPr="00136102" w:rsidRDefault="000169F1" w:rsidP="000169F1">
      <w:pPr>
        <w:spacing w:after="0" w:line="360" w:lineRule="auto"/>
        <w:ind w:left="2127"/>
        <w:contextualSpacing/>
        <w:jc w:val="both"/>
        <w:rPr>
          <w:rFonts w:ascii="Arial" w:eastAsia="Calibri" w:hAnsi="Arial" w:cs="Times New Roman"/>
          <w:sz w:val="24"/>
          <w:szCs w:val="24"/>
        </w:rPr>
      </w:pPr>
      <w:r w:rsidRPr="00136102">
        <w:rPr>
          <w:rFonts w:ascii="Arial" w:eastAsia="Calibri" w:hAnsi="Arial" w:cs="Times New Roman"/>
          <w:sz w:val="24"/>
          <w:szCs w:val="24"/>
        </w:rPr>
        <w:t xml:space="preserve">Pede deferimento. </w:t>
      </w:r>
    </w:p>
    <w:p w14:paraId="1FE6E908" w14:textId="5C7E9586" w:rsidR="000169F1" w:rsidRPr="00136102" w:rsidRDefault="000169F1" w:rsidP="000169F1">
      <w:pPr>
        <w:spacing w:after="0" w:line="360" w:lineRule="auto"/>
        <w:ind w:left="2127"/>
        <w:contextualSpacing/>
        <w:jc w:val="both"/>
        <w:rPr>
          <w:rFonts w:ascii="Arial" w:eastAsia="Calibri" w:hAnsi="Arial" w:cs="Times New Roman"/>
          <w:sz w:val="24"/>
          <w:szCs w:val="24"/>
        </w:rPr>
      </w:pPr>
      <w:r w:rsidRPr="00136102">
        <w:rPr>
          <w:rFonts w:ascii="Arial" w:eastAsia="Calibri" w:hAnsi="Arial" w:cs="Times New Roman"/>
          <w:sz w:val="24"/>
          <w:szCs w:val="24"/>
        </w:rPr>
        <w:t xml:space="preserve">Florianópolis, </w:t>
      </w:r>
      <w:r>
        <w:rPr>
          <w:rFonts w:ascii="Arial" w:eastAsia="Calibri" w:hAnsi="Arial" w:cs="Times New Roman"/>
          <w:sz w:val="24"/>
          <w:szCs w:val="24"/>
        </w:rPr>
        <w:fldChar w:fldCharType="begin"/>
      </w:r>
      <w:r>
        <w:rPr>
          <w:rFonts w:ascii="Arial" w:eastAsia="Calibri" w:hAnsi="Arial" w:cs="Times New Roman"/>
          <w:sz w:val="24"/>
          <w:szCs w:val="24"/>
        </w:rPr>
        <w:instrText xml:space="preserve"> TIME \@ "d' de 'MMMM' de 'yyyy" </w:instrText>
      </w:r>
      <w:r>
        <w:rPr>
          <w:rFonts w:ascii="Arial" w:eastAsia="Calibri" w:hAnsi="Arial" w:cs="Times New Roman"/>
          <w:sz w:val="24"/>
          <w:szCs w:val="24"/>
        </w:rPr>
        <w:fldChar w:fldCharType="separate"/>
      </w:r>
      <w:r w:rsidR="00996622">
        <w:rPr>
          <w:rFonts w:ascii="Arial" w:eastAsia="Calibri" w:hAnsi="Arial" w:cs="Times New Roman"/>
          <w:noProof/>
          <w:sz w:val="24"/>
          <w:szCs w:val="24"/>
        </w:rPr>
        <w:t>21 de janeiro de 2026</w:t>
      </w:r>
      <w:r>
        <w:rPr>
          <w:rFonts w:ascii="Arial" w:eastAsia="Calibri" w:hAnsi="Arial" w:cs="Times New Roman"/>
          <w:sz w:val="24"/>
          <w:szCs w:val="24"/>
        </w:rPr>
        <w:fldChar w:fldCharType="end"/>
      </w:r>
      <w:r w:rsidRPr="00136102">
        <w:rPr>
          <w:rFonts w:ascii="Arial" w:eastAsia="Calibri" w:hAnsi="Arial" w:cs="Times New Roman"/>
          <w:sz w:val="24"/>
          <w:szCs w:val="24"/>
        </w:rPr>
        <w:t>.</w:t>
      </w:r>
    </w:p>
    <w:p w14:paraId="788692A6" w14:textId="77777777" w:rsidR="000169F1" w:rsidRDefault="000169F1" w:rsidP="000169F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24"/>
          <w:szCs w:val="24"/>
          <w:lang w:val="pt"/>
        </w:rPr>
      </w:pPr>
    </w:p>
    <w:p w14:paraId="5DB4D3BA" w14:textId="77777777" w:rsidR="000169F1" w:rsidRDefault="000169F1" w:rsidP="000169F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24"/>
          <w:szCs w:val="24"/>
          <w:lang w:val="pt"/>
        </w:rPr>
      </w:pPr>
    </w:p>
    <w:p w14:paraId="7D2B7649" w14:textId="77777777" w:rsidR="000169F1" w:rsidRDefault="000169F1" w:rsidP="000169F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24"/>
          <w:szCs w:val="24"/>
          <w:lang w:val="pt"/>
        </w:rPr>
      </w:pPr>
    </w:p>
    <w:p w14:paraId="0765C80F" w14:textId="77777777" w:rsidR="000169F1" w:rsidRPr="00136102" w:rsidRDefault="000169F1" w:rsidP="000169F1">
      <w:pPr>
        <w:spacing w:after="0" w:line="240" w:lineRule="auto"/>
        <w:ind w:right="-2"/>
        <w:jc w:val="center"/>
        <w:rPr>
          <w:rFonts w:ascii="Arial" w:eastAsia="Times New Roman" w:hAnsi="Arial" w:cs="Times New Roman"/>
          <w:sz w:val="24"/>
          <w:szCs w:val="24"/>
        </w:rPr>
      </w:pPr>
      <w:r>
        <w:rPr>
          <w:rFonts w:ascii="Arial" w:eastAsia="Times New Roman" w:hAnsi="Arial" w:cs="Times New Roman"/>
          <w:b/>
          <w:sz w:val="24"/>
          <w:szCs w:val="24"/>
        </w:rPr>
        <w:t>Paulo Ekke Moukarzel Junior</w:t>
      </w:r>
    </w:p>
    <w:p w14:paraId="66B88C89" w14:textId="77777777" w:rsidR="000169F1" w:rsidRDefault="000169F1" w:rsidP="000169F1">
      <w:pPr>
        <w:spacing w:after="0" w:line="240" w:lineRule="auto"/>
        <w:ind w:right="-2"/>
        <w:jc w:val="center"/>
        <w:rPr>
          <w:rFonts w:ascii="Arial" w:eastAsia="Times New Roman" w:hAnsi="Arial" w:cs="Times New Roman"/>
          <w:sz w:val="24"/>
          <w:szCs w:val="24"/>
        </w:rPr>
      </w:pPr>
      <w:r w:rsidRPr="00136102">
        <w:rPr>
          <w:rFonts w:ascii="Arial" w:eastAsia="Times New Roman" w:hAnsi="Arial" w:cs="Times New Roman"/>
          <w:sz w:val="24"/>
          <w:szCs w:val="24"/>
        </w:rPr>
        <w:t xml:space="preserve">OAB/SC </w:t>
      </w:r>
      <w:r>
        <w:rPr>
          <w:rFonts w:ascii="Arial" w:eastAsia="Times New Roman" w:hAnsi="Arial" w:cs="Times New Roman"/>
          <w:sz w:val="24"/>
          <w:szCs w:val="24"/>
        </w:rPr>
        <w:t>36.591</w:t>
      </w:r>
    </w:p>
    <w:p w14:paraId="3A9F0BDD" w14:textId="77777777" w:rsidR="00131BEB" w:rsidRPr="000169F1" w:rsidRDefault="00131BEB" w:rsidP="000169F1"/>
    <w:sectPr w:rsidR="00131BEB" w:rsidRPr="000169F1" w:rsidSect="00DF5478">
      <w:headerReference w:type="default" r:id="rId8"/>
      <w:footerReference w:type="default" r:id="rId9"/>
      <w:pgSz w:w="11906" w:h="16838"/>
      <w:pgMar w:top="1843" w:right="1416" w:bottom="1418" w:left="1418" w:header="680" w:footer="45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A6F902" w14:textId="77777777" w:rsidR="005A7D38" w:rsidRDefault="005A7D38" w:rsidP="00943258">
      <w:pPr>
        <w:spacing w:after="0" w:line="240" w:lineRule="auto"/>
      </w:pPr>
      <w:r>
        <w:separator/>
      </w:r>
    </w:p>
  </w:endnote>
  <w:endnote w:type="continuationSeparator" w:id="0">
    <w:p w14:paraId="40D4CBD4" w14:textId="77777777" w:rsidR="005A7D38" w:rsidRDefault="005A7D38" w:rsidP="0094325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Arial" w:hAnsi="Arial" w:cs="Arial"/>
        <w:sz w:val="16"/>
        <w:szCs w:val="16"/>
      </w:rPr>
      <w:id w:val="-147363395"/>
      <w:docPartObj>
        <w:docPartGallery w:val="Page Numbers (Bottom of Page)"/>
        <w:docPartUnique/>
      </w:docPartObj>
    </w:sdtPr>
    <w:sdtContent>
      <w:p w14:paraId="0F56DDEB" w14:textId="77777777" w:rsidR="00501A18" w:rsidRPr="00501A18" w:rsidRDefault="00B6363E" w:rsidP="00501A18">
        <w:pPr>
          <w:pStyle w:val="Rodap"/>
          <w:ind w:right="-994"/>
          <w:jc w:val="right"/>
          <w:rPr>
            <w:rFonts w:ascii="Arial" w:hAnsi="Arial" w:cs="Arial"/>
            <w:sz w:val="16"/>
            <w:szCs w:val="16"/>
          </w:rPr>
        </w:pPr>
        <w:r>
          <w:rPr>
            <w:noProof/>
          </w:rPr>
          <w:drawing>
            <wp:anchor distT="0" distB="0" distL="114300" distR="114300" simplePos="0" relativeHeight="251659264" behindDoc="1" locked="0" layoutInCell="1" allowOverlap="1" wp14:anchorId="0D9AD065" wp14:editId="07396A4B">
              <wp:simplePos x="0" y="0"/>
              <wp:positionH relativeFrom="column">
                <wp:posOffset>1616528</wp:posOffset>
              </wp:positionH>
              <wp:positionV relativeFrom="paragraph">
                <wp:posOffset>34282</wp:posOffset>
              </wp:positionV>
              <wp:extent cx="2628900" cy="156648"/>
              <wp:effectExtent l="0" t="0" r="0" b="0"/>
              <wp:wrapNone/>
              <wp:docPr id="383002963" name="Imagem 383002963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Picture 1"/>
                      <pic:cNvPicPr>
                        <a:picLocks noChangeAspect="1" noChangeArrowheads="1"/>
                      </pic:cNvPicPr>
                    </pic:nvPicPr>
                    <pic:blipFill>
                      <a:blip r:embed="rId1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2628900" cy="156648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w:r>
        <w:r w:rsidR="00501A18" w:rsidRPr="00501A18">
          <w:rPr>
            <w:rFonts w:ascii="Arial" w:hAnsi="Arial" w:cs="Arial"/>
            <w:sz w:val="16"/>
            <w:szCs w:val="16"/>
          </w:rPr>
          <w:fldChar w:fldCharType="begin"/>
        </w:r>
        <w:r w:rsidR="00501A18" w:rsidRPr="00501A18">
          <w:rPr>
            <w:rFonts w:ascii="Arial" w:hAnsi="Arial" w:cs="Arial"/>
            <w:sz w:val="16"/>
            <w:szCs w:val="16"/>
          </w:rPr>
          <w:instrText>PAGE   \* MERGEFORMAT</w:instrText>
        </w:r>
        <w:r w:rsidR="00501A18" w:rsidRPr="00501A18">
          <w:rPr>
            <w:rFonts w:ascii="Arial" w:hAnsi="Arial" w:cs="Arial"/>
            <w:sz w:val="16"/>
            <w:szCs w:val="16"/>
          </w:rPr>
          <w:fldChar w:fldCharType="separate"/>
        </w:r>
        <w:r w:rsidR="00501A18" w:rsidRPr="00501A18">
          <w:rPr>
            <w:rFonts w:ascii="Arial" w:hAnsi="Arial" w:cs="Arial"/>
            <w:sz w:val="16"/>
            <w:szCs w:val="16"/>
          </w:rPr>
          <w:t>2</w:t>
        </w:r>
        <w:r w:rsidR="00501A18" w:rsidRPr="00501A18">
          <w:rPr>
            <w:rFonts w:ascii="Arial" w:hAnsi="Arial" w:cs="Arial"/>
            <w:sz w:val="16"/>
            <w:szCs w:val="16"/>
          </w:rPr>
          <w:fldChar w:fldCharType="end"/>
        </w:r>
      </w:p>
    </w:sdtContent>
  </w:sdt>
  <w:p w14:paraId="128C4456" w14:textId="77777777" w:rsidR="00501A18" w:rsidRDefault="00924163" w:rsidP="00924163">
    <w:pPr>
      <w:pStyle w:val="Rodap"/>
      <w:tabs>
        <w:tab w:val="clear" w:pos="4252"/>
        <w:tab w:val="clear" w:pos="8504"/>
        <w:tab w:val="left" w:pos="6645"/>
      </w:tabs>
    </w:pPr>
    <w: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BC0EAC" w14:textId="77777777" w:rsidR="005A7D38" w:rsidRDefault="005A7D38" w:rsidP="00943258">
      <w:pPr>
        <w:spacing w:after="0" w:line="240" w:lineRule="auto"/>
      </w:pPr>
      <w:r>
        <w:separator/>
      </w:r>
    </w:p>
  </w:footnote>
  <w:footnote w:type="continuationSeparator" w:id="0">
    <w:p w14:paraId="61C24F28" w14:textId="77777777" w:rsidR="005A7D38" w:rsidRDefault="005A7D38" w:rsidP="0094325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461925" w14:textId="77777777" w:rsidR="00131BEB" w:rsidRDefault="00DF5478" w:rsidP="00FB3A3F">
    <w:pPr>
      <w:pStyle w:val="Cabealho"/>
      <w:tabs>
        <w:tab w:val="clear" w:pos="4252"/>
        <w:tab w:val="clear" w:pos="8504"/>
        <w:tab w:val="left" w:pos="6932"/>
      </w:tabs>
    </w:pPr>
    <w:r>
      <w:rPr>
        <w:noProof/>
      </w:rPr>
      <w:drawing>
        <wp:anchor distT="114300" distB="114300" distL="114300" distR="114300" simplePos="0" relativeHeight="251661312" behindDoc="1" locked="0" layoutInCell="1" hidden="0" allowOverlap="1" wp14:anchorId="78DBB372" wp14:editId="1F80070A">
          <wp:simplePos x="0" y="0"/>
          <wp:positionH relativeFrom="page">
            <wp:posOffset>-21361</wp:posOffset>
          </wp:positionH>
          <wp:positionV relativeFrom="page">
            <wp:posOffset>-71063</wp:posOffset>
          </wp:positionV>
          <wp:extent cx="7612446" cy="1100138"/>
          <wp:effectExtent l="0" t="0" r="0" b="0"/>
          <wp:wrapNone/>
          <wp:docPr id="1532676564" name="Imagem 1532676564" descr="Uma imagem contendo Padrão do plano de fundo&#10;&#10;Descrição gerada automaticamente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1.png" descr="Uma imagem contendo Padrão do plano de fundo&#10;&#10;Descrição gerada automaticamente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612446" cy="1100138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 w:rsidR="00FB3A3F">
      <w:tab/>
    </w:r>
  </w:p>
  <w:p w14:paraId="2E3F6E98" w14:textId="77777777" w:rsidR="007C36DB" w:rsidRDefault="007C36DB" w:rsidP="00131BEB">
    <w:pPr>
      <w:pStyle w:val="Cabealho"/>
      <w:tabs>
        <w:tab w:val="clear" w:pos="4252"/>
        <w:tab w:val="clear" w:pos="8504"/>
        <w:tab w:val="left" w:pos="2685"/>
      </w:tabs>
    </w:pPr>
  </w:p>
  <w:p w14:paraId="52828201" w14:textId="77777777" w:rsidR="007C36DB" w:rsidRDefault="007C36DB" w:rsidP="007C36DB">
    <w:pPr>
      <w:pStyle w:val="Cabealho"/>
      <w:tabs>
        <w:tab w:val="clear" w:pos="4252"/>
        <w:tab w:val="clear" w:pos="8504"/>
        <w:tab w:val="left" w:pos="6555"/>
      </w:tabs>
    </w:pPr>
  </w:p>
  <w:p w14:paraId="73C23075" w14:textId="77777777" w:rsidR="00943258" w:rsidRDefault="007C36DB" w:rsidP="007C36DB">
    <w:pPr>
      <w:pStyle w:val="Cabealho"/>
      <w:tabs>
        <w:tab w:val="clear" w:pos="4252"/>
        <w:tab w:val="clear" w:pos="8504"/>
        <w:tab w:val="left" w:pos="6555"/>
      </w:tabs>
    </w:pPr>
    <w: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572193"/>
    <w:multiLevelType w:val="hybridMultilevel"/>
    <w:tmpl w:val="C0A87132"/>
    <w:lvl w:ilvl="0" w:tplc="2F1E1472">
      <w:start w:val="1"/>
      <w:numFmt w:val="decimal"/>
      <w:pStyle w:val="SemEspaamento"/>
      <w:lvlText w:val="%1."/>
      <w:lvlJc w:val="left"/>
      <w:pPr>
        <w:ind w:left="1778" w:hanging="360"/>
      </w:pPr>
      <w:rPr>
        <w:sz w:val="22"/>
        <w:szCs w:val="20"/>
        <w:specVanish w:val="0"/>
      </w:rPr>
    </w:lvl>
    <w:lvl w:ilvl="1" w:tplc="04160019" w:tentative="1">
      <w:start w:val="1"/>
      <w:numFmt w:val="lowerLetter"/>
      <w:lvlText w:val="%2."/>
      <w:lvlJc w:val="left"/>
      <w:pPr>
        <w:ind w:left="2498" w:hanging="360"/>
      </w:pPr>
    </w:lvl>
    <w:lvl w:ilvl="2" w:tplc="0416001B" w:tentative="1">
      <w:start w:val="1"/>
      <w:numFmt w:val="lowerRoman"/>
      <w:lvlText w:val="%3."/>
      <w:lvlJc w:val="right"/>
      <w:pPr>
        <w:ind w:left="3218" w:hanging="180"/>
      </w:pPr>
    </w:lvl>
    <w:lvl w:ilvl="3" w:tplc="0416000F" w:tentative="1">
      <w:start w:val="1"/>
      <w:numFmt w:val="decimal"/>
      <w:lvlText w:val="%4."/>
      <w:lvlJc w:val="left"/>
      <w:pPr>
        <w:ind w:left="3938" w:hanging="360"/>
      </w:pPr>
    </w:lvl>
    <w:lvl w:ilvl="4" w:tplc="04160019" w:tentative="1">
      <w:start w:val="1"/>
      <w:numFmt w:val="lowerLetter"/>
      <w:lvlText w:val="%5."/>
      <w:lvlJc w:val="left"/>
      <w:pPr>
        <w:ind w:left="4658" w:hanging="360"/>
      </w:pPr>
    </w:lvl>
    <w:lvl w:ilvl="5" w:tplc="0416001B" w:tentative="1">
      <w:start w:val="1"/>
      <w:numFmt w:val="lowerRoman"/>
      <w:lvlText w:val="%6."/>
      <w:lvlJc w:val="right"/>
      <w:pPr>
        <w:ind w:left="5378" w:hanging="180"/>
      </w:pPr>
    </w:lvl>
    <w:lvl w:ilvl="6" w:tplc="0416000F" w:tentative="1">
      <w:start w:val="1"/>
      <w:numFmt w:val="decimal"/>
      <w:lvlText w:val="%7."/>
      <w:lvlJc w:val="left"/>
      <w:pPr>
        <w:ind w:left="6098" w:hanging="360"/>
      </w:pPr>
    </w:lvl>
    <w:lvl w:ilvl="7" w:tplc="04160019" w:tentative="1">
      <w:start w:val="1"/>
      <w:numFmt w:val="lowerLetter"/>
      <w:lvlText w:val="%8."/>
      <w:lvlJc w:val="left"/>
      <w:pPr>
        <w:ind w:left="6818" w:hanging="360"/>
      </w:pPr>
    </w:lvl>
    <w:lvl w:ilvl="8" w:tplc="0416001B" w:tentative="1">
      <w:start w:val="1"/>
      <w:numFmt w:val="lowerRoman"/>
      <w:lvlText w:val="%9."/>
      <w:lvlJc w:val="right"/>
      <w:pPr>
        <w:ind w:left="7538" w:hanging="180"/>
      </w:pPr>
    </w:lvl>
  </w:abstractNum>
  <w:abstractNum w:abstractNumId="1" w15:restartNumberingAfterBreak="0">
    <w:nsid w:val="257E08C7"/>
    <w:multiLevelType w:val="hybridMultilevel"/>
    <w:tmpl w:val="829E63FE"/>
    <w:lvl w:ilvl="0" w:tplc="8CC4DE52">
      <w:start w:val="1"/>
      <w:numFmt w:val="lowerLetter"/>
      <w:lvlText w:val="%1)"/>
      <w:lvlJc w:val="left"/>
      <w:pPr>
        <w:ind w:left="1778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2498" w:hanging="360"/>
      </w:pPr>
    </w:lvl>
    <w:lvl w:ilvl="2" w:tplc="0416001B" w:tentative="1">
      <w:start w:val="1"/>
      <w:numFmt w:val="lowerRoman"/>
      <w:lvlText w:val="%3."/>
      <w:lvlJc w:val="right"/>
      <w:pPr>
        <w:ind w:left="3218" w:hanging="180"/>
      </w:pPr>
    </w:lvl>
    <w:lvl w:ilvl="3" w:tplc="0416000F" w:tentative="1">
      <w:start w:val="1"/>
      <w:numFmt w:val="decimal"/>
      <w:lvlText w:val="%4."/>
      <w:lvlJc w:val="left"/>
      <w:pPr>
        <w:ind w:left="3938" w:hanging="360"/>
      </w:pPr>
    </w:lvl>
    <w:lvl w:ilvl="4" w:tplc="04160019" w:tentative="1">
      <w:start w:val="1"/>
      <w:numFmt w:val="lowerLetter"/>
      <w:lvlText w:val="%5."/>
      <w:lvlJc w:val="left"/>
      <w:pPr>
        <w:ind w:left="4658" w:hanging="360"/>
      </w:pPr>
    </w:lvl>
    <w:lvl w:ilvl="5" w:tplc="0416001B" w:tentative="1">
      <w:start w:val="1"/>
      <w:numFmt w:val="lowerRoman"/>
      <w:lvlText w:val="%6."/>
      <w:lvlJc w:val="right"/>
      <w:pPr>
        <w:ind w:left="5378" w:hanging="180"/>
      </w:pPr>
    </w:lvl>
    <w:lvl w:ilvl="6" w:tplc="0416000F" w:tentative="1">
      <w:start w:val="1"/>
      <w:numFmt w:val="decimal"/>
      <w:lvlText w:val="%7."/>
      <w:lvlJc w:val="left"/>
      <w:pPr>
        <w:ind w:left="6098" w:hanging="360"/>
      </w:pPr>
    </w:lvl>
    <w:lvl w:ilvl="7" w:tplc="04160019" w:tentative="1">
      <w:start w:val="1"/>
      <w:numFmt w:val="lowerLetter"/>
      <w:lvlText w:val="%8."/>
      <w:lvlJc w:val="left"/>
      <w:pPr>
        <w:ind w:left="6818" w:hanging="360"/>
      </w:pPr>
    </w:lvl>
    <w:lvl w:ilvl="8" w:tplc="0416001B" w:tentative="1">
      <w:start w:val="1"/>
      <w:numFmt w:val="lowerRoman"/>
      <w:lvlText w:val="%9."/>
      <w:lvlJc w:val="right"/>
      <w:pPr>
        <w:ind w:left="7538" w:hanging="180"/>
      </w:pPr>
    </w:lvl>
  </w:abstractNum>
  <w:num w:numId="1" w16cid:durableId="926309199">
    <w:abstractNumId w:val="0"/>
  </w:num>
  <w:num w:numId="2" w16cid:durableId="806433346">
    <w:abstractNumId w:val="1"/>
  </w:num>
  <w:num w:numId="3" w16cid:durableId="9359424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defaultTabStop w:val="708"/>
  <w:hyphenationZone w:val="425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194A"/>
    <w:rsid w:val="00003F31"/>
    <w:rsid w:val="000169F1"/>
    <w:rsid w:val="0004298B"/>
    <w:rsid w:val="00097661"/>
    <w:rsid w:val="000D228C"/>
    <w:rsid w:val="00131BEB"/>
    <w:rsid w:val="001667B0"/>
    <w:rsid w:val="001761C0"/>
    <w:rsid w:val="001834A9"/>
    <w:rsid w:val="00183BE2"/>
    <w:rsid w:val="001B2B98"/>
    <w:rsid w:val="001B2E75"/>
    <w:rsid w:val="001C6B9B"/>
    <w:rsid w:val="001F6FA2"/>
    <w:rsid w:val="00201F45"/>
    <w:rsid w:val="00207BE4"/>
    <w:rsid w:val="00214E09"/>
    <w:rsid w:val="00241D9B"/>
    <w:rsid w:val="002722B7"/>
    <w:rsid w:val="00272BFB"/>
    <w:rsid w:val="00291F6C"/>
    <w:rsid w:val="00377A2E"/>
    <w:rsid w:val="003801CD"/>
    <w:rsid w:val="00385F1D"/>
    <w:rsid w:val="003A70E8"/>
    <w:rsid w:val="003E46B9"/>
    <w:rsid w:val="004949AD"/>
    <w:rsid w:val="004F2B78"/>
    <w:rsid w:val="004F384D"/>
    <w:rsid w:val="00501A18"/>
    <w:rsid w:val="00506A7D"/>
    <w:rsid w:val="00522100"/>
    <w:rsid w:val="005321DA"/>
    <w:rsid w:val="0054194A"/>
    <w:rsid w:val="005A7D38"/>
    <w:rsid w:val="005B67EA"/>
    <w:rsid w:val="005D2174"/>
    <w:rsid w:val="005E58E2"/>
    <w:rsid w:val="00673228"/>
    <w:rsid w:val="00693F8B"/>
    <w:rsid w:val="00696295"/>
    <w:rsid w:val="006C0DFC"/>
    <w:rsid w:val="00722DF5"/>
    <w:rsid w:val="00795616"/>
    <w:rsid w:val="00797900"/>
    <w:rsid w:val="007C36DB"/>
    <w:rsid w:val="00810D34"/>
    <w:rsid w:val="00860BF7"/>
    <w:rsid w:val="008A0012"/>
    <w:rsid w:val="008E31FF"/>
    <w:rsid w:val="008E377D"/>
    <w:rsid w:val="008F2218"/>
    <w:rsid w:val="008F53CE"/>
    <w:rsid w:val="008F7B29"/>
    <w:rsid w:val="0090226D"/>
    <w:rsid w:val="00924163"/>
    <w:rsid w:val="00931AF9"/>
    <w:rsid w:val="00943258"/>
    <w:rsid w:val="00996622"/>
    <w:rsid w:val="009E2D08"/>
    <w:rsid w:val="00A049FC"/>
    <w:rsid w:val="00A2086D"/>
    <w:rsid w:val="00AC76CD"/>
    <w:rsid w:val="00B14A81"/>
    <w:rsid w:val="00B55D2D"/>
    <w:rsid w:val="00B6363E"/>
    <w:rsid w:val="00B83EF0"/>
    <w:rsid w:val="00BA2544"/>
    <w:rsid w:val="00C03B4C"/>
    <w:rsid w:val="00C0456B"/>
    <w:rsid w:val="00C966B7"/>
    <w:rsid w:val="00CB5FC5"/>
    <w:rsid w:val="00D32740"/>
    <w:rsid w:val="00D955B6"/>
    <w:rsid w:val="00DE0162"/>
    <w:rsid w:val="00DE0552"/>
    <w:rsid w:val="00DF5478"/>
    <w:rsid w:val="00E05790"/>
    <w:rsid w:val="00E25B98"/>
    <w:rsid w:val="00E83B84"/>
    <w:rsid w:val="00E90F3C"/>
    <w:rsid w:val="00E968BB"/>
    <w:rsid w:val="00EB4346"/>
    <w:rsid w:val="00EC2568"/>
    <w:rsid w:val="00EE3903"/>
    <w:rsid w:val="00F11B2C"/>
    <w:rsid w:val="00F22B73"/>
    <w:rsid w:val="00FB3A3F"/>
    <w:rsid w:val="00FC63CA"/>
    <w:rsid w:val="00FD74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DBA4A18"/>
  <w15:chartTrackingRefBased/>
  <w15:docId w15:val="{38EDBDA9-3244-49B4-B6DD-3F370C81B1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169F1"/>
  </w:style>
  <w:style w:type="paragraph" w:styleId="Ttulo2">
    <w:name w:val="heading 2"/>
    <w:aliases w:val="citação"/>
    <w:basedOn w:val="Normal"/>
    <w:next w:val="Normal"/>
    <w:link w:val="Ttulo2Char"/>
    <w:uiPriority w:val="9"/>
    <w:unhideWhenUsed/>
    <w:qFormat/>
    <w:rsid w:val="00501A18"/>
    <w:pPr>
      <w:spacing w:after="0" w:line="240" w:lineRule="auto"/>
      <w:ind w:left="1418"/>
      <w:jc w:val="both"/>
      <w:outlineLvl w:val="1"/>
    </w:pPr>
    <w:rPr>
      <w:rFonts w:ascii="Arial" w:eastAsia="Times New Roman" w:hAnsi="Arial" w:cs="Times New Roman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94325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943258"/>
  </w:style>
  <w:style w:type="paragraph" w:styleId="Rodap">
    <w:name w:val="footer"/>
    <w:basedOn w:val="Normal"/>
    <w:link w:val="RodapChar"/>
    <w:uiPriority w:val="99"/>
    <w:unhideWhenUsed/>
    <w:rsid w:val="0094325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943258"/>
  </w:style>
  <w:style w:type="character" w:customStyle="1" w:styleId="Ttulo2Char">
    <w:name w:val="Título 2 Char"/>
    <w:aliases w:val="citação Char"/>
    <w:basedOn w:val="Fontepargpadro"/>
    <w:link w:val="Ttulo2"/>
    <w:uiPriority w:val="9"/>
    <w:rsid w:val="00501A18"/>
    <w:rPr>
      <w:rFonts w:ascii="Arial" w:eastAsia="Times New Roman" w:hAnsi="Arial" w:cs="Times New Roman"/>
    </w:rPr>
  </w:style>
  <w:style w:type="paragraph" w:customStyle="1" w:styleId="Qualificaodaspartes">
    <w:name w:val="Qualificação das partes"/>
    <w:basedOn w:val="Normal"/>
    <w:qFormat/>
    <w:rsid w:val="00501A18"/>
    <w:pPr>
      <w:spacing w:after="0" w:line="288" w:lineRule="auto"/>
      <w:ind w:firstLine="1985"/>
      <w:contextualSpacing/>
      <w:jc w:val="both"/>
    </w:pPr>
    <w:rPr>
      <w:rFonts w:ascii="Arial" w:hAnsi="Arial" w:cs="Arial"/>
      <w:bCs/>
      <w:sz w:val="24"/>
    </w:rPr>
  </w:style>
  <w:style w:type="paragraph" w:styleId="Ttulo">
    <w:name w:val="Title"/>
    <w:aliases w:val="Tópico novo"/>
    <w:basedOn w:val="Normal"/>
    <w:next w:val="Normal"/>
    <w:link w:val="TtuloChar"/>
    <w:uiPriority w:val="10"/>
    <w:qFormat/>
    <w:rsid w:val="00501A18"/>
    <w:pPr>
      <w:spacing w:after="0" w:line="360" w:lineRule="auto"/>
      <w:contextualSpacing/>
      <w:jc w:val="both"/>
    </w:pPr>
    <w:rPr>
      <w:rFonts w:ascii="Arial" w:eastAsia="Calibri" w:hAnsi="Arial" w:cs="Times New Roman"/>
      <w:b/>
      <w:szCs w:val="24"/>
    </w:rPr>
  </w:style>
  <w:style w:type="character" w:customStyle="1" w:styleId="TtuloChar">
    <w:name w:val="Título Char"/>
    <w:aliases w:val="Tópico novo Char"/>
    <w:basedOn w:val="Fontepargpadro"/>
    <w:link w:val="Ttulo"/>
    <w:uiPriority w:val="10"/>
    <w:rsid w:val="00501A18"/>
    <w:rPr>
      <w:rFonts w:ascii="Arial" w:eastAsia="Calibri" w:hAnsi="Arial" w:cs="Times New Roman"/>
      <w:b/>
      <w:szCs w:val="24"/>
    </w:rPr>
  </w:style>
  <w:style w:type="paragraph" w:styleId="SemEspaamento">
    <w:name w:val="No Spacing"/>
    <w:aliases w:val="Texto numerado"/>
    <w:basedOn w:val="Normal"/>
    <w:uiPriority w:val="1"/>
    <w:qFormat/>
    <w:rsid w:val="00501A18"/>
    <w:pPr>
      <w:numPr>
        <w:numId w:val="1"/>
      </w:numPr>
      <w:spacing w:after="0" w:line="360" w:lineRule="auto"/>
      <w:ind w:left="0" w:firstLine="1701"/>
      <w:jc w:val="both"/>
    </w:pPr>
    <w:rPr>
      <w:rFonts w:ascii="Arial" w:hAnsi="Arial" w:cs="Arial"/>
      <w:sz w:val="24"/>
    </w:rPr>
  </w:style>
  <w:style w:type="paragraph" w:customStyle="1" w:styleId="Destino">
    <w:name w:val="Destino"/>
    <w:basedOn w:val="Normal"/>
    <w:next w:val="Qualificao"/>
    <w:rsid w:val="008F53CE"/>
    <w:pPr>
      <w:spacing w:before="240" w:after="0" w:line="240" w:lineRule="auto"/>
    </w:pPr>
    <w:rPr>
      <w:rFonts w:ascii="Arial" w:eastAsia="Times New Roman" w:hAnsi="Arial" w:cs="Times New Roman"/>
      <w:caps/>
      <w:sz w:val="26"/>
    </w:rPr>
  </w:style>
  <w:style w:type="paragraph" w:customStyle="1" w:styleId="Qualificao">
    <w:name w:val="Qualificação"/>
    <w:basedOn w:val="Normal"/>
    <w:rsid w:val="008F53CE"/>
    <w:pPr>
      <w:spacing w:before="240" w:after="0" w:line="240" w:lineRule="auto"/>
      <w:ind w:left="1077"/>
    </w:pPr>
    <w:rPr>
      <w:rFonts w:ascii="Arial" w:eastAsia="Times New Roman" w:hAnsi="Arial" w:cs="Times New Roman"/>
      <w:bCs/>
      <w:sz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paulo\OneDrive\Documentos\M.Adv\Modelos\Peti&#231;&#227;o%20inicial%20-%20com%20timbre%20Paulo.dotx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EC92CE7-E5FC-4809-B39D-26360A98E10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Petição inicial - com timbre Paulo</Template>
  <TotalTime>7</TotalTime>
  <Pages>2</Pages>
  <Words>402</Words>
  <Characters>2229</Characters>
  <Application>Microsoft Office Word</Application>
  <DocSecurity>0</DocSecurity>
  <Lines>56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Paulo Ekke Moukarzel Junior</dc:creator>
  <cp:keywords/>
  <dc:description/>
  <cp:lastModifiedBy>Paulo Ekke Moukarzel Junior</cp:lastModifiedBy>
  <cp:revision>11</cp:revision>
  <cp:lastPrinted>2022-07-18T22:35:00Z</cp:lastPrinted>
  <dcterms:created xsi:type="dcterms:W3CDTF">2026-01-21T15:04:00Z</dcterms:created>
  <dcterms:modified xsi:type="dcterms:W3CDTF">2026-01-21T15:15:00Z</dcterms:modified>
</cp:coreProperties>
</file>