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09E69" w14:textId="77777777" w:rsidR="000C60AC" w:rsidRPr="00E87CF8" w:rsidRDefault="000C60AC" w:rsidP="00E87CF8">
      <w:pPr>
        <w:pStyle w:val="Qualificao"/>
        <w:ind w:left="0"/>
        <w:rPr>
          <w:sz w:val="4"/>
          <w:szCs w:val="2"/>
        </w:rPr>
      </w:pPr>
    </w:p>
    <w:p w14:paraId="4B64B351" w14:textId="77777777" w:rsidR="00D57D7D" w:rsidRDefault="00D57D7D" w:rsidP="00E87CF8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</w:p>
    <w:p w14:paraId="5FC71728" w14:textId="5955CB4A" w:rsidR="000C60AC" w:rsidRPr="00E87CF8" w:rsidRDefault="000C60AC" w:rsidP="00E87CF8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73D038C3" w14:textId="77777777" w:rsidR="000C60AC" w:rsidRDefault="000C60AC" w:rsidP="00E87CF8">
      <w:pPr>
        <w:pStyle w:val="Qualificao"/>
        <w:spacing w:before="0" w:line="360" w:lineRule="auto"/>
        <w:jc w:val="both"/>
        <w:rPr>
          <w:sz w:val="16"/>
          <w:szCs w:val="12"/>
        </w:rPr>
      </w:pPr>
    </w:p>
    <w:p w14:paraId="42D8F4E1" w14:textId="77777777" w:rsidR="00D57D7D" w:rsidRDefault="00D57D7D" w:rsidP="00E87CF8">
      <w:pPr>
        <w:pStyle w:val="Qualificao"/>
        <w:spacing w:before="0" w:line="360" w:lineRule="auto"/>
        <w:jc w:val="both"/>
        <w:rPr>
          <w:sz w:val="16"/>
          <w:szCs w:val="12"/>
        </w:rPr>
      </w:pPr>
    </w:p>
    <w:p w14:paraId="1A067551" w14:textId="77777777" w:rsidR="00D57D7D" w:rsidRPr="00E87CF8" w:rsidRDefault="00D57D7D" w:rsidP="00E87CF8">
      <w:pPr>
        <w:pStyle w:val="Qualificao"/>
        <w:spacing w:before="0" w:line="360" w:lineRule="auto"/>
        <w:jc w:val="both"/>
        <w:rPr>
          <w:sz w:val="16"/>
          <w:szCs w:val="12"/>
        </w:rPr>
      </w:pPr>
    </w:p>
    <w:p w14:paraId="161E8BE0" w14:textId="240B1C9F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E87CF8" w:rsidRPr="00E87CF8">
        <w:rPr>
          <w:b/>
          <w:sz w:val="24"/>
          <w:szCs w:val="24"/>
        </w:rPr>
        <w:t>ELENA ORIANA DE BENEDICTIS</w:t>
      </w:r>
      <w:r w:rsidR="00E87CF8" w:rsidRPr="00E87CF8">
        <w:rPr>
          <w:bCs w:val="0"/>
          <w:sz w:val="24"/>
          <w:szCs w:val="24"/>
        </w:rPr>
        <w:t xml:space="preserve">, argentina, do lar, portadora da cédula de identidade para estrangeiros RNE n. 270510 </w:t>
      </w:r>
      <w:r w:rsidR="00E87CF8" w:rsidRPr="00E87CF8">
        <w:rPr>
          <w:bCs w:val="0"/>
          <w:sz w:val="20"/>
          <w:szCs w:val="20"/>
        </w:rPr>
        <w:t>(DPMAF/SP)</w:t>
      </w:r>
      <w:r w:rsidR="00E87CF8" w:rsidRPr="00E87CF8">
        <w:rPr>
          <w:bCs w:val="0"/>
          <w:sz w:val="24"/>
          <w:szCs w:val="24"/>
        </w:rPr>
        <w:t xml:space="preserve">, inscrita no CPF/MF sob o n. 150.936.538-96, residente e domiciliada na Rua Jornalista </w:t>
      </w:r>
      <w:proofErr w:type="spellStart"/>
      <w:r w:rsidR="00E87CF8" w:rsidRPr="00E87CF8">
        <w:rPr>
          <w:bCs w:val="0"/>
          <w:sz w:val="24"/>
          <w:szCs w:val="24"/>
        </w:rPr>
        <w:t>Narbal</w:t>
      </w:r>
      <w:proofErr w:type="spellEnd"/>
      <w:r w:rsidR="00E87CF8" w:rsidRPr="00E87CF8">
        <w:rPr>
          <w:bCs w:val="0"/>
          <w:sz w:val="24"/>
          <w:szCs w:val="24"/>
        </w:rPr>
        <w:t xml:space="preserve"> Villela, n. 56, João Paulo, Florianópolis/SC, CEP n. 88.030-500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</w:t>
      </w:r>
      <w:r w:rsidR="00E87CF8">
        <w:rPr>
          <w:sz w:val="24"/>
          <w:szCs w:val="24"/>
        </w:rPr>
        <w:t xml:space="preserve"> </w:t>
      </w:r>
      <w:r w:rsidR="00E87CF8" w:rsidRPr="00E87CF8">
        <w:rPr>
          <w:b/>
          <w:bCs w:val="0"/>
          <w:sz w:val="24"/>
          <w:szCs w:val="24"/>
        </w:rPr>
        <w:t>CESAR AUGUSTO MIMOSO RUIZ ABREU</w:t>
      </w:r>
      <w:r w:rsidR="00E87CF8" w:rsidRPr="00E87CF8">
        <w:rPr>
          <w:sz w:val="24"/>
          <w:szCs w:val="24"/>
        </w:rPr>
        <w:t xml:space="preserve">, brasileiro, advogado inscrito na OAB/SC sob o n. 4.125, </w:t>
      </w:r>
      <w:r w:rsidR="00E87CF8" w:rsidRPr="00E87CF8">
        <w:rPr>
          <w:b/>
          <w:bCs w:val="0"/>
          <w:sz w:val="24"/>
          <w:szCs w:val="24"/>
        </w:rPr>
        <w:t>SÍLVIA DOMINGUES SANTOS</w:t>
      </w:r>
      <w:r w:rsidR="00E87CF8" w:rsidRPr="00E87CF8">
        <w:rPr>
          <w:sz w:val="24"/>
          <w:szCs w:val="24"/>
        </w:rPr>
        <w:t xml:space="preserve">, brasileira, advogada inscrita na OAB/SC sob o n. 10.990, </w:t>
      </w:r>
      <w:r w:rsidR="00E87CF8" w:rsidRPr="00E87CF8">
        <w:rPr>
          <w:b/>
          <w:bCs w:val="0"/>
          <w:sz w:val="24"/>
          <w:szCs w:val="24"/>
        </w:rPr>
        <w:t>RUI PEDRO PINA CABRAL DA SILVA</w:t>
      </w:r>
      <w:r w:rsidR="00E87CF8" w:rsidRPr="00E87CF8">
        <w:rPr>
          <w:sz w:val="24"/>
          <w:szCs w:val="24"/>
        </w:rPr>
        <w:t>, português, advogado inscrito na OAB/SC sob o n. 52.778</w:t>
      </w:r>
      <w:r w:rsidR="00E87CF8">
        <w:rPr>
          <w:sz w:val="24"/>
          <w:szCs w:val="24"/>
        </w:rPr>
        <w:t xml:space="preserve">, e </w:t>
      </w:r>
      <w:r w:rsidR="00E87CF8" w:rsidRPr="00E87CF8">
        <w:rPr>
          <w:b/>
          <w:bCs w:val="0"/>
          <w:sz w:val="24"/>
          <w:szCs w:val="24"/>
        </w:rPr>
        <w:t>HUMBERTO LEONARDO WAISZCZYK OSÓRIO</w:t>
      </w:r>
      <w:r w:rsidR="00E87CF8" w:rsidRPr="00E87CF8">
        <w:rPr>
          <w:sz w:val="24"/>
          <w:szCs w:val="24"/>
        </w:rPr>
        <w:t>, brasileiro, advogado inscrito na OAB/SC sob o n. 43.084, integrantes do escritório ABREU &amp; SÍLVIA ADVOGADOS ASSOCIADOS, inscrito na OAB/SC sob o n. 4247/2018 e no CNPJ sob o n. 30.458.416/0001-19, com endereço na Rua Desembargador Urbano Salles, n. 133, Centro, Florianópolis/SC, CEP 88</w:t>
      </w:r>
      <w:r w:rsidR="004547D6">
        <w:rPr>
          <w:sz w:val="24"/>
          <w:szCs w:val="24"/>
        </w:rPr>
        <w:t>.</w:t>
      </w:r>
      <w:r w:rsidR="00E87CF8" w:rsidRPr="00E87CF8">
        <w:rPr>
          <w:sz w:val="24"/>
          <w:szCs w:val="24"/>
        </w:rPr>
        <w:t>015-430</w:t>
      </w:r>
      <w:r w:rsidR="00E87CF8"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="00F80780">
        <w:rPr>
          <w:sz w:val="24"/>
          <w:szCs w:val="24"/>
        </w:rPr>
        <w:t xml:space="preserve"> </w:t>
      </w:r>
      <w:r w:rsidR="00F80780" w:rsidRPr="00D57D7D">
        <w:rPr>
          <w:sz w:val="24"/>
          <w:szCs w:val="24"/>
          <w:u w:val="single"/>
        </w:rPr>
        <w:t>inclusive</w:t>
      </w:r>
      <w:r w:rsidR="00F80780">
        <w:rPr>
          <w:sz w:val="24"/>
          <w:szCs w:val="24"/>
        </w:rPr>
        <w:t xml:space="preserve"> transigir, receber, dar quitação</w:t>
      </w:r>
      <w:r w:rsidR="00D57D7D">
        <w:rPr>
          <w:sz w:val="24"/>
          <w:szCs w:val="24"/>
        </w:rPr>
        <w:t>, firmar acordo e/ou compromisso,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1549A1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E87CF8">
        <w:rPr>
          <w:sz w:val="24"/>
          <w:szCs w:val="24"/>
          <w:u w:val="single"/>
        </w:rPr>
        <w:t xml:space="preserve">da ação revisional de alimentos n. </w:t>
      </w:r>
      <w:r w:rsidR="00E87CF8" w:rsidRPr="00E87CF8">
        <w:rPr>
          <w:sz w:val="24"/>
          <w:szCs w:val="24"/>
          <w:u w:val="single"/>
        </w:rPr>
        <w:t>5006917-85.2024.8.24.0091</w:t>
      </w:r>
      <w:r>
        <w:rPr>
          <w:sz w:val="24"/>
          <w:szCs w:val="24"/>
          <w:u w:val="single"/>
        </w:rPr>
        <w:t xml:space="preserve">, em tramitação perante </w:t>
      </w:r>
      <w:r w:rsidR="00E87CF8">
        <w:rPr>
          <w:sz w:val="24"/>
          <w:szCs w:val="24"/>
          <w:u w:val="single"/>
        </w:rPr>
        <w:t xml:space="preserve">a </w:t>
      </w:r>
      <w:r w:rsidR="00E87CF8" w:rsidRPr="00E87CF8">
        <w:rPr>
          <w:sz w:val="24"/>
          <w:szCs w:val="24"/>
          <w:u w:val="single"/>
        </w:rPr>
        <w:t>1ª Vara da Família e Órfãos da Comarca da Capital - Eduardo Luz</w:t>
      </w:r>
      <w:r>
        <w:rPr>
          <w:sz w:val="24"/>
          <w:szCs w:val="24"/>
          <w:u w:val="single"/>
        </w:rPr>
        <w:t>,</w:t>
      </w:r>
      <w:r w:rsidR="00E87CF8">
        <w:rPr>
          <w:sz w:val="24"/>
          <w:szCs w:val="24"/>
          <w:u w:val="single"/>
        </w:rPr>
        <w:t xml:space="preserve"> </w:t>
      </w:r>
      <w:r w:rsidR="000E6383">
        <w:rPr>
          <w:sz w:val="24"/>
          <w:szCs w:val="24"/>
          <w:u w:val="single"/>
        </w:rPr>
        <w:t>bem</w:t>
      </w:r>
      <w:r w:rsidR="00E87CF8">
        <w:rPr>
          <w:sz w:val="24"/>
          <w:szCs w:val="24"/>
          <w:u w:val="single"/>
        </w:rPr>
        <w:t xml:space="preserve"> como </w:t>
      </w:r>
      <w:r w:rsidR="000E6383">
        <w:rPr>
          <w:sz w:val="24"/>
          <w:szCs w:val="24"/>
          <w:u w:val="single"/>
        </w:rPr>
        <w:t xml:space="preserve">para defender a outorgante </w:t>
      </w:r>
      <w:r w:rsidR="00E87CF8">
        <w:rPr>
          <w:sz w:val="24"/>
          <w:szCs w:val="24"/>
          <w:u w:val="single"/>
        </w:rPr>
        <w:t>em outra</w:t>
      </w:r>
      <w:r w:rsidR="000E6383">
        <w:rPr>
          <w:sz w:val="24"/>
          <w:szCs w:val="24"/>
          <w:u w:val="single"/>
        </w:rPr>
        <w:t>(s)</w:t>
      </w:r>
      <w:r w:rsidR="00E87CF8">
        <w:rPr>
          <w:sz w:val="24"/>
          <w:szCs w:val="24"/>
          <w:u w:val="single"/>
        </w:rPr>
        <w:t xml:space="preserve"> demanda</w:t>
      </w:r>
      <w:r w:rsidR="000E6383">
        <w:rPr>
          <w:sz w:val="24"/>
          <w:szCs w:val="24"/>
          <w:u w:val="single"/>
        </w:rPr>
        <w:t>(s)</w:t>
      </w:r>
      <w:r w:rsidR="00E87CF8">
        <w:rPr>
          <w:sz w:val="24"/>
          <w:szCs w:val="24"/>
          <w:u w:val="single"/>
        </w:rPr>
        <w:t xml:space="preserve"> relacionada</w:t>
      </w:r>
      <w:r w:rsidR="000E6383">
        <w:rPr>
          <w:sz w:val="24"/>
          <w:szCs w:val="24"/>
          <w:u w:val="single"/>
        </w:rPr>
        <w:t>(s)</w:t>
      </w:r>
      <w:r w:rsidR="00E87CF8">
        <w:rPr>
          <w:sz w:val="24"/>
          <w:szCs w:val="24"/>
          <w:u w:val="single"/>
        </w:rPr>
        <w:t xml:space="preserve"> ao encerramento da união estável, inclusive partilha de bens, proposta</w:t>
      </w:r>
      <w:r w:rsidR="000E6383">
        <w:rPr>
          <w:sz w:val="24"/>
          <w:szCs w:val="24"/>
          <w:u w:val="single"/>
        </w:rPr>
        <w:t>(s)</w:t>
      </w:r>
      <w:r w:rsidR="00E87CF8">
        <w:rPr>
          <w:sz w:val="24"/>
          <w:szCs w:val="24"/>
          <w:u w:val="single"/>
        </w:rPr>
        <w:t xml:space="preserve"> por WALTER SANTO ARNO, seu ex-companheiro,</w:t>
      </w:r>
      <w:r>
        <w:rPr>
          <w:sz w:val="24"/>
          <w:szCs w:val="24"/>
          <w:u w:val="single"/>
        </w:rPr>
        <w:t xml:space="preserve"> podendo realizar e postular quaisquer medidas judiciais, inclusive recursais, e extrajudiciais que se </w:t>
      </w:r>
      <w:r>
        <w:rPr>
          <w:sz w:val="24"/>
          <w:szCs w:val="24"/>
          <w:u w:val="single"/>
        </w:rPr>
        <w:lastRenderedPageBreak/>
        <w:t>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CE8CDBE" w14:textId="0492E53C" w:rsidR="000C60AC" w:rsidRPr="00BC0D7C" w:rsidRDefault="000C60AC" w:rsidP="00E87CF8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F80780">
        <w:rPr>
          <w:noProof/>
          <w:sz w:val="24"/>
          <w:szCs w:val="24"/>
        </w:rPr>
        <w:t>2 de julho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A29C2CB" w14:textId="77777777" w:rsidR="000C60AC" w:rsidRPr="00E87CF8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F22DE9B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3EAF5E15" w14:textId="77777777" w:rsidR="00E87CF8" w:rsidRDefault="00E87CF8" w:rsidP="00E87CF8">
      <w:pPr>
        <w:pStyle w:val="Qualificao"/>
        <w:spacing w:before="0"/>
        <w:ind w:left="-142"/>
        <w:jc w:val="center"/>
        <w:rPr>
          <w:b/>
          <w:sz w:val="24"/>
        </w:rPr>
      </w:pPr>
      <w:r w:rsidRPr="00E87CF8">
        <w:rPr>
          <w:b/>
          <w:sz w:val="24"/>
        </w:rPr>
        <w:t>ELENA ORIANA DE BENEDICTIS</w:t>
      </w:r>
    </w:p>
    <w:p w14:paraId="1FF0AD21" w14:textId="24F02D24" w:rsidR="00131BEB" w:rsidRPr="000C60AC" w:rsidRDefault="00E87CF8" w:rsidP="00E87CF8">
      <w:pPr>
        <w:pStyle w:val="Qualificao"/>
        <w:spacing w:before="0"/>
        <w:ind w:left="-142"/>
        <w:jc w:val="center"/>
      </w:pPr>
      <w:r w:rsidRPr="00E87CF8">
        <w:rPr>
          <w:b/>
          <w:sz w:val="24"/>
        </w:rPr>
        <w:t xml:space="preserve"> </w:t>
      </w:r>
      <w:r w:rsidR="000C60AC" w:rsidRPr="00F51C48">
        <w:rPr>
          <w:sz w:val="24"/>
          <w:szCs w:val="24"/>
        </w:rPr>
        <w:t xml:space="preserve">CPF/MF nº </w:t>
      </w:r>
      <w:r w:rsidRPr="00E87CF8">
        <w:rPr>
          <w:sz w:val="24"/>
          <w:szCs w:val="24"/>
        </w:rPr>
        <w:t>150.936.538-96</w:t>
      </w:r>
    </w:p>
    <w:sectPr w:rsidR="00131BEB" w:rsidRPr="000C60AC" w:rsidSect="00D57D7D">
      <w:headerReference w:type="default" r:id="rId8"/>
      <w:footerReference w:type="default" r:id="rId9"/>
      <w:pgSz w:w="11906" w:h="16838"/>
      <w:pgMar w:top="1843" w:right="1416" w:bottom="1418" w:left="1418" w:header="680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FA064" w14:textId="77777777" w:rsidR="00E87CF8" w:rsidRDefault="00E87CF8" w:rsidP="00943258">
      <w:pPr>
        <w:spacing w:after="0" w:line="240" w:lineRule="auto"/>
      </w:pPr>
      <w:r>
        <w:separator/>
      </w:r>
    </w:p>
  </w:endnote>
  <w:endnote w:type="continuationSeparator" w:id="0">
    <w:p w14:paraId="67781642" w14:textId="77777777" w:rsidR="00E87CF8" w:rsidRDefault="00E87CF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EB1C4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579508" w14:textId="77777777" w:rsidR="00E87CF8" w:rsidRDefault="00E87CF8" w:rsidP="00943258">
      <w:pPr>
        <w:spacing w:after="0" w:line="240" w:lineRule="auto"/>
      </w:pPr>
      <w:r>
        <w:separator/>
      </w:r>
    </w:p>
  </w:footnote>
  <w:footnote w:type="continuationSeparator" w:id="0">
    <w:p w14:paraId="3B9A8389" w14:textId="77777777" w:rsidR="00E87CF8" w:rsidRDefault="00E87CF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2CD39" w14:textId="41376AF8" w:rsidR="00131BEB" w:rsidRDefault="00A345EE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EEFD6FD" wp14:editId="280FD09D">
          <wp:simplePos x="0" y="0"/>
          <wp:positionH relativeFrom="page">
            <wp:posOffset>3666831</wp:posOffset>
          </wp:positionH>
          <wp:positionV relativeFrom="page">
            <wp:posOffset>16994</wp:posOffset>
          </wp:positionV>
          <wp:extent cx="3906982" cy="1099820"/>
          <wp:effectExtent l="0" t="0" r="0" b="5080"/>
          <wp:wrapNone/>
          <wp:docPr id="1736095006" name="Imagem 173609500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 rotWithShape="1">
                  <a:blip r:embed="rId1"/>
                  <a:srcRect r="48662"/>
                  <a:stretch/>
                </pic:blipFill>
                <pic:spPr bwMode="auto">
                  <a:xfrm>
                    <a:off x="0" y="0"/>
                    <a:ext cx="3906982" cy="1099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34E0B5C9" wp14:editId="5AC278C5">
          <wp:simplePos x="0" y="0"/>
          <wp:positionH relativeFrom="margin">
            <wp:posOffset>-940435</wp:posOffset>
          </wp:positionH>
          <wp:positionV relativeFrom="paragraph">
            <wp:posOffset>-420370</wp:posOffset>
          </wp:positionV>
          <wp:extent cx="3277235" cy="1130935"/>
          <wp:effectExtent l="0" t="0" r="0" b="0"/>
          <wp:wrapSquare wrapText="bothSides"/>
          <wp:docPr id="1457964138" name="Imagem 1457964138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646881" name="Imagem 1297646881" descr="Padrão do plano de fundo&#10;&#10;Descrição gerada automaticamente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235" cy="113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3A3F">
      <w:tab/>
    </w:r>
  </w:p>
  <w:p w14:paraId="0EC7DB60" w14:textId="0290FE05" w:rsidR="007C36DB" w:rsidRDefault="00A345EE" w:rsidP="00A345EE">
    <w:pPr>
      <w:pStyle w:val="Cabealho"/>
      <w:tabs>
        <w:tab w:val="clear" w:pos="4252"/>
        <w:tab w:val="clear" w:pos="8504"/>
        <w:tab w:val="left" w:pos="1758"/>
      </w:tabs>
    </w:pPr>
    <w:r>
      <w:tab/>
    </w:r>
  </w:p>
  <w:p w14:paraId="2437B949" w14:textId="77777777" w:rsidR="007C36DB" w:rsidRDefault="007C36DB" w:rsidP="00A345EE">
    <w:pPr>
      <w:pStyle w:val="Cabealho"/>
      <w:tabs>
        <w:tab w:val="clear" w:pos="4252"/>
        <w:tab w:val="clear" w:pos="8504"/>
        <w:tab w:val="left" w:pos="6555"/>
      </w:tabs>
      <w:jc w:val="center"/>
    </w:pPr>
  </w:p>
  <w:p w14:paraId="08CBDC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F8"/>
    <w:rsid w:val="00003F31"/>
    <w:rsid w:val="000169F1"/>
    <w:rsid w:val="0004298B"/>
    <w:rsid w:val="00097661"/>
    <w:rsid w:val="000C60AC"/>
    <w:rsid w:val="000D228C"/>
    <w:rsid w:val="000E6383"/>
    <w:rsid w:val="00131BEB"/>
    <w:rsid w:val="001549A1"/>
    <w:rsid w:val="0015625E"/>
    <w:rsid w:val="001667B0"/>
    <w:rsid w:val="001761C0"/>
    <w:rsid w:val="00183BE2"/>
    <w:rsid w:val="0019452C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547D6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00E71"/>
    <w:rsid w:val="00810D34"/>
    <w:rsid w:val="00854506"/>
    <w:rsid w:val="00882F5E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345EE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57D7D"/>
    <w:rsid w:val="00DE0162"/>
    <w:rsid w:val="00DE0552"/>
    <w:rsid w:val="00DF5478"/>
    <w:rsid w:val="00E05790"/>
    <w:rsid w:val="00E87CF8"/>
    <w:rsid w:val="00E90F3C"/>
    <w:rsid w:val="00E968BB"/>
    <w:rsid w:val="00EB4346"/>
    <w:rsid w:val="00ED5D23"/>
    <w:rsid w:val="00EE3903"/>
    <w:rsid w:val="00F11B2C"/>
    <w:rsid w:val="00F22B73"/>
    <w:rsid w:val="00F80780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1CA2E"/>
  <w15:chartTrackingRefBased/>
  <w15:docId w15:val="{2E1BF4A9-2511-4FE0-B036-BBE851ED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21</TotalTime>
  <Pages>2</Pages>
  <Words>385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2024-07-01T15:07:00Z</dcterms:created>
  <dcterms:modified xsi:type="dcterms:W3CDTF">2024-07-02T17:55:00Z</dcterms:modified>
</cp:coreProperties>
</file>