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8E16E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666CFE6B" w14:textId="77777777" w:rsidR="000C60AC" w:rsidRDefault="000C60AC" w:rsidP="000C60AC">
      <w:pPr>
        <w:pStyle w:val="Qualificao"/>
        <w:ind w:left="-142"/>
      </w:pPr>
    </w:p>
    <w:p w14:paraId="7E693751" w14:textId="77777777" w:rsidR="000C60AC" w:rsidRPr="00634A95" w:rsidRDefault="000C60AC" w:rsidP="000C60AC">
      <w:pPr>
        <w:pStyle w:val="Qualificao"/>
        <w:ind w:left="-142"/>
      </w:pPr>
    </w:p>
    <w:p w14:paraId="257C2693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6E08A87" w14:textId="77777777" w:rsidR="000C60AC" w:rsidRPr="001F2F4B" w:rsidRDefault="000C60AC" w:rsidP="000C60AC">
      <w:pPr>
        <w:pStyle w:val="Qualificao"/>
        <w:ind w:left="-142"/>
      </w:pPr>
    </w:p>
    <w:p w14:paraId="0F2F2E91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201A3C21" w14:textId="79170216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05340E" w:rsidRPr="0005340E">
        <w:rPr>
          <w:b/>
          <w:sz w:val="24"/>
          <w:szCs w:val="24"/>
        </w:rPr>
        <w:t>GASTÃO DA ROSA E MOUKARZEL ADVOGADOS ASSOCIADOS</w:t>
      </w:r>
      <w:r w:rsidR="0005340E" w:rsidRPr="0005340E">
        <w:rPr>
          <w:bCs w:val="0"/>
          <w:sz w:val="24"/>
          <w:szCs w:val="24"/>
        </w:rPr>
        <w:t>, pessoa jurídica de direito privado, inscrita no CNPJ/MF sob o n. 47.748.760/0001-45, com sede na Rua General Eurico Gaspar Dutra, n. 730, sala 509, bloco A, Florianópolis/SC, CEP n. 88.075-000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 procurador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05340E">
        <w:rPr>
          <w:sz w:val="24"/>
          <w:szCs w:val="24"/>
        </w:rPr>
        <w:t xml:space="preserve">sócio </w:t>
      </w:r>
      <w:r w:rsidR="007B5E79">
        <w:rPr>
          <w:sz w:val="24"/>
          <w:szCs w:val="24"/>
        </w:rPr>
        <w:t xml:space="preserve">integrante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>com endereço na Rua General Eurico Gaspar Dutra, n. 730, apto n. 509, bloco A, Florianópolis/SC, CEP n. 88.075-000</w:t>
      </w:r>
      <w:r w:rsidRPr="00414206">
        <w:rPr>
          <w:sz w:val="24"/>
          <w:szCs w:val="24"/>
        </w:rPr>
        <w:t xml:space="preserve">, outorgando-lhe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05340E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>
        <w:rPr>
          <w:sz w:val="24"/>
          <w:szCs w:val="24"/>
          <w:u w:val="single"/>
        </w:rPr>
        <w:t xml:space="preserve">sobretudo </w:t>
      </w:r>
      <w:r w:rsidR="0005340E">
        <w:rPr>
          <w:sz w:val="24"/>
          <w:szCs w:val="24"/>
          <w:u w:val="single"/>
        </w:rPr>
        <w:t>no que diz respeito à cobrança de honorários advocatícios, por meio do ajuizamento da execução de título extrajudicial em face de Lincoln Z</w:t>
      </w:r>
      <w:proofErr w:type="spellStart"/>
      <w:r w:rsidR="0005340E">
        <w:rPr>
          <w:sz w:val="24"/>
          <w:szCs w:val="24"/>
          <w:u w:val="single"/>
        </w:rPr>
        <w:t>aghi</w:t>
      </w:r>
      <w:proofErr w:type="spellEnd"/>
      <w:r w:rsidR="0005340E">
        <w:rPr>
          <w:sz w:val="24"/>
          <w:szCs w:val="24"/>
          <w:u w:val="single"/>
        </w:rPr>
        <w:t xml:space="preserve"> Júnior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9819475" w14:textId="6E20E736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05340E">
        <w:rPr>
          <w:noProof/>
          <w:sz w:val="24"/>
          <w:szCs w:val="24"/>
        </w:rPr>
        <w:t>6 de setembro de 2023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6B291781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2277A940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2DF07639" w14:textId="77777777" w:rsidR="0005340E" w:rsidRDefault="0005340E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14B9A16D" w14:textId="77777777" w:rsidR="0005340E" w:rsidRDefault="0005340E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05340E">
        <w:rPr>
          <w:b/>
          <w:sz w:val="24"/>
        </w:rPr>
        <w:t>GASTÃO DA ROSA E MOUKARZEL ADVOGADOS ASSOCIADOS</w:t>
      </w:r>
      <w:r w:rsidRPr="0005340E">
        <w:rPr>
          <w:b/>
          <w:sz w:val="24"/>
        </w:rPr>
        <w:t xml:space="preserve"> </w:t>
      </w:r>
    </w:p>
    <w:p w14:paraId="2FD96B99" w14:textId="3F9E9E12" w:rsidR="0005340E" w:rsidRDefault="0005340E" w:rsidP="0005340E">
      <w:pPr>
        <w:pStyle w:val="Qualificao"/>
        <w:spacing w:before="0"/>
        <w:ind w:left="-142"/>
        <w:jc w:val="center"/>
        <w:rPr>
          <w:bCs w:val="0"/>
          <w:sz w:val="24"/>
          <w:szCs w:val="24"/>
        </w:rPr>
      </w:pPr>
      <w:r w:rsidRPr="0005340E">
        <w:rPr>
          <w:bCs w:val="0"/>
          <w:sz w:val="24"/>
          <w:szCs w:val="24"/>
        </w:rPr>
        <w:t>CNPJ/MF n. 47.748.760/0001-45</w:t>
      </w:r>
    </w:p>
    <w:p w14:paraId="6E706385" w14:textId="73D790C3" w:rsidR="0005340E" w:rsidRPr="0005340E" w:rsidRDefault="0005340E" w:rsidP="0005340E">
      <w:pPr>
        <w:pStyle w:val="Qualificao"/>
        <w:spacing w:before="0"/>
        <w:ind w:left="-142"/>
        <w:jc w:val="center"/>
        <w:rPr>
          <w:sz w:val="22"/>
        </w:rPr>
      </w:pPr>
      <w:r w:rsidRPr="0005340E">
        <w:rPr>
          <w:sz w:val="22"/>
        </w:rPr>
        <w:t>representado neste ato por</w:t>
      </w:r>
    </w:p>
    <w:p w14:paraId="541727A9" w14:textId="7D603223" w:rsidR="0005340E" w:rsidRPr="0005340E" w:rsidRDefault="0005340E" w:rsidP="0005340E">
      <w:pPr>
        <w:pStyle w:val="Qualificao"/>
        <w:spacing w:before="0"/>
        <w:ind w:left="-142"/>
        <w:jc w:val="center"/>
        <w:rPr>
          <w:b/>
          <w:bCs w:val="0"/>
          <w:sz w:val="22"/>
          <w:lang w:val="en-US"/>
        </w:rPr>
      </w:pPr>
      <w:r w:rsidRPr="0005340E">
        <w:rPr>
          <w:b/>
          <w:bCs w:val="0"/>
          <w:sz w:val="22"/>
          <w:lang w:val="en-US"/>
        </w:rPr>
        <w:t>Paulo Ekke Moukarzel Junior</w:t>
      </w:r>
    </w:p>
    <w:p w14:paraId="145FCDA1" w14:textId="6E66EB5D" w:rsidR="0005340E" w:rsidRPr="0005340E" w:rsidRDefault="0005340E" w:rsidP="0005340E">
      <w:pPr>
        <w:pStyle w:val="Qualificao"/>
        <w:spacing w:before="0"/>
        <w:ind w:left="-142"/>
        <w:jc w:val="center"/>
        <w:rPr>
          <w:sz w:val="22"/>
          <w:lang w:val="en-US"/>
        </w:rPr>
      </w:pPr>
      <w:r w:rsidRPr="0005340E">
        <w:rPr>
          <w:sz w:val="22"/>
          <w:lang w:val="en-US"/>
        </w:rPr>
        <w:t>OAB/SC 36.591</w:t>
      </w:r>
    </w:p>
    <w:p w14:paraId="33555500" w14:textId="77777777" w:rsidR="00131BEB" w:rsidRPr="0005340E" w:rsidRDefault="00131BEB" w:rsidP="000C60AC">
      <w:pPr>
        <w:rPr>
          <w:lang w:val="en-US"/>
        </w:rPr>
      </w:pPr>
    </w:p>
    <w:sectPr w:rsidR="00131BEB" w:rsidRPr="0005340E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87FAD" w14:textId="77777777" w:rsidR="0005340E" w:rsidRDefault="0005340E" w:rsidP="00943258">
      <w:pPr>
        <w:spacing w:after="0" w:line="240" w:lineRule="auto"/>
      </w:pPr>
      <w:r>
        <w:separator/>
      </w:r>
    </w:p>
  </w:endnote>
  <w:endnote w:type="continuationSeparator" w:id="0">
    <w:p w14:paraId="0BF99017" w14:textId="77777777" w:rsidR="0005340E" w:rsidRDefault="0005340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37524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465F3" w14:textId="77777777" w:rsidR="0005340E" w:rsidRDefault="0005340E" w:rsidP="00943258">
      <w:pPr>
        <w:spacing w:after="0" w:line="240" w:lineRule="auto"/>
      </w:pPr>
      <w:r>
        <w:separator/>
      </w:r>
    </w:p>
  </w:footnote>
  <w:footnote w:type="continuationSeparator" w:id="0">
    <w:p w14:paraId="16FF8980" w14:textId="77777777" w:rsidR="0005340E" w:rsidRDefault="0005340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79417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DD7359D" wp14:editId="04309DAF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3E92BB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33E1E29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117E44A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40E"/>
    <w:rsid w:val="00003F31"/>
    <w:rsid w:val="000169F1"/>
    <w:rsid w:val="0004298B"/>
    <w:rsid w:val="0005340E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5FC5"/>
    <w:rsid w:val="00D00D3E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85D99F"/>
  <w15:chartTrackingRefBased/>
  <w15:docId w15:val="{A9CD969C-820C-4D89-B13A-0B075BB4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</TotalTime>
  <Pages>1</Pages>
  <Words>253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2023-09-06T18:55:00Z</cp:lastPrinted>
  <dcterms:created xsi:type="dcterms:W3CDTF">2023-09-06T18:49:00Z</dcterms:created>
  <dcterms:modified xsi:type="dcterms:W3CDTF">2023-09-06T18:55:00Z</dcterms:modified>
</cp:coreProperties>
</file>