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3FC5D1" w14:textId="09AFE89B" w:rsidR="000169F1" w:rsidRDefault="000169F1" w:rsidP="000169F1">
      <w:pPr>
        <w:spacing w:after="0" w:line="360" w:lineRule="auto"/>
        <w:contextualSpacing/>
        <w:jc w:val="both"/>
        <w:rPr>
          <w:rFonts w:ascii="Arial" w:eastAsia="Calibri" w:hAnsi="Arial" w:cs="Times New Roman"/>
          <w:sz w:val="24"/>
          <w:szCs w:val="24"/>
        </w:rPr>
      </w:pPr>
      <w:r w:rsidRPr="00980061">
        <w:rPr>
          <w:rFonts w:ascii="Arial" w:eastAsia="Calibri" w:hAnsi="Arial" w:cs="Times New Roman"/>
          <w:sz w:val="24"/>
          <w:szCs w:val="24"/>
        </w:rPr>
        <w:t>EXCELENTÍSSIMO</w:t>
      </w:r>
      <w:r w:rsidR="00646A85">
        <w:rPr>
          <w:rFonts w:ascii="Arial" w:eastAsia="Calibri" w:hAnsi="Arial" w:cs="Times New Roman"/>
          <w:sz w:val="24"/>
          <w:szCs w:val="24"/>
        </w:rPr>
        <w:t xml:space="preserve"> SENHOR DOUTOR JUIZ DE DIREITO DA 7ª VARA CÍVEL DA COMARCA DA CAPITAL/SC.</w:t>
      </w:r>
    </w:p>
    <w:p w14:paraId="6594DA8C" w14:textId="77777777" w:rsidR="000169F1" w:rsidRPr="00980061" w:rsidRDefault="000169F1" w:rsidP="000169F1">
      <w:pPr>
        <w:spacing w:after="0" w:line="360" w:lineRule="auto"/>
        <w:contextualSpacing/>
        <w:jc w:val="both"/>
        <w:rPr>
          <w:rFonts w:ascii="Arial" w:eastAsia="Calibri" w:hAnsi="Arial" w:cs="Times New Roman"/>
          <w:sz w:val="24"/>
          <w:szCs w:val="24"/>
        </w:rPr>
      </w:pPr>
    </w:p>
    <w:p w14:paraId="1A911995" w14:textId="77777777" w:rsidR="000169F1" w:rsidRDefault="000169F1" w:rsidP="000169F1">
      <w:pPr>
        <w:spacing w:after="0" w:line="360" w:lineRule="auto"/>
        <w:ind w:left="1418"/>
        <w:contextualSpacing/>
        <w:jc w:val="both"/>
        <w:rPr>
          <w:rFonts w:ascii="Arial" w:eastAsia="Calibri" w:hAnsi="Arial" w:cs="Times New Roman"/>
          <w:sz w:val="24"/>
          <w:szCs w:val="24"/>
        </w:rPr>
      </w:pPr>
    </w:p>
    <w:p w14:paraId="7E610CCE" w14:textId="77777777" w:rsidR="006B642E" w:rsidRPr="00136102" w:rsidRDefault="006B642E" w:rsidP="000169F1">
      <w:pPr>
        <w:spacing w:after="0" w:line="360" w:lineRule="auto"/>
        <w:ind w:left="1418"/>
        <w:contextualSpacing/>
        <w:jc w:val="both"/>
        <w:rPr>
          <w:rFonts w:ascii="Arial" w:eastAsia="Calibri" w:hAnsi="Arial" w:cs="Times New Roman"/>
          <w:sz w:val="24"/>
          <w:szCs w:val="24"/>
        </w:rPr>
      </w:pPr>
    </w:p>
    <w:p w14:paraId="4B8F321C" w14:textId="3687AFB0" w:rsidR="000169F1" w:rsidRPr="00646A85" w:rsidRDefault="00646A85" w:rsidP="00646A85">
      <w:pPr>
        <w:spacing w:after="0" w:line="360" w:lineRule="auto"/>
        <w:contextualSpacing/>
        <w:jc w:val="both"/>
        <w:rPr>
          <w:rFonts w:ascii="Arial" w:eastAsia="Calibri" w:hAnsi="Arial" w:cs="Times New Roman"/>
        </w:rPr>
      </w:pPr>
      <w:r w:rsidRPr="00646A85">
        <w:rPr>
          <w:rFonts w:ascii="Arial" w:eastAsia="Calibri" w:hAnsi="Arial" w:cs="Times New Roman"/>
        </w:rPr>
        <w:t>Autos n. 5000927-14.2022.8.24.0082</w:t>
      </w:r>
    </w:p>
    <w:p w14:paraId="50E62831" w14:textId="6C354560" w:rsidR="000169F1" w:rsidRPr="00136102" w:rsidRDefault="000169F1" w:rsidP="006B642E">
      <w:pPr>
        <w:tabs>
          <w:tab w:val="left" w:pos="3944"/>
        </w:tabs>
        <w:spacing w:after="0" w:line="360" w:lineRule="auto"/>
        <w:ind w:left="1418"/>
        <w:contextualSpacing/>
        <w:jc w:val="both"/>
        <w:rPr>
          <w:rFonts w:ascii="Arial" w:eastAsia="Calibri" w:hAnsi="Arial" w:cs="Times New Roman"/>
          <w:sz w:val="24"/>
          <w:szCs w:val="24"/>
        </w:rPr>
      </w:pPr>
      <w:r>
        <w:rPr>
          <w:rFonts w:ascii="Arial" w:eastAsia="Calibri" w:hAnsi="Arial" w:cs="Times New Roman"/>
          <w:sz w:val="24"/>
          <w:szCs w:val="24"/>
        </w:rPr>
        <w:tab/>
      </w:r>
    </w:p>
    <w:p w14:paraId="28A0CCD3" w14:textId="77777777" w:rsidR="000169F1" w:rsidRPr="00136102" w:rsidRDefault="000169F1" w:rsidP="000169F1">
      <w:pPr>
        <w:spacing w:after="0" w:line="360" w:lineRule="auto"/>
        <w:contextualSpacing/>
        <w:jc w:val="both"/>
        <w:rPr>
          <w:rFonts w:ascii="Arial" w:eastAsia="Calibri" w:hAnsi="Arial" w:cs="Times New Roman"/>
          <w:sz w:val="24"/>
          <w:szCs w:val="24"/>
        </w:rPr>
      </w:pPr>
    </w:p>
    <w:p w14:paraId="3BDE7925" w14:textId="77777777" w:rsidR="000169F1" w:rsidRPr="00136102" w:rsidRDefault="000169F1" w:rsidP="000169F1">
      <w:pPr>
        <w:spacing w:after="0" w:line="360" w:lineRule="auto"/>
        <w:contextualSpacing/>
        <w:jc w:val="both"/>
        <w:rPr>
          <w:rFonts w:ascii="Arial" w:eastAsia="Calibri" w:hAnsi="Arial" w:cs="Times New Roman"/>
          <w:sz w:val="24"/>
          <w:szCs w:val="24"/>
        </w:rPr>
      </w:pPr>
    </w:p>
    <w:p w14:paraId="714E90F3" w14:textId="5B892139" w:rsidR="000169F1" w:rsidRPr="0004124A" w:rsidRDefault="006B642E" w:rsidP="000169F1">
      <w:pPr>
        <w:pStyle w:val="Qualificaodaspartes"/>
      </w:pPr>
      <w:r>
        <w:rPr>
          <w:b/>
        </w:rPr>
        <w:t>MATEUS BERNARDINO NETO e GILSON ALBERTO DOS SANTOS</w:t>
      </w:r>
      <w:r w:rsidRPr="00A814BD">
        <w:t xml:space="preserve">, </w:t>
      </w:r>
      <w:r>
        <w:t xml:space="preserve">já qualificados nos autos da ação de cobrança de título extrajudicial c/c indenização por dano moral e material n. </w:t>
      </w:r>
      <w:r w:rsidRPr="002711E4">
        <w:t>5000927-14.2022.8.24.0082</w:t>
      </w:r>
      <w:r>
        <w:t>, ajuizada em face de MARCELO FEIJÓ e OUTROS,</w:t>
      </w:r>
      <w:r w:rsidRPr="00A814BD">
        <w:t xml:space="preserve"> v</w:t>
      </w:r>
      <w:r>
        <w:t>ê</w:t>
      </w:r>
      <w:r w:rsidRPr="00A814BD">
        <w:t xml:space="preserve">m, respeitosamente, </w:t>
      </w:r>
      <w:r>
        <w:t xml:space="preserve">à elevada presença de </w:t>
      </w:r>
      <w:r w:rsidRPr="00A814BD">
        <w:t xml:space="preserve">Vossa Excelência, </w:t>
      </w:r>
      <w:r>
        <w:t xml:space="preserve">por seus advogados abaixo signatários, em atenção ao ato ordinatório do evento n. 165, apresentar, a tempo e modo, </w:t>
      </w:r>
      <w:r>
        <w:rPr>
          <w:b/>
          <w:bCs w:val="0"/>
          <w:i/>
          <w:iCs/>
        </w:rPr>
        <w:t>RÉPLICA À CONTESTAÇÃO</w:t>
      </w:r>
      <w:r>
        <w:t xml:space="preserve"> do evento n. 162, </w:t>
      </w:r>
      <w:r w:rsidR="000169F1" w:rsidRPr="0004124A">
        <w:t xml:space="preserve">pelos fundamentos de fato e de direito a seguir </w:t>
      </w:r>
      <w:r w:rsidR="000169F1">
        <w:t>expostos</w:t>
      </w:r>
      <w:r w:rsidR="000169F1" w:rsidRPr="0004124A">
        <w:t>.</w:t>
      </w:r>
    </w:p>
    <w:p w14:paraId="6E1BAFEA" w14:textId="77777777" w:rsidR="000169F1" w:rsidRDefault="000169F1" w:rsidP="000169F1">
      <w:pPr>
        <w:spacing w:before="120" w:after="120" w:line="360" w:lineRule="auto"/>
        <w:contextualSpacing/>
        <w:jc w:val="both"/>
        <w:rPr>
          <w:rFonts w:ascii="Arial" w:eastAsia="Calibri" w:hAnsi="Arial" w:cs="Times New Roman"/>
          <w:b/>
          <w:sz w:val="24"/>
          <w:szCs w:val="24"/>
        </w:rPr>
      </w:pPr>
    </w:p>
    <w:p w14:paraId="373884BE" w14:textId="246EB317" w:rsidR="000169F1" w:rsidRPr="005C4689" w:rsidRDefault="000169F1" w:rsidP="00975BE7">
      <w:pPr>
        <w:pStyle w:val="Ttulo"/>
      </w:pPr>
      <w:r w:rsidRPr="005C4689">
        <w:t>I –</w:t>
      </w:r>
      <w:r>
        <w:t xml:space="preserve"> </w:t>
      </w:r>
      <w:r w:rsidR="006B642E">
        <w:t>BREVE ESCORÇO DA DEMANDA</w:t>
      </w:r>
    </w:p>
    <w:p w14:paraId="0E4933AF" w14:textId="77777777" w:rsidR="000169F1" w:rsidRPr="004A3F4E" w:rsidRDefault="000169F1" w:rsidP="000169F1"/>
    <w:p w14:paraId="29507F11" w14:textId="6E36E0CB" w:rsidR="000169F1" w:rsidRDefault="006B642E" w:rsidP="000169F1">
      <w:pPr>
        <w:pStyle w:val="SemEspaamento"/>
      </w:pPr>
      <w:r>
        <w:t>Os autores ajuizaram a presente ação de cobrança</w:t>
      </w:r>
      <w:r w:rsidR="00645378">
        <w:t xml:space="preserve"> </w:t>
      </w:r>
      <w:r w:rsidR="00645378" w:rsidRPr="00645378">
        <w:rPr>
          <w:sz w:val="20"/>
          <w:szCs w:val="18"/>
        </w:rPr>
        <w:t>(evento 1, INIC1)</w:t>
      </w:r>
      <w:r>
        <w:t xml:space="preserve"> em decorrência do descumprimento do Contrato de Promessa de Compra e Venda de Cotas de Capital, Acervo Comercial e Outras </w:t>
      </w:r>
      <w:r w:rsidR="00533A2C">
        <w:t xml:space="preserve">Avenças </w:t>
      </w:r>
      <w:r w:rsidRPr="006B642E">
        <w:rPr>
          <w:sz w:val="20"/>
          <w:szCs w:val="18"/>
        </w:rPr>
        <w:t>(evento 1, CONTR3)</w:t>
      </w:r>
      <w:r>
        <w:t xml:space="preserve"> por parte do réu Marcelo Feijó, para cobrar os prejuízos </w:t>
      </w:r>
      <w:r w:rsidR="00027C69">
        <w:t xml:space="preserve">e consectários </w:t>
      </w:r>
      <w:r>
        <w:t>decorrentes desse descumprimento.</w:t>
      </w:r>
    </w:p>
    <w:p w14:paraId="42D1A9EB" w14:textId="70ED80F6" w:rsidR="006B642E" w:rsidRDefault="006B642E" w:rsidP="000169F1">
      <w:pPr>
        <w:pStyle w:val="SemEspaamento"/>
      </w:pPr>
      <w:r>
        <w:t xml:space="preserve">Em síntese, por conta da grave crise instalada pela pandemia do novo coronavírus, os autores entenderam por bem vender a sua empresa, AMK Comércio de Alimentos Congelados Ltda., para o </w:t>
      </w:r>
      <w:r w:rsidR="006C7EE7">
        <w:t>demandado</w:t>
      </w:r>
      <w:r>
        <w:t xml:space="preserve"> Marcelo, que recebeu 100% das cotas sociais em troca de assumir o pagamento das dívidas vigentes da empresa.</w:t>
      </w:r>
    </w:p>
    <w:p w14:paraId="4D7778EE" w14:textId="48E279E5" w:rsidR="006B642E" w:rsidRDefault="006B642E" w:rsidP="000169F1">
      <w:pPr>
        <w:pStyle w:val="SemEspaamento"/>
      </w:pPr>
      <w:r>
        <w:t>Pa</w:t>
      </w:r>
      <w:r w:rsidR="00E7165F">
        <w:t>r</w:t>
      </w:r>
      <w:r>
        <w:t>a assegurar o negócio jurídico firmado</w:t>
      </w:r>
      <w:r w:rsidR="000E676B">
        <w:t>,</w:t>
      </w:r>
      <w:r>
        <w:t xml:space="preserve"> o réu Marcelo Feijó ofereceu </w:t>
      </w:r>
      <w:r w:rsidR="000E676B">
        <w:t xml:space="preserve">em </w:t>
      </w:r>
      <w:r>
        <w:t xml:space="preserve">garantia </w:t>
      </w:r>
      <w:r w:rsidR="000E676B">
        <w:t xml:space="preserve">os </w:t>
      </w:r>
      <w:r>
        <w:t>lotes nºs. 1 a 3 do Loteamento Talismã, localizado em Imbituba/SC, de matrículas nºs. 21.156, 21.157 e 21.126 do Cartório de Registro de Imóveis de Imbituba/SC</w:t>
      </w:r>
      <w:r w:rsidR="002A400B">
        <w:t xml:space="preserve"> </w:t>
      </w:r>
      <w:r w:rsidR="002A400B" w:rsidRPr="003D2760">
        <w:rPr>
          <w:sz w:val="20"/>
          <w:szCs w:val="18"/>
        </w:rPr>
        <w:t>(evento 1, APRES DOC22 a APRES DOC24)</w:t>
      </w:r>
      <w:r w:rsidR="00611766">
        <w:t>, de propriedade da ré A</w:t>
      </w:r>
      <w:r w:rsidR="00897440">
        <w:t>nselmo Imóveis EIRELI</w:t>
      </w:r>
      <w:r>
        <w:t>.</w:t>
      </w:r>
    </w:p>
    <w:p w14:paraId="3B80DF86" w14:textId="63EF28B3" w:rsidR="000E676B" w:rsidRDefault="000E676B" w:rsidP="000169F1">
      <w:pPr>
        <w:pStyle w:val="SemEspaamento"/>
      </w:pPr>
      <w:r>
        <w:lastRenderedPageBreak/>
        <w:t>O contrato</w:t>
      </w:r>
      <w:r w:rsidR="0096520D">
        <w:t xml:space="preserve"> firmado</w:t>
      </w:r>
      <w:r>
        <w:t xml:space="preserve"> também estabeleceu que Marcelo Feijó deveria substituir imediatamente os antigos sócios na posição de avalista dos empréstimos em nome</w:t>
      </w:r>
      <w:r w:rsidR="00986E78">
        <w:t xml:space="preserve"> da</w:t>
      </w:r>
      <w:r>
        <w:t xml:space="preserve"> empresa. </w:t>
      </w:r>
    </w:p>
    <w:p w14:paraId="75F47802" w14:textId="50820535" w:rsidR="006B642E" w:rsidRDefault="00EE5BC2" w:rsidP="000169F1">
      <w:pPr>
        <w:pStyle w:val="SemEspaamento"/>
      </w:pPr>
      <w:r>
        <w:t>E o</w:t>
      </w:r>
      <w:r w:rsidR="000E676B">
        <w:t xml:space="preserve"> instrumento contratual registrou, ainda, que “</w:t>
      </w:r>
      <w:r w:rsidR="000E676B" w:rsidRPr="000E676B">
        <w:rPr>
          <w:i/>
          <w:iCs/>
        </w:rPr>
        <w:t xml:space="preserve">as garantias reais apresentadas são bens imóveis de </w:t>
      </w:r>
      <w:r w:rsidR="000E676B" w:rsidRPr="000E676B">
        <w:rPr>
          <w:i/>
          <w:iCs/>
          <w:u w:val="single"/>
        </w:rPr>
        <w:t>propriedade de terceiro</w:t>
      </w:r>
      <w:r w:rsidR="000E676B" w:rsidRPr="000E676B">
        <w:rPr>
          <w:i/>
          <w:iCs/>
        </w:rPr>
        <w:t xml:space="preserve">, </w:t>
      </w:r>
      <w:r w:rsidR="000E676B" w:rsidRPr="000E676B">
        <w:rPr>
          <w:b/>
          <w:bCs/>
          <w:i/>
          <w:iCs/>
        </w:rPr>
        <w:t>com procuração em favor do COMPRADOR</w:t>
      </w:r>
      <w:r w:rsidR="000E676B" w:rsidRPr="000E676B">
        <w:rPr>
          <w:i/>
          <w:iCs/>
        </w:rPr>
        <w:t xml:space="preserve"> </w:t>
      </w:r>
      <w:r w:rsidR="000E676B" w:rsidRPr="000E676B">
        <w:t>[Marcelo]</w:t>
      </w:r>
      <w:r w:rsidR="000E676B" w:rsidRPr="000E676B">
        <w:rPr>
          <w:b/>
          <w:bCs/>
          <w:i/>
          <w:iCs/>
        </w:rPr>
        <w:t xml:space="preserve"> para gravar na matrícula do imóvel a garantia real</w:t>
      </w:r>
      <w:r w:rsidR="000E676B">
        <w:t>”, razão pela qual foi conferido prazo de 90 dias para a apresentação das matrículas com a registro da garantia</w:t>
      </w:r>
      <w:r w:rsidR="003D2760">
        <w:t xml:space="preserve"> </w:t>
      </w:r>
      <w:r w:rsidR="003D2760" w:rsidRPr="006B642E">
        <w:rPr>
          <w:sz w:val="20"/>
          <w:szCs w:val="18"/>
        </w:rPr>
        <w:t>(evento 1, CONTR3)</w:t>
      </w:r>
      <w:r w:rsidR="000E676B">
        <w:t>.</w:t>
      </w:r>
    </w:p>
    <w:p w14:paraId="29E1D61B" w14:textId="542856EB" w:rsidR="00694C2F" w:rsidRDefault="000E676B" w:rsidP="00694C2F">
      <w:pPr>
        <w:pStyle w:val="SemEspaamento"/>
      </w:pPr>
      <w:r>
        <w:t xml:space="preserve">Contudo, </w:t>
      </w:r>
      <w:r w:rsidR="006C7EE7">
        <w:t>o demandado Marcelo não realizou a substituição do avalista</w:t>
      </w:r>
      <w:r w:rsidR="00EE5BC2">
        <w:t xml:space="preserve"> </w:t>
      </w:r>
      <w:r w:rsidR="004D7645">
        <w:t xml:space="preserve">nem </w:t>
      </w:r>
      <w:r w:rsidR="008E4263">
        <w:t>averb</w:t>
      </w:r>
      <w:r w:rsidR="004D7645">
        <w:t>ou</w:t>
      </w:r>
      <w:r w:rsidR="008E4263">
        <w:t xml:space="preserve"> a garantia real</w:t>
      </w:r>
      <w:r w:rsidR="004D7645">
        <w:t xml:space="preserve"> na matrícula dos imóveis no prazo estipulado</w:t>
      </w:r>
      <w:r w:rsidR="008E4263">
        <w:t xml:space="preserve">, o que motivou </w:t>
      </w:r>
      <w:r w:rsidR="004D7645">
        <w:t>a elaboração</w:t>
      </w:r>
      <w:r w:rsidR="004D7645" w:rsidRPr="004D7645">
        <w:t xml:space="preserve"> </w:t>
      </w:r>
      <w:r w:rsidR="004D7645">
        <w:t xml:space="preserve">do termo aditivo ao Contrato de Promessa de Compra e Venda de Cotas de Capital, Acervo Comercial e Outras </w:t>
      </w:r>
      <w:r w:rsidR="00533A2C">
        <w:t xml:space="preserve">Avenças </w:t>
      </w:r>
      <w:r w:rsidR="004D7645" w:rsidRPr="006B642E">
        <w:rPr>
          <w:sz w:val="20"/>
          <w:szCs w:val="18"/>
        </w:rPr>
        <w:t>(evento 1, CONTR</w:t>
      </w:r>
      <w:r w:rsidR="004D7645">
        <w:rPr>
          <w:sz w:val="20"/>
          <w:szCs w:val="18"/>
        </w:rPr>
        <w:t>4</w:t>
      </w:r>
      <w:r w:rsidR="004D7645" w:rsidRPr="006B642E">
        <w:rPr>
          <w:sz w:val="20"/>
          <w:szCs w:val="18"/>
        </w:rPr>
        <w:t>)</w:t>
      </w:r>
      <w:r w:rsidR="004D7645">
        <w:rPr>
          <w:sz w:val="22"/>
          <w:szCs w:val="20"/>
        </w:rPr>
        <w:t>,</w:t>
      </w:r>
      <w:r w:rsidR="004D7645">
        <w:t xml:space="preserve"> </w:t>
      </w:r>
      <w:r w:rsidR="00A16AF6">
        <w:t>concedendo</w:t>
      </w:r>
      <w:r w:rsidR="003E2CB2">
        <w:t xml:space="preserve"> </w:t>
      </w:r>
      <w:r w:rsidR="004D7645">
        <w:t xml:space="preserve">mais 90 </w:t>
      </w:r>
      <w:r w:rsidR="004D7645" w:rsidRPr="004D7645">
        <w:rPr>
          <w:sz w:val="20"/>
          <w:szCs w:val="18"/>
        </w:rPr>
        <w:t>(noventa)</w:t>
      </w:r>
      <w:r w:rsidR="004D7645">
        <w:t xml:space="preserve"> dias de </w:t>
      </w:r>
      <w:r w:rsidR="002448DC">
        <w:t>prazo</w:t>
      </w:r>
      <w:r w:rsidR="004D7645">
        <w:t xml:space="preserve"> para </w:t>
      </w:r>
      <w:r w:rsidR="003E2CB2">
        <w:t xml:space="preserve">Marcelo cumprir </w:t>
      </w:r>
      <w:r w:rsidR="004D7645">
        <w:t>essas obrigações</w:t>
      </w:r>
      <w:r w:rsidR="003E2CB2">
        <w:t>.</w:t>
      </w:r>
      <w:r w:rsidR="00AC5A19">
        <w:t xml:space="preserve"> </w:t>
      </w:r>
    </w:p>
    <w:p w14:paraId="06AD2C37" w14:textId="0E011067" w:rsidR="009D0E0B" w:rsidRDefault="00AC5A19" w:rsidP="00694C2F">
      <w:pPr>
        <w:pStyle w:val="SemEspaamento"/>
      </w:pPr>
      <w:r>
        <w:t xml:space="preserve">Esse aditivo também facultou ao demandado Marcelo a apresentação de outra garantia real, </w:t>
      </w:r>
      <w:r w:rsidR="00694C2F">
        <w:t>pois foi instaurad</w:t>
      </w:r>
      <w:r w:rsidR="00601793">
        <w:t>a</w:t>
      </w:r>
      <w:r w:rsidR="00694C2F">
        <w:t xml:space="preserve"> suscitação de dúvida</w:t>
      </w:r>
      <w:r w:rsidR="00601793">
        <w:t xml:space="preserve"> </w:t>
      </w:r>
      <w:r w:rsidR="00694C2F">
        <w:t>pelo Cartório antes d</w:t>
      </w:r>
      <w:r w:rsidR="00EE0B99">
        <w:t>e efetivar a</w:t>
      </w:r>
      <w:r w:rsidR="00694C2F">
        <w:t xml:space="preserve"> averbação da </w:t>
      </w:r>
      <w:r w:rsidR="00A16AF6">
        <w:t>garantia em relação aos lotes do Loteamento Talismã</w:t>
      </w:r>
      <w:r w:rsidR="00EE0B99">
        <w:t xml:space="preserve"> </w:t>
      </w:r>
      <w:r w:rsidR="00EE0B99" w:rsidRPr="00EE0B99">
        <w:rPr>
          <w:sz w:val="20"/>
          <w:szCs w:val="18"/>
        </w:rPr>
        <w:t>(autos n. 0002370-78.2021.8.24.0710)</w:t>
      </w:r>
      <w:r w:rsidR="00694C2F">
        <w:t>.</w:t>
      </w:r>
      <w:r w:rsidR="001A3F03">
        <w:t xml:space="preserve"> </w:t>
      </w:r>
    </w:p>
    <w:p w14:paraId="0A98ED76" w14:textId="666CD27B" w:rsidR="000E676B" w:rsidRDefault="002A5FA3" w:rsidP="000169F1">
      <w:pPr>
        <w:pStyle w:val="SemEspaamento"/>
      </w:pPr>
      <w:r>
        <w:t xml:space="preserve">No entanto, o réu Marcelo Feijó deixou de cumprir, novamente, com as obrigações contratuais </w:t>
      </w:r>
      <w:r w:rsidR="00A8079B">
        <w:t>assumidas</w:t>
      </w:r>
      <w:r w:rsidR="005B2A00">
        <w:t xml:space="preserve"> no novo prazo concedido</w:t>
      </w:r>
      <w:r w:rsidR="00A8079B">
        <w:t xml:space="preserve">, </w:t>
      </w:r>
      <w:r w:rsidR="00EC15EF">
        <w:t>forçando os autores</w:t>
      </w:r>
      <w:r w:rsidR="00284198">
        <w:t xml:space="preserve"> </w:t>
      </w:r>
      <w:r w:rsidR="00EC15EF">
        <w:t xml:space="preserve">a </w:t>
      </w:r>
      <w:r w:rsidR="007C00F2">
        <w:t xml:space="preserve">quitarem </w:t>
      </w:r>
      <w:r w:rsidR="00EC15EF">
        <w:t xml:space="preserve">as dívidas da AMK Comércio de Alimentos Congelados Ltda. e </w:t>
      </w:r>
      <w:r w:rsidR="005B2A00">
        <w:t xml:space="preserve">arcar com </w:t>
      </w:r>
      <w:r w:rsidR="007854E4">
        <w:t xml:space="preserve">os emolumentos para </w:t>
      </w:r>
      <w:r w:rsidR="001A3F03">
        <w:t xml:space="preserve">averbar </w:t>
      </w:r>
      <w:r w:rsidR="007854E4">
        <w:t>a garantia</w:t>
      </w:r>
      <w:r w:rsidR="00D361AD">
        <w:t xml:space="preserve"> nas matrículas dos imóveis</w:t>
      </w:r>
      <w:r w:rsidR="00FE1A8D">
        <w:t xml:space="preserve">, </w:t>
      </w:r>
      <w:r w:rsidR="00F761BB">
        <w:t xml:space="preserve">o </w:t>
      </w:r>
      <w:r w:rsidR="00683B89">
        <w:t>que foi autorizado pelo julgamento da suscitação de dúvida</w:t>
      </w:r>
      <w:r w:rsidR="000E4FEE">
        <w:t xml:space="preserve"> n. 0002370-78.2021.8.24.0710</w:t>
      </w:r>
      <w:r w:rsidR="00BD5F09">
        <w:t>.</w:t>
      </w:r>
    </w:p>
    <w:p w14:paraId="1F87E002" w14:textId="33F63F8A" w:rsidR="00B25B8D" w:rsidRDefault="001613DC" w:rsidP="000169F1">
      <w:pPr>
        <w:pStyle w:val="SemEspaamento"/>
      </w:pPr>
      <w:r>
        <w:t>Diante disso, os autores ajuizaram a presente ação de cobrança e</w:t>
      </w:r>
      <w:r w:rsidR="00BF19A1">
        <w:t xml:space="preserve"> requereram</w:t>
      </w:r>
      <w:r w:rsidR="00B764F0" w:rsidRPr="00B764F0">
        <w:t xml:space="preserve"> </w:t>
      </w:r>
      <w:r w:rsidR="00B764F0">
        <w:t>o ressarcimento dos prejuízos sofridos</w:t>
      </w:r>
      <w:r w:rsidR="00E42B58" w:rsidRPr="00E42B58">
        <w:t xml:space="preserve"> </w:t>
      </w:r>
      <w:r w:rsidR="00E42B58">
        <w:t>e o pagamento de multa pelo atraso ou descumprimento de cláusula contratual, conforme estabelecido no contrato firmado entre as partes</w:t>
      </w:r>
      <w:r w:rsidR="00BF19A1">
        <w:t xml:space="preserve">, além </w:t>
      </w:r>
      <w:r w:rsidR="00B764F0">
        <w:t xml:space="preserve">da </w:t>
      </w:r>
      <w:r w:rsidR="00E42B58">
        <w:t xml:space="preserve">tutela de urgência para </w:t>
      </w:r>
      <w:r w:rsidR="00B764F0">
        <w:t>substituir o</w:t>
      </w:r>
      <w:r w:rsidR="0098658F">
        <w:t xml:space="preserve"> avalista dos empréstimo</w:t>
      </w:r>
      <w:r w:rsidR="000E5335">
        <w:t>s em nome da AMK Comércio de Alimentos Congelados Ltda.</w:t>
      </w:r>
      <w:r w:rsidR="005A77D6">
        <w:t>.</w:t>
      </w:r>
    </w:p>
    <w:p w14:paraId="10277563" w14:textId="2DB99C72" w:rsidR="000169F1" w:rsidRDefault="00BF4DE1" w:rsidP="00217799">
      <w:pPr>
        <w:pStyle w:val="SemEspaamento"/>
      </w:pPr>
      <w:r>
        <w:t>Indeferi</w:t>
      </w:r>
      <w:r w:rsidR="005E113E">
        <w:t>d</w:t>
      </w:r>
      <w:r>
        <w:t xml:space="preserve">a a tutela de urgência pleiteada </w:t>
      </w:r>
      <w:r w:rsidRPr="00BF4DE1">
        <w:rPr>
          <w:sz w:val="20"/>
          <w:szCs w:val="18"/>
        </w:rPr>
        <w:t>(evento 13)</w:t>
      </w:r>
      <w:r>
        <w:t>, os demandantes apresentaram emenda à exordial a</w:t>
      </w:r>
      <w:r w:rsidR="006D379C">
        <w:t>ntes de efetivada a citação</w:t>
      </w:r>
      <w:r w:rsidR="001B549B">
        <w:t xml:space="preserve"> dos réus</w:t>
      </w:r>
      <w:r w:rsidR="006D379C">
        <w:t xml:space="preserve">, </w:t>
      </w:r>
      <w:r w:rsidR="0098658F">
        <w:t xml:space="preserve">para ajustar </w:t>
      </w:r>
      <w:r w:rsidR="00217799">
        <w:t>o dano material a ser ressarcido e a quantia relativa à multa pelo atraso/descumprimento devida pelo réu Marcelo</w:t>
      </w:r>
      <w:r w:rsidR="00734BE8">
        <w:t xml:space="preserve"> </w:t>
      </w:r>
      <w:r w:rsidR="00734BE8" w:rsidRPr="001B549B">
        <w:rPr>
          <w:sz w:val="20"/>
          <w:szCs w:val="18"/>
        </w:rPr>
        <w:t>(evento 144)</w:t>
      </w:r>
      <w:r w:rsidR="00217799">
        <w:t>.</w:t>
      </w:r>
    </w:p>
    <w:p w14:paraId="09289578" w14:textId="3BA17493" w:rsidR="00EC7FEE" w:rsidRDefault="00EC7FEE" w:rsidP="008A7C76">
      <w:pPr>
        <w:pStyle w:val="SemEspaamento"/>
      </w:pPr>
      <w:r>
        <w:t>Na sequência, a</w:t>
      </w:r>
      <w:r w:rsidR="00DC1B31">
        <w:t xml:space="preserve"> ré Anselmo Imóveis EIRELI foi citada e, ao contestar </w:t>
      </w:r>
      <w:r w:rsidR="001F3FC3">
        <w:t xml:space="preserve">o feito </w:t>
      </w:r>
      <w:r w:rsidR="00DC1B31" w:rsidRPr="00CE01D8">
        <w:rPr>
          <w:sz w:val="20"/>
          <w:szCs w:val="18"/>
        </w:rPr>
        <w:t>(evento 162)</w:t>
      </w:r>
      <w:r w:rsidR="00DC1B31">
        <w:t>,</w:t>
      </w:r>
      <w:r w:rsidR="00AA73E9">
        <w:t xml:space="preserve"> </w:t>
      </w:r>
      <w:r w:rsidR="00F9454E">
        <w:t xml:space="preserve">limitou-se a impugnar a </w:t>
      </w:r>
      <w:r w:rsidR="002811D4">
        <w:t>“penhora”</w:t>
      </w:r>
      <w:r w:rsidR="00552B7B">
        <w:t>, ao argumento</w:t>
      </w:r>
      <w:r w:rsidR="00CE01D8">
        <w:t>, em síntese,</w:t>
      </w:r>
      <w:r w:rsidR="00552B7B">
        <w:t xml:space="preserve"> de que</w:t>
      </w:r>
      <w:r w:rsidR="008F60CA">
        <w:t xml:space="preserve"> a documentação apresentada </w:t>
      </w:r>
      <w:r w:rsidR="007C15E0">
        <w:t xml:space="preserve">pelos autores </w:t>
      </w:r>
      <w:r w:rsidR="008F60CA">
        <w:t xml:space="preserve">seria </w:t>
      </w:r>
      <w:r w:rsidR="007C15E0">
        <w:t>ilegítima e ilegal</w:t>
      </w:r>
      <w:r w:rsidR="00F06EDA">
        <w:t xml:space="preserve"> e</w:t>
      </w:r>
      <w:r w:rsidR="007C15E0">
        <w:t xml:space="preserve"> </w:t>
      </w:r>
      <w:r w:rsidR="00CE01D8">
        <w:t xml:space="preserve">a </w:t>
      </w:r>
      <w:r w:rsidR="008A7C76" w:rsidRPr="00830C39">
        <w:t>Anselmo Imóveis</w:t>
      </w:r>
      <w:r w:rsidR="00ED159D">
        <w:t>, legítima proprietária dos</w:t>
      </w:r>
      <w:r w:rsidR="00830C39">
        <w:t xml:space="preserve"> lotes dados em garantia, “</w:t>
      </w:r>
      <w:r w:rsidR="008A7C76" w:rsidRPr="00CE01D8">
        <w:rPr>
          <w:i/>
          <w:iCs/>
        </w:rPr>
        <w:t>não concorre em nenhuma obrigação apresentada na peça inicial, e seus imóveis foram ilegalmente constritos</w:t>
      </w:r>
      <w:r w:rsidR="00CE01D8">
        <w:t xml:space="preserve">” </w:t>
      </w:r>
      <w:r w:rsidR="00CE01D8" w:rsidRPr="00CE01D8">
        <w:rPr>
          <w:sz w:val="20"/>
          <w:szCs w:val="18"/>
        </w:rPr>
        <w:t xml:space="preserve">(evento 162, PET1, p. </w:t>
      </w:r>
      <w:r w:rsidR="00830C39">
        <w:rPr>
          <w:sz w:val="20"/>
          <w:szCs w:val="18"/>
        </w:rPr>
        <w:t>2-</w:t>
      </w:r>
      <w:r w:rsidR="00CE01D8" w:rsidRPr="00CE01D8">
        <w:rPr>
          <w:sz w:val="20"/>
          <w:szCs w:val="18"/>
        </w:rPr>
        <w:t>3)</w:t>
      </w:r>
      <w:r w:rsidR="008A7C76">
        <w:t>.</w:t>
      </w:r>
    </w:p>
    <w:p w14:paraId="40417AD4" w14:textId="179D02A7" w:rsidR="008B6EEF" w:rsidRDefault="004C170D" w:rsidP="00A104DC">
      <w:pPr>
        <w:pStyle w:val="SemEspaamento"/>
      </w:pPr>
      <w:r>
        <w:t>Sustentou a ré, ainda, que “</w:t>
      </w:r>
      <w:r w:rsidRPr="007D3DB8">
        <w:rPr>
          <w:i/>
          <w:iCs/>
        </w:rPr>
        <w:t>A presente penhora é nula. Como mesmo expõe os autores a Impugnante Anselmo só é Ré, pois teve seus bens contritos. A empresa Anselmo Imóveis, não tem relação alguma com os Autores e jamais autorizou que utilizassem seu patrimônio como garantia</w:t>
      </w:r>
      <w:r w:rsidR="00A104DC" w:rsidRPr="007D3DB8">
        <w:rPr>
          <w:i/>
          <w:iCs/>
        </w:rPr>
        <w:t>.</w:t>
      </w:r>
      <w:r w:rsidR="00A104DC" w:rsidRPr="00A104DC">
        <w:t xml:space="preserve"> </w:t>
      </w:r>
      <w:r w:rsidR="00A104DC" w:rsidRPr="00A104DC">
        <w:rPr>
          <w:i/>
          <w:iCs/>
        </w:rPr>
        <w:t>Inclusive, entende que os demais Réus agiram criminosamente na</w:t>
      </w:r>
      <w:r w:rsidR="00A104DC">
        <w:rPr>
          <w:i/>
          <w:iCs/>
        </w:rPr>
        <w:t xml:space="preserve"> </w:t>
      </w:r>
      <w:r w:rsidR="00A104DC" w:rsidRPr="00A104DC">
        <w:rPr>
          <w:i/>
          <w:iCs/>
        </w:rPr>
        <w:t>conduta de Estelionato</w:t>
      </w:r>
      <w:r>
        <w:t xml:space="preserve">” </w:t>
      </w:r>
      <w:r w:rsidRPr="00A104DC">
        <w:rPr>
          <w:sz w:val="20"/>
          <w:szCs w:val="18"/>
        </w:rPr>
        <w:t>(evento 162, PET1, p. 6)</w:t>
      </w:r>
      <w:r>
        <w:t>.</w:t>
      </w:r>
      <w:r w:rsidR="00B108D3">
        <w:t xml:space="preserve"> </w:t>
      </w:r>
      <w:r w:rsidR="000A60B0">
        <w:t xml:space="preserve"> </w:t>
      </w:r>
    </w:p>
    <w:p w14:paraId="41A9E380" w14:textId="432C909C" w:rsidR="00F06EDA" w:rsidRDefault="00B108D3" w:rsidP="004C170D">
      <w:pPr>
        <w:pStyle w:val="SemEspaamento"/>
      </w:pPr>
      <w:r>
        <w:t xml:space="preserve">Ao final da peça defensiva, </w:t>
      </w:r>
      <w:r w:rsidR="00A104DC">
        <w:t>a ré requereu a liberação da constrição em relação a seus bens imóveis e a</w:t>
      </w:r>
      <w:r w:rsidR="008B6EEF">
        <w:t xml:space="preserve"> improcedência da demanda, </w:t>
      </w:r>
      <w:r w:rsidR="00471D92">
        <w:t>fazendo breve menção</w:t>
      </w:r>
      <w:r w:rsidR="00B151D0">
        <w:t>,</w:t>
      </w:r>
      <w:r w:rsidR="00B151D0" w:rsidRPr="00B151D0">
        <w:t xml:space="preserve"> </w:t>
      </w:r>
      <w:r w:rsidR="00B151D0">
        <w:t>inclusive,</w:t>
      </w:r>
      <w:r w:rsidR="008B6EEF">
        <w:t xml:space="preserve"> à </w:t>
      </w:r>
      <w:r w:rsidR="00B151D0">
        <w:t xml:space="preserve">sua </w:t>
      </w:r>
      <w:r w:rsidR="008B6EEF">
        <w:t>suposta ilegitimidade passiva</w:t>
      </w:r>
      <w:r w:rsidR="005808ED">
        <w:t>.</w:t>
      </w:r>
    </w:p>
    <w:p w14:paraId="554969D9" w14:textId="3B1D5D66" w:rsidR="00C00174" w:rsidRPr="004A3F4E" w:rsidRDefault="00326359" w:rsidP="004C170D">
      <w:pPr>
        <w:pStyle w:val="SemEspaamento"/>
      </w:pPr>
      <w:r>
        <w:t xml:space="preserve">Assim, devidamente intimado, os autores passam a contrapor </w:t>
      </w:r>
      <w:r w:rsidR="00D22C98">
        <w:t xml:space="preserve">os argumentos apresentados pela demandada Anselmo Imóveis EIRELI </w:t>
      </w:r>
      <w:r w:rsidR="00D35C8A">
        <w:t xml:space="preserve">e expor as razões pelas quais </w:t>
      </w:r>
      <w:r w:rsidR="00D22C98">
        <w:t xml:space="preserve">essas alegações </w:t>
      </w:r>
      <w:r w:rsidR="00295E13">
        <w:t>não prevalecem</w:t>
      </w:r>
      <w:r w:rsidR="00D35C8A">
        <w:t>.</w:t>
      </w:r>
    </w:p>
    <w:p w14:paraId="54CF1202" w14:textId="77777777" w:rsidR="000169F1" w:rsidRPr="00136102" w:rsidRDefault="000169F1" w:rsidP="000169F1">
      <w:pPr>
        <w:pStyle w:val="SemEspaamento"/>
        <w:numPr>
          <w:ilvl w:val="0"/>
          <w:numId w:val="0"/>
        </w:numPr>
        <w:ind w:left="1418"/>
      </w:pPr>
    </w:p>
    <w:p w14:paraId="41C30A6E" w14:textId="505DF672" w:rsidR="00985F8B" w:rsidRDefault="000169F1" w:rsidP="00D85250">
      <w:pPr>
        <w:pStyle w:val="Ttulo"/>
      </w:pPr>
      <w:r w:rsidRPr="00136102">
        <w:t xml:space="preserve">II – </w:t>
      </w:r>
      <w:r w:rsidR="00846EA5">
        <w:t xml:space="preserve">DA </w:t>
      </w:r>
      <w:r w:rsidR="002D0FF7">
        <w:t xml:space="preserve">INSUBSISTÊNCIA DOS ARGUMENTOS DA </w:t>
      </w:r>
      <w:r w:rsidR="00C70AFC">
        <w:t xml:space="preserve">EMPRESA </w:t>
      </w:r>
      <w:r w:rsidR="002D0FF7">
        <w:t>R</w:t>
      </w:r>
      <w:r w:rsidR="00C70AFC">
        <w:t>É</w:t>
      </w:r>
    </w:p>
    <w:p w14:paraId="482FF38E" w14:textId="68CBF423" w:rsidR="000169F1" w:rsidRDefault="00DD5498" w:rsidP="00975BE7">
      <w:pPr>
        <w:pStyle w:val="Ttulo"/>
      </w:pPr>
      <w:r>
        <w:t>II.</w:t>
      </w:r>
      <w:r w:rsidR="00D85250">
        <w:t>1</w:t>
      </w:r>
      <w:r>
        <w:t xml:space="preserve"> – </w:t>
      </w:r>
      <w:r w:rsidR="00C70AFC">
        <w:t>Inexistência de penhora</w:t>
      </w:r>
      <w:r w:rsidR="00EA4A30">
        <w:t xml:space="preserve"> dos imóveis da empresa contestante</w:t>
      </w:r>
      <w:r w:rsidR="009563BA">
        <w:t>. L</w:t>
      </w:r>
      <w:r w:rsidR="00C70AFC">
        <w:t>egalidade</w:t>
      </w:r>
      <w:r w:rsidR="005525E5">
        <w:t xml:space="preserve"> da caução </w:t>
      </w:r>
      <w:r w:rsidR="00C70AFC">
        <w:t xml:space="preserve">dos bens </w:t>
      </w:r>
      <w:r w:rsidR="00512452">
        <w:t xml:space="preserve">da Anselmo Imóveis </w:t>
      </w:r>
      <w:r w:rsidR="00C70AFC">
        <w:t>oferecidos em garantia</w:t>
      </w:r>
      <w:r w:rsidR="00975BE7">
        <w:t>, que justificam</w:t>
      </w:r>
      <w:r>
        <w:t xml:space="preserve"> e reforçam</w:t>
      </w:r>
      <w:r w:rsidR="00975BE7">
        <w:t xml:space="preserve"> a </w:t>
      </w:r>
      <w:r w:rsidR="00512452">
        <w:t xml:space="preserve">sua </w:t>
      </w:r>
      <w:r w:rsidR="00975BE7">
        <w:t>legitimidade passiva</w:t>
      </w:r>
      <w:r w:rsidR="00C70AFC">
        <w:t>.</w:t>
      </w:r>
    </w:p>
    <w:p w14:paraId="651C7CB8" w14:textId="77777777" w:rsidR="00045076" w:rsidRPr="00045076" w:rsidRDefault="00045076" w:rsidP="00045076"/>
    <w:p w14:paraId="729F5C49" w14:textId="3F41B9C5" w:rsidR="000169F1" w:rsidRDefault="000169F1" w:rsidP="000169F1">
      <w:pPr>
        <w:pStyle w:val="SemEspaamento"/>
      </w:pPr>
      <w:r>
        <w:t xml:space="preserve"> </w:t>
      </w:r>
      <w:r w:rsidR="00D85250">
        <w:t>Em um primeiro momento</w:t>
      </w:r>
      <w:r w:rsidR="008424BB">
        <w:t xml:space="preserve">, </w:t>
      </w:r>
      <w:r w:rsidR="00A83E2D">
        <w:t xml:space="preserve">é preciso ressaltar </w:t>
      </w:r>
      <w:r w:rsidR="008424BB">
        <w:t xml:space="preserve">que a presente demanda </w:t>
      </w:r>
      <w:r w:rsidR="00A83E2D">
        <w:t>diz respeito à</w:t>
      </w:r>
      <w:r w:rsidR="008424BB">
        <w:t xml:space="preserve"> ação de conhecimento </w:t>
      </w:r>
      <w:r w:rsidR="008424BB" w:rsidRPr="00C70AFC">
        <w:rPr>
          <w:sz w:val="20"/>
          <w:szCs w:val="18"/>
        </w:rPr>
        <w:t xml:space="preserve">(ação de cobrança fundamentada </w:t>
      </w:r>
      <w:r w:rsidR="00782753" w:rsidRPr="00C70AFC">
        <w:rPr>
          <w:sz w:val="20"/>
          <w:szCs w:val="18"/>
        </w:rPr>
        <w:t>em título extrajudicial)</w:t>
      </w:r>
      <w:r w:rsidR="00782753">
        <w:t xml:space="preserve">, de modo que não são aplicáveis os </w:t>
      </w:r>
      <w:r w:rsidR="006D4858">
        <w:t xml:space="preserve">dispositivos </w:t>
      </w:r>
      <w:r w:rsidR="009C6373">
        <w:t xml:space="preserve">legais </w:t>
      </w:r>
      <w:r w:rsidR="00782753">
        <w:t xml:space="preserve">atinentes à </w:t>
      </w:r>
      <w:r w:rsidR="009C6373">
        <w:t xml:space="preserve">impugnação à </w:t>
      </w:r>
      <w:r w:rsidR="00483DA9">
        <w:t xml:space="preserve">execução </w:t>
      </w:r>
      <w:r w:rsidR="0095514E" w:rsidRPr="00C55B2F">
        <w:rPr>
          <w:sz w:val="20"/>
          <w:szCs w:val="18"/>
        </w:rPr>
        <w:t>(art.</w:t>
      </w:r>
      <w:r w:rsidR="00C55B2F" w:rsidRPr="00C55B2F">
        <w:rPr>
          <w:sz w:val="20"/>
          <w:szCs w:val="18"/>
        </w:rPr>
        <w:t xml:space="preserve"> 914 e seguintes do CPC)</w:t>
      </w:r>
      <w:r w:rsidR="00313F1B">
        <w:t>.</w:t>
      </w:r>
    </w:p>
    <w:p w14:paraId="0889F7DD" w14:textId="1B8F7267" w:rsidR="00B9619B" w:rsidRDefault="00637ADC" w:rsidP="000169F1">
      <w:pPr>
        <w:pStyle w:val="SemEspaamento"/>
      </w:pPr>
      <w:r>
        <w:rPr>
          <w:b/>
          <w:bCs/>
        </w:rPr>
        <w:t>Inexistência de penhora</w:t>
      </w:r>
      <w:r w:rsidR="00F2020D">
        <w:rPr>
          <w:b/>
          <w:bCs/>
        </w:rPr>
        <w:t xml:space="preserve"> dos bens da ré Anselmo Imóveis EIRELI</w:t>
      </w:r>
      <w:r w:rsidR="00C2513C" w:rsidRPr="00EF78BC">
        <w:t>:</w:t>
      </w:r>
      <w:r w:rsidR="00C2513C" w:rsidRPr="009C1D4B">
        <w:rPr>
          <w:b/>
          <w:bCs/>
        </w:rPr>
        <w:t xml:space="preserve"> </w:t>
      </w:r>
      <w:r w:rsidR="00313F1B">
        <w:t xml:space="preserve">Feito esse registro, </w:t>
      </w:r>
      <w:r w:rsidR="00A83E2D">
        <w:t>os autores</w:t>
      </w:r>
      <w:r w:rsidR="00F46A62">
        <w:t xml:space="preserve"> </w:t>
      </w:r>
      <w:r w:rsidR="00F543BF">
        <w:t xml:space="preserve">explicam </w:t>
      </w:r>
      <w:r w:rsidR="00F46A62">
        <w:t>que</w:t>
      </w:r>
      <w:r w:rsidR="00A53667">
        <w:t xml:space="preserve">, </w:t>
      </w:r>
      <w:r w:rsidR="006B1229">
        <w:t>diversamente do que sustenta a ré Anselmo Imóveis,</w:t>
      </w:r>
      <w:r w:rsidR="00C2513C">
        <w:t xml:space="preserve"> </w:t>
      </w:r>
      <w:r w:rsidR="00EF78BC">
        <w:rPr>
          <w:b/>
          <w:bCs/>
          <w:u w:val="single"/>
        </w:rPr>
        <w:t>não</w:t>
      </w:r>
      <w:r w:rsidR="00EF78BC" w:rsidRPr="00EF78BC">
        <w:rPr>
          <w:b/>
          <w:bCs/>
        </w:rPr>
        <w:t xml:space="preserve"> </w:t>
      </w:r>
      <w:r w:rsidR="00EF78BC">
        <w:rPr>
          <w:b/>
          <w:bCs/>
          <w:u w:val="single"/>
        </w:rPr>
        <w:t>existe</w:t>
      </w:r>
      <w:r w:rsidR="00F46A62" w:rsidRPr="009C1D4B">
        <w:rPr>
          <w:b/>
          <w:bCs/>
        </w:rPr>
        <w:t xml:space="preserve"> </w:t>
      </w:r>
      <w:r w:rsidR="00F46A62" w:rsidRPr="009C1D4B">
        <w:rPr>
          <w:b/>
          <w:bCs/>
          <w:u w:val="single"/>
        </w:rPr>
        <w:t>penhora</w:t>
      </w:r>
      <w:r w:rsidR="005E113E">
        <w:t xml:space="preserve"> </w:t>
      </w:r>
      <w:r w:rsidR="00212977">
        <w:t>d</w:t>
      </w:r>
      <w:r w:rsidR="00B464DD">
        <w:t xml:space="preserve">os </w:t>
      </w:r>
      <w:r w:rsidR="00A357F1">
        <w:t xml:space="preserve">imóveis </w:t>
      </w:r>
      <w:r w:rsidR="00F46A62">
        <w:t>d</w:t>
      </w:r>
      <w:r w:rsidR="00B464DD">
        <w:t xml:space="preserve">e </w:t>
      </w:r>
      <w:r w:rsidR="00212977">
        <w:t xml:space="preserve">sua </w:t>
      </w:r>
      <w:r w:rsidR="00B464DD">
        <w:t>propriedade</w:t>
      </w:r>
      <w:r w:rsidR="00AB6EC7">
        <w:t>,</w:t>
      </w:r>
      <w:r w:rsidR="00B9619B">
        <w:t xml:space="preserve"> mas </w:t>
      </w:r>
      <w:r w:rsidR="009576BB">
        <w:t>há</w:t>
      </w:r>
      <w:r w:rsidR="00D85250">
        <w:t xml:space="preserve"> a </w:t>
      </w:r>
      <w:r w:rsidR="00B9619B">
        <w:t xml:space="preserve">averbação de </w:t>
      </w:r>
      <w:r w:rsidR="00B9619B" w:rsidRPr="00B9619B">
        <w:rPr>
          <w:u w:val="single"/>
        </w:rPr>
        <w:t>caução</w:t>
      </w:r>
      <w:r w:rsidR="00B9619B">
        <w:t xml:space="preserve"> para garantia do negócio jurídico firmado entre os autores e o réu Marcelo Feijó, </w:t>
      </w:r>
      <w:r w:rsidR="00A53667">
        <w:t>conforme se extrai da matrícula dos imóveis</w:t>
      </w:r>
      <w:r w:rsidR="003D2760">
        <w:t xml:space="preserve"> </w:t>
      </w:r>
      <w:r w:rsidR="003D2760" w:rsidRPr="003D2760">
        <w:rPr>
          <w:sz w:val="20"/>
          <w:szCs w:val="18"/>
        </w:rPr>
        <w:t>(evento 1, APRES DOC22 a APRES DOC24)</w:t>
      </w:r>
      <w:r w:rsidR="00B9619B">
        <w:t>.</w:t>
      </w:r>
    </w:p>
    <w:p w14:paraId="7BBDA68B" w14:textId="7B4CBD1D" w:rsidR="00313F1B" w:rsidRDefault="00B9619B" w:rsidP="000169F1">
      <w:pPr>
        <w:pStyle w:val="SemEspaamento"/>
      </w:pPr>
      <w:r w:rsidRPr="00B9619B">
        <w:t>Isso,</w:t>
      </w:r>
      <w:r w:rsidR="00AE0DA6">
        <w:t xml:space="preserve"> por si só,</w:t>
      </w:r>
      <w:r w:rsidR="002E0680">
        <w:t xml:space="preserve"> já demonstra a </w:t>
      </w:r>
      <w:r w:rsidR="002E0680" w:rsidRPr="009C1D4B">
        <w:rPr>
          <w:u w:val="single"/>
        </w:rPr>
        <w:t>impossibilidade</w:t>
      </w:r>
      <w:r w:rsidR="002E0680">
        <w:t xml:space="preserve"> de </w:t>
      </w:r>
      <w:r w:rsidR="002E0680" w:rsidRPr="009C1D4B">
        <w:rPr>
          <w:u w:val="single"/>
        </w:rPr>
        <w:t>acolhimento</w:t>
      </w:r>
      <w:r w:rsidR="002E0680">
        <w:t xml:space="preserve"> do </w:t>
      </w:r>
      <w:r w:rsidR="002E0680" w:rsidRPr="009C1D4B">
        <w:rPr>
          <w:u w:val="single"/>
        </w:rPr>
        <w:t>pedido</w:t>
      </w:r>
      <w:r w:rsidR="002E0680">
        <w:t xml:space="preserve"> da </w:t>
      </w:r>
      <w:r w:rsidR="00D85250" w:rsidRPr="009576BB">
        <w:rPr>
          <w:u w:val="single"/>
        </w:rPr>
        <w:t>ré</w:t>
      </w:r>
      <w:r w:rsidR="002E0680">
        <w:t xml:space="preserve"> </w:t>
      </w:r>
      <w:r w:rsidR="00AE4EF4">
        <w:t xml:space="preserve">no sentido de </w:t>
      </w:r>
      <w:r w:rsidR="005709E7">
        <w:t xml:space="preserve">reconhecer </w:t>
      </w:r>
      <w:r w:rsidR="00AE4EF4">
        <w:t xml:space="preserve">a </w:t>
      </w:r>
      <w:r w:rsidR="003A2E15">
        <w:t>“</w:t>
      </w:r>
      <w:r w:rsidR="00AE4EF4">
        <w:t>nulidade</w:t>
      </w:r>
      <w:r w:rsidR="003A2E15">
        <w:t xml:space="preserve"> da penhora”</w:t>
      </w:r>
      <w:r w:rsidR="00004070">
        <w:t xml:space="preserve"> dos imóveis de sua propriedade</w:t>
      </w:r>
      <w:r w:rsidR="009576BB">
        <w:t xml:space="preserve"> e afasta, de plano, a pretendida liberação dos imóveis</w:t>
      </w:r>
      <w:r w:rsidR="00F46A62">
        <w:t>.</w:t>
      </w:r>
    </w:p>
    <w:p w14:paraId="5647D8DD" w14:textId="657EFFED" w:rsidR="008B5B8E" w:rsidRDefault="00D85250" w:rsidP="008B5B8E">
      <w:pPr>
        <w:pStyle w:val="SemEspaamento"/>
      </w:pPr>
      <w:r>
        <w:rPr>
          <w:b/>
          <w:bCs/>
        </w:rPr>
        <w:t xml:space="preserve">Validade </w:t>
      </w:r>
      <w:r w:rsidR="00F17122">
        <w:rPr>
          <w:b/>
          <w:bCs/>
        </w:rPr>
        <w:t xml:space="preserve">da documentação apresentada e </w:t>
      </w:r>
      <w:r>
        <w:rPr>
          <w:b/>
          <w:bCs/>
        </w:rPr>
        <w:t>do oferecimento dos imóveis da ré para garantia do negócio jurídico firmado</w:t>
      </w:r>
      <w:r>
        <w:t xml:space="preserve">: </w:t>
      </w:r>
      <w:r w:rsidR="008B5B8E">
        <w:t>Além disso, Excelência, a ré alega que a documentação apresentada pelos autores seria “ilegítima e ilegal”, porquanto seria necessária a “</w:t>
      </w:r>
      <w:r w:rsidR="008B5B8E" w:rsidRPr="00D85250">
        <w:rPr>
          <w:i/>
          <w:iCs/>
        </w:rPr>
        <w:t>comprovação da existência de que os outros réus eram proprietários</w:t>
      </w:r>
      <w:r w:rsidR="008B5B8E">
        <w:t xml:space="preserve">” dos imóveis dados em garantia, ou que a Ré Anselmo tivesse anuído com o negócio jurídico, o que nunca teria ocorrido </w:t>
      </w:r>
      <w:r w:rsidR="008B5B8E" w:rsidRPr="00D85250">
        <w:rPr>
          <w:sz w:val="20"/>
          <w:szCs w:val="18"/>
        </w:rPr>
        <w:t>(evento 162, p. 3)</w:t>
      </w:r>
      <w:r w:rsidR="008B5B8E">
        <w:t>.</w:t>
      </w:r>
    </w:p>
    <w:p w14:paraId="6737C3BF" w14:textId="3F9EEBA3" w:rsidR="00D85250" w:rsidRDefault="00D85250" w:rsidP="00D85250">
      <w:pPr>
        <w:pStyle w:val="SemEspaamento"/>
      </w:pPr>
      <w:r>
        <w:t>Ocorre que, ao contrário do que sustenta, a ré Anselmo Imóveis</w:t>
      </w:r>
      <w:r w:rsidRPr="00C51FB2">
        <w:t xml:space="preserve"> </w:t>
      </w:r>
      <w:r w:rsidRPr="007306E0">
        <w:rPr>
          <w:u w:val="single"/>
        </w:rPr>
        <w:t>conferiu</w:t>
      </w:r>
      <w:r>
        <w:t xml:space="preserve"> </w:t>
      </w:r>
      <w:r w:rsidRPr="007306E0">
        <w:rPr>
          <w:u w:val="single"/>
        </w:rPr>
        <w:t>poderes</w:t>
      </w:r>
      <w:r>
        <w:t xml:space="preserve"> específicos, por meio de </w:t>
      </w:r>
      <w:r w:rsidRPr="007306E0">
        <w:rPr>
          <w:u w:val="single"/>
        </w:rPr>
        <w:t>procuração</w:t>
      </w:r>
      <w:r>
        <w:t>, a</w:t>
      </w:r>
      <w:r w:rsidR="00DF68E3">
        <w:t>o réu</w:t>
      </w:r>
      <w:r>
        <w:t xml:space="preserve"> Marcelo Feijó, </w:t>
      </w:r>
      <w:r w:rsidRPr="007306E0">
        <w:rPr>
          <w:u w:val="single"/>
        </w:rPr>
        <w:t>autorizando</w:t>
      </w:r>
      <w:r>
        <w:t xml:space="preserve">-o inclusive a </w:t>
      </w:r>
      <w:r w:rsidRPr="007306E0">
        <w:rPr>
          <w:u w:val="single"/>
        </w:rPr>
        <w:t>oferecer</w:t>
      </w:r>
      <w:r>
        <w:t xml:space="preserve"> os </w:t>
      </w:r>
      <w:r w:rsidRPr="007306E0">
        <w:rPr>
          <w:u w:val="single"/>
        </w:rPr>
        <w:t>imóveis</w:t>
      </w:r>
      <w:r>
        <w:t xml:space="preserve"> do </w:t>
      </w:r>
      <w:r w:rsidRPr="007306E0">
        <w:rPr>
          <w:u w:val="single"/>
        </w:rPr>
        <w:t>Loteamento</w:t>
      </w:r>
      <w:r>
        <w:t xml:space="preserve"> </w:t>
      </w:r>
      <w:r w:rsidRPr="007306E0">
        <w:rPr>
          <w:u w:val="single"/>
        </w:rPr>
        <w:t>Talismã</w:t>
      </w:r>
      <w:r>
        <w:t xml:space="preserve"> em </w:t>
      </w:r>
      <w:r w:rsidRPr="007306E0">
        <w:rPr>
          <w:u w:val="single"/>
        </w:rPr>
        <w:t>garantia</w:t>
      </w:r>
      <w:r>
        <w:t xml:space="preserve"> para terceiros, o que resultou na </w:t>
      </w:r>
      <w:r w:rsidRPr="00EF78BC">
        <w:rPr>
          <w:u w:val="single"/>
        </w:rPr>
        <w:t>averbação</w:t>
      </w:r>
      <w:r>
        <w:t xml:space="preserve"> da </w:t>
      </w:r>
      <w:r w:rsidRPr="003E215C">
        <w:rPr>
          <w:u w:val="single"/>
        </w:rPr>
        <w:t>caução</w:t>
      </w:r>
      <w:r>
        <w:t xml:space="preserve"> nas matrículas desses bens.</w:t>
      </w:r>
    </w:p>
    <w:p w14:paraId="615D5CAA" w14:textId="5C8CC2B2" w:rsidR="00D85250" w:rsidRDefault="00D85250" w:rsidP="00D85250">
      <w:pPr>
        <w:pStyle w:val="SemEspaamento"/>
      </w:pPr>
      <w:r>
        <w:t>Excelência, os autores só aceitaram esses imóveis como garantia e deram prosseguimento ao negócio jurídico porque constataram a existência dessa procuração outorgada pela ré Anselmo Imóveis em favor d</w:t>
      </w:r>
      <w:r w:rsidR="00DF68E3">
        <w:t xml:space="preserve">e </w:t>
      </w:r>
      <w:r>
        <w:t xml:space="preserve">Marcelo Feijó, o que restou consignado no Contrato de Promessa de Compra e Venda de Cotas de Capital, Acervo Comercial e Outras Avenças firmado </w:t>
      </w:r>
      <w:r w:rsidRPr="00630930">
        <w:rPr>
          <w:sz w:val="20"/>
          <w:szCs w:val="18"/>
        </w:rPr>
        <w:t>(cláusula segunda – evento 1, CONTR3)</w:t>
      </w:r>
      <w:r>
        <w:t xml:space="preserve">. </w:t>
      </w:r>
    </w:p>
    <w:p w14:paraId="3A4786BA" w14:textId="551924A4" w:rsidR="009F34CC" w:rsidRDefault="00D85250" w:rsidP="00D85250">
      <w:pPr>
        <w:pStyle w:val="SemEspaamento"/>
      </w:pPr>
      <w:r>
        <w:t xml:space="preserve">Aliás, a legalidade/validade do oferecimento dos </w:t>
      </w:r>
      <w:r w:rsidR="009F34CC">
        <w:t>bens</w:t>
      </w:r>
      <w:r>
        <w:t xml:space="preserve"> </w:t>
      </w:r>
      <w:r w:rsidR="00DF68E3">
        <w:t>da empresa contestante em garantia</w:t>
      </w:r>
      <w:r w:rsidR="00E40AB0" w:rsidRPr="00E40AB0">
        <w:t xml:space="preserve"> </w:t>
      </w:r>
      <w:r w:rsidR="00E40AB0">
        <w:t>é evidente</w:t>
      </w:r>
      <w:r>
        <w:t>, na medida em que</w:t>
      </w:r>
      <w:r w:rsidR="006D4A2F">
        <w:t xml:space="preserve">, conforme </w:t>
      </w:r>
      <w:r w:rsidR="00665E26">
        <w:t>comprovam</w:t>
      </w:r>
      <w:r w:rsidR="006D4A2F">
        <w:t xml:space="preserve"> as matrículas dos imóveis</w:t>
      </w:r>
      <w:r w:rsidR="001F538B">
        <w:t xml:space="preserve"> </w:t>
      </w:r>
      <w:r w:rsidR="001F538B" w:rsidRPr="003D2760">
        <w:rPr>
          <w:sz w:val="20"/>
          <w:szCs w:val="18"/>
        </w:rPr>
        <w:t>(evento 1, APRES DOC22 a APRES DOC24)</w:t>
      </w:r>
      <w:r w:rsidR="001F538B">
        <w:t xml:space="preserve">, </w:t>
      </w:r>
      <w:r>
        <w:t xml:space="preserve"> foi instaurado processo de </w:t>
      </w:r>
      <w:r w:rsidRPr="001D57F2">
        <w:rPr>
          <w:u w:val="single"/>
        </w:rPr>
        <w:t>suscitação</w:t>
      </w:r>
      <w:r>
        <w:t xml:space="preserve"> de </w:t>
      </w:r>
      <w:r w:rsidRPr="001D57F2">
        <w:rPr>
          <w:u w:val="single"/>
        </w:rPr>
        <w:t>dúvida</w:t>
      </w:r>
      <w:r>
        <w:t xml:space="preserve">, no qual o douto Magistrado sentenciante </w:t>
      </w:r>
      <w:r w:rsidRPr="007D6CBA">
        <w:t>examinou</w:t>
      </w:r>
      <w:r>
        <w:t xml:space="preserve">, detalhadamente, </w:t>
      </w:r>
      <w:r w:rsidRPr="007D6CBA">
        <w:t>a</w:t>
      </w:r>
      <w:r>
        <w:t xml:space="preserve"> </w:t>
      </w:r>
      <w:r w:rsidRPr="006B30C5">
        <w:rPr>
          <w:u w:val="single"/>
        </w:rPr>
        <w:t>legalidade</w:t>
      </w:r>
      <w:r>
        <w:t xml:space="preserve"> da </w:t>
      </w:r>
      <w:r w:rsidRPr="006B30C5">
        <w:rPr>
          <w:u w:val="single"/>
        </w:rPr>
        <w:t>averbação</w:t>
      </w:r>
      <w:r>
        <w:t xml:space="preserve"> e </w:t>
      </w:r>
      <w:r w:rsidRPr="006B30C5">
        <w:rPr>
          <w:u w:val="single"/>
        </w:rPr>
        <w:t>constatou</w:t>
      </w:r>
      <w:r>
        <w:t xml:space="preserve"> que </w:t>
      </w:r>
      <w:r w:rsidRPr="006B30C5">
        <w:rPr>
          <w:u w:val="single"/>
        </w:rPr>
        <w:t>não</w:t>
      </w:r>
      <w:r>
        <w:t xml:space="preserve"> </w:t>
      </w:r>
      <w:r w:rsidRPr="006B30C5">
        <w:rPr>
          <w:u w:val="single"/>
        </w:rPr>
        <w:t>existe</w:t>
      </w:r>
      <w:r>
        <w:t xml:space="preserve"> qualquer </w:t>
      </w:r>
      <w:r w:rsidRPr="006B30C5">
        <w:rPr>
          <w:u w:val="single"/>
        </w:rPr>
        <w:t>irregularidade</w:t>
      </w:r>
      <w:r>
        <w:t xml:space="preserve"> ou impossibilidade jurídica no oferecimento dos imóveis da ré Anselmo Imóveis, por Marcelo Feijó, como garantia do Contrato de Promessa de Compra e Venda de Cotas de Capital, Acervo Comercial e Outras Avenças. </w:t>
      </w:r>
    </w:p>
    <w:p w14:paraId="2B420644" w14:textId="534C8999" w:rsidR="00D85250" w:rsidRDefault="001F538B" w:rsidP="00D85250">
      <w:pPr>
        <w:pStyle w:val="SemEspaamento"/>
      </w:pPr>
      <w:r>
        <w:t>Vejamos</w:t>
      </w:r>
      <w:r w:rsidR="00922E2D">
        <w:t xml:space="preserve">, a título de exemplo, a averbação que consta na matrícula n. </w:t>
      </w:r>
      <w:r w:rsidR="004D7726">
        <w:t xml:space="preserve">21.126 </w:t>
      </w:r>
      <w:r w:rsidR="004D7726" w:rsidRPr="004D7726">
        <w:rPr>
          <w:sz w:val="20"/>
          <w:szCs w:val="18"/>
        </w:rPr>
        <w:t>(evento 1, APRES DOC22</w:t>
      </w:r>
      <w:r w:rsidR="004D7726">
        <w:rPr>
          <w:sz w:val="20"/>
          <w:szCs w:val="18"/>
        </w:rPr>
        <w:t>, p. 3</w:t>
      </w:r>
      <w:r w:rsidR="004D7726" w:rsidRPr="004D7726">
        <w:rPr>
          <w:sz w:val="20"/>
          <w:szCs w:val="18"/>
        </w:rPr>
        <w:t>)</w:t>
      </w:r>
      <w:r>
        <w:t>:</w:t>
      </w:r>
    </w:p>
    <w:p w14:paraId="25CDAD52" w14:textId="77777777" w:rsidR="00855A8F" w:rsidRDefault="00855A8F" w:rsidP="00855A8F">
      <w:pPr>
        <w:pStyle w:val="Ttulo2"/>
      </w:pPr>
    </w:p>
    <w:p w14:paraId="1AA4A7EB" w14:textId="5984C665" w:rsidR="001F538B" w:rsidRDefault="00855A8F" w:rsidP="001F538B">
      <w:pPr>
        <w:pStyle w:val="SemEspaamento"/>
        <w:numPr>
          <w:ilvl w:val="0"/>
          <w:numId w:val="0"/>
        </w:numPr>
      </w:pPr>
      <w:r>
        <w:rPr>
          <w:noProof/>
        </w:rPr>
        <w:drawing>
          <wp:inline distT="0" distB="0" distL="0" distR="0" wp14:anchorId="1645EF27" wp14:editId="797A07A9">
            <wp:extent cx="5759450" cy="1555750"/>
            <wp:effectExtent l="0" t="0" r="0" b="6350"/>
            <wp:docPr id="11303606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9450" cy="1555750"/>
                    </a:xfrm>
                    <a:prstGeom prst="rect">
                      <a:avLst/>
                    </a:prstGeom>
                    <a:noFill/>
                    <a:ln>
                      <a:noFill/>
                    </a:ln>
                  </pic:spPr>
                </pic:pic>
              </a:graphicData>
            </a:graphic>
          </wp:inline>
        </w:drawing>
      </w:r>
    </w:p>
    <w:p w14:paraId="10366562" w14:textId="77777777" w:rsidR="00855A8F" w:rsidRDefault="00855A8F" w:rsidP="00855A8F">
      <w:pPr>
        <w:pStyle w:val="Ttulo2"/>
      </w:pPr>
    </w:p>
    <w:p w14:paraId="7117D13E" w14:textId="64C47436" w:rsidR="00B2370E" w:rsidRDefault="00B2370E" w:rsidP="00B2370E">
      <w:pPr>
        <w:pStyle w:val="SemEspaamento"/>
      </w:pPr>
      <w:r>
        <w:t xml:space="preserve">Não procede, portanto, </w:t>
      </w:r>
      <w:r w:rsidR="002F4682">
        <w:t xml:space="preserve">a afirmação </w:t>
      </w:r>
      <w:r>
        <w:t>da ré de que</w:t>
      </w:r>
      <w:r w:rsidR="00B16F4A">
        <w:t xml:space="preserve">, para ser considerada </w:t>
      </w:r>
      <w:r w:rsidR="007306E0">
        <w:t xml:space="preserve">legal </w:t>
      </w:r>
      <w:r w:rsidR="00B16F4A">
        <w:t xml:space="preserve">a </w:t>
      </w:r>
      <w:r w:rsidR="009F76E1">
        <w:t xml:space="preserve">constrição </w:t>
      </w:r>
      <w:r w:rsidR="009F76E1" w:rsidRPr="003D74C7">
        <w:rPr>
          <w:sz w:val="20"/>
          <w:szCs w:val="18"/>
        </w:rPr>
        <w:t>(</w:t>
      </w:r>
      <w:r w:rsidR="003D74C7">
        <w:rPr>
          <w:sz w:val="20"/>
          <w:szCs w:val="18"/>
        </w:rPr>
        <w:t xml:space="preserve">penhora, </w:t>
      </w:r>
      <w:r w:rsidR="003D74C7" w:rsidRPr="003D74C7">
        <w:rPr>
          <w:sz w:val="20"/>
          <w:szCs w:val="18"/>
        </w:rPr>
        <w:t>segundo a contestação)</w:t>
      </w:r>
      <w:r w:rsidR="00B16F4A">
        <w:t>,</w:t>
      </w:r>
      <w:r>
        <w:t xml:space="preserve"> </w:t>
      </w:r>
      <w:r w:rsidR="00B16F4A">
        <w:t>a</w:t>
      </w:r>
      <w:r w:rsidR="00CA29C1">
        <w:t xml:space="preserve"> empresa contestante </w:t>
      </w:r>
      <w:r>
        <w:t xml:space="preserve">deveria ter </w:t>
      </w:r>
      <w:r w:rsidR="00B544A3">
        <w:t xml:space="preserve">assumido obrigação com os autores, </w:t>
      </w:r>
      <w:r>
        <w:t xml:space="preserve">anuído com o negócio jurídico ou seria necessária a comprovação de que os outros demandados fossem proprietários dos imóveis oferecidos em garantia. </w:t>
      </w:r>
    </w:p>
    <w:p w14:paraId="05050EB8" w14:textId="119EC18F" w:rsidR="00B2370E" w:rsidRDefault="00E019B7" w:rsidP="00B2370E">
      <w:pPr>
        <w:pStyle w:val="SemEspaamento"/>
      </w:pPr>
      <w:r>
        <w:t xml:space="preserve">E, como visto, </w:t>
      </w:r>
      <w:r w:rsidR="00054B8C">
        <w:t xml:space="preserve">também </w:t>
      </w:r>
      <w:r>
        <w:t xml:space="preserve">não há como prevalecer </w:t>
      </w:r>
      <w:r w:rsidR="00B2370E">
        <w:t>a alegação da demandada no sentido de que “</w:t>
      </w:r>
      <w:r w:rsidR="00B2370E">
        <w:rPr>
          <w:i/>
          <w:iCs/>
        </w:rPr>
        <w:t>jamais autorizou que utilizassem seu patrimônio como garantia</w:t>
      </w:r>
      <w:r w:rsidR="00B2370E" w:rsidRPr="00572FBD">
        <w:t>”</w:t>
      </w:r>
      <w:r w:rsidR="00542FFE">
        <w:t xml:space="preserve"> </w:t>
      </w:r>
      <w:r w:rsidR="00B65E6F" w:rsidRPr="002F51D4">
        <w:rPr>
          <w:sz w:val="20"/>
          <w:szCs w:val="18"/>
        </w:rPr>
        <w:t>(evento 162, p. 6)</w:t>
      </w:r>
      <w:r w:rsidR="00B65E6F">
        <w:rPr>
          <w:sz w:val="20"/>
          <w:szCs w:val="18"/>
        </w:rPr>
        <w:t xml:space="preserve"> </w:t>
      </w:r>
      <w:r w:rsidR="00542FFE">
        <w:t>ou de que</w:t>
      </w:r>
      <w:r w:rsidR="00B2370E">
        <w:t xml:space="preserve"> </w:t>
      </w:r>
      <w:r w:rsidR="00542FFE">
        <w:t>o seu patrimônio foi “</w:t>
      </w:r>
      <w:r w:rsidR="00542FFE" w:rsidRPr="00542FFE">
        <w:rPr>
          <w:i/>
          <w:iCs/>
        </w:rPr>
        <w:t>constrito indevidamente</w:t>
      </w:r>
      <w:r w:rsidR="00542FFE">
        <w:t xml:space="preserve">” </w:t>
      </w:r>
      <w:r w:rsidR="00B2370E" w:rsidRPr="002F51D4">
        <w:rPr>
          <w:sz w:val="20"/>
          <w:szCs w:val="18"/>
        </w:rPr>
        <w:t xml:space="preserve">(evento </w:t>
      </w:r>
      <w:r w:rsidR="002F4682" w:rsidRPr="002F51D4">
        <w:rPr>
          <w:sz w:val="20"/>
          <w:szCs w:val="18"/>
        </w:rPr>
        <w:t xml:space="preserve">162, p. </w:t>
      </w:r>
      <w:r w:rsidR="00B65E6F">
        <w:rPr>
          <w:sz w:val="20"/>
          <w:szCs w:val="18"/>
        </w:rPr>
        <w:t>3</w:t>
      </w:r>
      <w:r w:rsidR="002F51D4" w:rsidRPr="002F51D4">
        <w:rPr>
          <w:sz w:val="20"/>
          <w:szCs w:val="18"/>
        </w:rPr>
        <w:t>)</w:t>
      </w:r>
      <w:r w:rsidR="00B2370E">
        <w:t>.</w:t>
      </w:r>
    </w:p>
    <w:p w14:paraId="1EF71E65" w14:textId="6B30AFFF" w:rsidR="00D85250" w:rsidRDefault="00D85250" w:rsidP="00D85250">
      <w:pPr>
        <w:pStyle w:val="SemEspaamento"/>
      </w:pPr>
      <w:r>
        <w:t>Vale registrar que, caso a demandada Anselmo Imóveis EIRELI nunca tivesse concedido poderes para Marcelo Feijó oferecer os bens em garantia, por óbvio não teria sido efetivada a averbação da caução</w:t>
      </w:r>
      <w:r w:rsidR="00054B8C">
        <w:t xml:space="preserve"> perante o Cartório competente</w:t>
      </w:r>
      <w:r>
        <w:t>, muito menos após ampla análise sobre a possibilidade dessa averbação por meio da suscitação de dúvida n. 0002370-78.2021.8.24.0710.</w:t>
      </w:r>
    </w:p>
    <w:p w14:paraId="33AC8FD2" w14:textId="77777777" w:rsidR="002C10E7" w:rsidRDefault="00F17122" w:rsidP="00F17122">
      <w:pPr>
        <w:pStyle w:val="SemEspaamento"/>
      </w:pPr>
      <w:r w:rsidRPr="004C3BD1">
        <w:t>Portanto</w:t>
      </w:r>
      <w:r>
        <w:t xml:space="preserve">, a presente ação é fundamentada em contrato plenamente válido, firmado entre os autores e o réu Marcelo Feijó, e o </w:t>
      </w:r>
      <w:r w:rsidRPr="00BA20F7">
        <w:rPr>
          <w:u w:val="single"/>
        </w:rPr>
        <w:t>envolvimento</w:t>
      </w:r>
      <w:r>
        <w:t xml:space="preserve"> da </w:t>
      </w:r>
      <w:r w:rsidRPr="00BA20F7">
        <w:rPr>
          <w:u w:val="single"/>
        </w:rPr>
        <w:t>ré</w:t>
      </w:r>
      <w:r>
        <w:t xml:space="preserve"> </w:t>
      </w:r>
      <w:r w:rsidRPr="00BA20F7">
        <w:rPr>
          <w:u w:val="single"/>
        </w:rPr>
        <w:t>Anselmo</w:t>
      </w:r>
      <w:r>
        <w:t xml:space="preserve"> </w:t>
      </w:r>
      <w:r w:rsidRPr="0038686B">
        <w:rPr>
          <w:u w:val="single"/>
        </w:rPr>
        <w:t>Imóveis</w:t>
      </w:r>
      <w:r>
        <w:t xml:space="preserve"> na demanda é </w:t>
      </w:r>
      <w:r w:rsidRPr="00BA20F7">
        <w:rPr>
          <w:u w:val="single"/>
        </w:rPr>
        <w:t>justificado</w:t>
      </w:r>
      <w:r>
        <w:t xml:space="preserve"> pelas </w:t>
      </w:r>
      <w:r w:rsidRPr="0038686B">
        <w:rPr>
          <w:u w:val="single"/>
        </w:rPr>
        <w:t>matrículas</w:t>
      </w:r>
      <w:r>
        <w:t xml:space="preserve"> dos imóveis de sua propriedade, nas quais há o registro de que foram oferecidos como garantia do negócio jurídico pactuado, consoante exposto acima</w:t>
      </w:r>
      <w:r w:rsidR="002C10E7">
        <w:t>.</w:t>
      </w:r>
    </w:p>
    <w:p w14:paraId="5314ECF9" w14:textId="0B2A8241" w:rsidR="00F17122" w:rsidRDefault="002C10E7" w:rsidP="00F17122">
      <w:pPr>
        <w:pStyle w:val="SemEspaamento"/>
      </w:pPr>
      <w:r>
        <w:t>Portanto,</w:t>
      </w:r>
      <w:r w:rsidR="00D03233" w:rsidRPr="00D03233">
        <w:t xml:space="preserve"> </w:t>
      </w:r>
      <w:r>
        <w:t xml:space="preserve">o fato é que </w:t>
      </w:r>
      <w:r w:rsidR="00D03233">
        <w:t>a ré não apresentou motivos minimamente capazes de contestar a presunção de veracidade da matrícula expedida pelo Cartório ou os</w:t>
      </w:r>
      <w:r w:rsidR="00AA102C">
        <w:t xml:space="preserve"> demais</w:t>
      </w:r>
      <w:r w:rsidR="00D03233">
        <w:t xml:space="preserve"> documentos anexados à exordial</w:t>
      </w:r>
      <w:r w:rsidR="00F17122">
        <w:t xml:space="preserve">. </w:t>
      </w:r>
    </w:p>
    <w:p w14:paraId="51BC6658" w14:textId="77777777" w:rsidR="007F69DE" w:rsidRDefault="007F69DE" w:rsidP="007F69DE">
      <w:pPr>
        <w:pStyle w:val="SemEspaamento"/>
        <w:numPr>
          <w:ilvl w:val="0"/>
          <w:numId w:val="0"/>
        </w:numPr>
        <w:ind w:left="1701"/>
      </w:pPr>
    </w:p>
    <w:p w14:paraId="34B5978D" w14:textId="5B2242FE" w:rsidR="00D85250" w:rsidRDefault="00F17122" w:rsidP="00F17122">
      <w:pPr>
        <w:pStyle w:val="SemEspaamento"/>
      </w:pPr>
      <w:r>
        <w:rPr>
          <w:b/>
          <w:bCs/>
        </w:rPr>
        <w:t>Legitimidade passiva da empresa contestante</w:t>
      </w:r>
      <w:r>
        <w:t>:</w:t>
      </w:r>
      <w:r w:rsidR="00F85D50">
        <w:t xml:space="preserve"> E</w:t>
      </w:r>
      <w:r w:rsidR="00D85250">
        <w:t xml:space="preserve">m relação à ré Anselmo Imóveis, são os </w:t>
      </w:r>
      <w:r w:rsidR="00D85250" w:rsidRPr="00F17122">
        <w:rPr>
          <w:u w:val="single"/>
        </w:rPr>
        <w:t>documentos</w:t>
      </w:r>
      <w:r w:rsidR="00D85250">
        <w:t xml:space="preserve"> </w:t>
      </w:r>
      <w:r w:rsidR="00D85250" w:rsidRPr="00F17122">
        <w:rPr>
          <w:u w:val="single"/>
        </w:rPr>
        <w:t>públicos</w:t>
      </w:r>
      <w:r w:rsidR="00D85250">
        <w:t xml:space="preserve">, com </w:t>
      </w:r>
      <w:r w:rsidR="00D85250" w:rsidRPr="00F17122">
        <w:rPr>
          <w:u w:val="single"/>
        </w:rPr>
        <w:t>presunção</w:t>
      </w:r>
      <w:r w:rsidR="00D85250">
        <w:t xml:space="preserve"> de </w:t>
      </w:r>
      <w:r w:rsidR="00D85250" w:rsidRPr="00F17122">
        <w:rPr>
          <w:u w:val="single"/>
        </w:rPr>
        <w:t>veracidade</w:t>
      </w:r>
      <w:r w:rsidR="00D85250">
        <w:t xml:space="preserve">, que justificam a sua </w:t>
      </w:r>
      <w:r w:rsidR="00D85250" w:rsidRPr="00F17122">
        <w:rPr>
          <w:u w:val="single"/>
        </w:rPr>
        <w:t>inclusão</w:t>
      </w:r>
      <w:r w:rsidR="00D85250">
        <w:t xml:space="preserve"> no </w:t>
      </w:r>
      <w:r w:rsidR="00D85250" w:rsidRPr="00F17122">
        <w:rPr>
          <w:u w:val="single"/>
        </w:rPr>
        <w:t>polo</w:t>
      </w:r>
      <w:r w:rsidR="00D85250">
        <w:t xml:space="preserve"> </w:t>
      </w:r>
      <w:r w:rsidR="00D85250" w:rsidRPr="00F17122">
        <w:rPr>
          <w:u w:val="single"/>
        </w:rPr>
        <w:t>passivo</w:t>
      </w:r>
      <w:r w:rsidR="00D85250">
        <w:t xml:space="preserve"> da demanda, tendo em vista que a empresa </w:t>
      </w:r>
      <w:r w:rsidR="004C3BD1">
        <w:t xml:space="preserve">contestante </w:t>
      </w:r>
      <w:r w:rsidR="00D85250">
        <w:t xml:space="preserve">poderá ser atingida pelo pronunciamento judicial proferido nestes autos. </w:t>
      </w:r>
    </w:p>
    <w:p w14:paraId="587D71BC" w14:textId="622E5257" w:rsidR="00F85D50" w:rsidRDefault="00F85D50" w:rsidP="00D85250">
      <w:pPr>
        <w:pStyle w:val="SemEspaamento"/>
      </w:pPr>
      <w:r>
        <w:t xml:space="preserve">Ou seja, </w:t>
      </w:r>
      <w:r w:rsidR="00DA737E">
        <w:t xml:space="preserve">como dito, </w:t>
      </w:r>
      <w:r>
        <w:t xml:space="preserve">a legitimidade passiva da ré Anselmo Imóveis EIRELI decorre da averbação da caução nas respectivas matrículas dos seus imóveis e, por consectário, no envolvimento desses bens no negócio jurídico, de modo que não procede a argumentação atinente à sua ilegitimidade por não ter assumido obrigação </w:t>
      </w:r>
      <w:r w:rsidR="00D03233">
        <w:t xml:space="preserve">ou anuído com </w:t>
      </w:r>
      <w:r>
        <w:t>negócio jurídico firmado.</w:t>
      </w:r>
    </w:p>
    <w:p w14:paraId="07607A4A" w14:textId="6957651C" w:rsidR="008D2529" w:rsidRDefault="008D2529" w:rsidP="00D85250">
      <w:pPr>
        <w:pStyle w:val="SemEspaamento"/>
      </w:pPr>
      <w:r>
        <w:t xml:space="preserve">Sobre o assunto, aliás, </w:t>
      </w:r>
      <w:r w:rsidR="00434E65">
        <w:t>Fernando da Fonseca Gajardoni explica que “</w:t>
      </w:r>
      <w:r w:rsidR="00434E65" w:rsidRPr="00A06BE9">
        <w:rPr>
          <w:i/>
          <w:iCs/>
        </w:rPr>
        <w:t>a legitimação</w:t>
      </w:r>
      <w:r w:rsidR="003D7F11" w:rsidRPr="00A06BE9">
        <w:rPr>
          <w:i/>
          <w:iCs/>
        </w:rPr>
        <w:t xml:space="preserve"> passiva pertence ao titular do interesse oposto, isto é, àquele sobre o qual o provimento do pedido deverá produzir os seus efeitos, ou</w:t>
      </w:r>
      <w:r w:rsidR="00A06BE9" w:rsidRPr="00A06BE9">
        <w:rPr>
          <w:i/>
          <w:iCs/>
        </w:rPr>
        <w:t xml:space="preserve"> sobre quem deverá operar a tutela jurisdicional invocada pelo autor</w:t>
      </w:r>
      <w:r w:rsidR="00A06BE9">
        <w:t xml:space="preserve">” </w:t>
      </w:r>
      <w:r w:rsidR="00A06BE9" w:rsidRPr="00A06367">
        <w:rPr>
          <w:sz w:val="20"/>
          <w:szCs w:val="18"/>
        </w:rPr>
        <w:t xml:space="preserve">(et. al., </w:t>
      </w:r>
      <w:r w:rsidR="00F63188" w:rsidRPr="00A06367">
        <w:rPr>
          <w:sz w:val="20"/>
          <w:szCs w:val="18"/>
        </w:rPr>
        <w:t xml:space="preserve">Comentários ao Código de Processo Civil, 4ª ed., Rio de Janeiro: Forense, 2021, p. </w:t>
      </w:r>
      <w:r w:rsidR="00A06367" w:rsidRPr="00A06367">
        <w:rPr>
          <w:sz w:val="20"/>
          <w:szCs w:val="18"/>
        </w:rPr>
        <w:t>50)</w:t>
      </w:r>
      <w:r w:rsidR="00A06BE9">
        <w:t>.</w:t>
      </w:r>
    </w:p>
    <w:p w14:paraId="2E0939B0" w14:textId="759D3961" w:rsidR="00C87D36" w:rsidRDefault="007F5068" w:rsidP="00F85D50">
      <w:pPr>
        <w:pStyle w:val="SemEspaamento"/>
      </w:pPr>
      <w:r>
        <w:t>Assim sendo, s</w:t>
      </w:r>
      <w:r w:rsidR="00D85250">
        <w:t>em razão a demandada Anselmo Imóveis EIRELI</w:t>
      </w:r>
      <w:r w:rsidRPr="007F5068">
        <w:t xml:space="preserve"> </w:t>
      </w:r>
      <w:r>
        <w:t xml:space="preserve">quanto à </w:t>
      </w:r>
      <w:r w:rsidR="002C10E7">
        <w:t xml:space="preserve">sua alegada </w:t>
      </w:r>
      <w:r>
        <w:t>ilegitimidade</w:t>
      </w:r>
      <w:r w:rsidR="002C10E7">
        <w:t xml:space="preserve"> passiva</w:t>
      </w:r>
      <w:r w:rsidR="00D85250">
        <w:t>.</w:t>
      </w:r>
    </w:p>
    <w:p w14:paraId="76DEA2C1" w14:textId="77777777" w:rsidR="00B42F77" w:rsidRPr="00B42F77" w:rsidRDefault="00B42F77" w:rsidP="00B42F77">
      <w:pPr>
        <w:pStyle w:val="SemEspaamento"/>
        <w:numPr>
          <w:ilvl w:val="0"/>
          <w:numId w:val="0"/>
        </w:numPr>
        <w:ind w:left="1701"/>
      </w:pPr>
    </w:p>
    <w:p w14:paraId="05F2398E" w14:textId="781E72F9" w:rsidR="007D3DB8" w:rsidRDefault="009B6D01" w:rsidP="009B6D01">
      <w:pPr>
        <w:pStyle w:val="Ttulo"/>
      </w:pPr>
      <w:r>
        <w:t>II.2 – Ausência de envolvimento dos autores em conluio ou conduta criminosa eventualmente praticada por outro(s) réu(s)</w:t>
      </w:r>
      <w:r w:rsidR="00166824">
        <w:t>.</w:t>
      </w:r>
    </w:p>
    <w:p w14:paraId="489D456F" w14:textId="77777777" w:rsidR="009B6D01" w:rsidRPr="00B42F77" w:rsidRDefault="009B6D01" w:rsidP="002C10E7">
      <w:pPr>
        <w:pStyle w:val="SemEspaamento"/>
        <w:numPr>
          <w:ilvl w:val="0"/>
          <w:numId w:val="0"/>
        </w:numPr>
        <w:ind w:left="1701"/>
      </w:pPr>
    </w:p>
    <w:p w14:paraId="4A769436" w14:textId="79176942" w:rsidR="00977D5C" w:rsidRDefault="009B6D01" w:rsidP="009D49CD">
      <w:pPr>
        <w:pStyle w:val="SemEspaamento"/>
      </w:pPr>
      <w:r>
        <w:t xml:space="preserve">Por fim, Excelência, </w:t>
      </w:r>
      <w:r w:rsidR="00795FDD">
        <w:t>a</w:t>
      </w:r>
      <w:r>
        <w:t xml:space="preserve"> ré Anselmo Imóveis </w:t>
      </w:r>
      <w:r w:rsidR="00795FDD">
        <w:t xml:space="preserve">ainda </w:t>
      </w:r>
      <w:r w:rsidR="002726AB">
        <w:t>apresenta suposição de</w:t>
      </w:r>
      <w:r w:rsidR="00795FDD">
        <w:t xml:space="preserve"> </w:t>
      </w:r>
      <w:r w:rsidR="001010AE">
        <w:t xml:space="preserve">que os autores </w:t>
      </w:r>
      <w:r w:rsidR="00795FDD">
        <w:t xml:space="preserve">teriam agido </w:t>
      </w:r>
      <w:r w:rsidR="001010AE">
        <w:t>por má-fé ou comet</w:t>
      </w:r>
      <w:r w:rsidR="00795FDD">
        <w:t>ido</w:t>
      </w:r>
      <w:r w:rsidR="001010AE">
        <w:t xml:space="preserve"> grande equívoco </w:t>
      </w:r>
      <w:r w:rsidR="00D15833">
        <w:t xml:space="preserve">ao </w:t>
      </w:r>
      <w:r w:rsidR="00795FDD">
        <w:t xml:space="preserve">“penhorar” </w:t>
      </w:r>
      <w:r w:rsidR="00D15833">
        <w:t>os seus imóveis</w:t>
      </w:r>
      <w:r w:rsidR="001010AE">
        <w:t xml:space="preserve">, </w:t>
      </w:r>
      <w:r w:rsidR="00977D5C">
        <w:t xml:space="preserve">além de afirmar que </w:t>
      </w:r>
      <w:r w:rsidR="0019575E">
        <w:t>o</w:t>
      </w:r>
      <w:r w:rsidR="00977D5C">
        <w:t>s</w:t>
      </w:r>
      <w:r w:rsidR="0019575E">
        <w:t xml:space="preserve"> </w:t>
      </w:r>
      <w:r w:rsidR="00977D5C">
        <w:t xml:space="preserve">bens </w:t>
      </w:r>
      <w:r w:rsidR="0019575E">
        <w:t>teria</w:t>
      </w:r>
      <w:r w:rsidR="00977D5C">
        <w:t>m</w:t>
      </w:r>
      <w:r w:rsidR="0019575E">
        <w:t xml:space="preserve"> sido dado</w:t>
      </w:r>
      <w:r w:rsidR="00977D5C">
        <w:t>s</w:t>
      </w:r>
      <w:r w:rsidR="0019575E">
        <w:t xml:space="preserve"> como garantia aos autores de forma criminosa</w:t>
      </w:r>
      <w:r w:rsidR="00977D5C">
        <w:t xml:space="preserve"> por outro</w:t>
      </w:r>
      <w:r w:rsidR="002726AB">
        <w:t>(s)</w:t>
      </w:r>
      <w:r w:rsidR="00977D5C">
        <w:t xml:space="preserve"> réu</w:t>
      </w:r>
      <w:r w:rsidR="002726AB">
        <w:t>(s)</w:t>
      </w:r>
      <w:r w:rsidR="00977D5C">
        <w:t>. Aduz a empresa contestante</w:t>
      </w:r>
      <w:r w:rsidR="0019575E">
        <w:t xml:space="preserve">, ainda, que </w:t>
      </w:r>
      <w:r w:rsidR="00D15833">
        <w:t xml:space="preserve">seria vítima de golpe ou estelionato </w:t>
      </w:r>
      <w:r w:rsidR="00D15833" w:rsidRPr="009D49CD">
        <w:rPr>
          <w:sz w:val="20"/>
          <w:szCs w:val="18"/>
        </w:rPr>
        <w:t>(evento 162, p.</w:t>
      </w:r>
      <w:r w:rsidR="0019575E" w:rsidRPr="009D49CD">
        <w:rPr>
          <w:sz w:val="20"/>
          <w:szCs w:val="18"/>
        </w:rPr>
        <w:t xml:space="preserve"> 3,</w:t>
      </w:r>
      <w:r w:rsidR="00795FDD" w:rsidRPr="009D49CD">
        <w:rPr>
          <w:sz w:val="20"/>
          <w:szCs w:val="18"/>
        </w:rPr>
        <w:t xml:space="preserve"> 5</w:t>
      </w:r>
      <w:r w:rsidR="0019575E" w:rsidRPr="009D49CD">
        <w:rPr>
          <w:sz w:val="20"/>
          <w:szCs w:val="18"/>
        </w:rPr>
        <w:t xml:space="preserve"> </w:t>
      </w:r>
      <w:r w:rsidR="00795FDD" w:rsidRPr="009D49CD">
        <w:rPr>
          <w:sz w:val="20"/>
          <w:szCs w:val="18"/>
        </w:rPr>
        <w:t>e 6)</w:t>
      </w:r>
      <w:r w:rsidR="00795FDD">
        <w:t xml:space="preserve">. </w:t>
      </w:r>
    </w:p>
    <w:p w14:paraId="66A44438" w14:textId="0A7F5F5A" w:rsidR="000169F1" w:rsidRDefault="002726AB" w:rsidP="00975BE7">
      <w:pPr>
        <w:pStyle w:val="SemEspaamento"/>
      </w:pPr>
      <w:r>
        <w:t xml:space="preserve">Contudo, </w:t>
      </w:r>
      <w:r w:rsidR="00462324">
        <w:t xml:space="preserve">conforme os motivos delineados na exordial e </w:t>
      </w:r>
      <w:r w:rsidR="00166824">
        <w:t xml:space="preserve">por tudo </w:t>
      </w:r>
      <w:r w:rsidR="005F7DED">
        <w:t xml:space="preserve">o </w:t>
      </w:r>
      <w:r w:rsidR="00203873">
        <w:t xml:space="preserve">que </w:t>
      </w:r>
      <w:r w:rsidR="00166824">
        <w:t xml:space="preserve">foi exposto nesta peça, </w:t>
      </w:r>
      <w:r>
        <w:t xml:space="preserve">os demandantes pedem vênia para expor que </w:t>
      </w:r>
      <w:r w:rsidR="00462324">
        <w:t xml:space="preserve">também </w:t>
      </w:r>
      <w:r w:rsidR="00734BE8">
        <w:t>sofreram prejuízos</w:t>
      </w:r>
      <w:r w:rsidR="005F7DED">
        <w:t xml:space="preserve">, que passam de R$ </w:t>
      </w:r>
      <w:r w:rsidR="00A158BD">
        <w:t>2</w:t>
      </w:r>
      <w:r w:rsidR="005F7DED">
        <w:t xml:space="preserve">00.000,00 </w:t>
      </w:r>
      <w:r w:rsidR="005F7DED" w:rsidRPr="00E06D35">
        <w:rPr>
          <w:sz w:val="20"/>
          <w:szCs w:val="18"/>
        </w:rPr>
        <w:t>(</w:t>
      </w:r>
      <w:r w:rsidR="00A158BD">
        <w:rPr>
          <w:sz w:val="20"/>
          <w:szCs w:val="18"/>
        </w:rPr>
        <w:t xml:space="preserve">duzentos </w:t>
      </w:r>
      <w:r w:rsidR="005F7DED" w:rsidRPr="00E06D35">
        <w:rPr>
          <w:sz w:val="20"/>
          <w:szCs w:val="18"/>
        </w:rPr>
        <w:t>mil reais)</w:t>
      </w:r>
      <w:r w:rsidR="005F7DED">
        <w:t>, em razão da conduta dos demais réus</w:t>
      </w:r>
      <w:r w:rsidR="00EE4D92">
        <w:t xml:space="preserve">, de modo que </w:t>
      </w:r>
      <w:r>
        <w:t xml:space="preserve">não </w:t>
      </w:r>
      <w:r w:rsidR="009757C3">
        <w:t xml:space="preserve">estão envolvidos ou em conluio </w:t>
      </w:r>
      <w:r w:rsidR="000D48B6">
        <w:t xml:space="preserve">com os demais legitimados passivos </w:t>
      </w:r>
      <w:r w:rsidR="009757C3">
        <w:t xml:space="preserve">nem </w:t>
      </w:r>
      <w:r>
        <w:t xml:space="preserve">possuem </w:t>
      </w:r>
      <w:r w:rsidR="00035796">
        <w:t>responsabilidade</w:t>
      </w:r>
      <w:r w:rsidR="009757C3">
        <w:t xml:space="preserve"> por atos </w:t>
      </w:r>
      <w:r w:rsidR="000D48B6">
        <w:t xml:space="preserve">lesivos e possivelmente criminosos </w:t>
      </w:r>
      <w:r w:rsidR="009757C3">
        <w:t>de terceiros</w:t>
      </w:r>
      <w:r w:rsidR="00AE7F1D">
        <w:t>.</w:t>
      </w:r>
    </w:p>
    <w:p w14:paraId="77DEFB2F" w14:textId="64222478" w:rsidR="00683B89" w:rsidRDefault="00AE7F1D" w:rsidP="00683B89">
      <w:pPr>
        <w:pStyle w:val="SemEspaamento"/>
      </w:pPr>
      <w:r>
        <w:t>E o fato é que</w:t>
      </w:r>
      <w:r w:rsidR="000A33E9">
        <w:t xml:space="preserve"> </w:t>
      </w:r>
      <w:r w:rsidR="000D48B6">
        <w:t xml:space="preserve">somente </w:t>
      </w:r>
      <w:r w:rsidR="000A33E9">
        <w:t xml:space="preserve">por conta </w:t>
      </w:r>
      <w:r w:rsidR="00482492">
        <w:t xml:space="preserve">da </w:t>
      </w:r>
      <w:r w:rsidR="000D48B6">
        <w:t xml:space="preserve">conduta da </w:t>
      </w:r>
      <w:r w:rsidR="00482492">
        <w:t>empresa contestante</w:t>
      </w:r>
      <w:r>
        <w:t xml:space="preserve"> </w:t>
      </w:r>
      <w:r w:rsidR="009B52ED">
        <w:t xml:space="preserve">os </w:t>
      </w:r>
      <w:r w:rsidR="00482492">
        <w:t xml:space="preserve">seus bens </w:t>
      </w:r>
      <w:r w:rsidR="00501913">
        <w:t xml:space="preserve">foram </w:t>
      </w:r>
      <w:r w:rsidR="000A33E9" w:rsidRPr="001B26B0">
        <w:rPr>
          <w:u w:val="single"/>
        </w:rPr>
        <w:t>caucionados</w:t>
      </w:r>
      <w:r w:rsidR="001B26B0">
        <w:t>, e não penhorados,</w:t>
      </w:r>
      <w:r w:rsidR="000A33E9">
        <w:t xml:space="preserve"> para </w:t>
      </w:r>
      <w:r w:rsidR="001B26B0">
        <w:t xml:space="preserve">assegurar </w:t>
      </w:r>
      <w:r w:rsidR="00BE0BB9">
        <w:t xml:space="preserve">o </w:t>
      </w:r>
      <w:r w:rsidR="005F7DED">
        <w:t>negócio jurídico</w:t>
      </w:r>
      <w:r w:rsidR="00482492">
        <w:t xml:space="preserve"> objeto da lide </w:t>
      </w:r>
      <w:r w:rsidR="00482492" w:rsidRPr="00BE1921">
        <w:rPr>
          <w:sz w:val="20"/>
          <w:szCs w:val="18"/>
        </w:rPr>
        <w:t>(evento 1, CONTR3)</w:t>
      </w:r>
      <w:r w:rsidR="000A33E9">
        <w:t xml:space="preserve">, tendo em vista que </w:t>
      </w:r>
      <w:r w:rsidR="005F7DED" w:rsidRPr="00197B07">
        <w:rPr>
          <w:u w:val="single"/>
        </w:rPr>
        <w:t xml:space="preserve">a </w:t>
      </w:r>
      <w:r w:rsidR="000A33E9" w:rsidRPr="00197B07">
        <w:rPr>
          <w:u w:val="single"/>
        </w:rPr>
        <w:t>ré Anselmo Imóveis</w:t>
      </w:r>
      <w:r w:rsidR="000A33E9">
        <w:t xml:space="preserve"> </w:t>
      </w:r>
      <w:r w:rsidR="005F7DED" w:rsidRPr="00197B07">
        <w:rPr>
          <w:u w:val="single"/>
        </w:rPr>
        <w:t>autorizou</w:t>
      </w:r>
      <w:r w:rsidR="005F7DED">
        <w:t xml:space="preserve"> </w:t>
      </w:r>
      <w:r w:rsidR="00BE0BB9">
        <w:t xml:space="preserve">o </w:t>
      </w:r>
      <w:r w:rsidR="00BE0BB9" w:rsidRPr="00197B07">
        <w:rPr>
          <w:u w:val="single"/>
        </w:rPr>
        <w:t>oferecimento</w:t>
      </w:r>
      <w:r w:rsidR="00BE0BB9">
        <w:t xml:space="preserve"> </w:t>
      </w:r>
      <w:r w:rsidR="000A33E9">
        <w:t xml:space="preserve">de seus </w:t>
      </w:r>
      <w:r w:rsidR="000A33E9" w:rsidRPr="00197B07">
        <w:rPr>
          <w:u w:val="single"/>
        </w:rPr>
        <w:t>imóveis</w:t>
      </w:r>
      <w:r w:rsidR="000A33E9">
        <w:t xml:space="preserve"> </w:t>
      </w:r>
      <w:r w:rsidR="00BE0BB9">
        <w:t xml:space="preserve">como </w:t>
      </w:r>
      <w:r w:rsidR="00BE0BB9" w:rsidRPr="00197B07">
        <w:rPr>
          <w:u w:val="single"/>
        </w:rPr>
        <w:t>garantia</w:t>
      </w:r>
      <w:r w:rsidR="00BE0BB9">
        <w:t xml:space="preserve"> </w:t>
      </w:r>
      <w:r w:rsidR="005F7DED">
        <w:t xml:space="preserve">por meio de </w:t>
      </w:r>
      <w:r w:rsidR="005F7DED" w:rsidRPr="00197B07">
        <w:rPr>
          <w:u w:val="single"/>
        </w:rPr>
        <w:t>procuração</w:t>
      </w:r>
      <w:r w:rsidR="00501913">
        <w:t xml:space="preserve">, </w:t>
      </w:r>
      <w:r w:rsidR="005F7DED">
        <w:t>o que</w:t>
      </w:r>
      <w:r w:rsidR="00501913">
        <w:t xml:space="preserve">, repita-se, </w:t>
      </w:r>
      <w:r w:rsidR="005F7DED">
        <w:t>foi exaustivamente analisado no procedimento de suscitação de dúvida n. 0002370-78.2021.8.24.0710</w:t>
      </w:r>
      <w:r w:rsidR="00BE1921">
        <w:t xml:space="preserve">, que culminou </w:t>
      </w:r>
      <w:r w:rsidR="006424E3">
        <w:t>n</w:t>
      </w:r>
      <w:r w:rsidR="00BE1921">
        <w:t>a determinação da averbação da caução nas matrículas dos imóveis</w:t>
      </w:r>
      <w:r w:rsidR="000D48B6">
        <w:t xml:space="preserve"> – reconhecendo sua legalidade</w:t>
      </w:r>
      <w:r w:rsidR="005F7DED">
        <w:t>.</w:t>
      </w:r>
    </w:p>
    <w:p w14:paraId="3CC2A916" w14:textId="5355C4E3" w:rsidR="00C26A0E" w:rsidRDefault="005C0753" w:rsidP="00683B89">
      <w:pPr>
        <w:pStyle w:val="SemEspaamento"/>
      </w:pPr>
      <w:r>
        <w:t>C</w:t>
      </w:r>
      <w:r w:rsidR="003D4BED">
        <w:t xml:space="preserve">omo se sabe, </w:t>
      </w:r>
      <w:r>
        <w:t xml:space="preserve">aliás, caso sinta-se prejudicada pelos outros réus desta demanda, </w:t>
      </w:r>
      <w:r w:rsidR="00C26A0E">
        <w:t xml:space="preserve">incumbe à </w:t>
      </w:r>
      <w:r w:rsidR="003D4BED">
        <w:t xml:space="preserve">própria </w:t>
      </w:r>
      <w:r w:rsidR="00C26A0E">
        <w:t xml:space="preserve">ré </w:t>
      </w:r>
      <w:r>
        <w:t xml:space="preserve">Anselmo Imóveis acionar o </w:t>
      </w:r>
      <w:r w:rsidR="003D4BED">
        <w:t>Poder Judiciário</w:t>
      </w:r>
      <w:r>
        <w:t xml:space="preserve"> ou buscar outra medida extrajudicial </w:t>
      </w:r>
      <w:r w:rsidRPr="00897A6A">
        <w:rPr>
          <w:sz w:val="20"/>
          <w:szCs w:val="18"/>
        </w:rPr>
        <w:t>(como</w:t>
      </w:r>
      <w:r w:rsidR="00F65AB6">
        <w:rPr>
          <w:sz w:val="20"/>
          <w:szCs w:val="18"/>
        </w:rPr>
        <w:t xml:space="preserve"> um </w:t>
      </w:r>
      <w:r w:rsidR="00F65AB6" w:rsidRPr="00897A6A">
        <w:rPr>
          <w:sz w:val="20"/>
          <w:szCs w:val="18"/>
        </w:rPr>
        <w:t>acordo</w:t>
      </w:r>
      <w:r w:rsidRPr="00897A6A">
        <w:rPr>
          <w:sz w:val="20"/>
          <w:szCs w:val="18"/>
        </w:rPr>
        <w:t>, por exemplo)</w:t>
      </w:r>
      <w:r w:rsidR="003D4BED">
        <w:t xml:space="preserve"> para resguardar ou </w:t>
      </w:r>
      <w:r>
        <w:t xml:space="preserve">reaver </w:t>
      </w:r>
      <w:r w:rsidR="00897A6A">
        <w:t>o que eventualmente é</w:t>
      </w:r>
      <w:r>
        <w:t xml:space="preserve"> seu </w:t>
      </w:r>
      <w:r w:rsidR="00897A6A">
        <w:t xml:space="preserve">por </w:t>
      </w:r>
      <w:r>
        <w:t>direito</w:t>
      </w:r>
      <w:r w:rsidR="00F65AB6">
        <w:t>. No entanto, nada disso afasta a validade/legalidade da caução averbada na matrícula dos imóveis de sua propriedade, que servem para garantir o negócio jurídico objeto desta lide.</w:t>
      </w:r>
    </w:p>
    <w:p w14:paraId="3B6B79AB" w14:textId="632F57AA" w:rsidR="00BE1921" w:rsidRDefault="00BE1921" w:rsidP="00683B89">
      <w:pPr>
        <w:pStyle w:val="SemEspaamento"/>
      </w:pPr>
      <w:r>
        <w:t>Assim sendo,</w:t>
      </w:r>
      <w:r w:rsidR="00FE6AE6">
        <w:t xml:space="preserve"> demonstrada a insubsistência de toda a argumentação deduzida pela </w:t>
      </w:r>
      <w:r w:rsidR="00363DD9">
        <w:t>ré Anselmo Imóveis</w:t>
      </w:r>
      <w:r w:rsidR="00FE6AE6">
        <w:t xml:space="preserve">, </w:t>
      </w:r>
      <w:r w:rsidR="000D48B6">
        <w:t xml:space="preserve">devem ser rechaçados </w:t>
      </w:r>
      <w:r w:rsidR="009757C3">
        <w:t>os seus requerimentos</w:t>
      </w:r>
      <w:r w:rsidR="00255446">
        <w:t xml:space="preserve"> e julgada totalmente procedente a demanda.</w:t>
      </w:r>
    </w:p>
    <w:p w14:paraId="46DA012B" w14:textId="7269E4ED" w:rsidR="000169F1" w:rsidRPr="00136102" w:rsidRDefault="000169F1" w:rsidP="00975BE7">
      <w:pPr>
        <w:pStyle w:val="Ttulo"/>
      </w:pPr>
      <w:r>
        <w:t>III – REQUERIMENTOS</w:t>
      </w:r>
    </w:p>
    <w:p w14:paraId="346BACE2" w14:textId="77777777" w:rsidR="000169F1" w:rsidRPr="00136102" w:rsidRDefault="000169F1" w:rsidP="000169F1">
      <w:pPr>
        <w:spacing w:after="0" w:line="360" w:lineRule="auto"/>
        <w:ind w:firstLine="1418"/>
        <w:contextualSpacing/>
        <w:jc w:val="both"/>
        <w:rPr>
          <w:rFonts w:ascii="Arial" w:eastAsia="Calibri" w:hAnsi="Arial" w:cs="Times New Roman"/>
          <w:b/>
          <w:sz w:val="24"/>
          <w:szCs w:val="24"/>
        </w:rPr>
      </w:pPr>
    </w:p>
    <w:p w14:paraId="7698E898" w14:textId="3F8DAA87" w:rsidR="000169F1" w:rsidRDefault="003D2B6B" w:rsidP="003D2B6B">
      <w:pPr>
        <w:pStyle w:val="SemEspaamento"/>
        <w:rPr>
          <w:rFonts w:eastAsia="Calibri" w:cs="Times New Roman"/>
          <w:szCs w:val="24"/>
        </w:rPr>
      </w:pPr>
      <w:r>
        <w:t xml:space="preserve">À vista do exposto, </w:t>
      </w:r>
      <w:r w:rsidR="00197B07">
        <w:t>afastadas</w:t>
      </w:r>
      <w:r>
        <w:t xml:space="preserve"> as teses deduzidas em sede de contestação, os autores requerem o prosseguimento do feito</w:t>
      </w:r>
      <w:r w:rsidR="002A104E">
        <w:t>, com a citação dos demais réus</w:t>
      </w:r>
      <w:r w:rsidR="005217A3">
        <w:t xml:space="preserve">, </w:t>
      </w:r>
      <w:r w:rsidR="00930FD9">
        <w:t>tendo em vista</w:t>
      </w:r>
      <w:r w:rsidR="005217A3">
        <w:t xml:space="preserve"> que </w:t>
      </w:r>
      <w:r w:rsidR="00A46303">
        <w:t xml:space="preserve">já </w:t>
      </w:r>
      <w:r w:rsidR="005217A3">
        <w:t xml:space="preserve">foram recolhidas as </w:t>
      </w:r>
      <w:r w:rsidR="00930FD9">
        <w:t xml:space="preserve">respectivas </w:t>
      </w:r>
      <w:r w:rsidR="005217A3">
        <w:t xml:space="preserve">custas intermediárias </w:t>
      </w:r>
      <w:r w:rsidR="005217A3" w:rsidRPr="005D729D">
        <w:rPr>
          <w:sz w:val="20"/>
          <w:szCs w:val="18"/>
        </w:rPr>
        <w:t>(eventos</w:t>
      </w:r>
      <w:r w:rsidR="005D729D" w:rsidRPr="005D729D">
        <w:rPr>
          <w:sz w:val="20"/>
          <w:szCs w:val="18"/>
        </w:rPr>
        <w:t xml:space="preserve"> 163, 164 e 168)</w:t>
      </w:r>
      <w:r w:rsidR="005D729D">
        <w:t>,</w:t>
      </w:r>
      <w:r>
        <w:t xml:space="preserve"> para que, ao final, sejam julgados procedentes os pedidos exordiais</w:t>
      </w:r>
      <w:r w:rsidR="00C12662">
        <w:t>.</w:t>
      </w:r>
    </w:p>
    <w:p w14:paraId="0985F08C" w14:textId="77777777" w:rsidR="003D2B6B" w:rsidRDefault="003D2B6B" w:rsidP="000169F1">
      <w:pPr>
        <w:spacing w:after="0" w:line="360" w:lineRule="auto"/>
        <w:ind w:left="2127"/>
        <w:contextualSpacing/>
        <w:jc w:val="both"/>
        <w:rPr>
          <w:rFonts w:ascii="Arial" w:eastAsia="Calibri" w:hAnsi="Arial" w:cs="Times New Roman"/>
          <w:sz w:val="24"/>
          <w:szCs w:val="24"/>
        </w:rPr>
      </w:pPr>
    </w:p>
    <w:p w14:paraId="63200C1F" w14:textId="21F6862B"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5F7DF9AB" w14:textId="1CE051FA"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4F5A0A">
        <w:rPr>
          <w:rFonts w:ascii="Arial" w:eastAsia="Calibri" w:hAnsi="Arial" w:cs="Times New Roman"/>
          <w:noProof/>
          <w:sz w:val="24"/>
          <w:szCs w:val="24"/>
        </w:rPr>
        <w:t>21 de novembro de 2024</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7EE01159"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750689AD"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16DCA5EA"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29D5C36C" w14:textId="77777777" w:rsidR="00EE029A" w:rsidRPr="00D576AF" w:rsidRDefault="00EE029A" w:rsidP="00EE029A">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08B6CFAB" w14:textId="77777777" w:rsidR="00EE029A" w:rsidRPr="00377A2E" w:rsidRDefault="00EE029A" w:rsidP="00EE029A">
      <w:pPr>
        <w:spacing w:after="0" w:line="240" w:lineRule="auto"/>
        <w:ind w:right="-2"/>
        <w:jc w:val="center"/>
      </w:pPr>
      <w:r w:rsidRPr="00B3282E">
        <w:rPr>
          <w:rFonts w:ascii="Arial" w:eastAsia="Times New Roman" w:hAnsi="Arial" w:cs="Times New Roman"/>
          <w:sz w:val="24"/>
          <w:szCs w:val="24"/>
        </w:rPr>
        <w:t xml:space="preserve">    </w:t>
      </w:r>
      <w:r w:rsidRPr="00EE029A">
        <w:rPr>
          <w:rFonts w:ascii="Arial" w:eastAsia="Times New Roman" w:hAnsi="Arial" w:cs="Times New Roman"/>
          <w:sz w:val="24"/>
          <w:szCs w:val="24"/>
        </w:rPr>
        <w:t>OAB/SC 36.591</w:t>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t>OAB/SC 47.774</w:t>
      </w:r>
    </w:p>
    <w:p w14:paraId="684986E5" w14:textId="77777777" w:rsidR="000169F1" w:rsidRDefault="000169F1" w:rsidP="000169F1"/>
    <w:p w14:paraId="67C8ECBC" w14:textId="77777777" w:rsidR="000169F1" w:rsidRPr="00377A2E" w:rsidRDefault="000169F1" w:rsidP="000169F1"/>
    <w:p w14:paraId="222ED791" w14:textId="77777777" w:rsidR="00131BEB" w:rsidRPr="000169F1" w:rsidRDefault="00131BEB" w:rsidP="000169F1"/>
    <w:sectPr w:rsidR="00131BEB" w:rsidRPr="000169F1" w:rsidSect="009D53B8">
      <w:headerReference w:type="default" r:id="rId9"/>
      <w:footerReference w:type="default" r:id="rId10"/>
      <w:pgSz w:w="11906" w:h="16838"/>
      <w:pgMar w:top="1701" w:right="1416" w:bottom="851"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5A7986" w14:textId="77777777" w:rsidR="00935D6C" w:rsidRDefault="00935D6C" w:rsidP="00943258">
      <w:pPr>
        <w:spacing w:after="0" w:line="240" w:lineRule="auto"/>
      </w:pPr>
      <w:r>
        <w:separator/>
      </w:r>
    </w:p>
  </w:endnote>
  <w:endnote w:type="continuationSeparator" w:id="0">
    <w:p w14:paraId="507C1D02" w14:textId="77777777" w:rsidR="00935D6C" w:rsidRDefault="00935D6C"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16"/>
        <w:szCs w:val="16"/>
      </w:rPr>
      <w:id w:val="-147363395"/>
      <w:docPartObj>
        <w:docPartGallery w:val="Page Numbers (Bottom of Page)"/>
        <w:docPartUnique/>
      </w:docPartObj>
    </w:sdtPr>
    <w:sdtContent>
      <w:p w14:paraId="50A4CD6A"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6D7D2242" wp14:editId="749835C9">
              <wp:simplePos x="0" y="0"/>
              <wp:positionH relativeFrom="column">
                <wp:posOffset>1616528</wp:posOffset>
              </wp:positionH>
              <wp:positionV relativeFrom="paragraph">
                <wp:posOffset>34282</wp:posOffset>
              </wp:positionV>
              <wp:extent cx="2628900" cy="156648"/>
              <wp:effectExtent l="0" t="0" r="0" b="0"/>
              <wp:wrapNone/>
              <wp:docPr id="96151091" name="Imagem 9615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5D6948AD"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7CC09A" w14:textId="77777777" w:rsidR="00935D6C" w:rsidRDefault="00935D6C" w:rsidP="00943258">
      <w:pPr>
        <w:spacing w:after="0" w:line="240" w:lineRule="auto"/>
      </w:pPr>
      <w:r>
        <w:separator/>
      </w:r>
    </w:p>
  </w:footnote>
  <w:footnote w:type="continuationSeparator" w:id="0">
    <w:p w14:paraId="35441343" w14:textId="77777777" w:rsidR="00935D6C" w:rsidRDefault="00935D6C"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BB96F2"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522CA2A7" wp14:editId="1568B890">
          <wp:simplePos x="0" y="0"/>
          <wp:positionH relativeFrom="page">
            <wp:posOffset>-21361</wp:posOffset>
          </wp:positionH>
          <wp:positionV relativeFrom="page">
            <wp:posOffset>-71063</wp:posOffset>
          </wp:positionV>
          <wp:extent cx="7612446" cy="1100138"/>
          <wp:effectExtent l="0" t="0" r="0" b="0"/>
          <wp:wrapNone/>
          <wp:docPr id="387940863" name="Imagem 387940863"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3E9A7F3E" w14:textId="77777777" w:rsidR="007C36DB" w:rsidRDefault="007C36DB" w:rsidP="00131BEB">
    <w:pPr>
      <w:pStyle w:val="Cabealho"/>
      <w:tabs>
        <w:tab w:val="clear" w:pos="4252"/>
        <w:tab w:val="clear" w:pos="8504"/>
        <w:tab w:val="left" w:pos="2685"/>
      </w:tabs>
    </w:pPr>
  </w:p>
  <w:p w14:paraId="48104DFE" w14:textId="77777777" w:rsidR="007C36DB" w:rsidRDefault="007C36DB" w:rsidP="007C36DB">
    <w:pPr>
      <w:pStyle w:val="Cabealho"/>
      <w:tabs>
        <w:tab w:val="clear" w:pos="4252"/>
        <w:tab w:val="clear" w:pos="8504"/>
        <w:tab w:val="left" w:pos="6555"/>
      </w:tabs>
    </w:pPr>
  </w:p>
  <w:p w14:paraId="348CF0FA"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0"/>
  </w:num>
  <w:num w:numId="2" w16cid:durableId="806433346">
    <w:abstractNumId w:val="1"/>
  </w:num>
  <w:num w:numId="3" w16cid:durableId="93594246">
    <w:abstractNumId w:val="0"/>
    <w:lvlOverride w:ilvl="0">
      <w:startOverride w:val="1"/>
    </w:lvlOverride>
  </w:num>
  <w:num w:numId="4" w16cid:durableId="1068727802">
    <w:abstractNumId w:val="0"/>
    <w:lvlOverride w:ilvl="0">
      <w:startOverride w:val="1"/>
    </w:lvlOverride>
  </w:num>
  <w:num w:numId="5" w16cid:durableId="2730989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A85"/>
    <w:rsid w:val="00003F31"/>
    <w:rsid w:val="00004070"/>
    <w:rsid w:val="000076E6"/>
    <w:rsid w:val="00011F09"/>
    <w:rsid w:val="000169F1"/>
    <w:rsid w:val="00027C69"/>
    <w:rsid w:val="00033EC0"/>
    <w:rsid w:val="00035796"/>
    <w:rsid w:val="00042359"/>
    <w:rsid w:val="0004298B"/>
    <w:rsid w:val="00045076"/>
    <w:rsid w:val="00054B8C"/>
    <w:rsid w:val="0008652C"/>
    <w:rsid w:val="00095A72"/>
    <w:rsid w:val="00097661"/>
    <w:rsid w:val="000A33E9"/>
    <w:rsid w:val="000A60B0"/>
    <w:rsid w:val="000B214D"/>
    <w:rsid w:val="000B6A86"/>
    <w:rsid w:val="000B743D"/>
    <w:rsid w:val="000C4295"/>
    <w:rsid w:val="000C6876"/>
    <w:rsid w:val="000D228C"/>
    <w:rsid w:val="000D48B6"/>
    <w:rsid w:val="000E4FEE"/>
    <w:rsid w:val="000E5335"/>
    <w:rsid w:val="000E676B"/>
    <w:rsid w:val="000F5B77"/>
    <w:rsid w:val="000F7435"/>
    <w:rsid w:val="00100AD0"/>
    <w:rsid w:val="001010AE"/>
    <w:rsid w:val="00131BEB"/>
    <w:rsid w:val="00157168"/>
    <w:rsid w:val="001613DC"/>
    <w:rsid w:val="001667B0"/>
    <w:rsid w:val="00166824"/>
    <w:rsid w:val="001761C0"/>
    <w:rsid w:val="00180002"/>
    <w:rsid w:val="00183BE2"/>
    <w:rsid w:val="0019575E"/>
    <w:rsid w:val="001958AD"/>
    <w:rsid w:val="00197B07"/>
    <w:rsid w:val="00197E05"/>
    <w:rsid w:val="001A3F03"/>
    <w:rsid w:val="001B1D54"/>
    <w:rsid w:val="001B226B"/>
    <w:rsid w:val="001B26B0"/>
    <w:rsid w:val="001B2B98"/>
    <w:rsid w:val="001B2E75"/>
    <w:rsid w:val="001B549B"/>
    <w:rsid w:val="001C2EDE"/>
    <w:rsid w:val="001D57F2"/>
    <w:rsid w:val="001D7039"/>
    <w:rsid w:val="001F3FC3"/>
    <w:rsid w:val="001F538B"/>
    <w:rsid w:val="00201F45"/>
    <w:rsid w:val="00203873"/>
    <w:rsid w:val="00207BE4"/>
    <w:rsid w:val="00212977"/>
    <w:rsid w:val="00214E09"/>
    <w:rsid w:val="00217799"/>
    <w:rsid w:val="00232FE3"/>
    <w:rsid w:val="002448DC"/>
    <w:rsid w:val="00255446"/>
    <w:rsid w:val="002646E7"/>
    <w:rsid w:val="002726AB"/>
    <w:rsid w:val="00272854"/>
    <w:rsid w:val="00272BFB"/>
    <w:rsid w:val="0027356E"/>
    <w:rsid w:val="002811D4"/>
    <w:rsid w:val="00284198"/>
    <w:rsid w:val="002876D6"/>
    <w:rsid w:val="00291F6C"/>
    <w:rsid w:val="002932CA"/>
    <w:rsid w:val="00295BDC"/>
    <w:rsid w:val="00295E13"/>
    <w:rsid w:val="002A104E"/>
    <w:rsid w:val="002A400B"/>
    <w:rsid w:val="002A4DC5"/>
    <w:rsid w:val="002A5FA3"/>
    <w:rsid w:val="002C10E7"/>
    <w:rsid w:val="002C3B48"/>
    <w:rsid w:val="002D0FF7"/>
    <w:rsid w:val="002D1EDF"/>
    <w:rsid w:val="002E0680"/>
    <w:rsid w:val="002F4682"/>
    <w:rsid w:val="002F51D4"/>
    <w:rsid w:val="003008BD"/>
    <w:rsid w:val="00313F1B"/>
    <w:rsid w:val="00315BF7"/>
    <w:rsid w:val="00326359"/>
    <w:rsid w:val="003458A5"/>
    <w:rsid w:val="0035089E"/>
    <w:rsid w:val="00363DD9"/>
    <w:rsid w:val="00377A2E"/>
    <w:rsid w:val="003801CD"/>
    <w:rsid w:val="0038686B"/>
    <w:rsid w:val="003964C4"/>
    <w:rsid w:val="003A2E15"/>
    <w:rsid w:val="003C7A0B"/>
    <w:rsid w:val="003D2760"/>
    <w:rsid w:val="003D2B6B"/>
    <w:rsid w:val="003D4BED"/>
    <w:rsid w:val="003D74C7"/>
    <w:rsid w:val="003D7F11"/>
    <w:rsid w:val="003E215C"/>
    <w:rsid w:val="003E2CB2"/>
    <w:rsid w:val="003E46B9"/>
    <w:rsid w:val="003E5662"/>
    <w:rsid w:val="003F11DD"/>
    <w:rsid w:val="003F79D6"/>
    <w:rsid w:val="00412252"/>
    <w:rsid w:val="0041325E"/>
    <w:rsid w:val="0042260D"/>
    <w:rsid w:val="00434E65"/>
    <w:rsid w:val="00462324"/>
    <w:rsid w:val="00471D92"/>
    <w:rsid w:val="00482492"/>
    <w:rsid w:val="00483DA9"/>
    <w:rsid w:val="004949AD"/>
    <w:rsid w:val="004A7396"/>
    <w:rsid w:val="004B4EAF"/>
    <w:rsid w:val="004C170D"/>
    <w:rsid w:val="004C3BD1"/>
    <w:rsid w:val="004D7645"/>
    <w:rsid w:val="004D7726"/>
    <w:rsid w:val="004F2B78"/>
    <w:rsid w:val="004F384D"/>
    <w:rsid w:val="004F5A0A"/>
    <w:rsid w:val="004F6EC2"/>
    <w:rsid w:val="00501913"/>
    <w:rsid w:val="00501A18"/>
    <w:rsid w:val="0050687B"/>
    <w:rsid w:val="00512452"/>
    <w:rsid w:val="00515153"/>
    <w:rsid w:val="005217A3"/>
    <w:rsid w:val="005321DA"/>
    <w:rsid w:val="00533A2C"/>
    <w:rsid w:val="00535919"/>
    <w:rsid w:val="00536494"/>
    <w:rsid w:val="00542B55"/>
    <w:rsid w:val="00542FFE"/>
    <w:rsid w:val="005525E5"/>
    <w:rsid w:val="00552B7B"/>
    <w:rsid w:val="00553E3C"/>
    <w:rsid w:val="0055628C"/>
    <w:rsid w:val="005709E7"/>
    <w:rsid w:val="00572FBD"/>
    <w:rsid w:val="005808ED"/>
    <w:rsid w:val="00585937"/>
    <w:rsid w:val="0059079F"/>
    <w:rsid w:val="00597E3A"/>
    <w:rsid w:val="005A298A"/>
    <w:rsid w:val="005A77D6"/>
    <w:rsid w:val="005B2A00"/>
    <w:rsid w:val="005B67EA"/>
    <w:rsid w:val="005B75EB"/>
    <w:rsid w:val="005C0753"/>
    <w:rsid w:val="005C721C"/>
    <w:rsid w:val="005D5A4E"/>
    <w:rsid w:val="005D729D"/>
    <w:rsid w:val="005E113E"/>
    <w:rsid w:val="005E58E2"/>
    <w:rsid w:val="005F1971"/>
    <w:rsid w:val="005F33C4"/>
    <w:rsid w:val="005F4E55"/>
    <w:rsid w:val="005F7DED"/>
    <w:rsid w:val="00600ADA"/>
    <w:rsid w:val="00601793"/>
    <w:rsid w:val="00611766"/>
    <w:rsid w:val="00620236"/>
    <w:rsid w:val="00625E09"/>
    <w:rsid w:val="00630930"/>
    <w:rsid w:val="00637ADC"/>
    <w:rsid w:val="006424E3"/>
    <w:rsid w:val="00645378"/>
    <w:rsid w:val="00646A85"/>
    <w:rsid w:val="006643F3"/>
    <w:rsid w:val="00664E42"/>
    <w:rsid w:val="00665E26"/>
    <w:rsid w:val="00673228"/>
    <w:rsid w:val="0068098D"/>
    <w:rsid w:val="00683B89"/>
    <w:rsid w:val="00693F8B"/>
    <w:rsid w:val="00694C2F"/>
    <w:rsid w:val="00696295"/>
    <w:rsid w:val="006A21CE"/>
    <w:rsid w:val="006B1229"/>
    <w:rsid w:val="006B30C5"/>
    <w:rsid w:val="006B642E"/>
    <w:rsid w:val="006C0DFC"/>
    <w:rsid w:val="006C7EE7"/>
    <w:rsid w:val="006D379C"/>
    <w:rsid w:val="006D4858"/>
    <w:rsid w:val="006D4A2F"/>
    <w:rsid w:val="006D5387"/>
    <w:rsid w:val="00703374"/>
    <w:rsid w:val="00704E9E"/>
    <w:rsid w:val="00722DF5"/>
    <w:rsid w:val="007306E0"/>
    <w:rsid w:val="00734BE8"/>
    <w:rsid w:val="0074277D"/>
    <w:rsid w:val="00745B53"/>
    <w:rsid w:val="00782753"/>
    <w:rsid w:val="007854E4"/>
    <w:rsid w:val="00795616"/>
    <w:rsid w:val="00795FDD"/>
    <w:rsid w:val="00797900"/>
    <w:rsid w:val="007B4F1A"/>
    <w:rsid w:val="007C00F2"/>
    <w:rsid w:val="007C15E0"/>
    <w:rsid w:val="007C2A43"/>
    <w:rsid w:val="007C36DB"/>
    <w:rsid w:val="007D3DB8"/>
    <w:rsid w:val="007D6CBA"/>
    <w:rsid w:val="007F1BC3"/>
    <w:rsid w:val="007F5068"/>
    <w:rsid w:val="007F69DE"/>
    <w:rsid w:val="00810D34"/>
    <w:rsid w:val="00810F7B"/>
    <w:rsid w:val="008175C2"/>
    <w:rsid w:val="00826B50"/>
    <w:rsid w:val="00827058"/>
    <w:rsid w:val="00830C39"/>
    <w:rsid w:val="008424BB"/>
    <w:rsid w:val="00846EA5"/>
    <w:rsid w:val="00855A8F"/>
    <w:rsid w:val="00855C06"/>
    <w:rsid w:val="008700AF"/>
    <w:rsid w:val="0087548C"/>
    <w:rsid w:val="00897440"/>
    <w:rsid w:val="00897A6A"/>
    <w:rsid w:val="008A0012"/>
    <w:rsid w:val="008A4A25"/>
    <w:rsid w:val="008A560F"/>
    <w:rsid w:val="008A7C76"/>
    <w:rsid w:val="008B5B8E"/>
    <w:rsid w:val="008B6EEF"/>
    <w:rsid w:val="008D2529"/>
    <w:rsid w:val="008D2DE2"/>
    <w:rsid w:val="008E31FF"/>
    <w:rsid w:val="008E377D"/>
    <w:rsid w:val="008E4263"/>
    <w:rsid w:val="008F2218"/>
    <w:rsid w:val="008F53CE"/>
    <w:rsid w:val="008F60CA"/>
    <w:rsid w:val="008F7B29"/>
    <w:rsid w:val="0090226D"/>
    <w:rsid w:val="00915A71"/>
    <w:rsid w:val="00917876"/>
    <w:rsid w:val="00922E2D"/>
    <w:rsid w:val="00924163"/>
    <w:rsid w:val="00925E5B"/>
    <w:rsid w:val="00930FD9"/>
    <w:rsid w:val="00935D6C"/>
    <w:rsid w:val="00943258"/>
    <w:rsid w:val="0095514E"/>
    <w:rsid w:val="009563BA"/>
    <w:rsid w:val="009576BB"/>
    <w:rsid w:val="0096520D"/>
    <w:rsid w:val="009727AC"/>
    <w:rsid w:val="00973E66"/>
    <w:rsid w:val="00973F09"/>
    <w:rsid w:val="009757C3"/>
    <w:rsid w:val="00975BE7"/>
    <w:rsid w:val="00977D5C"/>
    <w:rsid w:val="00985F8B"/>
    <w:rsid w:val="0098658F"/>
    <w:rsid w:val="00986E78"/>
    <w:rsid w:val="009B50A6"/>
    <w:rsid w:val="009B52ED"/>
    <w:rsid w:val="009B6693"/>
    <w:rsid w:val="009B6D01"/>
    <w:rsid w:val="009B736D"/>
    <w:rsid w:val="009C1D4B"/>
    <w:rsid w:val="009C5061"/>
    <w:rsid w:val="009C6373"/>
    <w:rsid w:val="009D0E0B"/>
    <w:rsid w:val="009D49CD"/>
    <w:rsid w:val="009D53B8"/>
    <w:rsid w:val="009D59CB"/>
    <w:rsid w:val="009E4BEF"/>
    <w:rsid w:val="009F34CC"/>
    <w:rsid w:val="009F5689"/>
    <w:rsid w:val="009F76E1"/>
    <w:rsid w:val="00A049FC"/>
    <w:rsid w:val="00A06367"/>
    <w:rsid w:val="00A06BE9"/>
    <w:rsid w:val="00A0725E"/>
    <w:rsid w:val="00A104DC"/>
    <w:rsid w:val="00A158BD"/>
    <w:rsid w:val="00A16AF6"/>
    <w:rsid w:val="00A21C08"/>
    <w:rsid w:val="00A357F1"/>
    <w:rsid w:val="00A369FC"/>
    <w:rsid w:val="00A37DC6"/>
    <w:rsid w:val="00A46303"/>
    <w:rsid w:val="00A53667"/>
    <w:rsid w:val="00A542FA"/>
    <w:rsid w:val="00A57E57"/>
    <w:rsid w:val="00A62B9B"/>
    <w:rsid w:val="00A630CF"/>
    <w:rsid w:val="00A6605E"/>
    <w:rsid w:val="00A772A0"/>
    <w:rsid w:val="00A8079B"/>
    <w:rsid w:val="00A82D72"/>
    <w:rsid w:val="00A83E2D"/>
    <w:rsid w:val="00AA102C"/>
    <w:rsid w:val="00AA73E9"/>
    <w:rsid w:val="00AB6EC7"/>
    <w:rsid w:val="00AC5A19"/>
    <w:rsid w:val="00AE0DA6"/>
    <w:rsid w:val="00AE4EF4"/>
    <w:rsid w:val="00AE6615"/>
    <w:rsid w:val="00AE6635"/>
    <w:rsid w:val="00AE7F1D"/>
    <w:rsid w:val="00B108D3"/>
    <w:rsid w:val="00B14A81"/>
    <w:rsid w:val="00B151D0"/>
    <w:rsid w:val="00B15295"/>
    <w:rsid w:val="00B16F4A"/>
    <w:rsid w:val="00B21559"/>
    <w:rsid w:val="00B23007"/>
    <w:rsid w:val="00B2370E"/>
    <w:rsid w:val="00B25590"/>
    <w:rsid w:val="00B25B8D"/>
    <w:rsid w:val="00B27671"/>
    <w:rsid w:val="00B3087D"/>
    <w:rsid w:val="00B31B49"/>
    <w:rsid w:val="00B42F77"/>
    <w:rsid w:val="00B464DD"/>
    <w:rsid w:val="00B46F84"/>
    <w:rsid w:val="00B5424E"/>
    <w:rsid w:val="00B544A3"/>
    <w:rsid w:val="00B6363E"/>
    <w:rsid w:val="00B65E6F"/>
    <w:rsid w:val="00B764F0"/>
    <w:rsid w:val="00B876DB"/>
    <w:rsid w:val="00B9619B"/>
    <w:rsid w:val="00B9690F"/>
    <w:rsid w:val="00BA20F7"/>
    <w:rsid w:val="00BA2544"/>
    <w:rsid w:val="00BB4EE5"/>
    <w:rsid w:val="00BD06E4"/>
    <w:rsid w:val="00BD5F09"/>
    <w:rsid w:val="00BE0BB9"/>
    <w:rsid w:val="00BE1921"/>
    <w:rsid w:val="00BE7270"/>
    <w:rsid w:val="00BF19A1"/>
    <w:rsid w:val="00BF4DE1"/>
    <w:rsid w:val="00C00174"/>
    <w:rsid w:val="00C03B4C"/>
    <w:rsid w:val="00C0456B"/>
    <w:rsid w:val="00C12662"/>
    <w:rsid w:val="00C132FD"/>
    <w:rsid w:val="00C2513C"/>
    <w:rsid w:val="00C2516D"/>
    <w:rsid w:val="00C26A0E"/>
    <w:rsid w:val="00C45445"/>
    <w:rsid w:val="00C51FB2"/>
    <w:rsid w:val="00C55B2F"/>
    <w:rsid w:val="00C70AFC"/>
    <w:rsid w:val="00C87D36"/>
    <w:rsid w:val="00CA29C1"/>
    <w:rsid w:val="00CB1D5D"/>
    <w:rsid w:val="00CB5FC5"/>
    <w:rsid w:val="00CB6881"/>
    <w:rsid w:val="00CC6804"/>
    <w:rsid w:val="00CE01D8"/>
    <w:rsid w:val="00CF3AD9"/>
    <w:rsid w:val="00D03233"/>
    <w:rsid w:val="00D0654B"/>
    <w:rsid w:val="00D13403"/>
    <w:rsid w:val="00D15833"/>
    <w:rsid w:val="00D22C98"/>
    <w:rsid w:val="00D25E0C"/>
    <w:rsid w:val="00D32740"/>
    <w:rsid w:val="00D35C8A"/>
    <w:rsid w:val="00D361AD"/>
    <w:rsid w:val="00D376E0"/>
    <w:rsid w:val="00D85250"/>
    <w:rsid w:val="00D85DAB"/>
    <w:rsid w:val="00DA737E"/>
    <w:rsid w:val="00DB13AD"/>
    <w:rsid w:val="00DB59A9"/>
    <w:rsid w:val="00DC1B31"/>
    <w:rsid w:val="00DD47B3"/>
    <w:rsid w:val="00DD5498"/>
    <w:rsid w:val="00DD7F11"/>
    <w:rsid w:val="00DE0162"/>
    <w:rsid w:val="00DE0552"/>
    <w:rsid w:val="00DF5478"/>
    <w:rsid w:val="00DF68E3"/>
    <w:rsid w:val="00E0127C"/>
    <w:rsid w:val="00E019B7"/>
    <w:rsid w:val="00E0376B"/>
    <w:rsid w:val="00E05790"/>
    <w:rsid w:val="00E06D35"/>
    <w:rsid w:val="00E22433"/>
    <w:rsid w:val="00E40AB0"/>
    <w:rsid w:val="00E42B58"/>
    <w:rsid w:val="00E556FE"/>
    <w:rsid w:val="00E7165F"/>
    <w:rsid w:val="00E82C40"/>
    <w:rsid w:val="00E90F3C"/>
    <w:rsid w:val="00E968BB"/>
    <w:rsid w:val="00EA2CAD"/>
    <w:rsid w:val="00EA4A30"/>
    <w:rsid w:val="00EA5782"/>
    <w:rsid w:val="00EB4346"/>
    <w:rsid w:val="00EB5694"/>
    <w:rsid w:val="00EC15EF"/>
    <w:rsid w:val="00EC7FEE"/>
    <w:rsid w:val="00ED159D"/>
    <w:rsid w:val="00ED663A"/>
    <w:rsid w:val="00EE029A"/>
    <w:rsid w:val="00EE0B99"/>
    <w:rsid w:val="00EE3903"/>
    <w:rsid w:val="00EE4D92"/>
    <w:rsid w:val="00EE5BC2"/>
    <w:rsid w:val="00EF542B"/>
    <w:rsid w:val="00EF5881"/>
    <w:rsid w:val="00EF78BC"/>
    <w:rsid w:val="00F06EDA"/>
    <w:rsid w:val="00F11B2C"/>
    <w:rsid w:val="00F17122"/>
    <w:rsid w:val="00F17B61"/>
    <w:rsid w:val="00F2020D"/>
    <w:rsid w:val="00F22B73"/>
    <w:rsid w:val="00F46A62"/>
    <w:rsid w:val="00F543BF"/>
    <w:rsid w:val="00F54721"/>
    <w:rsid w:val="00F63188"/>
    <w:rsid w:val="00F65AB6"/>
    <w:rsid w:val="00F71169"/>
    <w:rsid w:val="00F761BB"/>
    <w:rsid w:val="00F830A5"/>
    <w:rsid w:val="00F854EC"/>
    <w:rsid w:val="00F85D50"/>
    <w:rsid w:val="00F9454E"/>
    <w:rsid w:val="00FB0FFF"/>
    <w:rsid w:val="00FB3A3F"/>
    <w:rsid w:val="00FC63CA"/>
    <w:rsid w:val="00FE1A8D"/>
    <w:rsid w:val="00FE6A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BE12E"/>
  <w15:chartTrackingRefBased/>
  <w15:docId w15:val="{A9CEA59A-4E06-411A-845C-B1AA2AD4A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975BE7"/>
    <w:pPr>
      <w:spacing w:after="0" w:line="276"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975BE7"/>
    <w:rPr>
      <w:rFonts w:ascii="Arial" w:eastAsia="Calibri" w:hAnsi="Arial" w:cs="Times New Roman"/>
      <w:b/>
      <w:szCs w:val="24"/>
    </w:rPr>
  </w:style>
  <w:style w:type="paragraph" w:styleId="SemEspaamento">
    <w:name w:val="No Spacing"/>
    <w:aliases w:val="Texto numerad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20e%20Brun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 e Bruno</Template>
  <TotalTime>1644</TotalTime>
  <Pages>7</Pages>
  <Words>2084</Words>
  <Characters>11256</Characters>
  <Application>Microsoft Office Word</Application>
  <DocSecurity>0</DocSecurity>
  <Lines>93</Lines>
  <Paragraphs>26</Paragraphs>
  <ScaleCrop>false</ScaleCrop>
  <HeadingPairs>
    <vt:vector size="4" baseType="variant">
      <vt:variant>
        <vt:lpstr>Título</vt:lpstr>
      </vt:variant>
      <vt:variant>
        <vt:i4>1</vt:i4>
      </vt:variant>
      <vt:variant>
        <vt:lpstr>Títulos</vt:lpstr>
      </vt:variant>
      <vt:variant>
        <vt:i4>1</vt:i4>
      </vt:variant>
    </vt:vector>
  </HeadingPairs>
  <TitlesOfParts>
    <vt:vector size="2" baseType="lpstr">
      <vt:lpstr/>
      <vt:lpstr>    </vt:lpstr>
    </vt:vector>
  </TitlesOfParts>
  <Company/>
  <LinksUpToDate>false</LinksUpToDate>
  <CharactersWithSpaces>13314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375</cp:revision>
  <cp:lastPrinted>2022-07-18T22:35:00Z</cp:lastPrinted>
  <dcterms:created xsi:type="dcterms:W3CDTF">2023-06-19T18:00:00Z</dcterms:created>
  <dcterms:modified xsi:type="dcterms:W3CDTF">2024-11-21T18:15:00Z</dcterms:modified>
</cp:coreProperties>
</file>