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2077C" w14:textId="77777777" w:rsidR="0085437A" w:rsidRDefault="0085437A" w:rsidP="0085437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>
        <w:rPr>
          <w:rFonts w:ascii="Arial" w:eastAsia="Calibri" w:hAnsi="Arial" w:cs="Times New Roman"/>
          <w:sz w:val="24"/>
          <w:szCs w:val="24"/>
        </w:rPr>
        <w:t xml:space="preserve"> SENHOR DOUTOR JUIZ DE DIREITO LUIS FRANCISCO DELPIZZO MIRANDA, DIGNÍSSIMO RELATOR DO RECURSO INOMINADO N. </w:t>
      </w:r>
      <w:r w:rsidRPr="0040410F">
        <w:rPr>
          <w:rFonts w:ascii="Arial" w:eastAsia="Calibri" w:hAnsi="Arial" w:cs="Times New Roman"/>
          <w:sz w:val="24"/>
          <w:szCs w:val="24"/>
        </w:rPr>
        <w:t>5007428-90.2022.8.24.0079</w:t>
      </w:r>
    </w:p>
    <w:p w14:paraId="5045F4DD" w14:textId="77777777" w:rsidR="0085437A" w:rsidRPr="00980061" w:rsidRDefault="0085437A" w:rsidP="0085437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931A06F" w14:textId="77777777" w:rsidR="0085437A" w:rsidRPr="00136102" w:rsidRDefault="0085437A" w:rsidP="0085437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FE47773" w14:textId="77777777" w:rsidR="0085437A" w:rsidRPr="00A8590E" w:rsidRDefault="0085437A" w:rsidP="0085437A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A8590E">
        <w:rPr>
          <w:rFonts w:ascii="Arial" w:eastAsia="Calibri" w:hAnsi="Arial" w:cs="Times New Roman"/>
        </w:rPr>
        <w:t>Autos n. 5007428-90.2022.8.24.0079</w:t>
      </w:r>
    </w:p>
    <w:p w14:paraId="0AC7484E" w14:textId="77777777" w:rsidR="0085437A" w:rsidRDefault="0085437A" w:rsidP="0085437A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E319510" w14:textId="0702D875" w:rsidR="0085437A" w:rsidRPr="00136102" w:rsidRDefault="0085437A" w:rsidP="0085437A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043D3657" w14:textId="34E723AA" w:rsidR="000169F1" w:rsidRDefault="0085437A" w:rsidP="0085437A">
      <w:pPr>
        <w:pStyle w:val="Qualificaodaspartes"/>
      </w:pPr>
      <w:r>
        <w:rPr>
          <w:b/>
        </w:rPr>
        <w:t>IVANIR ALVES DIAS PARIZOTTO</w:t>
      </w:r>
      <w:r w:rsidRPr="00A814BD">
        <w:t xml:space="preserve">, </w:t>
      </w:r>
      <w:r>
        <w:t xml:space="preserve">já qualificada nos autos do recurso inominado n. </w:t>
      </w:r>
      <w:r w:rsidRPr="0040410F">
        <w:rPr>
          <w:rFonts w:eastAsia="Calibri" w:cs="Times New Roman"/>
          <w:szCs w:val="24"/>
        </w:rPr>
        <w:t>5007428-90.2022.8.24.0079</w:t>
      </w:r>
      <w:r>
        <w:t>,</w:t>
      </w:r>
      <w:r w:rsidRPr="00A814BD">
        <w:t xml:space="preserve"> </w:t>
      </w:r>
      <w:r>
        <w:t xml:space="preserve">em que é recorrido SÉRGIO PARIZOTTO, </w:t>
      </w:r>
      <w:r w:rsidRPr="00A814BD">
        <w:t xml:space="preserve">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 xml:space="preserve">, </w:t>
      </w:r>
      <w:r>
        <w:t>em atenção à iminência do julgamento da causa, juntar aos autos</w:t>
      </w:r>
      <w:r>
        <w:rPr>
          <w:b/>
          <w:i/>
          <w:iCs/>
        </w:rPr>
        <w:t xml:space="preserve"> MEMORIAIS</w:t>
      </w:r>
      <w:r>
        <w:t>, nos termos delineados a seguir.</w:t>
      </w:r>
    </w:p>
    <w:p w14:paraId="7B40D238" w14:textId="6AE242E2" w:rsidR="0085437A" w:rsidRDefault="0085437A" w:rsidP="0085437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3016DB1" w14:textId="20E6EECE" w:rsidR="0085437A" w:rsidRPr="0085437A" w:rsidRDefault="0085437A" w:rsidP="0085437A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"/>
          <w:szCs w:val="2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4D5948B4" w14:textId="566411C0" w:rsidR="0085437A" w:rsidRDefault="0085437A" w:rsidP="0085437A">
      <w:pPr>
        <w:pStyle w:val="Ttulo"/>
        <w:jc w:val="center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D42553" wp14:editId="470D99A8">
                <wp:simplePos x="0" y="0"/>
                <wp:positionH relativeFrom="column">
                  <wp:posOffset>-7295</wp:posOffset>
                </wp:positionH>
                <wp:positionV relativeFrom="paragraph">
                  <wp:posOffset>21516</wp:posOffset>
                </wp:positionV>
                <wp:extent cx="5848350" cy="1349907"/>
                <wp:effectExtent l="0" t="0" r="19050" b="22225"/>
                <wp:wrapNone/>
                <wp:docPr id="1756128243" name="Retângulo: Cantos Diagonai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0" cy="1349907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1FB82" id="Retângulo: Cantos Diagonais Arredondados 2" o:spid="_x0000_s1026" style="position:absolute;margin-left:-.55pt;margin-top:1.7pt;width:460.5pt;height:10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48350,1349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" path="m224989,l5848350,r,l5848350,1124918v,124258,-100731,224989,-224989,224989l,1349907r,l,224989c,100731,100731,,224989,xe" filled="f" strokecolor="#8eaadb [1940]" strokeweight="1pt">
                <v:stroke joinstyle="miter"/>
                <v:path arrowok="t" o:connecttype="custom" o:connectlocs="224989,0;5848350,0;5848350,0;5848350,1124918;5623361,1349907;0,1349907;0,1349907;0,224989;224989,0" o:connectangles="0,0,0,0,0,0,0,0,0"/>
              </v:shape>
            </w:pict>
          </mc:Fallback>
        </mc:AlternateContent>
      </w:r>
    </w:p>
    <w:p w14:paraId="78D9FCA9" w14:textId="711F003E" w:rsidR="0085437A" w:rsidRPr="002C4B1A" w:rsidRDefault="0085437A" w:rsidP="0085437A">
      <w:pPr>
        <w:pStyle w:val="Ttulo"/>
        <w:jc w:val="center"/>
        <w:rPr>
          <w:rFonts w:cs="Arial"/>
        </w:rPr>
      </w:pPr>
      <w:r w:rsidRPr="002C4B1A">
        <w:rPr>
          <w:rFonts w:cs="Arial"/>
        </w:rPr>
        <w:t>MEMORIAIS PEL</w:t>
      </w:r>
      <w:r>
        <w:rPr>
          <w:rFonts w:cs="Arial"/>
        </w:rPr>
        <w:t>A</w:t>
      </w:r>
      <w:r w:rsidRPr="002C4B1A">
        <w:rPr>
          <w:rFonts w:cs="Arial"/>
        </w:rPr>
        <w:t xml:space="preserve"> </w:t>
      </w:r>
      <w:r>
        <w:rPr>
          <w:rFonts w:cs="Arial"/>
        </w:rPr>
        <w:t>RECORRENTE</w:t>
      </w:r>
    </w:p>
    <w:p w14:paraId="5DBEC5AC" w14:textId="77777777" w:rsidR="0085437A" w:rsidRPr="006F156A" w:rsidRDefault="0085437A" w:rsidP="0085437A">
      <w:pPr>
        <w:pStyle w:val="Ttulo"/>
        <w:rPr>
          <w:rFonts w:cs="Arial"/>
          <w:sz w:val="20"/>
          <w:szCs w:val="22"/>
        </w:rPr>
      </w:pPr>
    </w:p>
    <w:p w14:paraId="7AB22F13" w14:textId="36D97160" w:rsidR="0085437A" w:rsidRPr="002C4B1A" w:rsidRDefault="0085437A" w:rsidP="0085437A">
      <w:pPr>
        <w:pStyle w:val="Ttulo"/>
        <w:jc w:val="center"/>
        <w:rPr>
          <w:rFonts w:cs="Arial"/>
        </w:rPr>
      </w:pPr>
      <w:r w:rsidRPr="002C4B1A">
        <w:rPr>
          <w:rFonts w:cs="Arial"/>
        </w:rPr>
        <w:t>EMINENTE</w:t>
      </w:r>
      <w:r>
        <w:rPr>
          <w:rFonts w:cs="Arial"/>
        </w:rPr>
        <w:t xml:space="preserve">S MAGISTRADOS INTEGRANTES DA </w:t>
      </w:r>
      <w:r w:rsidRPr="002C4B1A">
        <w:rPr>
          <w:rFonts w:cs="Arial"/>
        </w:rPr>
        <w:t xml:space="preserve">COLENDA </w:t>
      </w:r>
      <w:r>
        <w:rPr>
          <w:rFonts w:cs="Arial"/>
        </w:rPr>
        <w:t>1ª TURMA RECURSAL DO TRIBUNAL DE JUSTIÇA DE SANTA CATARINA</w:t>
      </w:r>
    </w:p>
    <w:p w14:paraId="20C4D2B5" w14:textId="77777777" w:rsidR="0085437A" w:rsidRPr="0029415C" w:rsidRDefault="0085437A" w:rsidP="0085437A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16"/>
          <w:szCs w:val="16"/>
        </w:rPr>
      </w:pPr>
    </w:p>
    <w:p w14:paraId="475DB614" w14:textId="77777777" w:rsidR="0085437A" w:rsidRDefault="0085437A" w:rsidP="0085437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F43AACF" w14:textId="3268E4A9" w:rsidR="0085437A" w:rsidRDefault="0085437A" w:rsidP="0085437A">
      <w:pPr>
        <w:pStyle w:val="Ttulo"/>
      </w:pPr>
      <w:r>
        <w:t>I – BREVE RESUMO DA DEMANDA</w:t>
      </w:r>
    </w:p>
    <w:p w14:paraId="4574A418" w14:textId="77777777" w:rsidR="0085437A" w:rsidRDefault="0085437A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151757D" w14:textId="29104C90" w:rsidR="0085437A" w:rsidRDefault="0085437A" w:rsidP="0085437A">
      <w:pPr>
        <w:pStyle w:val="SemEspaamento"/>
      </w:pPr>
      <w:r>
        <w:t xml:space="preserve">A recorrente propôs a presente ação por conta da conduta do recorrido que lhe ofendeu e ameaçou diversas vezes, </w:t>
      </w:r>
      <w:r w:rsidR="002F3C1C">
        <w:t>por meio de</w:t>
      </w:r>
      <w:r>
        <w:t xml:space="preserve"> áudio </w:t>
      </w:r>
      <w:r w:rsidR="002F3C1C">
        <w:t xml:space="preserve">enviado </w:t>
      </w:r>
      <w:r>
        <w:t xml:space="preserve">por </w:t>
      </w:r>
      <w:r>
        <w:rPr>
          <w:i/>
          <w:iCs/>
        </w:rPr>
        <w:t xml:space="preserve">whatsapp </w:t>
      </w:r>
      <w:r>
        <w:t xml:space="preserve">para a sua filha, </w:t>
      </w:r>
      <w:proofErr w:type="spellStart"/>
      <w:r>
        <w:t>Tailiny</w:t>
      </w:r>
      <w:proofErr w:type="spellEnd"/>
      <w:r>
        <w:t xml:space="preserve"> Parizotto.</w:t>
      </w:r>
    </w:p>
    <w:p w14:paraId="781EAEBB" w14:textId="16B4C24B" w:rsidR="00BA34EE" w:rsidRDefault="0085437A" w:rsidP="0085437A">
      <w:pPr>
        <w:pStyle w:val="SemEspaamento"/>
      </w:pPr>
      <w:r>
        <w:t xml:space="preserve">Em síntese, o recorrido acusou a recorrente, perante sua filha, de ter se apropriado de quantia que seria de sua esposa, </w:t>
      </w:r>
      <w:proofErr w:type="spellStart"/>
      <w:r>
        <w:t>Ledi</w:t>
      </w:r>
      <w:proofErr w:type="spellEnd"/>
      <w:r>
        <w:t xml:space="preserve">, </w:t>
      </w:r>
      <w:r w:rsidR="002F3C1C">
        <w:t>em decorrência de acordo realizado no processo n. 037.10.5000040-6, no qual a Dra. Ivanir defendia os interesses da esposa do recorrido.</w:t>
      </w:r>
      <w:r w:rsidR="00E25065">
        <w:t xml:space="preserve"> </w:t>
      </w:r>
    </w:p>
    <w:p w14:paraId="4E40B8DE" w14:textId="4B6ED1E2" w:rsidR="0085437A" w:rsidRDefault="00E25065" w:rsidP="0085437A">
      <w:pPr>
        <w:pStyle w:val="SemEspaamento"/>
      </w:pPr>
      <w:r>
        <w:t xml:space="preserve">Além </w:t>
      </w:r>
      <w:r w:rsidR="00BA34EE">
        <w:t>de atribuir falsamente essa conduta criminosa à recorrente</w:t>
      </w:r>
      <w:r>
        <w:t xml:space="preserve">, o demandado </w:t>
      </w:r>
      <w:r w:rsidR="00BA34EE">
        <w:t xml:space="preserve">também </w:t>
      </w:r>
      <w:r>
        <w:t>proferiu diversas outras ofensas e ameaças</w:t>
      </w:r>
      <w:r w:rsidR="00BA34EE">
        <w:t>, como a fala de que Ivanir seria “</w:t>
      </w:r>
      <w:r w:rsidR="00BA34EE" w:rsidRPr="00BA34EE">
        <w:rPr>
          <w:i/>
          <w:iCs/>
        </w:rPr>
        <w:t>advogada lá de porta de cadeia de Videira</w:t>
      </w:r>
      <w:r w:rsidR="00BA34EE">
        <w:t xml:space="preserve">”. </w:t>
      </w:r>
    </w:p>
    <w:p w14:paraId="065E2D1A" w14:textId="1F827A74" w:rsidR="004502C6" w:rsidRDefault="004502C6" w:rsidP="004502C6">
      <w:pPr>
        <w:pStyle w:val="SemEspaamento"/>
      </w:pPr>
      <w:r>
        <w:t xml:space="preserve">Instruído o feito, sobreveio sentença julgando improcedente o pleito autoral, ao argumento, em síntese, de que as declarações feitas pelo recorrido </w:t>
      </w:r>
      <w:r>
        <w:lastRenderedPageBreak/>
        <w:t>“</w:t>
      </w:r>
      <w:r w:rsidRPr="009C679C">
        <w:rPr>
          <w:i/>
          <w:iCs/>
        </w:rPr>
        <w:t>não possuem a potencialidade lesiva necessária à configuração de abalo anímico e nem agressão à integridade moral da autora, mas apenas o mero desgosto e dissabor inerente às relações familiares, interpessoais e profissionais da autora, notadamente num contexto de histórico de desentendimentos e insatisfações</w:t>
      </w:r>
      <w:r>
        <w:t>”</w:t>
      </w:r>
      <w:r w:rsidRPr="009C679C">
        <w:rPr>
          <w:sz w:val="20"/>
          <w:szCs w:val="18"/>
        </w:rPr>
        <w:t xml:space="preserve"> (evento 62</w:t>
      </w:r>
      <w:r>
        <w:rPr>
          <w:sz w:val="20"/>
          <w:szCs w:val="18"/>
        </w:rPr>
        <w:t>, SENT1, p. 2</w:t>
      </w:r>
      <w:r w:rsidRPr="009C679C">
        <w:rPr>
          <w:sz w:val="20"/>
          <w:szCs w:val="18"/>
        </w:rPr>
        <w:t>)</w:t>
      </w:r>
      <w:r>
        <w:t>.</w:t>
      </w:r>
    </w:p>
    <w:p w14:paraId="06E1657A" w14:textId="0DFC5FA4" w:rsidR="004502C6" w:rsidRDefault="004502C6" w:rsidP="004502C6">
      <w:pPr>
        <w:pStyle w:val="SemEspaamento"/>
      </w:pPr>
      <w:r>
        <w:t>Ocorre, no entanto, que essa decisão comporta reforma, em especial para evitar que, no convívio em sociedade, seja admitida a prática indiscriminada de ofensas e ameaças sem nenhuma consequência, como está ocorrendo no caso vertente.</w:t>
      </w:r>
    </w:p>
    <w:p w14:paraId="646F8208" w14:textId="65F4F331" w:rsidR="002F3C1C" w:rsidRPr="00F637E7" w:rsidRDefault="002F3C1C" w:rsidP="004502C6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7D5F62C8" w14:textId="3613A7CD" w:rsidR="0085437A" w:rsidRDefault="004502C6" w:rsidP="004502C6">
      <w:pPr>
        <w:pStyle w:val="Ttulo"/>
        <w:spacing w:line="276" w:lineRule="auto"/>
      </w:pPr>
      <w:r>
        <w:t xml:space="preserve">II – RAZÕES DE REFORMA DA R. SENTENÇA </w:t>
      </w:r>
      <w:r w:rsidR="00866C4D">
        <w:t>RECORRIDA</w:t>
      </w:r>
    </w:p>
    <w:p w14:paraId="45F2156A" w14:textId="485B3A12" w:rsidR="004502C6" w:rsidRDefault="004502C6" w:rsidP="004502C6">
      <w:pPr>
        <w:pStyle w:val="Ttulo"/>
      </w:pPr>
      <w:r>
        <w:t>II.1 – Do cerceamento de defesa</w:t>
      </w:r>
    </w:p>
    <w:p w14:paraId="3117FD17" w14:textId="77777777" w:rsidR="004502C6" w:rsidRDefault="004502C6" w:rsidP="00F637E7">
      <w:pPr>
        <w:pStyle w:val="Ttulo2"/>
      </w:pPr>
    </w:p>
    <w:p w14:paraId="5B7FC388" w14:textId="597AB43E" w:rsidR="004502C6" w:rsidRDefault="004502C6" w:rsidP="004502C6">
      <w:pPr>
        <w:pStyle w:val="SemEspaamento"/>
      </w:pPr>
      <w:r>
        <w:t>Em um primeiro momento, Excelência, ao concluir que as declarações relatadas na exordial “</w:t>
      </w:r>
      <w:r w:rsidRPr="00701BD2">
        <w:rPr>
          <w:i/>
          <w:iCs/>
        </w:rPr>
        <w:t>não tiveram o condão de gerar dano moral indenizável</w:t>
      </w:r>
      <w:r>
        <w:t>”, pois não possuiriam “</w:t>
      </w:r>
      <w:r w:rsidRPr="00701BD2">
        <w:rPr>
          <w:i/>
          <w:iCs/>
        </w:rPr>
        <w:t>a potencialidade lesiva necessária à configuração de abalo anímico e nem agressão à integridade moral da autora</w:t>
      </w:r>
      <w:r>
        <w:t xml:space="preserve">” </w:t>
      </w:r>
      <w:r w:rsidRPr="00972C52">
        <w:rPr>
          <w:sz w:val="20"/>
          <w:szCs w:val="18"/>
        </w:rPr>
        <w:t>(evento 62, SENT1, p. 2)</w:t>
      </w:r>
      <w:r>
        <w:t xml:space="preserve">, a r. sentença recorrida </w:t>
      </w:r>
      <w:r w:rsidR="00DF1C6A">
        <w:t xml:space="preserve">julgou improcedente a demanda </w:t>
      </w:r>
      <w:r w:rsidR="00F637E7">
        <w:t xml:space="preserve">pela </w:t>
      </w:r>
      <w:r w:rsidR="00DF1C6A">
        <w:rPr>
          <w:u w:val="single"/>
        </w:rPr>
        <w:t>falta de provas</w:t>
      </w:r>
      <w:r w:rsidR="00DF1C6A">
        <w:t xml:space="preserve"> quanto ao abalo anímico sofrido pela recorrente.</w:t>
      </w:r>
    </w:p>
    <w:p w14:paraId="31467A43" w14:textId="38B6A6FC" w:rsidR="00F637E7" w:rsidRDefault="00DF1C6A" w:rsidP="004502C6">
      <w:pPr>
        <w:pStyle w:val="SemEspaamento"/>
      </w:pPr>
      <w:r>
        <w:t xml:space="preserve">Ocorre que esse </w:t>
      </w:r>
      <w:r>
        <w:rPr>
          <w:i/>
          <w:iCs/>
        </w:rPr>
        <w:t xml:space="preserve">decisum </w:t>
      </w:r>
      <w:r>
        <w:t xml:space="preserve">ignorou o fato de que </w:t>
      </w:r>
      <w:r w:rsidR="00ED3BAF">
        <w:t xml:space="preserve">a recorrente requereu </w:t>
      </w:r>
      <w:r>
        <w:t>a produção de prova testemunhal e a realização de depoimento pessoal</w:t>
      </w:r>
      <w:r w:rsidR="004608E5">
        <w:t xml:space="preserve"> na petição inicial e na réplica </w:t>
      </w:r>
      <w:r w:rsidR="004608E5" w:rsidRPr="00B17EA2">
        <w:rPr>
          <w:sz w:val="20"/>
          <w:szCs w:val="18"/>
        </w:rPr>
        <w:t xml:space="preserve">(eventos </w:t>
      </w:r>
      <w:r w:rsidR="00B17EA2" w:rsidRPr="00B17EA2">
        <w:rPr>
          <w:sz w:val="20"/>
          <w:szCs w:val="18"/>
        </w:rPr>
        <w:t>1 e 54)</w:t>
      </w:r>
      <w:r w:rsidR="00F637E7">
        <w:t xml:space="preserve">. </w:t>
      </w:r>
    </w:p>
    <w:p w14:paraId="6ECC0ED6" w14:textId="5A37D623" w:rsidR="00DF1C6A" w:rsidRPr="004502C6" w:rsidRDefault="00F637E7" w:rsidP="004502C6">
      <w:pPr>
        <w:pStyle w:val="SemEspaamento"/>
      </w:pPr>
      <w:r>
        <w:t xml:space="preserve">Como essa dilação probatória possui </w:t>
      </w:r>
      <w:r w:rsidR="00DF1C6A">
        <w:t>o condão de demonstra</w:t>
      </w:r>
      <w:r>
        <w:t xml:space="preserve">r tanto o abalo anímico sofrido quanto a sua extensão e gravidade, é o caso de </w:t>
      </w:r>
      <w:r w:rsidR="00866C4D">
        <w:t xml:space="preserve">se </w:t>
      </w:r>
      <w:r>
        <w:t>reconhecer o cerceamento de defesa, caso Vossa Excelência e essa Colenda Turma Recursal entenda que as provas acostadas aos autos não sejam suficientes para constatar</w:t>
      </w:r>
      <w:r w:rsidR="00866C4D">
        <w:t>, de plano,</w:t>
      </w:r>
      <w:r>
        <w:t xml:space="preserve"> o dano moral indenizável.</w:t>
      </w:r>
    </w:p>
    <w:p w14:paraId="5142B16A" w14:textId="77777777" w:rsidR="0085437A" w:rsidRDefault="0085437A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D4941E8" w14:textId="0D2CEB2F" w:rsidR="00F637E7" w:rsidRDefault="00F637E7" w:rsidP="00F637E7">
      <w:pPr>
        <w:pStyle w:val="Ttulo"/>
      </w:pPr>
      <w:r>
        <w:t>II.2 – Do ato ilícito praticado pelo recorrido causador de dano moral indenizável</w:t>
      </w:r>
    </w:p>
    <w:p w14:paraId="50C75527" w14:textId="77777777" w:rsidR="0085437A" w:rsidRDefault="0085437A" w:rsidP="00866C4D">
      <w:pPr>
        <w:pStyle w:val="Ttulo2"/>
        <w:rPr>
          <w:rFonts w:eastAsia="Calibri"/>
        </w:rPr>
      </w:pPr>
    </w:p>
    <w:p w14:paraId="371F3591" w14:textId="2796A96C" w:rsidR="0085437A" w:rsidRDefault="00C91648" w:rsidP="00866C4D">
      <w:pPr>
        <w:pStyle w:val="SemEspaamento"/>
      </w:pPr>
      <w:r>
        <w:t xml:space="preserve">Ao contrário do que sustenta a r. sentença recorrida, </w:t>
      </w:r>
      <w:r w:rsidR="002301F4">
        <w:t>a ata notarial e o áudio encaminhado pelo recorrido à filha da recorrente</w:t>
      </w:r>
      <w:r w:rsidR="00C9741C">
        <w:t xml:space="preserve"> </w:t>
      </w:r>
      <w:r w:rsidR="00C9741C" w:rsidRPr="00927691">
        <w:rPr>
          <w:sz w:val="20"/>
          <w:szCs w:val="18"/>
        </w:rPr>
        <w:t>(evento 1, ANEXO3,</w:t>
      </w:r>
      <w:r w:rsidR="001B78E4" w:rsidRPr="00927691">
        <w:rPr>
          <w:sz w:val="20"/>
          <w:szCs w:val="18"/>
        </w:rPr>
        <w:t xml:space="preserve"> e </w:t>
      </w:r>
      <w:r w:rsidR="00927691" w:rsidRPr="00927691">
        <w:rPr>
          <w:sz w:val="20"/>
          <w:szCs w:val="18"/>
        </w:rPr>
        <w:t>evento 54, ÁUDIO4)</w:t>
      </w:r>
      <w:r w:rsidR="001B78E4">
        <w:t xml:space="preserve"> c</w:t>
      </w:r>
      <w:r w:rsidR="002301F4">
        <w:t>omprovam, sem qualquer dúvida, que Sérgio Parizotto ofendeu e ameaçou</w:t>
      </w:r>
      <w:r w:rsidR="00E21500">
        <w:t xml:space="preserve"> a honra de Ivanir diversas vezes, perante sua filha, o que constitui ato ilícito caracterizador do dano moral pleiteado.</w:t>
      </w:r>
    </w:p>
    <w:p w14:paraId="449D47B4" w14:textId="7BD52826" w:rsidR="006B3E48" w:rsidRDefault="004A3967" w:rsidP="0011557F">
      <w:pPr>
        <w:pStyle w:val="SemEspaamento"/>
      </w:pPr>
      <w:r>
        <w:t>Portanto, n</w:t>
      </w:r>
      <w:r w:rsidR="0011557F">
        <w:t xml:space="preserve">ão há como </w:t>
      </w:r>
      <w:r w:rsidR="002E5348">
        <w:t>subsistir</w:t>
      </w:r>
      <w:r w:rsidR="0011557F">
        <w:t xml:space="preserve"> o argumento da r. sentença atacada de que essa conduta decorre de “</w:t>
      </w:r>
      <w:r w:rsidR="0011557F" w:rsidRPr="00AD0913">
        <w:rPr>
          <w:i/>
          <w:iCs/>
        </w:rPr>
        <w:t>negócio jurídico mal resolvido</w:t>
      </w:r>
      <w:r w:rsidR="0011557F">
        <w:t xml:space="preserve">” entre as partes e, por isso, não caracterizaria o dano moral. </w:t>
      </w:r>
    </w:p>
    <w:p w14:paraId="157DADF1" w14:textId="2558395C" w:rsidR="0011557F" w:rsidRDefault="0011557F" w:rsidP="0011557F">
      <w:pPr>
        <w:pStyle w:val="SemEspaamento"/>
      </w:pPr>
      <w:r>
        <w:t xml:space="preserve">Ora, a recorrente </w:t>
      </w:r>
      <w:r>
        <w:rPr>
          <w:u w:val="single"/>
        </w:rPr>
        <w:t>sempre</w:t>
      </w:r>
      <w:r>
        <w:t xml:space="preserve"> cumpriu com suas obrigações perante a sua cliente </w:t>
      </w:r>
      <w:proofErr w:type="spellStart"/>
      <w:r>
        <w:t>Ledi</w:t>
      </w:r>
      <w:proofErr w:type="spellEnd"/>
      <w:r>
        <w:t xml:space="preserve">, esposa do recorrido, conforme amplamente demonstrado na exordial, em que foram colacionados o acordo firmado, o repasse da quantia paga pela Oi S/A, após descontados os honorários advocatícios, e a emissão de nota fiscal pelos serviços prestados. </w:t>
      </w:r>
    </w:p>
    <w:p w14:paraId="1186A11D" w14:textId="66872821" w:rsidR="0011557F" w:rsidRDefault="006B3E48" w:rsidP="0011557F">
      <w:pPr>
        <w:pStyle w:val="SemEspaamento"/>
      </w:pPr>
      <w:r>
        <w:t>Cumpre exp</w:t>
      </w:r>
      <w:r w:rsidR="0010162F">
        <w:t>or</w:t>
      </w:r>
      <w:r w:rsidR="0011557F">
        <w:t xml:space="preserve">, </w:t>
      </w:r>
      <w:r w:rsidR="0010162F">
        <w:t>também</w:t>
      </w:r>
      <w:r w:rsidR="0011557F">
        <w:t>, que</w:t>
      </w:r>
      <w:r w:rsidR="00043E67">
        <w:t xml:space="preserve"> a </w:t>
      </w:r>
      <w:r w:rsidR="0011557F">
        <w:t xml:space="preserve">empresa Oi S/A </w:t>
      </w:r>
      <w:r w:rsidR="00043E67">
        <w:t>entrou</w:t>
      </w:r>
      <w:r w:rsidR="0011557F">
        <w:t xml:space="preserve"> em recuperação judicial</w:t>
      </w:r>
      <w:r w:rsidR="00043E67">
        <w:t xml:space="preserve"> e</w:t>
      </w:r>
      <w:r w:rsidR="0011557F">
        <w:t>, até hoje</w:t>
      </w:r>
      <w:r w:rsidR="00043E67">
        <w:t>,</w:t>
      </w:r>
      <w:r w:rsidR="0011557F">
        <w:t xml:space="preserve"> existem valores pendentes de pagamento</w:t>
      </w:r>
      <w:r w:rsidR="00043E67">
        <w:t xml:space="preserve"> em decorrência do acordo firmado</w:t>
      </w:r>
      <w:r w:rsidR="0011557F">
        <w:t xml:space="preserve">, que serão repassados à cliente </w:t>
      </w:r>
      <w:proofErr w:type="spellStart"/>
      <w:r w:rsidR="0011557F">
        <w:t>Ledi</w:t>
      </w:r>
      <w:proofErr w:type="spellEnd"/>
      <w:r w:rsidR="0011557F">
        <w:t xml:space="preserve"> assim que forem quitados pela empresa, descontada a quantia referente aos honorários advocatícios pelos serviços prestados.</w:t>
      </w:r>
    </w:p>
    <w:p w14:paraId="2B5B689C" w14:textId="1AB11012" w:rsidR="00C47E47" w:rsidRDefault="0011557F" w:rsidP="0011557F">
      <w:pPr>
        <w:pStyle w:val="SemEspaamento"/>
      </w:pPr>
      <w:r>
        <w:t xml:space="preserve">Excelência, </w:t>
      </w:r>
      <w:r w:rsidR="00C47E47">
        <w:t xml:space="preserve">apenas </w:t>
      </w:r>
      <w:r>
        <w:t xml:space="preserve">essa </w:t>
      </w:r>
      <w:r w:rsidRPr="009A7EDA">
        <w:rPr>
          <w:u w:val="single"/>
        </w:rPr>
        <w:t>acusação</w:t>
      </w:r>
      <w:r>
        <w:t xml:space="preserve"> </w:t>
      </w:r>
      <w:r w:rsidR="0010162F">
        <w:rPr>
          <w:u w:val="single"/>
        </w:rPr>
        <w:t>falsa</w:t>
      </w:r>
      <w:r>
        <w:t xml:space="preserve">, no sentido de que a </w:t>
      </w:r>
      <w:r w:rsidRPr="002C5786">
        <w:rPr>
          <w:u w:val="single"/>
        </w:rPr>
        <w:t>recorrente</w:t>
      </w:r>
      <w:r>
        <w:t xml:space="preserve"> </w:t>
      </w:r>
      <w:r w:rsidRPr="002C5786">
        <w:rPr>
          <w:u w:val="single"/>
        </w:rPr>
        <w:t>teria</w:t>
      </w:r>
      <w:r>
        <w:t xml:space="preserve"> </w:t>
      </w:r>
      <w:r w:rsidRPr="002C5786">
        <w:rPr>
          <w:u w:val="single"/>
        </w:rPr>
        <w:t>praticado</w:t>
      </w:r>
      <w:r>
        <w:t xml:space="preserve"> o </w:t>
      </w:r>
      <w:r w:rsidRPr="002C5786">
        <w:rPr>
          <w:u w:val="single"/>
        </w:rPr>
        <w:t>crime</w:t>
      </w:r>
      <w:r>
        <w:t xml:space="preserve"> de </w:t>
      </w:r>
      <w:r w:rsidRPr="002C5786">
        <w:rPr>
          <w:u w:val="single"/>
        </w:rPr>
        <w:t>apropriação</w:t>
      </w:r>
      <w:r>
        <w:t xml:space="preserve"> </w:t>
      </w:r>
      <w:r w:rsidRPr="002C5786">
        <w:rPr>
          <w:u w:val="single"/>
        </w:rPr>
        <w:t>indébita</w:t>
      </w:r>
      <w:r>
        <w:t xml:space="preserve"> </w:t>
      </w:r>
      <w:r w:rsidRPr="00330815">
        <w:rPr>
          <w:sz w:val="20"/>
          <w:szCs w:val="18"/>
        </w:rPr>
        <w:t>(art. 168 do CP)</w:t>
      </w:r>
      <w:r>
        <w:t xml:space="preserve">, feita pelo recorrido de forma </w:t>
      </w:r>
      <w:r w:rsidR="00BB72A6" w:rsidRPr="00BB72A6">
        <w:rPr>
          <w:u w:val="single"/>
        </w:rPr>
        <w:t>totalmente</w:t>
      </w:r>
      <w:r w:rsidR="00BB72A6">
        <w:t xml:space="preserve"> </w:t>
      </w:r>
      <w:r w:rsidRPr="007A7060">
        <w:rPr>
          <w:u w:val="single"/>
        </w:rPr>
        <w:t>agressiva</w:t>
      </w:r>
      <w:r>
        <w:t xml:space="preserve"> e </w:t>
      </w:r>
      <w:r w:rsidRPr="007A7060">
        <w:rPr>
          <w:u w:val="single"/>
        </w:rPr>
        <w:t>descontrolada</w:t>
      </w:r>
      <w:r w:rsidR="0010162F">
        <w:t>,</w:t>
      </w:r>
      <w:r w:rsidR="00C47E47">
        <w:t xml:space="preserve"> </w:t>
      </w:r>
      <w:r w:rsidR="00BB72A6">
        <w:t xml:space="preserve">diretamente </w:t>
      </w:r>
      <w:r w:rsidR="00C47E47">
        <w:t>para a filha da recorrente</w:t>
      </w:r>
      <w:r>
        <w:t xml:space="preserve">, é suficiente para, </w:t>
      </w:r>
      <w:r w:rsidRPr="002166DF">
        <w:rPr>
          <w:u w:val="single"/>
        </w:rPr>
        <w:t>por</w:t>
      </w:r>
      <w:r>
        <w:t xml:space="preserve"> </w:t>
      </w:r>
      <w:r w:rsidRPr="002166DF">
        <w:rPr>
          <w:u w:val="single"/>
        </w:rPr>
        <w:t>si</w:t>
      </w:r>
      <w:r>
        <w:t xml:space="preserve"> </w:t>
      </w:r>
      <w:r w:rsidRPr="002166DF">
        <w:rPr>
          <w:u w:val="single"/>
        </w:rPr>
        <w:t>só</w:t>
      </w:r>
      <w:r>
        <w:t xml:space="preserve">, caracterizar o dano moral requerido, razão pela qual foi o </w:t>
      </w:r>
      <w:r w:rsidRPr="009A7EDA">
        <w:rPr>
          <w:u w:val="single"/>
        </w:rPr>
        <w:t>principal</w:t>
      </w:r>
      <w:r>
        <w:t xml:space="preserve"> </w:t>
      </w:r>
      <w:r w:rsidRPr="009A7EDA">
        <w:rPr>
          <w:u w:val="single"/>
        </w:rPr>
        <w:t>argumento</w:t>
      </w:r>
      <w:r>
        <w:t xml:space="preserve"> explorado na exordial.</w:t>
      </w:r>
    </w:p>
    <w:p w14:paraId="1834542A" w14:textId="084F858D" w:rsidR="006B3E48" w:rsidRDefault="002166DF" w:rsidP="006B3E48">
      <w:pPr>
        <w:pStyle w:val="SemEspaamento"/>
      </w:pPr>
      <w:r>
        <w:t>Não bastasse isso, a</w:t>
      </w:r>
      <w:r w:rsidR="006B3E48">
        <w:t>o insistir que a Dra. Ivanir era “</w:t>
      </w:r>
      <w:r w:rsidR="006B3E48" w:rsidRPr="005C772E">
        <w:rPr>
          <w:i/>
          <w:iCs/>
        </w:rPr>
        <w:t>advogada de porta de cadeia</w:t>
      </w:r>
      <w:r w:rsidR="006B3E48">
        <w:t>” e que ela pagaria “</w:t>
      </w:r>
      <w:r w:rsidR="006B3E48" w:rsidRPr="005C772E">
        <w:rPr>
          <w:i/>
          <w:iCs/>
        </w:rPr>
        <w:t>médicos [para] fazer tudo escondido do INSS, lá dentro do INSS</w:t>
      </w:r>
      <w:r w:rsidR="006B3E48">
        <w:t xml:space="preserve">”, o recorrido </w:t>
      </w:r>
      <w:r w:rsidR="0020740E">
        <w:t xml:space="preserve">também </w:t>
      </w:r>
      <w:r w:rsidR="006B3E48">
        <w:t xml:space="preserve">imputou fato ofensivo à reputação da recorrente </w:t>
      </w:r>
      <w:r w:rsidR="006B3E48" w:rsidRPr="004B4886">
        <w:rPr>
          <w:sz w:val="20"/>
          <w:szCs w:val="18"/>
        </w:rPr>
        <w:t>(difamação)</w:t>
      </w:r>
      <w:r w:rsidR="006B3E48">
        <w:t xml:space="preserve">, além ter ofendido a sua dignidade e o decoro </w:t>
      </w:r>
      <w:r w:rsidR="006B3E48" w:rsidRPr="004B4886">
        <w:rPr>
          <w:sz w:val="20"/>
          <w:szCs w:val="18"/>
        </w:rPr>
        <w:t>(</w:t>
      </w:r>
      <w:r w:rsidR="006B3E48">
        <w:rPr>
          <w:sz w:val="20"/>
          <w:szCs w:val="18"/>
        </w:rPr>
        <w:t>injúria</w:t>
      </w:r>
      <w:r w:rsidR="006B3E48" w:rsidRPr="004B4886">
        <w:rPr>
          <w:sz w:val="20"/>
          <w:szCs w:val="18"/>
        </w:rPr>
        <w:t>)</w:t>
      </w:r>
      <w:r w:rsidR="006B3E48">
        <w:t>, o que reforça a prática de ato ilícito caracterizador do dano moral indenizável</w:t>
      </w:r>
    </w:p>
    <w:p w14:paraId="2A8D83A2" w14:textId="52A64619" w:rsidR="006B3E48" w:rsidRDefault="006B3E48" w:rsidP="006B3E48">
      <w:pPr>
        <w:pStyle w:val="SemEspaamento"/>
      </w:pPr>
      <w:r>
        <w:t>Portanto, restam derruídas as afirmações da r. sentença recorrida de que as “</w:t>
      </w:r>
      <w:r w:rsidRPr="00D64361">
        <w:rPr>
          <w:i/>
          <w:iCs/>
        </w:rPr>
        <w:t xml:space="preserve">ofensas </w:t>
      </w:r>
      <w:r w:rsidRPr="006B3E48">
        <w:rPr>
          <w:i/>
          <w:iCs/>
          <w:u w:val="single"/>
        </w:rPr>
        <w:t>não</w:t>
      </w:r>
      <w:r w:rsidRPr="00D64361">
        <w:rPr>
          <w:i/>
          <w:iCs/>
        </w:rPr>
        <w:t xml:space="preserve"> </w:t>
      </w:r>
      <w:r w:rsidRPr="006B3E48">
        <w:rPr>
          <w:i/>
          <w:iCs/>
          <w:u w:val="single"/>
        </w:rPr>
        <w:t>causaram</w:t>
      </w:r>
      <w:r w:rsidRPr="00D64361">
        <w:rPr>
          <w:i/>
          <w:iCs/>
        </w:rPr>
        <w:t xml:space="preserve"> </w:t>
      </w:r>
      <w:r w:rsidRPr="006B3E48">
        <w:rPr>
          <w:i/>
          <w:iCs/>
          <w:u w:val="single"/>
        </w:rPr>
        <w:t>impacto</w:t>
      </w:r>
      <w:r w:rsidRPr="00D64361">
        <w:rPr>
          <w:i/>
          <w:iCs/>
        </w:rPr>
        <w:t xml:space="preserve"> considerável</w:t>
      </w:r>
      <w:r>
        <w:t xml:space="preserve">” à recorrente e que os fatos não seriam suficientes para constituir o dano moral indenizável, sobretudo porque, a prevalecer esse entendimento, estará </w:t>
      </w:r>
      <w:r w:rsidRPr="00792E2B">
        <w:rPr>
          <w:u w:val="single"/>
        </w:rPr>
        <w:t>sendo</w:t>
      </w:r>
      <w:r>
        <w:t xml:space="preserve"> </w:t>
      </w:r>
      <w:r w:rsidRPr="00792E2B">
        <w:rPr>
          <w:u w:val="single"/>
        </w:rPr>
        <w:t>chancelado</w:t>
      </w:r>
      <w:r>
        <w:t xml:space="preserve"> o “</w:t>
      </w:r>
      <w:r w:rsidRPr="00792E2B">
        <w:rPr>
          <w:u w:val="single"/>
        </w:rPr>
        <w:t>direito</w:t>
      </w:r>
      <w:r>
        <w:t xml:space="preserve">” </w:t>
      </w:r>
      <w:r w:rsidRPr="00792E2B">
        <w:rPr>
          <w:u w:val="single"/>
        </w:rPr>
        <w:t>de</w:t>
      </w:r>
      <w:r>
        <w:t xml:space="preserve"> </w:t>
      </w:r>
      <w:r w:rsidRPr="00792E2B">
        <w:rPr>
          <w:u w:val="single"/>
        </w:rPr>
        <w:t>ofender</w:t>
      </w:r>
      <w:r>
        <w:t>, por diversas vezes, pessoa de que não se gosta ou que teve desavenças,</w:t>
      </w:r>
      <w:r w:rsidR="0020740E">
        <w:t xml:space="preserve"> inclusive</w:t>
      </w:r>
      <w:r w:rsidRPr="00B1525B">
        <w:t xml:space="preserve"> </w:t>
      </w:r>
      <w:r>
        <w:t xml:space="preserve">perante </w:t>
      </w:r>
      <w:r w:rsidR="00973102">
        <w:t xml:space="preserve">seu </w:t>
      </w:r>
      <w:r>
        <w:t xml:space="preserve">ente querido, </w:t>
      </w:r>
      <w:r w:rsidRPr="00792E2B">
        <w:rPr>
          <w:u w:val="single"/>
        </w:rPr>
        <w:t>sem</w:t>
      </w:r>
      <w:r>
        <w:t xml:space="preserve"> </w:t>
      </w:r>
      <w:r w:rsidRPr="00973102">
        <w:rPr>
          <w:b/>
          <w:bCs/>
          <w:u w:val="single"/>
        </w:rPr>
        <w:t>nenhuma</w:t>
      </w:r>
      <w:r>
        <w:t xml:space="preserve"> </w:t>
      </w:r>
      <w:r w:rsidRPr="00792E2B">
        <w:rPr>
          <w:u w:val="single"/>
        </w:rPr>
        <w:t>consequência</w:t>
      </w:r>
      <w:r>
        <w:t xml:space="preserve"> para o autor das ofensas </w:t>
      </w:r>
      <w:r w:rsidRPr="006B3E48">
        <w:rPr>
          <w:sz w:val="22"/>
          <w:szCs w:val="20"/>
        </w:rPr>
        <w:t>– o que não pode ser admitido</w:t>
      </w:r>
      <w:r>
        <w:t xml:space="preserve">. </w:t>
      </w:r>
    </w:p>
    <w:p w14:paraId="11FFB66C" w14:textId="24076F39" w:rsidR="006B3E48" w:rsidRDefault="006B3E48" w:rsidP="006B3E48">
      <w:pPr>
        <w:pStyle w:val="SemEspaamento"/>
      </w:pPr>
      <w:r>
        <w:t>E</w:t>
      </w:r>
      <w:r w:rsidR="00F1789F">
        <w:t xml:space="preserve"> </w:t>
      </w:r>
      <w:r>
        <w:t xml:space="preserve">também não há como </w:t>
      </w:r>
      <w:r w:rsidR="00F1789F">
        <w:t xml:space="preserve">dar guarida </w:t>
      </w:r>
      <w:r>
        <w:t>o argumento da sentença recorrida de que “</w:t>
      </w:r>
      <w:r w:rsidRPr="00331614">
        <w:rPr>
          <w:i/>
          <w:iCs/>
        </w:rPr>
        <w:t>a necessidade de inserção dessa fala em um contexto fático específico, para somente então poder extrair a imputação [criminosa], por si só, afasta a ilicitude da conduta do réu</w:t>
      </w:r>
      <w:r>
        <w:t xml:space="preserve">”. Ora, basta ouvir o áudio encaminhado ou ler a respectiva ata notarial para se constatar as diversas acusações e ofensas feitas contra a recorrente, que bem demonstram a conduta ilícita praticada pelo recorrido. </w:t>
      </w:r>
    </w:p>
    <w:p w14:paraId="1A05F52C" w14:textId="77777777" w:rsidR="006B3E48" w:rsidRDefault="006B3E48" w:rsidP="006B3E48">
      <w:pPr>
        <w:pStyle w:val="SemEspaamento"/>
      </w:pPr>
      <w:r>
        <w:t xml:space="preserve">Em última análise, se mantida a conclusão da r. sentença recorrida, poder-se-ia até incentivar que esse tipo de comportamento insensato volte a ocorrer de forma reiterada, porquanto deixará de ter sido aplicado o </w:t>
      </w:r>
      <w:r w:rsidRPr="00EC330A">
        <w:rPr>
          <w:u w:val="single"/>
        </w:rPr>
        <w:t>caráter</w:t>
      </w:r>
      <w:r>
        <w:t xml:space="preserve"> </w:t>
      </w:r>
      <w:r w:rsidRPr="00EC330A">
        <w:rPr>
          <w:u w:val="single"/>
        </w:rPr>
        <w:t>pedagógico</w:t>
      </w:r>
      <w:r>
        <w:t xml:space="preserve"> inerente aos danos morais, que objetiva prevenir a ocorrência de novas condutas similares juridicamente reprováveis, a exemplo das ofensivas à honra das pessoas e à imputação indevida de prática de crime, como ocorre no presente caso.</w:t>
      </w:r>
    </w:p>
    <w:p w14:paraId="74DF8F9A" w14:textId="6042A6AD" w:rsidR="0011557F" w:rsidRDefault="00D34868" w:rsidP="0011557F">
      <w:pPr>
        <w:pStyle w:val="SemEspaamento"/>
      </w:pPr>
      <w:r>
        <w:t xml:space="preserve">Desse modo, uma vez demonstrado o ato ilícito causador de dano moral praticado pelo recorrido, </w:t>
      </w:r>
      <w:r w:rsidR="00273EF8">
        <w:t xml:space="preserve">a recorrente reitera o pedido de </w:t>
      </w:r>
      <w:r w:rsidR="00BB50D7">
        <w:t>reforma da r. sentença combatida</w:t>
      </w:r>
      <w:r w:rsidR="00273EF8">
        <w:t xml:space="preserve"> deduzido em sede recursal</w:t>
      </w:r>
      <w:r w:rsidR="005A7262">
        <w:t xml:space="preserve">, para condená-lo </w:t>
      </w:r>
      <w:r w:rsidR="00BB50D7">
        <w:t>à reparação dos danos morais provocados</w:t>
      </w:r>
      <w:r w:rsidR="005A7262">
        <w:t xml:space="preserve"> por sua conduta</w:t>
      </w:r>
      <w:r w:rsidR="00BB50D7">
        <w:t>.</w:t>
      </w:r>
    </w:p>
    <w:p w14:paraId="6A613EF6" w14:textId="77777777" w:rsidR="0085437A" w:rsidRDefault="0085437A" w:rsidP="005A726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A158805" w14:textId="1ECAEFE1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71029D1" w14:textId="05859AB8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4608E5">
        <w:rPr>
          <w:rFonts w:ascii="Arial" w:eastAsia="Calibri" w:hAnsi="Arial" w:cs="Times New Roman"/>
          <w:noProof/>
          <w:sz w:val="24"/>
          <w:szCs w:val="24"/>
        </w:rPr>
        <w:t>11 de dezembro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221166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A64972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008709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ED32EA3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6B0F364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1D760471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539536F8" w14:textId="77777777" w:rsidR="000169F1" w:rsidRDefault="000169F1" w:rsidP="000169F1"/>
    <w:p w14:paraId="36CCAD5C" w14:textId="77777777" w:rsidR="00131BEB" w:rsidRPr="000169F1" w:rsidRDefault="00131BEB" w:rsidP="000169F1"/>
    <w:sectPr w:rsidR="00131BEB" w:rsidRPr="000169F1" w:rsidSect="00973102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1FFB1" w14:textId="77777777" w:rsidR="0085437A" w:rsidRDefault="0085437A" w:rsidP="00943258">
      <w:pPr>
        <w:spacing w:after="0" w:line="240" w:lineRule="auto"/>
      </w:pPr>
      <w:r>
        <w:separator/>
      </w:r>
    </w:p>
  </w:endnote>
  <w:endnote w:type="continuationSeparator" w:id="0">
    <w:p w14:paraId="7EFB8EED" w14:textId="77777777" w:rsidR="0085437A" w:rsidRDefault="0085437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6643F6DD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F9FC723" wp14:editId="5FA7820C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513578839" name="Imagem 15135788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8626DC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7AD88" w14:textId="77777777" w:rsidR="0085437A" w:rsidRDefault="0085437A" w:rsidP="00943258">
      <w:pPr>
        <w:spacing w:after="0" w:line="240" w:lineRule="auto"/>
      </w:pPr>
      <w:r>
        <w:separator/>
      </w:r>
    </w:p>
  </w:footnote>
  <w:footnote w:type="continuationSeparator" w:id="0">
    <w:p w14:paraId="67061698" w14:textId="77777777" w:rsidR="0085437A" w:rsidRDefault="0085437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6853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1F4EA4C" wp14:editId="5BCD576D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82639677" name="Imagem 128263967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11038FD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666FE60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839991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37A"/>
    <w:rsid w:val="00003F31"/>
    <w:rsid w:val="000169F1"/>
    <w:rsid w:val="0004298B"/>
    <w:rsid w:val="00043E67"/>
    <w:rsid w:val="00097661"/>
    <w:rsid w:val="000B5937"/>
    <w:rsid w:val="000D228C"/>
    <w:rsid w:val="0010162F"/>
    <w:rsid w:val="0011557F"/>
    <w:rsid w:val="00131BEB"/>
    <w:rsid w:val="001667B0"/>
    <w:rsid w:val="001761C0"/>
    <w:rsid w:val="00183BE2"/>
    <w:rsid w:val="001B2B98"/>
    <w:rsid w:val="001B2E75"/>
    <w:rsid w:val="001B78E4"/>
    <w:rsid w:val="00201F45"/>
    <w:rsid w:val="0020740E"/>
    <w:rsid w:val="00207BE4"/>
    <w:rsid w:val="00214E09"/>
    <w:rsid w:val="002166DF"/>
    <w:rsid w:val="002301F4"/>
    <w:rsid w:val="00272BFB"/>
    <w:rsid w:val="00273EF8"/>
    <w:rsid w:val="00291F6C"/>
    <w:rsid w:val="002E5348"/>
    <w:rsid w:val="002F3C1C"/>
    <w:rsid w:val="00377A2E"/>
    <w:rsid w:val="003801CD"/>
    <w:rsid w:val="0039519C"/>
    <w:rsid w:val="003E46B9"/>
    <w:rsid w:val="00404829"/>
    <w:rsid w:val="004502C6"/>
    <w:rsid w:val="004608E5"/>
    <w:rsid w:val="004949AD"/>
    <w:rsid w:val="004A3967"/>
    <w:rsid w:val="004F2B78"/>
    <w:rsid w:val="004F384D"/>
    <w:rsid w:val="00501A18"/>
    <w:rsid w:val="005321DA"/>
    <w:rsid w:val="005A7262"/>
    <w:rsid w:val="005B67EA"/>
    <w:rsid w:val="005E58E2"/>
    <w:rsid w:val="00673228"/>
    <w:rsid w:val="00693F8B"/>
    <w:rsid w:val="00696295"/>
    <w:rsid w:val="006B3E48"/>
    <w:rsid w:val="006C0DFC"/>
    <w:rsid w:val="00722DF5"/>
    <w:rsid w:val="00795616"/>
    <w:rsid w:val="00797900"/>
    <w:rsid w:val="007C36DB"/>
    <w:rsid w:val="00810D34"/>
    <w:rsid w:val="0085437A"/>
    <w:rsid w:val="00866C4D"/>
    <w:rsid w:val="008A0012"/>
    <w:rsid w:val="008E31FF"/>
    <w:rsid w:val="008E377D"/>
    <w:rsid w:val="008F2218"/>
    <w:rsid w:val="008F53CE"/>
    <w:rsid w:val="008F7B29"/>
    <w:rsid w:val="0090226D"/>
    <w:rsid w:val="00905BFE"/>
    <w:rsid w:val="00924163"/>
    <w:rsid w:val="00927691"/>
    <w:rsid w:val="00943258"/>
    <w:rsid w:val="00973102"/>
    <w:rsid w:val="009833AE"/>
    <w:rsid w:val="00A049FC"/>
    <w:rsid w:val="00B14A81"/>
    <w:rsid w:val="00B17EA2"/>
    <w:rsid w:val="00B6363E"/>
    <w:rsid w:val="00BA2544"/>
    <w:rsid w:val="00BA34EE"/>
    <w:rsid w:val="00BB50D7"/>
    <w:rsid w:val="00BB72A6"/>
    <w:rsid w:val="00C03B4C"/>
    <w:rsid w:val="00C0456B"/>
    <w:rsid w:val="00C47E47"/>
    <w:rsid w:val="00C91648"/>
    <w:rsid w:val="00C9741C"/>
    <w:rsid w:val="00CA318B"/>
    <w:rsid w:val="00CB5FC5"/>
    <w:rsid w:val="00D32740"/>
    <w:rsid w:val="00D34868"/>
    <w:rsid w:val="00DB425B"/>
    <w:rsid w:val="00DE0162"/>
    <w:rsid w:val="00DE0552"/>
    <w:rsid w:val="00DF1C6A"/>
    <w:rsid w:val="00DF5478"/>
    <w:rsid w:val="00E05790"/>
    <w:rsid w:val="00E21500"/>
    <w:rsid w:val="00E25065"/>
    <w:rsid w:val="00E90F3C"/>
    <w:rsid w:val="00E968BB"/>
    <w:rsid w:val="00EB4346"/>
    <w:rsid w:val="00ED3BAF"/>
    <w:rsid w:val="00EE3903"/>
    <w:rsid w:val="00F11B2C"/>
    <w:rsid w:val="00F1789F"/>
    <w:rsid w:val="00F22B73"/>
    <w:rsid w:val="00F637E7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2373AE"/>
  <w15:chartTrackingRefBased/>
  <w15:docId w15:val="{F032A723-D66F-4C3F-8A8B-94D1C7B8D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89</TotalTime>
  <Pages>4</Pages>
  <Words>1091</Words>
  <Characters>5916</Characters>
  <Application>Microsoft Office Word</Application>
  <DocSecurity>0</DocSecurity>
  <Lines>128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DOCUMENTOS QUE INSTRUEM ESTA INICIAL </vt:lpstr>
    </vt:vector>
  </TitlesOfParts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34</cp:revision>
  <cp:lastPrinted>2022-07-18T22:35:00Z</cp:lastPrinted>
  <dcterms:created xsi:type="dcterms:W3CDTF">2023-12-04T13:04:00Z</dcterms:created>
  <dcterms:modified xsi:type="dcterms:W3CDTF">2023-12-11T17:37:00Z</dcterms:modified>
</cp:coreProperties>
</file>