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734B04" w14:textId="35D3E4CA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</w:t>
      </w:r>
      <w:r w:rsidR="005D0E97">
        <w:rPr>
          <w:rFonts w:ascii="Arial" w:eastAsia="Calibri" w:hAnsi="Arial" w:cs="Times New Roman"/>
          <w:sz w:val="24"/>
          <w:szCs w:val="24"/>
        </w:rPr>
        <w:t xml:space="preserve"> SENHOR DOUTOR JUIZ DE DIREITO DA 1ª VARA CÍVEL DA COMARCA DE VIDEIRA/SC.</w:t>
      </w:r>
    </w:p>
    <w:p w14:paraId="4411B1C5" w14:textId="77777777" w:rsidR="000169F1" w:rsidRPr="0098006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5DD99D2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1630386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E8B1DCB" w14:textId="23400E6D" w:rsidR="000169F1" w:rsidRPr="005D0E97" w:rsidRDefault="005D0E97" w:rsidP="005D0E97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5D0E97">
        <w:rPr>
          <w:rFonts w:ascii="Arial" w:eastAsia="Calibri" w:hAnsi="Arial" w:cs="Times New Roman"/>
        </w:rPr>
        <w:t>Autos n. 5006262-23.2022.8.24.0079</w:t>
      </w:r>
    </w:p>
    <w:p w14:paraId="1A02E717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C6817DF" w14:textId="77777777" w:rsidR="000169F1" w:rsidRPr="00155D03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10"/>
          <w:szCs w:val="10"/>
        </w:rPr>
      </w:pPr>
    </w:p>
    <w:p w14:paraId="4068C0E5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DBCE6D6" w14:textId="1877ADA1" w:rsidR="000169F1" w:rsidRPr="005D0E97" w:rsidRDefault="001C1C78" w:rsidP="000169F1">
      <w:pPr>
        <w:pStyle w:val="Qualificaodaspartes"/>
        <w:rPr>
          <w:bCs w:val="0"/>
          <w:iCs/>
        </w:rPr>
      </w:pPr>
      <w:r>
        <w:rPr>
          <w:b/>
        </w:rPr>
        <w:t>IVANIR ALVES DIAS PARIZOTTO e OUTRAS</w:t>
      </w:r>
      <w:r w:rsidR="000169F1" w:rsidRPr="00A814BD">
        <w:t xml:space="preserve">, </w:t>
      </w:r>
      <w:r w:rsidR="005D0E97">
        <w:t xml:space="preserve">já devidamente qualificadas nos autos da ação de produção antecipada de provas n. </w:t>
      </w:r>
      <w:r w:rsidR="005D0E97" w:rsidRPr="005D0E97">
        <w:t>5006262-23.2022.8.24.0079</w:t>
      </w:r>
      <w:r w:rsidR="005D0E97">
        <w:t>, proposta por SÉRGIO PARIZOTTO</w:t>
      </w:r>
      <w:r w:rsidR="000169F1">
        <w:t>,</w:t>
      </w:r>
      <w:r w:rsidR="000169F1" w:rsidRPr="00A814BD">
        <w:t xml:space="preserve"> v</w:t>
      </w:r>
      <w:r w:rsidR="005D0E97">
        <w:t>ê</w:t>
      </w:r>
      <w:r w:rsidR="000169F1" w:rsidRPr="00A814BD">
        <w:t xml:space="preserve">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</w:t>
      </w:r>
      <w:r w:rsidR="005D0E97">
        <w:t>s</w:t>
      </w:r>
      <w:r w:rsidR="000169F1">
        <w:t xml:space="preserve"> advogado</w:t>
      </w:r>
      <w:r w:rsidR="005D0E97">
        <w:t>s</w:t>
      </w:r>
      <w:r w:rsidR="000169F1">
        <w:t xml:space="preserve"> abaixo signatário</w:t>
      </w:r>
      <w:r w:rsidR="005D0E97">
        <w:t>s</w:t>
      </w:r>
      <w:r w:rsidR="000169F1" w:rsidRPr="00A814BD">
        <w:t xml:space="preserve">, </w:t>
      </w:r>
      <w:r>
        <w:t>em atenção à intimação dos eventos</w:t>
      </w:r>
      <w:r w:rsidR="005B4AAB">
        <w:t xml:space="preserve"> 188 a 190, apresentar, a tempo e modo, </w:t>
      </w:r>
      <w:r w:rsidR="005B4AAB">
        <w:rPr>
          <w:b/>
          <w:i/>
        </w:rPr>
        <w:t>CONTRARRAZÕES À APELAÇÃO</w:t>
      </w:r>
      <w:r w:rsidR="005B4AAB">
        <w:rPr>
          <w:bCs w:val="0"/>
          <w:iCs/>
        </w:rPr>
        <w:t xml:space="preserve"> interposta pela parte autora</w:t>
      </w:r>
      <w:r w:rsidR="005D0E97">
        <w:rPr>
          <w:bCs w:val="0"/>
          <w:iCs/>
        </w:rPr>
        <w:t>, pel</w:t>
      </w:r>
      <w:r w:rsidR="005B4AAB">
        <w:rPr>
          <w:bCs w:val="0"/>
          <w:iCs/>
        </w:rPr>
        <w:t xml:space="preserve">as razões </w:t>
      </w:r>
      <w:r w:rsidR="005D0E97">
        <w:rPr>
          <w:bCs w:val="0"/>
          <w:iCs/>
        </w:rPr>
        <w:t xml:space="preserve">de fato e de direito a seguir </w:t>
      </w:r>
      <w:r w:rsidR="005B4AAB">
        <w:rPr>
          <w:bCs w:val="0"/>
          <w:iCs/>
        </w:rPr>
        <w:t>delineadas</w:t>
      </w:r>
      <w:r w:rsidR="005D0E97">
        <w:rPr>
          <w:bCs w:val="0"/>
          <w:iCs/>
        </w:rPr>
        <w:t>.</w:t>
      </w:r>
    </w:p>
    <w:p w14:paraId="42ECC8A6" w14:textId="77777777" w:rsidR="000169F1" w:rsidRPr="00155D03" w:rsidRDefault="000169F1" w:rsidP="000169F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0"/>
          <w:szCs w:val="20"/>
        </w:rPr>
      </w:pPr>
    </w:p>
    <w:p w14:paraId="10DA7361" w14:textId="303DDD09" w:rsidR="000169F1" w:rsidRPr="005C4689" w:rsidRDefault="000169F1" w:rsidP="00060DD4">
      <w:pPr>
        <w:pStyle w:val="Ttulo"/>
      </w:pPr>
      <w:r w:rsidRPr="005C4689">
        <w:t>I –</w:t>
      </w:r>
      <w:r>
        <w:t xml:space="preserve"> </w:t>
      </w:r>
      <w:r w:rsidR="005D0E97">
        <w:t>SÍNTESE DA DEMANDA</w:t>
      </w:r>
    </w:p>
    <w:p w14:paraId="2789195F" w14:textId="77777777" w:rsidR="000169F1" w:rsidRPr="004A3F4E" w:rsidRDefault="000169F1" w:rsidP="000169F1"/>
    <w:p w14:paraId="519F0FC7" w14:textId="36D569E2" w:rsidR="000169F1" w:rsidRDefault="00CF0778" w:rsidP="00DA1F7F">
      <w:pPr>
        <w:pStyle w:val="SemEspaamento"/>
      </w:pPr>
      <w:r>
        <w:t>O</w:t>
      </w:r>
      <w:r w:rsidR="005D0E97">
        <w:t xml:space="preserve"> autor</w:t>
      </w:r>
      <w:r>
        <w:t>/apelante</w:t>
      </w:r>
      <w:r w:rsidR="005D0E97">
        <w:t>, irmão de Zeferino Parizotto, que veio a óbito em março de 2021</w:t>
      </w:r>
      <w:r w:rsidR="00C851EF">
        <w:t xml:space="preserve"> e foi ex-marido da apelada Ivanir</w:t>
      </w:r>
      <w:r w:rsidR="005D0E97">
        <w:t xml:space="preserve">, </w:t>
      </w:r>
      <w:r>
        <w:t xml:space="preserve">ajuizou a presente </w:t>
      </w:r>
      <w:r w:rsidR="00C851EF">
        <w:t xml:space="preserve">produção antecipada de provas contra a </w:t>
      </w:r>
      <w:r w:rsidR="00135720">
        <w:t>recorrida</w:t>
      </w:r>
      <w:r w:rsidR="00C851EF">
        <w:t xml:space="preserve"> mencionada </w:t>
      </w:r>
      <w:r w:rsidR="00C851EF" w:rsidRPr="00C851EF">
        <w:rPr>
          <w:sz w:val="20"/>
          <w:szCs w:val="18"/>
        </w:rPr>
        <w:t>(Ivanir Alves Dias Parizotto)</w:t>
      </w:r>
      <w:r w:rsidR="00C851EF">
        <w:t xml:space="preserve">, argumentando </w:t>
      </w:r>
      <w:r w:rsidR="005D0E97">
        <w:t>que teria repassado “</w:t>
      </w:r>
      <w:r w:rsidR="005D0E97" w:rsidRPr="00C851EF">
        <w:rPr>
          <w:i/>
          <w:iCs/>
        </w:rPr>
        <w:t>vultosa soma em dinheiro</w:t>
      </w:r>
      <w:r w:rsidR="005D0E97">
        <w:t>” ao seu falecido irmão, por conta de “</w:t>
      </w:r>
      <w:r w:rsidR="005D0E97" w:rsidRPr="00C851EF">
        <w:rPr>
          <w:i/>
          <w:iCs/>
        </w:rPr>
        <w:t>restrições bancárias e financeiras</w:t>
      </w:r>
      <w:r w:rsidR="005D0E97">
        <w:t xml:space="preserve">” que sofria </w:t>
      </w:r>
      <w:r w:rsidR="005D0E97" w:rsidRPr="00C851EF">
        <w:rPr>
          <w:sz w:val="20"/>
          <w:szCs w:val="18"/>
        </w:rPr>
        <w:t>(evento 1, INIC1, p. 1/2)</w:t>
      </w:r>
      <w:r w:rsidR="005D0E97">
        <w:t>.</w:t>
      </w:r>
    </w:p>
    <w:p w14:paraId="1B791F19" w14:textId="3B41EE09" w:rsidR="005D0E97" w:rsidRPr="00A66605" w:rsidRDefault="00F6726D" w:rsidP="000169F1">
      <w:pPr>
        <w:pStyle w:val="SemEspaamento"/>
      </w:pPr>
      <w:r w:rsidRPr="00A66605">
        <w:t>Mais precisamente, a</w:t>
      </w:r>
      <w:r w:rsidR="00C851EF">
        <w:t xml:space="preserve"> sua</w:t>
      </w:r>
      <w:r w:rsidRPr="00A66605">
        <w:t xml:space="preserve"> alegação é de </w:t>
      </w:r>
      <w:r w:rsidR="005D0E97" w:rsidRPr="00A66605">
        <w:t xml:space="preserve">que, em 2015, teria repassado </w:t>
      </w:r>
      <w:r w:rsidRPr="00A66605">
        <w:t xml:space="preserve">R$ </w:t>
      </w:r>
      <w:r w:rsidR="005D0E97" w:rsidRPr="00A66605">
        <w:t xml:space="preserve">195.000,00 </w:t>
      </w:r>
      <w:r w:rsidR="005D0E97" w:rsidRPr="00A66605">
        <w:rPr>
          <w:sz w:val="20"/>
          <w:szCs w:val="18"/>
        </w:rPr>
        <w:t>(cento e noventa e cinco mil reais)</w:t>
      </w:r>
      <w:r w:rsidR="005D7A86" w:rsidRPr="00A66605">
        <w:t xml:space="preserve"> ao seu falecido irmão</w:t>
      </w:r>
      <w:r w:rsidR="005D0E97" w:rsidRPr="00A66605">
        <w:t>, que foi convertido em U</w:t>
      </w:r>
      <w:r w:rsidR="005D7A86" w:rsidRPr="00A66605">
        <w:t>S</w:t>
      </w:r>
      <w:r w:rsidR="005D0E97" w:rsidRPr="00A66605">
        <w:t xml:space="preserve">$ 59.000,00 </w:t>
      </w:r>
      <w:r w:rsidR="005D0E97" w:rsidRPr="00A66605">
        <w:rPr>
          <w:sz w:val="20"/>
          <w:szCs w:val="18"/>
        </w:rPr>
        <w:t>(cinquenta e nove mil dólares)</w:t>
      </w:r>
      <w:r w:rsidR="005D7A86" w:rsidRPr="00A66605">
        <w:t xml:space="preserve"> e, em julho de 2016, teria enviado mais R$ 140.000,00 </w:t>
      </w:r>
      <w:r w:rsidR="005D7A86" w:rsidRPr="00A66605">
        <w:rPr>
          <w:sz w:val="20"/>
          <w:szCs w:val="18"/>
        </w:rPr>
        <w:t>(cento e quarenta mil reais)</w:t>
      </w:r>
      <w:r w:rsidR="005D7A86" w:rsidRPr="00A66605">
        <w:t xml:space="preserve">, que foi convertido em US$ 41.100.00 </w:t>
      </w:r>
      <w:r w:rsidR="005D7A86" w:rsidRPr="00A66605">
        <w:rPr>
          <w:sz w:val="20"/>
          <w:szCs w:val="18"/>
        </w:rPr>
        <w:t>(quarenta e um mil e cem dólares americanos – evento 1, INIC1, p. 2)</w:t>
      </w:r>
      <w:r w:rsidR="005D7A86" w:rsidRPr="00A66605">
        <w:t>.</w:t>
      </w:r>
    </w:p>
    <w:p w14:paraId="17A53B2A" w14:textId="1D395A82" w:rsidR="005D7A86" w:rsidRDefault="005D7A86" w:rsidP="000169F1">
      <w:pPr>
        <w:pStyle w:val="SemEspaamento"/>
      </w:pPr>
      <w:r>
        <w:t xml:space="preserve">O </w:t>
      </w:r>
      <w:r w:rsidR="00C851EF">
        <w:t xml:space="preserve">apelante </w:t>
      </w:r>
      <w:r>
        <w:t>aduz, ainda sobre os repasses, que “</w:t>
      </w:r>
      <w:r w:rsidRPr="005D7A86">
        <w:rPr>
          <w:i/>
          <w:iCs/>
        </w:rPr>
        <w:t>algum tempo depois</w:t>
      </w:r>
      <w:r>
        <w:t xml:space="preserve">” teria deixado R$ 7.000,00 </w:t>
      </w:r>
      <w:r w:rsidRPr="005D7A86">
        <w:rPr>
          <w:sz w:val="20"/>
          <w:szCs w:val="18"/>
        </w:rPr>
        <w:t>(sete mil reais)</w:t>
      </w:r>
      <w:r>
        <w:t xml:space="preserve"> com Zeferino, tendo sido convertido em US$ 1.944,00 </w:t>
      </w:r>
      <w:r w:rsidRPr="005D7A86">
        <w:rPr>
          <w:sz w:val="20"/>
          <w:szCs w:val="18"/>
        </w:rPr>
        <w:t>(mil, novecentos e quarenta e quatro dólares americanos)</w:t>
      </w:r>
      <w:r>
        <w:t>, e que, em 2019, teria enviado “</w:t>
      </w:r>
      <w:r w:rsidRPr="005D7A86">
        <w:rPr>
          <w:i/>
          <w:iCs/>
        </w:rPr>
        <w:t>outro valor em espécie</w:t>
      </w:r>
      <w:r>
        <w:t xml:space="preserve">”, convertido em US$ 38.000,00 </w:t>
      </w:r>
      <w:r w:rsidRPr="005D7A86">
        <w:rPr>
          <w:sz w:val="20"/>
          <w:szCs w:val="18"/>
        </w:rPr>
        <w:t>(trinta e oito mil dólares americanos)</w:t>
      </w:r>
      <w:r>
        <w:t xml:space="preserve">, o que, no seu entender, totalizaria a quantia US$ 140.044,00 </w:t>
      </w:r>
      <w:r w:rsidRPr="005D7A86">
        <w:rPr>
          <w:sz w:val="20"/>
          <w:szCs w:val="18"/>
        </w:rPr>
        <w:t>(cento e quarenta mil e quarenta e quatro dólares americanos)</w:t>
      </w:r>
      <w:r>
        <w:t xml:space="preserve"> em poder de seu irmão </w:t>
      </w:r>
      <w:r w:rsidRPr="005D0E97">
        <w:rPr>
          <w:sz w:val="20"/>
          <w:szCs w:val="18"/>
        </w:rPr>
        <w:t>(evento 1, INIC1, p.</w:t>
      </w:r>
      <w:r>
        <w:rPr>
          <w:sz w:val="20"/>
          <w:szCs w:val="18"/>
        </w:rPr>
        <w:t xml:space="preserve"> </w:t>
      </w:r>
      <w:r w:rsidRPr="005D0E97">
        <w:rPr>
          <w:sz w:val="20"/>
          <w:szCs w:val="18"/>
        </w:rPr>
        <w:t>2)</w:t>
      </w:r>
      <w:r>
        <w:t>.</w:t>
      </w:r>
    </w:p>
    <w:p w14:paraId="0B587A10" w14:textId="3C1F5ADB" w:rsidR="005D7A86" w:rsidRPr="00A66605" w:rsidRDefault="005D7A86" w:rsidP="000169F1">
      <w:pPr>
        <w:pStyle w:val="SemEspaamento"/>
      </w:pPr>
      <w:r w:rsidRPr="00A66605">
        <w:lastRenderedPageBreak/>
        <w:t>Na sequência, o autor</w:t>
      </w:r>
      <w:r w:rsidR="00C851EF">
        <w:t>/apelante</w:t>
      </w:r>
      <w:r w:rsidRPr="00A66605">
        <w:t xml:space="preserve"> sustenta que, “</w:t>
      </w:r>
      <w:r w:rsidRPr="00A66605">
        <w:rPr>
          <w:i/>
          <w:iCs/>
        </w:rPr>
        <w:t>por serem irmãos</w:t>
      </w:r>
      <w:r w:rsidRPr="00A66605">
        <w:t>”, não haveria a “</w:t>
      </w:r>
      <w:r w:rsidRPr="00A66605">
        <w:rPr>
          <w:i/>
          <w:iCs/>
        </w:rPr>
        <w:t>necessidade de formalização documental</w:t>
      </w:r>
      <w:r w:rsidRPr="00A66605">
        <w:t>” sobre esse suposto acerto entre as partes, tentando justificar esse argumento na alegação de que ambos tinham boa saúde, ótimo relacionamento e que bastaria solicitar dinheiro ao seu irmão</w:t>
      </w:r>
      <w:r w:rsidR="00F6726D" w:rsidRPr="00A66605">
        <w:t>, o qual</w:t>
      </w:r>
      <w:r w:rsidRPr="00A66605">
        <w:t xml:space="preserve"> providencia</w:t>
      </w:r>
      <w:r w:rsidR="00F6726D" w:rsidRPr="00A66605">
        <w:t xml:space="preserve">ria </w:t>
      </w:r>
      <w:r w:rsidRPr="00A66605">
        <w:t>imediatamente</w:t>
      </w:r>
      <w:r w:rsidR="0011239E" w:rsidRPr="00A66605">
        <w:t xml:space="preserve"> </w:t>
      </w:r>
      <w:r w:rsidR="0011239E" w:rsidRPr="00A66605">
        <w:rPr>
          <w:sz w:val="20"/>
          <w:szCs w:val="18"/>
        </w:rPr>
        <w:t>(evento 1, INIC1, p. 2/3)</w:t>
      </w:r>
      <w:r w:rsidRPr="00A66605">
        <w:t>.</w:t>
      </w:r>
    </w:p>
    <w:p w14:paraId="24FF475D" w14:textId="76B20F3F" w:rsidR="005D7A86" w:rsidRDefault="0011239E" w:rsidP="000169F1">
      <w:pPr>
        <w:pStyle w:val="SemEspaamento"/>
      </w:pPr>
      <w:r>
        <w:t xml:space="preserve">No mais, o </w:t>
      </w:r>
      <w:r w:rsidR="00C851EF">
        <w:t>recorrente</w:t>
      </w:r>
      <w:r>
        <w:t xml:space="preserve"> afirma que ele e outros irmãos sabiam que Zeferino tinha “</w:t>
      </w:r>
      <w:r w:rsidRPr="0011239E">
        <w:rPr>
          <w:i/>
          <w:iCs/>
        </w:rPr>
        <w:t>grande quantia em dinheiro em espécie</w:t>
      </w:r>
      <w:r>
        <w:t>”, o que supõe ser decorrente do “</w:t>
      </w:r>
      <w:r w:rsidRPr="0011239E">
        <w:rPr>
          <w:i/>
          <w:iCs/>
        </w:rPr>
        <w:t>crédito do requerente</w:t>
      </w:r>
      <w:r>
        <w:t xml:space="preserve">” e, talvez, alguma quantia do próprio Zeferino </w:t>
      </w:r>
      <w:r w:rsidRPr="005D0E97">
        <w:rPr>
          <w:sz w:val="20"/>
          <w:szCs w:val="18"/>
        </w:rPr>
        <w:t>(evento 1, INIC1, p.</w:t>
      </w:r>
      <w:r>
        <w:rPr>
          <w:sz w:val="20"/>
          <w:szCs w:val="18"/>
        </w:rPr>
        <w:t xml:space="preserve"> 3</w:t>
      </w:r>
      <w:r w:rsidRPr="005D0E97">
        <w:rPr>
          <w:sz w:val="20"/>
          <w:szCs w:val="18"/>
        </w:rPr>
        <w:t>)</w:t>
      </w:r>
      <w:r>
        <w:t>.</w:t>
      </w:r>
    </w:p>
    <w:p w14:paraId="257E6B8F" w14:textId="56AAEDF2" w:rsidR="0011239E" w:rsidRDefault="0011239E" w:rsidP="000169F1">
      <w:pPr>
        <w:pStyle w:val="SemEspaamento"/>
      </w:pPr>
      <w:r>
        <w:t xml:space="preserve">Em seguida, para tentar justificar a narrativa apresentada, o </w:t>
      </w:r>
      <w:r w:rsidR="00C851EF">
        <w:t>apelante</w:t>
      </w:r>
      <w:r>
        <w:t xml:space="preserve"> aduz que várias pessoas sabiam do crédito que tinha com o seu irmão Zeferino e transcreve parte de escrituras </w:t>
      </w:r>
      <w:r w:rsidR="00AD141D">
        <w:t>públicas</w:t>
      </w:r>
      <w:r>
        <w:t xml:space="preserve"> de declarações dessas pessoas </w:t>
      </w:r>
      <w:r w:rsidR="00AD141D">
        <w:t xml:space="preserve">na tentativa de atestar </w:t>
      </w:r>
      <w:r w:rsidR="00D03B02">
        <w:t xml:space="preserve">os fatos alegados </w:t>
      </w:r>
      <w:r w:rsidRPr="005D0E97">
        <w:rPr>
          <w:sz w:val="20"/>
          <w:szCs w:val="18"/>
        </w:rPr>
        <w:t>(evento 1, INIC1, p.</w:t>
      </w:r>
      <w:r>
        <w:rPr>
          <w:sz w:val="20"/>
          <w:szCs w:val="18"/>
        </w:rPr>
        <w:t xml:space="preserve"> 3/5</w:t>
      </w:r>
      <w:r w:rsidRPr="005D0E97">
        <w:rPr>
          <w:sz w:val="20"/>
          <w:szCs w:val="18"/>
        </w:rPr>
        <w:t>)</w:t>
      </w:r>
      <w:r>
        <w:t>.</w:t>
      </w:r>
    </w:p>
    <w:p w14:paraId="475E5F26" w14:textId="66165C0A" w:rsidR="0011239E" w:rsidRPr="00BF3D64" w:rsidRDefault="0011239E" w:rsidP="000169F1">
      <w:pPr>
        <w:pStyle w:val="SemEspaamento"/>
      </w:pPr>
      <w:r w:rsidRPr="00BF3D64">
        <w:t xml:space="preserve">Ao prosseguir, o </w:t>
      </w:r>
      <w:r w:rsidR="00C851EF">
        <w:t>recorrente</w:t>
      </w:r>
      <w:r w:rsidRPr="00BF3D64">
        <w:t xml:space="preserve"> informa que, em dezembro de 2020, tomou conhecimento de que seu irmão foi acometido pelo vírus da </w:t>
      </w:r>
      <w:r w:rsidR="00BF3D64" w:rsidRPr="00BF3D64">
        <w:t>Covid</w:t>
      </w:r>
      <w:r w:rsidRPr="00BF3D64">
        <w:t>-19 e acabou sendo entubado no Hospital UNIMED de Chapecó, quando, diante da falta de evolução do seu quadro clínico, foi transferido para o Hospital Nova Era Estar, em São Paulo, vindo a falecer no local em 28.</w:t>
      </w:r>
      <w:r w:rsidR="006377B6" w:rsidRPr="00BF3D64">
        <w:t>3</w:t>
      </w:r>
      <w:r w:rsidRPr="00BF3D64">
        <w:t>.2021</w:t>
      </w:r>
      <w:r w:rsidR="004F57A7" w:rsidRPr="00BF3D64">
        <w:t xml:space="preserve"> </w:t>
      </w:r>
      <w:r w:rsidR="004F57A7" w:rsidRPr="00BF3D64">
        <w:rPr>
          <w:sz w:val="20"/>
          <w:szCs w:val="18"/>
        </w:rPr>
        <w:t>(evento 1, INIC1, p. 5)</w:t>
      </w:r>
      <w:r w:rsidRPr="00BF3D64">
        <w:t>.</w:t>
      </w:r>
    </w:p>
    <w:p w14:paraId="0AFE4DEC" w14:textId="77910571" w:rsidR="005442CF" w:rsidRPr="00A66605" w:rsidRDefault="00213A57" w:rsidP="000169F1">
      <w:pPr>
        <w:pStyle w:val="SemEspaamento"/>
      </w:pPr>
      <w:r w:rsidRPr="00A66605">
        <w:t xml:space="preserve">Diante desse contexto, o </w:t>
      </w:r>
      <w:r w:rsidR="00C851EF">
        <w:t>apelante</w:t>
      </w:r>
      <w:r w:rsidRPr="00A66605">
        <w:t xml:space="preserve"> sustenta que não teve </w:t>
      </w:r>
      <w:r w:rsidR="00F6726D" w:rsidRPr="00A66605">
        <w:t xml:space="preserve">a </w:t>
      </w:r>
      <w:r w:rsidRPr="00A66605">
        <w:t xml:space="preserve">oportunidade de documentar seu crédito e jamais imaginou que seu irmão pudesse vir a óbito, o que, adianta-se, </w:t>
      </w:r>
      <w:r w:rsidR="00F6726D" w:rsidRPr="00A66605">
        <w:t xml:space="preserve">negligencia o fato de que </w:t>
      </w:r>
      <w:r w:rsidRPr="00A66605">
        <w:t xml:space="preserve">Zeferino </w:t>
      </w:r>
      <w:r w:rsidR="00F6726D" w:rsidRPr="00A66605">
        <w:t>era idoso</w:t>
      </w:r>
      <w:r w:rsidR="004F57A7" w:rsidRPr="00A66605">
        <w:t xml:space="preserve"> </w:t>
      </w:r>
      <w:r w:rsidR="004F57A7" w:rsidRPr="00A66605">
        <w:rPr>
          <w:sz w:val="20"/>
          <w:szCs w:val="18"/>
        </w:rPr>
        <w:t>(6</w:t>
      </w:r>
      <w:r w:rsidR="00292359" w:rsidRPr="00A66605">
        <w:rPr>
          <w:sz w:val="20"/>
          <w:szCs w:val="18"/>
        </w:rPr>
        <w:t>1</w:t>
      </w:r>
      <w:r w:rsidR="004F57A7" w:rsidRPr="00A66605">
        <w:rPr>
          <w:sz w:val="20"/>
          <w:szCs w:val="18"/>
        </w:rPr>
        <w:t xml:space="preserve"> anos, ou seja, era integrante do </w:t>
      </w:r>
      <w:r w:rsidR="004F57A7" w:rsidRPr="00A66605">
        <w:rPr>
          <w:sz w:val="20"/>
          <w:szCs w:val="18"/>
          <w:u w:val="single"/>
        </w:rPr>
        <w:t>grupo</w:t>
      </w:r>
      <w:r w:rsidRPr="00A66605">
        <w:rPr>
          <w:sz w:val="20"/>
          <w:szCs w:val="18"/>
        </w:rPr>
        <w:t xml:space="preserve"> </w:t>
      </w:r>
      <w:r w:rsidR="004F57A7" w:rsidRPr="00A66605">
        <w:rPr>
          <w:sz w:val="20"/>
          <w:szCs w:val="18"/>
          <w:u w:val="single"/>
        </w:rPr>
        <w:t>de</w:t>
      </w:r>
      <w:r w:rsidR="004F57A7" w:rsidRPr="00A66605">
        <w:rPr>
          <w:sz w:val="20"/>
          <w:szCs w:val="18"/>
        </w:rPr>
        <w:t xml:space="preserve"> </w:t>
      </w:r>
      <w:r w:rsidR="004F57A7" w:rsidRPr="00A66605">
        <w:rPr>
          <w:sz w:val="20"/>
          <w:szCs w:val="18"/>
          <w:u w:val="single"/>
        </w:rPr>
        <w:t>alto</w:t>
      </w:r>
      <w:r w:rsidR="004F57A7" w:rsidRPr="00A66605">
        <w:rPr>
          <w:sz w:val="20"/>
          <w:szCs w:val="18"/>
        </w:rPr>
        <w:t xml:space="preserve"> </w:t>
      </w:r>
      <w:r w:rsidR="004F57A7" w:rsidRPr="00A66605">
        <w:rPr>
          <w:sz w:val="20"/>
          <w:szCs w:val="18"/>
          <w:u w:val="single"/>
        </w:rPr>
        <w:t>risco</w:t>
      </w:r>
      <w:r w:rsidR="004F57A7" w:rsidRPr="00A66605">
        <w:rPr>
          <w:sz w:val="20"/>
          <w:szCs w:val="18"/>
        </w:rPr>
        <w:t xml:space="preserve"> </w:t>
      </w:r>
      <w:r w:rsidR="004F57A7" w:rsidRPr="00A66605">
        <w:rPr>
          <w:sz w:val="20"/>
          <w:szCs w:val="18"/>
          <w:u w:val="single"/>
        </w:rPr>
        <w:t>de</w:t>
      </w:r>
      <w:r w:rsidR="004F57A7" w:rsidRPr="00A66605">
        <w:rPr>
          <w:sz w:val="20"/>
          <w:szCs w:val="18"/>
        </w:rPr>
        <w:t xml:space="preserve"> </w:t>
      </w:r>
      <w:r w:rsidR="004F57A7" w:rsidRPr="00A66605">
        <w:rPr>
          <w:sz w:val="20"/>
          <w:szCs w:val="18"/>
          <w:u w:val="single"/>
        </w:rPr>
        <w:t>morte</w:t>
      </w:r>
      <w:r w:rsidR="004F57A7" w:rsidRPr="00A66605">
        <w:rPr>
          <w:sz w:val="20"/>
          <w:szCs w:val="18"/>
        </w:rPr>
        <w:t xml:space="preserve"> por conta da Covid-19)</w:t>
      </w:r>
      <w:r w:rsidR="004F57A7" w:rsidRPr="00A66605">
        <w:t xml:space="preserve"> </w:t>
      </w:r>
      <w:r w:rsidRPr="00A66605">
        <w:t>e</w:t>
      </w:r>
      <w:r w:rsidR="00F6726D" w:rsidRPr="00A66605">
        <w:t xml:space="preserve"> que </w:t>
      </w:r>
      <w:r w:rsidRPr="00A66605">
        <w:t xml:space="preserve">a </w:t>
      </w:r>
      <w:r w:rsidRPr="00A66605">
        <w:rPr>
          <w:u w:val="single"/>
        </w:rPr>
        <w:t>pandemia</w:t>
      </w:r>
      <w:r w:rsidRPr="00A66605">
        <w:t xml:space="preserve"> </w:t>
      </w:r>
      <w:r w:rsidRPr="00A66605">
        <w:rPr>
          <w:u w:val="single"/>
        </w:rPr>
        <w:t>assolava</w:t>
      </w:r>
      <w:r w:rsidRPr="00A66605">
        <w:t xml:space="preserve"> o </w:t>
      </w:r>
      <w:r w:rsidRPr="00A66605">
        <w:rPr>
          <w:u w:val="single"/>
        </w:rPr>
        <w:t>planeta</w:t>
      </w:r>
      <w:r w:rsidRPr="00A66605">
        <w:t xml:space="preserve"> </w:t>
      </w:r>
      <w:r w:rsidRPr="00A66605">
        <w:rPr>
          <w:b/>
          <w:bCs/>
          <w:u w:val="single"/>
        </w:rPr>
        <w:t>desde</w:t>
      </w:r>
      <w:r w:rsidRPr="00A66605">
        <w:t xml:space="preserve"> </w:t>
      </w:r>
      <w:r w:rsidRPr="00A66605">
        <w:rPr>
          <w:b/>
          <w:bCs/>
          <w:u w:val="single"/>
        </w:rPr>
        <w:t>fevereiro</w:t>
      </w:r>
      <w:r w:rsidRPr="00A66605">
        <w:t xml:space="preserve"> </w:t>
      </w:r>
      <w:r w:rsidRPr="00A66605">
        <w:rPr>
          <w:u w:val="single"/>
        </w:rPr>
        <w:t>de</w:t>
      </w:r>
      <w:r w:rsidRPr="00A66605">
        <w:t xml:space="preserve"> </w:t>
      </w:r>
      <w:r w:rsidRPr="00A66605">
        <w:rPr>
          <w:b/>
          <w:bCs/>
          <w:u w:val="single"/>
        </w:rPr>
        <w:t>2020</w:t>
      </w:r>
      <w:r w:rsidRPr="00A66605">
        <w:t xml:space="preserve">, </w:t>
      </w:r>
      <w:r w:rsidRPr="00A66605">
        <w:rPr>
          <w:u w:val="single"/>
        </w:rPr>
        <w:t>vitimando</w:t>
      </w:r>
      <w:r w:rsidRPr="00A66605">
        <w:t xml:space="preserve"> </w:t>
      </w:r>
      <w:r w:rsidR="004C3AD1" w:rsidRPr="00A66605">
        <w:rPr>
          <w:u w:val="single"/>
        </w:rPr>
        <w:t>dezenas</w:t>
      </w:r>
      <w:r w:rsidR="004C3AD1" w:rsidRPr="00A66605">
        <w:t xml:space="preserve"> de </w:t>
      </w:r>
      <w:r w:rsidR="004C3AD1" w:rsidRPr="00A66605">
        <w:rPr>
          <w:u w:val="single"/>
        </w:rPr>
        <w:t>milhões</w:t>
      </w:r>
      <w:r w:rsidRPr="00A66605">
        <w:t xml:space="preserve"> de pessoas ao redor do globo</w:t>
      </w:r>
      <w:r w:rsidR="004F57A7" w:rsidRPr="00A66605">
        <w:t xml:space="preserve"> </w:t>
      </w:r>
      <w:r w:rsidR="004F57A7" w:rsidRPr="00A66605">
        <w:rPr>
          <w:sz w:val="20"/>
          <w:szCs w:val="18"/>
        </w:rPr>
        <w:t>(evento 1, INIC1, p. 5)</w:t>
      </w:r>
      <w:r w:rsidRPr="00A66605">
        <w:t>.</w:t>
      </w:r>
      <w:r w:rsidR="00C156D2" w:rsidRPr="00A66605">
        <w:t xml:space="preserve"> </w:t>
      </w:r>
    </w:p>
    <w:p w14:paraId="74F54586" w14:textId="16DFB047" w:rsidR="008D4456" w:rsidRDefault="00BF221D" w:rsidP="000169F1">
      <w:pPr>
        <w:pStyle w:val="SemEspaamento"/>
      </w:pPr>
      <w:r>
        <w:t xml:space="preserve">Argumentou o </w:t>
      </w:r>
      <w:r w:rsidR="00C851EF">
        <w:t>recorrente</w:t>
      </w:r>
      <w:r>
        <w:t>, também, que procurou a ré Ivanir após o falecimento de Zeferino para “</w:t>
      </w:r>
      <w:r w:rsidRPr="00124B7B">
        <w:rPr>
          <w:i/>
          <w:iCs/>
        </w:rPr>
        <w:t>reaver o numerário depositado em mãos do seu irmão, mas não obteve sucesso</w:t>
      </w:r>
      <w:r>
        <w:t>”</w:t>
      </w:r>
      <w:r w:rsidR="00634080">
        <w:t xml:space="preserve">, na medida em que a </w:t>
      </w:r>
      <w:r w:rsidR="00D17B04">
        <w:t>apelada</w:t>
      </w:r>
      <w:r w:rsidR="00634080">
        <w:t xml:space="preserve"> se negou a devolver a quantia supostamente deixada com o falecido e não admitia qualquer tratativa sobre esse assunto</w:t>
      </w:r>
      <w:r w:rsidR="008901BF">
        <w:t xml:space="preserve"> </w:t>
      </w:r>
      <w:r w:rsidR="008901BF" w:rsidRPr="005D0E97">
        <w:rPr>
          <w:sz w:val="20"/>
          <w:szCs w:val="18"/>
        </w:rPr>
        <w:t>(evento 1, INIC1, p.</w:t>
      </w:r>
      <w:r w:rsidR="008901BF">
        <w:rPr>
          <w:sz w:val="20"/>
          <w:szCs w:val="18"/>
        </w:rPr>
        <w:t xml:space="preserve"> 5</w:t>
      </w:r>
      <w:r w:rsidR="008901BF" w:rsidRPr="005D0E97">
        <w:rPr>
          <w:sz w:val="20"/>
          <w:szCs w:val="18"/>
        </w:rPr>
        <w:t>)</w:t>
      </w:r>
      <w:r w:rsidR="00634080">
        <w:t>.</w:t>
      </w:r>
    </w:p>
    <w:p w14:paraId="10B727DF" w14:textId="76A79D7C" w:rsidR="00634080" w:rsidRDefault="00634080" w:rsidP="000169F1">
      <w:pPr>
        <w:pStyle w:val="SemEspaamento"/>
      </w:pPr>
      <w:r>
        <w:t xml:space="preserve">No mais, o </w:t>
      </w:r>
      <w:r w:rsidR="007E1CDD">
        <w:t>apelante</w:t>
      </w:r>
      <w:r>
        <w:t xml:space="preserve"> ainda alega que seria público e notório que a </w:t>
      </w:r>
      <w:r w:rsidR="00D17B04">
        <w:t xml:space="preserve">recorrida </w:t>
      </w:r>
      <w:r>
        <w:t xml:space="preserve">Ivanir </w:t>
      </w:r>
      <w:r w:rsidR="00191425">
        <w:t xml:space="preserve">ostentaria e mostraria patrimônio vultoso </w:t>
      </w:r>
      <w:r w:rsidR="00392138">
        <w:t xml:space="preserve">adquirido </w:t>
      </w:r>
      <w:r w:rsidR="00191425">
        <w:t>nas rede</w:t>
      </w:r>
      <w:r w:rsidR="00392138">
        <w:t>s</w:t>
      </w:r>
      <w:r w:rsidR="00191425">
        <w:t xml:space="preserve"> sociais, pressupondo </w:t>
      </w:r>
      <w:r w:rsidR="00191425" w:rsidRPr="008901BF">
        <w:rPr>
          <w:sz w:val="22"/>
          <w:szCs w:val="20"/>
        </w:rPr>
        <w:t xml:space="preserve">– sem qualquer </w:t>
      </w:r>
      <w:r w:rsidR="00392138" w:rsidRPr="008901BF">
        <w:rPr>
          <w:sz w:val="22"/>
          <w:szCs w:val="20"/>
        </w:rPr>
        <w:t>prova</w:t>
      </w:r>
      <w:r w:rsidR="00191425" w:rsidRPr="008901BF">
        <w:rPr>
          <w:sz w:val="22"/>
          <w:szCs w:val="20"/>
        </w:rPr>
        <w:t xml:space="preserve"> –</w:t>
      </w:r>
      <w:r w:rsidR="00191425">
        <w:t xml:space="preserve"> </w:t>
      </w:r>
      <w:r w:rsidR="00392138">
        <w:t xml:space="preserve">que </w:t>
      </w:r>
      <w:r w:rsidR="008901BF">
        <w:t>isso estaria ocorrendo “</w:t>
      </w:r>
      <w:r w:rsidR="008901BF" w:rsidRPr="008901BF">
        <w:rPr>
          <w:i/>
          <w:iCs/>
        </w:rPr>
        <w:t>possivelmente com os valores</w:t>
      </w:r>
      <w:r w:rsidR="008901BF">
        <w:t>” que Sérgio entregou ao seu irmão Zeferino</w:t>
      </w:r>
      <w:r w:rsidR="009570E8">
        <w:t xml:space="preserve"> </w:t>
      </w:r>
      <w:r w:rsidR="009570E8" w:rsidRPr="005D0E97">
        <w:rPr>
          <w:sz w:val="20"/>
          <w:szCs w:val="18"/>
        </w:rPr>
        <w:t>(evento 1, INIC1, p.</w:t>
      </w:r>
      <w:r w:rsidR="009570E8">
        <w:rPr>
          <w:sz w:val="20"/>
          <w:szCs w:val="18"/>
        </w:rPr>
        <w:t xml:space="preserve"> 6</w:t>
      </w:r>
      <w:r w:rsidR="009570E8" w:rsidRPr="005D0E97">
        <w:rPr>
          <w:sz w:val="20"/>
          <w:szCs w:val="18"/>
        </w:rPr>
        <w:t>)</w:t>
      </w:r>
      <w:r w:rsidR="008901BF">
        <w:t>.</w:t>
      </w:r>
    </w:p>
    <w:p w14:paraId="69C62A49" w14:textId="733BAC7E" w:rsidR="009570E8" w:rsidRDefault="009570E8" w:rsidP="000169F1">
      <w:pPr>
        <w:pStyle w:val="SemEspaamento"/>
      </w:pPr>
      <w:r>
        <w:lastRenderedPageBreak/>
        <w:t xml:space="preserve">Feito esse relato, o </w:t>
      </w:r>
      <w:r w:rsidR="007E1CDD">
        <w:t>recorrente</w:t>
      </w:r>
      <w:r w:rsidR="00FE4659">
        <w:t xml:space="preserve"> passa a tentar justificar o pedido de produção antecipada de prova, alegando que</w:t>
      </w:r>
      <w:r w:rsidR="00F35372">
        <w:t xml:space="preserve"> seria necessária a busca pela verdade real</w:t>
      </w:r>
      <w:r w:rsidR="00FE4659">
        <w:t xml:space="preserve">, </w:t>
      </w:r>
      <w:r w:rsidR="00F35372">
        <w:t xml:space="preserve">pois, </w:t>
      </w:r>
      <w:r w:rsidR="00FE4659">
        <w:t>embora tenha “</w:t>
      </w:r>
      <w:r w:rsidR="00FE4659" w:rsidRPr="00F35372">
        <w:rPr>
          <w:i/>
          <w:iCs/>
        </w:rPr>
        <w:t>farta prova testemunhal</w:t>
      </w:r>
      <w:r w:rsidR="00FE4659">
        <w:t xml:space="preserve">”, não </w:t>
      </w:r>
      <w:r w:rsidR="00F35372">
        <w:t>possuía a “</w:t>
      </w:r>
      <w:r w:rsidR="00F35372" w:rsidRPr="00F35372">
        <w:rPr>
          <w:i/>
          <w:iCs/>
        </w:rPr>
        <w:t>posse de título de crédito [...] que demonstre e comprove a existência do numerário mencionado</w:t>
      </w:r>
      <w:r w:rsidR="00F35372">
        <w:t xml:space="preserve">” </w:t>
      </w:r>
      <w:r w:rsidR="00F35372" w:rsidRPr="005D0E97">
        <w:rPr>
          <w:sz w:val="20"/>
          <w:szCs w:val="18"/>
        </w:rPr>
        <w:t>(evento 1, INIC1, p.</w:t>
      </w:r>
      <w:r w:rsidR="00F35372">
        <w:rPr>
          <w:sz w:val="20"/>
          <w:szCs w:val="18"/>
        </w:rPr>
        <w:t xml:space="preserve"> 6</w:t>
      </w:r>
      <w:r w:rsidR="00F35372" w:rsidRPr="005D0E97">
        <w:rPr>
          <w:sz w:val="20"/>
          <w:szCs w:val="18"/>
        </w:rPr>
        <w:t>)</w:t>
      </w:r>
      <w:r w:rsidR="00F35372">
        <w:t>.</w:t>
      </w:r>
    </w:p>
    <w:p w14:paraId="0979C887" w14:textId="492187AC" w:rsidR="00F35372" w:rsidRDefault="008469CC" w:rsidP="000169F1">
      <w:pPr>
        <w:pStyle w:val="SemEspaamento"/>
      </w:pPr>
      <w:r>
        <w:t xml:space="preserve">Na sequência, aduz o </w:t>
      </w:r>
      <w:r w:rsidR="007E1CDD">
        <w:t>apelante</w:t>
      </w:r>
      <w:r>
        <w:t xml:space="preserve"> que </w:t>
      </w:r>
      <w:r w:rsidR="00962EB9">
        <w:t>a produção antecipada de prova seria necessária porque a ré</w:t>
      </w:r>
      <w:r w:rsidR="007E1CDD">
        <w:t>/apelada</w:t>
      </w:r>
      <w:r w:rsidR="00962EB9">
        <w:t xml:space="preserve"> Ivanir não teria se disposto a tratar sobre o </w:t>
      </w:r>
      <w:r w:rsidR="004451F9">
        <w:t xml:space="preserve">suposto </w:t>
      </w:r>
      <w:r w:rsidR="00962EB9">
        <w:t xml:space="preserve">direito aos dólares americanos alegado pelo </w:t>
      </w:r>
      <w:r w:rsidR="00083743">
        <w:t xml:space="preserve">recorrente </w:t>
      </w:r>
      <w:r w:rsidR="00C60766">
        <w:t>e negava o ressarcimento dos valores “</w:t>
      </w:r>
      <w:r w:rsidR="00C60766" w:rsidRPr="004451F9">
        <w:rPr>
          <w:i/>
          <w:iCs/>
        </w:rPr>
        <w:t>confiados ao irmão Zeferino Parizotto, em vida</w:t>
      </w:r>
      <w:r w:rsidR="00C60766">
        <w:t xml:space="preserve">” </w:t>
      </w:r>
      <w:r w:rsidR="00C60766" w:rsidRPr="005D0E97">
        <w:rPr>
          <w:sz w:val="20"/>
          <w:szCs w:val="18"/>
        </w:rPr>
        <w:t>(evento 1, INIC1, p.</w:t>
      </w:r>
      <w:r w:rsidR="00C60766">
        <w:rPr>
          <w:sz w:val="20"/>
          <w:szCs w:val="18"/>
        </w:rPr>
        <w:t xml:space="preserve"> </w:t>
      </w:r>
      <w:r w:rsidR="004451F9">
        <w:rPr>
          <w:sz w:val="20"/>
          <w:szCs w:val="18"/>
        </w:rPr>
        <w:t>10</w:t>
      </w:r>
      <w:r w:rsidR="00C60766" w:rsidRPr="005D0E97">
        <w:rPr>
          <w:sz w:val="20"/>
          <w:szCs w:val="18"/>
        </w:rPr>
        <w:t>)</w:t>
      </w:r>
      <w:r w:rsidR="00C60766">
        <w:t>.</w:t>
      </w:r>
    </w:p>
    <w:p w14:paraId="520FBADD" w14:textId="03A7B792" w:rsidR="00A567E3" w:rsidRDefault="00A567E3" w:rsidP="000169F1">
      <w:pPr>
        <w:pStyle w:val="SemEspaamento"/>
      </w:pPr>
      <w:r>
        <w:t xml:space="preserve">E, em </w:t>
      </w:r>
      <w:r w:rsidR="00A474D6">
        <w:t xml:space="preserve">mais </w:t>
      </w:r>
      <w:r>
        <w:t>uma afirmação</w:t>
      </w:r>
      <w:r w:rsidRPr="00A567E3">
        <w:t xml:space="preserve"> </w:t>
      </w:r>
      <w:r>
        <w:t xml:space="preserve">temerária, para dizer o mínimo, o </w:t>
      </w:r>
      <w:r w:rsidR="00083743">
        <w:t>apelante</w:t>
      </w:r>
      <w:r>
        <w:t xml:space="preserve"> </w:t>
      </w:r>
      <w:r w:rsidR="00A474D6">
        <w:t xml:space="preserve">insiste na </w:t>
      </w:r>
      <w:r>
        <w:t xml:space="preserve">suposição de que, após o falecimento de Zeferino, a ré Ivanir </w:t>
      </w:r>
      <w:r w:rsidR="00A474D6">
        <w:t>teria passado “</w:t>
      </w:r>
      <w:r w:rsidR="00A474D6" w:rsidRPr="00A474D6">
        <w:rPr>
          <w:i/>
          <w:iCs/>
        </w:rPr>
        <w:t>a ostentar grande patrimônio e viajar ao estrangeiro, presumindo-se</w:t>
      </w:r>
      <w:r w:rsidRPr="00A474D6">
        <w:rPr>
          <w:i/>
          <w:iCs/>
        </w:rPr>
        <w:t xml:space="preserve"> </w:t>
      </w:r>
      <w:r w:rsidR="00A474D6" w:rsidRPr="00A474D6">
        <w:rPr>
          <w:i/>
          <w:iCs/>
        </w:rPr>
        <w:t>que com o numerário que o requerente confiara ao seu irmão</w:t>
      </w:r>
      <w:r w:rsidR="00A474D6">
        <w:t xml:space="preserve">” </w:t>
      </w:r>
      <w:r w:rsidR="00A474D6" w:rsidRPr="005D0E97">
        <w:rPr>
          <w:sz w:val="20"/>
          <w:szCs w:val="18"/>
        </w:rPr>
        <w:t>(evento 1, INIC1, p.</w:t>
      </w:r>
      <w:r w:rsidR="00A474D6">
        <w:rPr>
          <w:sz w:val="20"/>
          <w:szCs w:val="18"/>
        </w:rPr>
        <w:t xml:space="preserve"> 10</w:t>
      </w:r>
      <w:r w:rsidR="00A474D6" w:rsidRPr="005D0E97">
        <w:rPr>
          <w:sz w:val="20"/>
          <w:szCs w:val="18"/>
        </w:rPr>
        <w:t>)</w:t>
      </w:r>
      <w:r w:rsidR="00A474D6">
        <w:t>.</w:t>
      </w:r>
    </w:p>
    <w:p w14:paraId="408206DB" w14:textId="5C75590B" w:rsidR="00A474D6" w:rsidRDefault="00A474D6" w:rsidP="000169F1">
      <w:pPr>
        <w:pStyle w:val="SemEspaamento"/>
      </w:pPr>
      <w:r>
        <w:t xml:space="preserve">Por conta disso, o </w:t>
      </w:r>
      <w:r w:rsidR="00083743">
        <w:t>recorrente</w:t>
      </w:r>
      <w:r w:rsidR="00B14C70">
        <w:t xml:space="preserve"> argumenta que a própria </w:t>
      </w:r>
      <w:r w:rsidR="00083743">
        <w:t>apelada</w:t>
      </w:r>
      <w:r w:rsidR="00B14C70">
        <w:t xml:space="preserve"> Ivanir poder</w:t>
      </w:r>
      <w:r w:rsidR="00AD134B">
        <w:t>ia</w:t>
      </w:r>
      <w:r w:rsidR="00B14C70">
        <w:t xml:space="preserve"> “</w:t>
      </w:r>
      <w:r w:rsidR="00B14C70" w:rsidRPr="00B14C70">
        <w:rPr>
          <w:i/>
          <w:iCs/>
        </w:rPr>
        <w:t>afastar essa presunção</w:t>
      </w:r>
      <w:r w:rsidR="00B14C70">
        <w:t xml:space="preserve">”, que, diga-se, é totalmente fantasiosa, e </w:t>
      </w:r>
      <w:r w:rsidR="00AD134B">
        <w:t xml:space="preserve">a </w:t>
      </w:r>
      <w:r w:rsidR="00B14C70">
        <w:t>possível ação futura, bastando, para tanto, fornecer todos os “</w:t>
      </w:r>
      <w:r w:rsidR="00B14C70" w:rsidRPr="00B14C70">
        <w:rPr>
          <w:i/>
          <w:iCs/>
        </w:rPr>
        <w:t>seus dados bancários, fiscais e patrimoniais dos últimos exercícios</w:t>
      </w:r>
      <w:r w:rsidR="00B14C70">
        <w:t xml:space="preserve">” </w:t>
      </w:r>
      <w:r w:rsidR="00B14C70" w:rsidRPr="005D0E97">
        <w:rPr>
          <w:sz w:val="20"/>
          <w:szCs w:val="18"/>
        </w:rPr>
        <w:t>(evento 1, INIC1, p.</w:t>
      </w:r>
      <w:r w:rsidR="00B14C70">
        <w:rPr>
          <w:sz w:val="20"/>
          <w:szCs w:val="18"/>
        </w:rPr>
        <w:t xml:space="preserve"> 10</w:t>
      </w:r>
      <w:r w:rsidR="00B14C70" w:rsidRPr="005D0E97">
        <w:rPr>
          <w:sz w:val="20"/>
          <w:szCs w:val="18"/>
        </w:rPr>
        <w:t>)</w:t>
      </w:r>
      <w:r w:rsidR="00B14C70">
        <w:t>.</w:t>
      </w:r>
      <w:r w:rsidR="00AD134B">
        <w:t xml:space="preserve"> </w:t>
      </w:r>
    </w:p>
    <w:p w14:paraId="1F8179CB" w14:textId="1C91BCA6" w:rsidR="00083743" w:rsidRDefault="004D1BDE" w:rsidP="000169F1">
      <w:pPr>
        <w:pStyle w:val="SemEspaamento"/>
      </w:pPr>
      <w:r>
        <w:t xml:space="preserve">Por fim, o </w:t>
      </w:r>
      <w:r w:rsidR="00083743">
        <w:t>apelante</w:t>
      </w:r>
      <w:r>
        <w:t xml:space="preserve"> </w:t>
      </w:r>
      <w:r w:rsidR="00575BFE">
        <w:t>postula pel</w:t>
      </w:r>
      <w:r>
        <w:t>a quebra do sigilo fiscal e bancário da</w:t>
      </w:r>
      <w:r w:rsidR="002737B3">
        <w:t xml:space="preserve"> recorrida</w:t>
      </w:r>
      <w:r>
        <w:t xml:space="preserve"> Ivanir</w:t>
      </w:r>
      <w:r w:rsidR="00607B73">
        <w:t>, além dos seus extratos bancários e de cartões de crédito</w:t>
      </w:r>
      <w:r w:rsidR="00033AE6">
        <w:t xml:space="preserve"> no período anterior e posterior ao falecimento de seu irmão Zeferino. </w:t>
      </w:r>
    </w:p>
    <w:p w14:paraId="7C37213B" w14:textId="05D56D32" w:rsidR="004D1BDE" w:rsidRDefault="00BB373A" w:rsidP="000169F1">
      <w:pPr>
        <w:pStyle w:val="SemEspaamento"/>
      </w:pPr>
      <w:r>
        <w:t xml:space="preserve">E, não bastasse esse requerimento </w:t>
      </w:r>
      <w:r w:rsidR="006334C2">
        <w:t>sem</w:t>
      </w:r>
      <w:r w:rsidR="00B51677">
        <w:t xml:space="preserve"> o mínimo de justificativa plausível</w:t>
      </w:r>
      <w:r>
        <w:t xml:space="preserve">, o </w:t>
      </w:r>
      <w:r w:rsidR="00083743">
        <w:t xml:space="preserve">recorrente </w:t>
      </w:r>
      <w:r w:rsidR="0015474B">
        <w:t xml:space="preserve">ainda </w:t>
      </w:r>
      <w:r w:rsidR="0056434F">
        <w:t>alega que, na ação de produção antecipada de provas,</w:t>
      </w:r>
      <w:r w:rsidR="009564DF">
        <w:t xml:space="preserve"> </w:t>
      </w:r>
      <w:r w:rsidR="007C3976">
        <w:t>“</w:t>
      </w:r>
      <w:r w:rsidR="007C3976" w:rsidRPr="0088682F">
        <w:rPr>
          <w:i/>
          <w:iCs/>
        </w:rPr>
        <w:t>não se admite defesa (art. 382, §4º, CPC)</w:t>
      </w:r>
      <w:r w:rsidR="007C3976">
        <w:t>”, tentando se beneficiar do dispositivo legal mencionado e impedir</w:t>
      </w:r>
      <w:r w:rsidR="0088682F">
        <w:t xml:space="preserve"> qualquer contraposição ao pleito </w:t>
      </w:r>
      <w:r w:rsidR="0044743A" w:rsidRPr="0044743A">
        <w:rPr>
          <w:sz w:val="22"/>
          <w:szCs w:val="20"/>
        </w:rPr>
        <w:t xml:space="preserve">– </w:t>
      </w:r>
      <w:r w:rsidR="0015474B">
        <w:rPr>
          <w:sz w:val="22"/>
          <w:szCs w:val="20"/>
        </w:rPr>
        <w:t xml:space="preserve">totalmente insubsistente </w:t>
      </w:r>
      <w:r w:rsidR="0044743A" w:rsidRPr="0044743A">
        <w:rPr>
          <w:sz w:val="22"/>
          <w:szCs w:val="20"/>
        </w:rPr>
        <w:t>–</w:t>
      </w:r>
      <w:r w:rsidR="0044743A">
        <w:t xml:space="preserve"> </w:t>
      </w:r>
      <w:r w:rsidR="0088682F">
        <w:t xml:space="preserve">deduzido </w:t>
      </w:r>
      <w:r w:rsidR="007F523B" w:rsidRPr="005D0E97">
        <w:rPr>
          <w:sz w:val="20"/>
          <w:szCs w:val="18"/>
        </w:rPr>
        <w:t>(evento 1, INIC1, p.</w:t>
      </w:r>
      <w:r w:rsidR="007F523B">
        <w:rPr>
          <w:sz w:val="20"/>
          <w:szCs w:val="18"/>
        </w:rPr>
        <w:t xml:space="preserve"> 11</w:t>
      </w:r>
      <w:r w:rsidR="007F523B" w:rsidRPr="005D0E97">
        <w:rPr>
          <w:sz w:val="20"/>
          <w:szCs w:val="18"/>
        </w:rPr>
        <w:t>)</w:t>
      </w:r>
      <w:r w:rsidR="0088682F">
        <w:t>.</w:t>
      </w:r>
    </w:p>
    <w:p w14:paraId="77FDAF08" w14:textId="24721DC7" w:rsidR="007F523B" w:rsidRPr="00A66605" w:rsidRDefault="00D13D57" w:rsidP="000169F1">
      <w:pPr>
        <w:pStyle w:val="SemEspaamento"/>
      </w:pPr>
      <w:r w:rsidRPr="00A66605">
        <w:t xml:space="preserve">Devidamente citada </w:t>
      </w:r>
      <w:r w:rsidRPr="00A66605">
        <w:rPr>
          <w:sz w:val="20"/>
          <w:szCs w:val="18"/>
        </w:rPr>
        <w:t>(evento 6)</w:t>
      </w:r>
      <w:r w:rsidRPr="00A66605">
        <w:t>,</w:t>
      </w:r>
      <w:r w:rsidR="00D15EF7" w:rsidRPr="00A66605">
        <w:t xml:space="preserve"> a </w:t>
      </w:r>
      <w:r w:rsidR="00083743">
        <w:t xml:space="preserve">apelada </w:t>
      </w:r>
      <w:r w:rsidR="00D15EF7" w:rsidRPr="00A66605">
        <w:t>Ivanir apresentou resposta</w:t>
      </w:r>
      <w:r w:rsidR="009F37E1" w:rsidRPr="00A66605">
        <w:t xml:space="preserve"> </w:t>
      </w:r>
      <w:r w:rsidR="009F37E1" w:rsidRPr="00A66605">
        <w:rPr>
          <w:sz w:val="20"/>
          <w:szCs w:val="18"/>
        </w:rPr>
        <w:t>(evento 13)</w:t>
      </w:r>
      <w:r w:rsidR="00934CFE" w:rsidRPr="00A66605">
        <w:t>, ocasião em que arguiu</w:t>
      </w:r>
      <w:r w:rsidR="007237C8" w:rsidRPr="00A66605">
        <w:t>, inicialmente,</w:t>
      </w:r>
      <w:r w:rsidR="00934CFE" w:rsidRPr="00A66605">
        <w:t xml:space="preserve"> a</w:t>
      </w:r>
      <w:r w:rsidR="00D822D3" w:rsidRPr="00A66605">
        <w:t xml:space="preserve"> sua</w:t>
      </w:r>
      <w:r w:rsidR="00934CFE" w:rsidRPr="00A66605">
        <w:t xml:space="preserve"> ilegitimidade passiva e </w:t>
      </w:r>
      <w:r w:rsidR="007237C8" w:rsidRPr="00A66605">
        <w:t xml:space="preserve">a </w:t>
      </w:r>
      <w:r w:rsidR="00934CFE" w:rsidRPr="00A66605">
        <w:t>ausência de justa causa</w:t>
      </w:r>
      <w:r w:rsidR="00C46182" w:rsidRPr="00A66605">
        <w:t>, sobretudo porque a</w:t>
      </w:r>
      <w:r w:rsidR="00A21201">
        <w:t xml:space="preserve"> recorrida</w:t>
      </w:r>
      <w:r w:rsidR="00C46182" w:rsidRPr="00A66605">
        <w:t xml:space="preserve"> n</w:t>
      </w:r>
      <w:r w:rsidR="00D822D3" w:rsidRPr="00A66605">
        <w:t xml:space="preserve">unca soube </w:t>
      </w:r>
      <w:r w:rsidR="000170DD" w:rsidRPr="00A66605">
        <w:t>nem participou das supostas tratativas entre Sérgio e Zeferino</w:t>
      </w:r>
      <w:r w:rsidR="007237C8" w:rsidRPr="00A66605">
        <w:t xml:space="preserve"> –</w:t>
      </w:r>
      <w:r w:rsidR="00844DFB" w:rsidRPr="00A66605">
        <w:t xml:space="preserve"> </w:t>
      </w:r>
      <w:r w:rsidR="007237C8" w:rsidRPr="00A66605">
        <w:t>que</w:t>
      </w:r>
      <w:r w:rsidR="009F37E1" w:rsidRPr="00A66605">
        <w:t xml:space="preserve">, ao que tudo indica, nunca ocorreu </w:t>
      </w:r>
      <w:r w:rsidR="009F37E1" w:rsidRPr="00A66605">
        <w:rPr>
          <w:sz w:val="20"/>
          <w:szCs w:val="18"/>
        </w:rPr>
        <w:t xml:space="preserve">(evento 13, </w:t>
      </w:r>
      <w:r w:rsidR="00710D97" w:rsidRPr="00A66605">
        <w:rPr>
          <w:sz w:val="20"/>
          <w:szCs w:val="18"/>
        </w:rPr>
        <w:t xml:space="preserve">RESPOSTA1, </w:t>
      </w:r>
      <w:r w:rsidR="009F37E1" w:rsidRPr="00A66605">
        <w:rPr>
          <w:sz w:val="20"/>
          <w:szCs w:val="18"/>
        </w:rPr>
        <w:t>p. 1/2)</w:t>
      </w:r>
      <w:r w:rsidR="000170DD" w:rsidRPr="00A66605">
        <w:t>.</w:t>
      </w:r>
    </w:p>
    <w:p w14:paraId="5491638F" w14:textId="7485BFCB" w:rsidR="009F37E1" w:rsidRDefault="009F37E1" w:rsidP="000169F1">
      <w:pPr>
        <w:pStyle w:val="SemEspaamento"/>
      </w:pPr>
      <w:r>
        <w:t xml:space="preserve">Em seguida, a </w:t>
      </w:r>
      <w:r w:rsidR="00083743">
        <w:t>recorrida</w:t>
      </w:r>
      <w:r>
        <w:t xml:space="preserve"> registrou a inadequação da via processual eleita pelo </w:t>
      </w:r>
      <w:r w:rsidR="00083743">
        <w:t>recorrente</w:t>
      </w:r>
      <w:r>
        <w:t>,</w:t>
      </w:r>
      <w:r w:rsidR="001A0D49">
        <w:t xml:space="preserve"> pois, em </w:t>
      </w:r>
      <w:r w:rsidR="00B730FD">
        <w:t>resumo</w:t>
      </w:r>
      <w:r w:rsidR="001A0D49">
        <w:t xml:space="preserve">, a produção antecipada de provas </w:t>
      </w:r>
      <w:r w:rsidR="00B730FD">
        <w:t xml:space="preserve">só </w:t>
      </w:r>
      <w:r w:rsidR="001A0D49">
        <w:t xml:space="preserve">seria cabível se a </w:t>
      </w:r>
      <w:r w:rsidR="00083743">
        <w:t>apelada</w:t>
      </w:r>
      <w:r w:rsidR="001A0D49">
        <w:t xml:space="preserve"> tivesse posse de documento</w:t>
      </w:r>
      <w:r w:rsidR="008146A8">
        <w:t xml:space="preserve"> que comprovaria o</w:t>
      </w:r>
      <w:r w:rsidR="0051669F">
        <w:t xml:space="preserve"> acordo </w:t>
      </w:r>
      <w:r w:rsidR="0051669F">
        <w:lastRenderedPageBreak/>
        <w:t>entre Zeferino e Sérgio</w:t>
      </w:r>
      <w:r w:rsidR="008146A8">
        <w:t xml:space="preserve">, o que não é o caso, aliás, conforme </w:t>
      </w:r>
      <w:r w:rsidR="0051669F">
        <w:t xml:space="preserve">confirmado pelo </w:t>
      </w:r>
      <w:r w:rsidR="008146A8">
        <w:t>próprio</w:t>
      </w:r>
      <w:r w:rsidR="00E60C8C">
        <w:t xml:space="preserve"> autor da demanda</w:t>
      </w:r>
      <w:r w:rsidR="008146A8">
        <w:t xml:space="preserve">, </w:t>
      </w:r>
      <w:r w:rsidR="002B0EDA">
        <w:t xml:space="preserve">ora recorrente, </w:t>
      </w:r>
      <w:r w:rsidR="008146A8">
        <w:t>que</w:t>
      </w:r>
      <w:r w:rsidR="0051669F">
        <w:t xml:space="preserve"> fez questão de ressaltar que não há documento formal sobre o assunto</w:t>
      </w:r>
      <w:r w:rsidR="00710D97">
        <w:t xml:space="preserve"> </w:t>
      </w:r>
      <w:r w:rsidR="00710D97" w:rsidRPr="009F37E1">
        <w:rPr>
          <w:sz w:val="20"/>
          <w:szCs w:val="18"/>
        </w:rPr>
        <w:t xml:space="preserve">(evento </w:t>
      </w:r>
      <w:r w:rsidR="00710D97">
        <w:rPr>
          <w:sz w:val="20"/>
          <w:szCs w:val="18"/>
        </w:rPr>
        <w:t>13, RESPOSTA1, p. 2</w:t>
      </w:r>
      <w:r w:rsidR="009A3234">
        <w:rPr>
          <w:sz w:val="20"/>
          <w:szCs w:val="18"/>
        </w:rPr>
        <w:t>/4</w:t>
      </w:r>
      <w:r w:rsidR="00710D97" w:rsidRPr="009F37E1">
        <w:rPr>
          <w:sz w:val="20"/>
          <w:szCs w:val="18"/>
        </w:rPr>
        <w:t>)</w:t>
      </w:r>
      <w:r w:rsidR="008146A8">
        <w:t xml:space="preserve">. </w:t>
      </w:r>
    </w:p>
    <w:p w14:paraId="6CBAE032" w14:textId="77777777" w:rsidR="00E60C8C" w:rsidRDefault="00502496" w:rsidP="000169F1">
      <w:pPr>
        <w:pStyle w:val="SemEspaamento"/>
      </w:pPr>
      <w:r>
        <w:t xml:space="preserve">Quanto ao mérito, a </w:t>
      </w:r>
      <w:r w:rsidR="00083743">
        <w:t>apelada</w:t>
      </w:r>
      <w:r>
        <w:t xml:space="preserve"> Ivanir asseverou que o </w:t>
      </w:r>
      <w:r w:rsidR="00E60C8C">
        <w:t>apelante</w:t>
      </w:r>
      <w:r>
        <w:t xml:space="preserve"> </w:t>
      </w:r>
      <w:r w:rsidR="00786E38">
        <w:t xml:space="preserve">não apresentou o mínimo de justa causa para justificar a quebra do seu sigilo bancário e fiscal, sobretudo porque </w:t>
      </w:r>
      <w:r w:rsidR="00D9121B">
        <w:t xml:space="preserve">o suposto crédito </w:t>
      </w:r>
      <w:r w:rsidR="00036FD0">
        <w:t xml:space="preserve">do </w:t>
      </w:r>
      <w:r w:rsidR="00083743">
        <w:t>recorrente</w:t>
      </w:r>
      <w:r w:rsidR="00036FD0">
        <w:t xml:space="preserve"> </w:t>
      </w:r>
      <w:r w:rsidR="00D9121B">
        <w:t xml:space="preserve">não teria relação com a </w:t>
      </w:r>
      <w:r w:rsidR="00036FD0">
        <w:t xml:space="preserve">própria </w:t>
      </w:r>
      <w:r w:rsidR="00E60C8C">
        <w:t xml:space="preserve">apelada </w:t>
      </w:r>
      <w:r w:rsidR="00D9121B">
        <w:t xml:space="preserve">e porque </w:t>
      </w:r>
      <w:r w:rsidR="00960EEF">
        <w:t xml:space="preserve">Sérgio não </w:t>
      </w:r>
      <w:r w:rsidR="00E60C8C">
        <w:t xml:space="preserve">conseguiu nem comprovar </w:t>
      </w:r>
      <w:r w:rsidR="00CE5CC4">
        <w:t xml:space="preserve">a origem dessa quantia supostamente entregue ao seu irmão falecido. </w:t>
      </w:r>
    </w:p>
    <w:p w14:paraId="4AB03736" w14:textId="2B657C85" w:rsidR="0051669F" w:rsidRDefault="00CE5CC4" w:rsidP="000169F1">
      <w:pPr>
        <w:pStyle w:val="SemEspaamento"/>
      </w:pPr>
      <w:r>
        <w:t xml:space="preserve">Além disso, </w:t>
      </w:r>
      <w:r w:rsidR="00036FD0">
        <w:t xml:space="preserve">foi exposto que </w:t>
      </w:r>
      <w:r w:rsidR="000A1D34" w:rsidRPr="001B1F52">
        <w:rPr>
          <w:b/>
          <w:bCs/>
        </w:rPr>
        <w:t xml:space="preserve">o próprio </w:t>
      </w:r>
      <w:r w:rsidR="00E60C8C" w:rsidRPr="001B1F52">
        <w:rPr>
          <w:b/>
          <w:bCs/>
        </w:rPr>
        <w:t xml:space="preserve">apelante </w:t>
      </w:r>
      <w:r w:rsidR="000A1D34" w:rsidRPr="001B1F52">
        <w:rPr>
          <w:b/>
          <w:bCs/>
        </w:rPr>
        <w:t xml:space="preserve">não apresentou nenhum documento </w:t>
      </w:r>
      <w:r w:rsidR="000713C4" w:rsidRPr="001B1F52">
        <w:rPr>
          <w:b/>
          <w:bCs/>
        </w:rPr>
        <w:t>que comprove ter recebido ess</w:t>
      </w:r>
      <w:r w:rsidR="000B59C2">
        <w:rPr>
          <w:b/>
          <w:bCs/>
        </w:rPr>
        <w:t>a</w:t>
      </w:r>
      <w:r w:rsidR="000713C4" w:rsidRPr="001B1F52">
        <w:rPr>
          <w:b/>
          <w:bCs/>
        </w:rPr>
        <w:t xml:space="preserve"> </w:t>
      </w:r>
      <w:r w:rsidR="001B1F52">
        <w:rPr>
          <w:b/>
          <w:bCs/>
        </w:rPr>
        <w:t>vultos</w:t>
      </w:r>
      <w:r w:rsidR="000B59C2">
        <w:rPr>
          <w:b/>
          <w:bCs/>
        </w:rPr>
        <w:t>a</w:t>
      </w:r>
      <w:r w:rsidR="001B1F52">
        <w:rPr>
          <w:b/>
          <w:bCs/>
        </w:rPr>
        <w:t xml:space="preserve"> </w:t>
      </w:r>
      <w:r w:rsidR="000B59C2">
        <w:rPr>
          <w:b/>
          <w:bCs/>
        </w:rPr>
        <w:t>quantia</w:t>
      </w:r>
      <w:r w:rsidR="000713C4">
        <w:t xml:space="preserve">, como poderia ter feito em relação ao dinheiro que </w:t>
      </w:r>
      <w:r w:rsidR="005100D5">
        <w:t xml:space="preserve">alega ter </w:t>
      </w:r>
      <w:r w:rsidR="000713C4">
        <w:t xml:space="preserve">recebido </w:t>
      </w:r>
      <w:r w:rsidR="005100D5">
        <w:t>em decorrência das ações revisionais</w:t>
      </w:r>
      <w:r w:rsidR="009A3234">
        <w:t xml:space="preserve"> </w:t>
      </w:r>
      <w:r w:rsidR="009A3234" w:rsidRPr="009F37E1">
        <w:rPr>
          <w:sz w:val="20"/>
          <w:szCs w:val="18"/>
        </w:rPr>
        <w:t xml:space="preserve">(evento </w:t>
      </w:r>
      <w:r w:rsidR="009A3234">
        <w:rPr>
          <w:sz w:val="20"/>
          <w:szCs w:val="18"/>
        </w:rPr>
        <w:t>13, RESPOSTA1, p. 5/6</w:t>
      </w:r>
      <w:r w:rsidR="009A3234" w:rsidRPr="009F37E1">
        <w:rPr>
          <w:sz w:val="20"/>
          <w:szCs w:val="18"/>
        </w:rPr>
        <w:t>)</w:t>
      </w:r>
      <w:r w:rsidR="005100D5">
        <w:t xml:space="preserve">. </w:t>
      </w:r>
    </w:p>
    <w:p w14:paraId="313EB546" w14:textId="740CFD94" w:rsidR="00C412E9" w:rsidRDefault="005100D5" w:rsidP="000169F1">
      <w:pPr>
        <w:pStyle w:val="SemEspaamento"/>
      </w:pPr>
      <w:r>
        <w:t xml:space="preserve">A </w:t>
      </w:r>
      <w:r w:rsidR="00083743">
        <w:t>recorrida</w:t>
      </w:r>
      <w:r>
        <w:t xml:space="preserve"> Ivanir trouxe à tona, também, a </w:t>
      </w:r>
      <w:r w:rsidRPr="00703871">
        <w:rPr>
          <w:u w:val="single"/>
        </w:rPr>
        <w:t>incongruência</w:t>
      </w:r>
      <w:r>
        <w:t xml:space="preserve"> </w:t>
      </w:r>
      <w:r w:rsidRPr="00703871">
        <w:rPr>
          <w:u w:val="single"/>
        </w:rPr>
        <w:t>entre</w:t>
      </w:r>
      <w:r>
        <w:t xml:space="preserve"> </w:t>
      </w:r>
      <w:r w:rsidR="003A1844" w:rsidRPr="00703871">
        <w:rPr>
          <w:u w:val="single"/>
        </w:rPr>
        <w:t>os</w:t>
      </w:r>
      <w:r w:rsidR="003A1844">
        <w:t xml:space="preserve"> </w:t>
      </w:r>
      <w:r w:rsidR="003A1844" w:rsidRPr="00703871">
        <w:rPr>
          <w:u w:val="single"/>
        </w:rPr>
        <w:t>argumentos</w:t>
      </w:r>
      <w:r w:rsidR="003A1844">
        <w:t xml:space="preserve"> </w:t>
      </w:r>
      <w:r w:rsidR="003A1844" w:rsidRPr="00703871">
        <w:rPr>
          <w:u w:val="single"/>
        </w:rPr>
        <w:t>do</w:t>
      </w:r>
      <w:r w:rsidR="003A1844">
        <w:t xml:space="preserve"> </w:t>
      </w:r>
      <w:r w:rsidR="00083743" w:rsidRPr="00703871">
        <w:rPr>
          <w:u w:val="single"/>
        </w:rPr>
        <w:t>apelante</w:t>
      </w:r>
      <w:r w:rsidR="003A1844">
        <w:t xml:space="preserve"> </w:t>
      </w:r>
      <w:r w:rsidR="003A1844" w:rsidRPr="00703871">
        <w:rPr>
          <w:u w:val="single"/>
        </w:rPr>
        <w:t>nesta</w:t>
      </w:r>
      <w:r w:rsidR="003A1844">
        <w:t xml:space="preserve"> </w:t>
      </w:r>
      <w:r w:rsidR="003A1844" w:rsidRPr="00703871">
        <w:rPr>
          <w:u w:val="single"/>
        </w:rPr>
        <w:t>ação</w:t>
      </w:r>
      <w:r w:rsidR="003A1844">
        <w:t xml:space="preserve"> e </w:t>
      </w:r>
      <w:r w:rsidR="003A1844" w:rsidRPr="00703871">
        <w:rPr>
          <w:u w:val="single"/>
        </w:rPr>
        <w:t>na</w:t>
      </w:r>
      <w:r>
        <w:t xml:space="preserve"> </w:t>
      </w:r>
      <w:r w:rsidRPr="00703871">
        <w:rPr>
          <w:u w:val="single"/>
        </w:rPr>
        <w:t>ação</w:t>
      </w:r>
      <w:r>
        <w:t xml:space="preserve"> de cobrança</w:t>
      </w:r>
      <w:r w:rsidR="00350426">
        <w:t xml:space="preserve"> n. </w:t>
      </w:r>
      <w:r w:rsidR="00350426" w:rsidRPr="00350426">
        <w:t>5004279</w:t>
      </w:r>
      <w:r w:rsidR="00350426">
        <w:t>-</w:t>
      </w:r>
      <w:r w:rsidR="00350426" w:rsidRPr="00350426">
        <w:t>52</w:t>
      </w:r>
      <w:r w:rsidR="00350426">
        <w:t>.</w:t>
      </w:r>
      <w:r w:rsidR="00350426" w:rsidRPr="00350426">
        <w:t>2021</w:t>
      </w:r>
      <w:r w:rsidR="00350426">
        <w:t>.</w:t>
      </w:r>
      <w:r w:rsidR="00350426" w:rsidRPr="00350426">
        <w:t>8</w:t>
      </w:r>
      <w:r w:rsidR="00350426">
        <w:t>.</w:t>
      </w:r>
      <w:r w:rsidR="00350426" w:rsidRPr="00350426">
        <w:t>24</w:t>
      </w:r>
      <w:r w:rsidR="00350426">
        <w:t>.</w:t>
      </w:r>
      <w:r w:rsidR="00350426" w:rsidRPr="00350426">
        <w:t>0037</w:t>
      </w:r>
      <w:r w:rsidR="00350426">
        <w:t xml:space="preserve">, </w:t>
      </w:r>
      <w:r w:rsidR="00350426" w:rsidRPr="00703871">
        <w:rPr>
          <w:u w:val="single"/>
        </w:rPr>
        <w:t>proposta</w:t>
      </w:r>
      <w:r w:rsidR="00350426">
        <w:t xml:space="preserve"> </w:t>
      </w:r>
      <w:r w:rsidR="00350426" w:rsidRPr="00703871">
        <w:rPr>
          <w:u w:val="single"/>
        </w:rPr>
        <w:t>anteriormente</w:t>
      </w:r>
      <w:r w:rsidR="00350426">
        <w:t xml:space="preserve"> </w:t>
      </w:r>
      <w:r w:rsidR="00350426" w:rsidRPr="00703871">
        <w:rPr>
          <w:u w:val="single"/>
        </w:rPr>
        <w:t>por</w:t>
      </w:r>
      <w:r w:rsidR="00350426">
        <w:t xml:space="preserve"> </w:t>
      </w:r>
      <w:r w:rsidR="00350426" w:rsidRPr="00703871">
        <w:rPr>
          <w:u w:val="single"/>
        </w:rPr>
        <w:t>Sérgio</w:t>
      </w:r>
      <w:r w:rsidR="00350426">
        <w:t xml:space="preserve"> </w:t>
      </w:r>
      <w:r w:rsidR="00350426" w:rsidRPr="00703871">
        <w:rPr>
          <w:b/>
          <w:bCs/>
          <w:u w:val="single"/>
        </w:rPr>
        <w:t>com</w:t>
      </w:r>
      <w:r w:rsidR="00350426" w:rsidRPr="00703871">
        <w:rPr>
          <w:b/>
          <w:bCs/>
        </w:rPr>
        <w:t xml:space="preserve"> </w:t>
      </w:r>
      <w:r w:rsidR="00350426" w:rsidRPr="00703871">
        <w:rPr>
          <w:b/>
          <w:bCs/>
          <w:u w:val="single"/>
        </w:rPr>
        <w:t>base</w:t>
      </w:r>
      <w:r w:rsidR="00350426" w:rsidRPr="00703871">
        <w:rPr>
          <w:b/>
          <w:bCs/>
        </w:rPr>
        <w:t xml:space="preserve"> </w:t>
      </w:r>
      <w:r w:rsidR="00350426" w:rsidRPr="00703871">
        <w:rPr>
          <w:b/>
          <w:bCs/>
          <w:u w:val="single"/>
        </w:rPr>
        <w:t>nos</w:t>
      </w:r>
      <w:r w:rsidR="00350426" w:rsidRPr="00703871">
        <w:rPr>
          <w:b/>
          <w:bCs/>
        </w:rPr>
        <w:t xml:space="preserve"> </w:t>
      </w:r>
      <w:r w:rsidR="00350426" w:rsidRPr="00703871">
        <w:rPr>
          <w:b/>
          <w:bCs/>
          <w:u w:val="single"/>
        </w:rPr>
        <w:t>mesmos</w:t>
      </w:r>
      <w:r w:rsidR="00350426" w:rsidRPr="00703871">
        <w:rPr>
          <w:b/>
          <w:bCs/>
        </w:rPr>
        <w:t xml:space="preserve"> </w:t>
      </w:r>
      <w:r w:rsidR="00350426" w:rsidRPr="00703871">
        <w:rPr>
          <w:b/>
          <w:bCs/>
          <w:u w:val="single"/>
        </w:rPr>
        <w:t>fatos</w:t>
      </w:r>
      <w:r w:rsidR="00350426">
        <w:t>,</w:t>
      </w:r>
      <w:r w:rsidR="000228B8">
        <w:t xml:space="preserve"> quando alegou que, durante anos, “</w:t>
      </w:r>
      <w:r w:rsidR="000228B8" w:rsidRPr="00C412E9">
        <w:rPr>
          <w:i/>
          <w:iCs/>
        </w:rPr>
        <w:t>todo o dinheiro que o requerente [Sérgio] ganhou com o seu trabalho e aposentadoria, ele repassava para o irmão</w:t>
      </w:r>
      <w:r w:rsidR="00C412E9">
        <w:t>”</w:t>
      </w:r>
      <w:r w:rsidR="000C6686">
        <w:t xml:space="preserve"> </w:t>
      </w:r>
      <w:r w:rsidR="000C6686" w:rsidRPr="009F37E1">
        <w:rPr>
          <w:sz w:val="20"/>
          <w:szCs w:val="18"/>
        </w:rPr>
        <w:t xml:space="preserve">(evento </w:t>
      </w:r>
      <w:r w:rsidR="000C6686">
        <w:rPr>
          <w:sz w:val="20"/>
          <w:szCs w:val="18"/>
        </w:rPr>
        <w:t>13, RESPOSTA1, p. 7</w:t>
      </w:r>
      <w:r w:rsidR="000C6686" w:rsidRPr="009F37E1">
        <w:rPr>
          <w:sz w:val="20"/>
          <w:szCs w:val="18"/>
        </w:rPr>
        <w:t>)</w:t>
      </w:r>
      <w:r w:rsidR="00C412E9">
        <w:t>.</w:t>
      </w:r>
      <w:r w:rsidR="000228B8">
        <w:t xml:space="preserve"> </w:t>
      </w:r>
    </w:p>
    <w:p w14:paraId="27A23B07" w14:textId="74D1D034" w:rsidR="005100D5" w:rsidRDefault="00C412E9" w:rsidP="000169F1">
      <w:pPr>
        <w:pStyle w:val="SemEspaamento"/>
      </w:pPr>
      <w:r>
        <w:t>Essa afirmação</w:t>
      </w:r>
      <w:r w:rsidR="00710D97">
        <w:t>, feita na ação de cobrança,</w:t>
      </w:r>
      <w:r>
        <w:t xml:space="preserve"> contrasta com o argumento desta ação de que o </w:t>
      </w:r>
      <w:r w:rsidR="00E60C8C">
        <w:t>apelante</w:t>
      </w:r>
      <w:r>
        <w:t xml:space="preserve"> teria repassado “</w:t>
      </w:r>
      <w:r w:rsidRPr="00C412E9">
        <w:rPr>
          <w:i/>
          <w:iCs/>
        </w:rPr>
        <w:t>vultosa soma em dinheiro ao seu irmão Zeferino, comerciante em Videira/SC, tendo em vista que passou por restrições bancárias e financeiras</w:t>
      </w:r>
      <w:r>
        <w:t>”</w:t>
      </w:r>
      <w:r w:rsidR="00D03B02">
        <w:t>, o que já demonstra a insubsistência da</w:t>
      </w:r>
      <w:r w:rsidR="005954E6">
        <w:t xml:space="preserve"> versão </w:t>
      </w:r>
      <w:r w:rsidR="000D1B34">
        <w:t xml:space="preserve">aqui </w:t>
      </w:r>
      <w:r w:rsidR="005954E6">
        <w:t>apresentada</w:t>
      </w:r>
      <w:r w:rsidR="009A3234">
        <w:t xml:space="preserve"> </w:t>
      </w:r>
      <w:r w:rsidR="009A3234" w:rsidRPr="009F37E1">
        <w:rPr>
          <w:sz w:val="20"/>
          <w:szCs w:val="18"/>
        </w:rPr>
        <w:t xml:space="preserve">(evento </w:t>
      </w:r>
      <w:r w:rsidR="009A3234">
        <w:rPr>
          <w:sz w:val="20"/>
          <w:szCs w:val="18"/>
        </w:rPr>
        <w:t xml:space="preserve">13, RESPOSTA1, p. </w:t>
      </w:r>
      <w:r w:rsidR="000C6686">
        <w:rPr>
          <w:sz w:val="20"/>
          <w:szCs w:val="18"/>
        </w:rPr>
        <w:t>7</w:t>
      </w:r>
      <w:r w:rsidR="009A3234" w:rsidRPr="009F37E1">
        <w:rPr>
          <w:sz w:val="20"/>
          <w:szCs w:val="18"/>
        </w:rPr>
        <w:t>)</w:t>
      </w:r>
      <w:r>
        <w:t>.</w:t>
      </w:r>
    </w:p>
    <w:p w14:paraId="29E96B89" w14:textId="3A7324A9" w:rsidR="006851A0" w:rsidRDefault="00BB7A7B" w:rsidP="000169F1">
      <w:pPr>
        <w:pStyle w:val="SemEspaamento"/>
      </w:pPr>
      <w:r>
        <w:t xml:space="preserve">A </w:t>
      </w:r>
      <w:r w:rsidR="00E60C8C">
        <w:t>recorrida Ivanir</w:t>
      </w:r>
      <w:r w:rsidR="006851A0">
        <w:t xml:space="preserve"> </w:t>
      </w:r>
      <w:r w:rsidR="00605F0B">
        <w:t>expôs</w:t>
      </w:r>
      <w:r>
        <w:t xml:space="preserve">, ainda, </w:t>
      </w:r>
      <w:r w:rsidR="006851A0">
        <w:t>que</w:t>
      </w:r>
      <w:r w:rsidR="004948C7">
        <w:t>,</w:t>
      </w:r>
      <w:r w:rsidR="004948C7" w:rsidRPr="004948C7">
        <w:t xml:space="preserve"> </w:t>
      </w:r>
      <w:r w:rsidR="004948C7">
        <w:t>consoante entendimento firmado pela Colenda Corte Superior</w:t>
      </w:r>
      <w:r w:rsidR="004F5E2D">
        <w:t xml:space="preserve"> </w:t>
      </w:r>
      <w:r w:rsidR="004F5E2D" w:rsidRPr="00D33C70">
        <w:rPr>
          <w:sz w:val="20"/>
          <w:szCs w:val="18"/>
        </w:rPr>
        <w:t>(</w:t>
      </w:r>
      <w:r w:rsidR="00FC38EA" w:rsidRPr="00D33C70">
        <w:rPr>
          <w:sz w:val="20"/>
          <w:szCs w:val="18"/>
        </w:rPr>
        <w:t xml:space="preserve">REsp </w:t>
      </w:r>
      <w:r w:rsidR="00D33C70" w:rsidRPr="00D33C70">
        <w:rPr>
          <w:sz w:val="20"/>
          <w:szCs w:val="18"/>
        </w:rPr>
        <w:t xml:space="preserve">n. </w:t>
      </w:r>
      <w:r w:rsidR="00FC38EA" w:rsidRPr="00D33C70">
        <w:rPr>
          <w:sz w:val="20"/>
          <w:szCs w:val="18"/>
        </w:rPr>
        <w:t>1.951.156</w:t>
      </w:r>
      <w:r w:rsidR="00D33C70" w:rsidRPr="00D33C70">
        <w:rPr>
          <w:sz w:val="20"/>
          <w:szCs w:val="18"/>
        </w:rPr>
        <w:t>/SP)</w:t>
      </w:r>
      <w:r w:rsidR="004948C7">
        <w:t>,</w:t>
      </w:r>
      <w:r w:rsidR="006851A0">
        <w:t xml:space="preserve"> a quebra de sigilo bancário </w:t>
      </w:r>
      <w:r w:rsidR="004F5E2D">
        <w:t>não é cabível quando se está diante</w:t>
      </w:r>
      <w:r w:rsidR="006851A0">
        <w:t xml:space="preserve"> </w:t>
      </w:r>
      <w:r w:rsidR="004F5E2D">
        <w:t xml:space="preserve">de </w:t>
      </w:r>
      <w:r w:rsidR="00D33C70">
        <w:t>“</w:t>
      </w:r>
      <w:r w:rsidR="004F5E2D" w:rsidRPr="00BB7A7B">
        <w:rPr>
          <w:i/>
          <w:iCs/>
        </w:rPr>
        <w:t>satisfação de interesse nitidamente particular</w:t>
      </w:r>
      <w:r>
        <w:t>”</w:t>
      </w:r>
      <w:r w:rsidR="004F5E2D">
        <w:t xml:space="preserve"> </w:t>
      </w:r>
      <w:r w:rsidR="005F3FFE" w:rsidRPr="009F37E1">
        <w:rPr>
          <w:sz w:val="20"/>
          <w:szCs w:val="18"/>
        </w:rPr>
        <w:t xml:space="preserve">(evento </w:t>
      </w:r>
      <w:r w:rsidR="005F3FFE">
        <w:rPr>
          <w:sz w:val="20"/>
          <w:szCs w:val="18"/>
        </w:rPr>
        <w:t>13, RESPOSTA1, p. 8</w:t>
      </w:r>
      <w:r w:rsidR="005F3FFE" w:rsidRPr="009F37E1">
        <w:rPr>
          <w:sz w:val="20"/>
          <w:szCs w:val="18"/>
        </w:rPr>
        <w:t>)</w:t>
      </w:r>
      <w:r w:rsidR="004948C7">
        <w:t>.</w:t>
      </w:r>
    </w:p>
    <w:p w14:paraId="301D1EE4" w14:textId="2EEF812D" w:rsidR="002B3FD2" w:rsidRDefault="00BB7A7B" w:rsidP="000169F1">
      <w:pPr>
        <w:pStyle w:val="SemEspaamento"/>
      </w:pPr>
      <w:r>
        <w:t xml:space="preserve">No mais, a </w:t>
      </w:r>
      <w:r w:rsidR="00E60C8C">
        <w:t>apelada</w:t>
      </w:r>
      <w:r>
        <w:t xml:space="preserve"> Ivanir explicou que a LC n. 105/2001 deve </w:t>
      </w:r>
      <w:r w:rsidR="00971294">
        <w:t xml:space="preserve">não prevê a hipótese de quebra de sigilo ora pleiteada pelo </w:t>
      </w:r>
      <w:r w:rsidR="002B0EDA">
        <w:t>apelante</w:t>
      </w:r>
      <w:r w:rsidR="00971294">
        <w:t xml:space="preserve"> e, por fim, </w:t>
      </w:r>
      <w:r w:rsidR="007A79B3">
        <w:t>anexou a escritura pública da senhora Edi Graff e registrou que</w:t>
      </w:r>
      <w:r w:rsidR="00710150">
        <w:t xml:space="preserve"> a sua declaração contrapõe as afirmações e documentos da exordial, </w:t>
      </w:r>
      <w:r w:rsidR="00C063C3">
        <w:t xml:space="preserve">além de pleitear pela condenação do demandante por litigância de má-fé </w:t>
      </w:r>
      <w:r w:rsidR="00C063C3" w:rsidRPr="009F37E1">
        <w:rPr>
          <w:sz w:val="20"/>
          <w:szCs w:val="18"/>
        </w:rPr>
        <w:t xml:space="preserve">(evento </w:t>
      </w:r>
      <w:r w:rsidR="00C063C3">
        <w:rPr>
          <w:sz w:val="20"/>
          <w:szCs w:val="18"/>
        </w:rPr>
        <w:t xml:space="preserve">13, RESPOSTA1, p. </w:t>
      </w:r>
      <w:r w:rsidR="002B3FD2">
        <w:rPr>
          <w:sz w:val="20"/>
          <w:szCs w:val="18"/>
        </w:rPr>
        <w:t>9/11</w:t>
      </w:r>
      <w:r w:rsidR="00C063C3" w:rsidRPr="009F37E1">
        <w:rPr>
          <w:sz w:val="20"/>
          <w:szCs w:val="18"/>
        </w:rPr>
        <w:t>)</w:t>
      </w:r>
      <w:r w:rsidR="00C063C3">
        <w:t>.</w:t>
      </w:r>
    </w:p>
    <w:p w14:paraId="5E2D1CF5" w14:textId="2C92D3BC" w:rsidR="000169F1" w:rsidRDefault="00D62E71" w:rsidP="000169F1">
      <w:pPr>
        <w:pStyle w:val="SemEspaamento"/>
      </w:pPr>
      <w:r>
        <w:t>O</w:t>
      </w:r>
      <w:r w:rsidR="00E60C8C">
        <w:t xml:space="preserve"> apelante</w:t>
      </w:r>
      <w:r>
        <w:t xml:space="preserve">, por sua vez, impugnou a resposta apresentada peça ré Ivanir </w:t>
      </w:r>
      <w:r w:rsidRPr="0079530E">
        <w:rPr>
          <w:sz w:val="20"/>
          <w:szCs w:val="18"/>
        </w:rPr>
        <w:t>(</w:t>
      </w:r>
      <w:r w:rsidR="00072E0D" w:rsidRPr="0079530E">
        <w:rPr>
          <w:sz w:val="20"/>
          <w:szCs w:val="18"/>
        </w:rPr>
        <w:t>evento 17)</w:t>
      </w:r>
      <w:r w:rsidR="00072E0D">
        <w:t>, reafirmando ser “</w:t>
      </w:r>
      <w:r w:rsidR="00072E0D" w:rsidRPr="0079530E">
        <w:rPr>
          <w:b/>
          <w:bCs/>
          <w:i/>
          <w:iCs/>
          <w:u w:val="single"/>
        </w:rPr>
        <w:t>absolutamente necessária a quebra do</w:t>
      </w:r>
      <w:r w:rsidR="0079530E" w:rsidRPr="0079530E">
        <w:rPr>
          <w:b/>
          <w:bCs/>
          <w:i/>
          <w:iCs/>
          <w:u w:val="single"/>
        </w:rPr>
        <w:t xml:space="preserve"> </w:t>
      </w:r>
      <w:r w:rsidR="0079530E" w:rsidRPr="0079530E">
        <w:rPr>
          <w:b/>
          <w:bCs/>
          <w:i/>
          <w:iCs/>
          <w:u w:val="single"/>
        </w:rPr>
        <w:lastRenderedPageBreak/>
        <w:t>bancário e fiscal da Ré</w:t>
      </w:r>
      <w:r w:rsidR="0079530E" w:rsidRPr="0079530E">
        <w:rPr>
          <w:i/>
          <w:iCs/>
        </w:rPr>
        <w:t>, para os devidos fins já insertos no pedido inaugural</w:t>
      </w:r>
      <w:r w:rsidR="0079530E">
        <w:t xml:space="preserve">” </w:t>
      </w:r>
      <w:r w:rsidR="0079530E" w:rsidRPr="0079530E">
        <w:rPr>
          <w:sz w:val="20"/>
          <w:szCs w:val="18"/>
        </w:rPr>
        <w:t>(evento 17</w:t>
      </w:r>
      <w:r w:rsidR="0079530E">
        <w:rPr>
          <w:sz w:val="20"/>
          <w:szCs w:val="18"/>
        </w:rPr>
        <w:t>, p.</w:t>
      </w:r>
      <w:r w:rsidR="008D054A">
        <w:rPr>
          <w:sz w:val="20"/>
          <w:szCs w:val="18"/>
        </w:rPr>
        <w:t xml:space="preserve"> </w:t>
      </w:r>
      <w:r w:rsidR="0079530E">
        <w:rPr>
          <w:sz w:val="20"/>
          <w:szCs w:val="18"/>
        </w:rPr>
        <w:t>4</w:t>
      </w:r>
      <w:r w:rsidR="0079530E" w:rsidRPr="0079530E">
        <w:rPr>
          <w:sz w:val="20"/>
          <w:szCs w:val="18"/>
        </w:rPr>
        <w:t>)</w:t>
      </w:r>
      <w:r w:rsidR="0079530E">
        <w:t>.</w:t>
      </w:r>
    </w:p>
    <w:p w14:paraId="40125272" w14:textId="42B1723D" w:rsidR="008D054A" w:rsidRDefault="008D054A" w:rsidP="000169F1">
      <w:pPr>
        <w:pStyle w:val="SemEspaamento"/>
      </w:pPr>
      <w:r>
        <w:t xml:space="preserve">Na sequência, sobreveio decisão </w:t>
      </w:r>
      <w:r w:rsidRPr="00EE5C2A">
        <w:rPr>
          <w:sz w:val="20"/>
          <w:szCs w:val="18"/>
        </w:rPr>
        <w:t>(evento 20)</w:t>
      </w:r>
      <w:r>
        <w:t xml:space="preserve"> que rejeitou a preliminar de ilegitimidade passiva, ao argumento de que</w:t>
      </w:r>
      <w:r w:rsidR="0048526F">
        <w:t xml:space="preserve"> Ivanir </w:t>
      </w:r>
      <w:r w:rsidR="00EE5C2A">
        <w:t>“</w:t>
      </w:r>
      <w:r w:rsidR="0048526F" w:rsidRPr="00EE5C2A">
        <w:rPr>
          <w:i/>
          <w:iCs/>
        </w:rPr>
        <w:t xml:space="preserve">seria </w:t>
      </w:r>
      <w:r w:rsidR="00EE5C2A" w:rsidRPr="00EE5C2A">
        <w:rPr>
          <w:i/>
          <w:iCs/>
        </w:rPr>
        <w:t>a inventariante do espólio de Zeferino Parizotto</w:t>
      </w:r>
      <w:r w:rsidR="00EE5C2A">
        <w:t>”, o que a legitimaria para figurar no polo passivo da demanda</w:t>
      </w:r>
      <w:r w:rsidR="003E4DFD">
        <w:t>, e determinou o prosseguimento do feito</w:t>
      </w:r>
      <w:r w:rsidR="00EE5C2A">
        <w:t>.</w:t>
      </w:r>
    </w:p>
    <w:p w14:paraId="7CA4B20E" w14:textId="1359A996" w:rsidR="003E4DFD" w:rsidRDefault="003E4DFD" w:rsidP="000169F1">
      <w:pPr>
        <w:pStyle w:val="SemEspaamento"/>
      </w:pPr>
      <w:r>
        <w:t>Intimada</w:t>
      </w:r>
      <w:r w:rsidR="00580E6A">
        <w:t xml:space="preserve">s </w:t>
      </w:r>
      <w:r w:rsidR="00580E6A" w:rsidRPr="00640BAB">
        <w:rPr>
          <w:sz w:val="20"/>
          <w:szCs w:val="18"/>
        </w:rPr>
        <w:t xml:space="preserve">(eventos </w:t>
      </w:r>
      <w:r w:rsidR="00640BAB" w:rsidRPr="00640BAB">
        <w:rPr>
          <w:sz w:val="20"/>
          <w:szCs w:val="18"/>
        </w:rPr>
        <w:t>20 e 28)</w:t>
      </w:r>
      <w:r>
        <w:t>, a</w:t>
      </w:r>
      <w:r w:rsidR="00580E6A">
        <w:t>s</w:t>
      </w:r>
      <w:r>
        <w:t xml:space="preserve"> </w:t>
      </w:r>
      <w:r w:rsidR="00580E6A">
        <w:t xml:space="preserve">partes se manifestaram sobre </w:t>
      </w:r>
      <w:r>
        <w:t xml:space="preserve">os documentos juntados </w:t>
      </w:r>
      <w:r w:rsidRPr="00861710">
        <w:rPr>
          <w:sz w:val="20"/>
          <w:szCs w:val="18"/>
        </w:rPr>
        <w:t>(evento</w:t>
      </w:r>
      <w:r w:rsidR="00861710" w:rsidRPr="00861710">
        <w:rPr>
          <w:sz w:val="20"/>
          <w:szCs w:val="18"/>
        </w:rPr>
        <w:t>s</w:t>
      </w:r>
      <w:r w:rsidRPr="00861710">
        <w:rPr>
          <w:sz w:val="20"/>
          <w:szCs w:val="18"/>
        </w:rPr>
        <w:t xml:space="preserve"> 24</w:t>
      </w:r>
      <w:r w:rsidR="00861710" w:rsidRPr="00861710">
        <w:rPr>
          <w:sz w:val="20"/>
          <w:szCs w:val="18"/>
        </w:rPr>
        <w:t xml:space="preserve"> e 31</w:t>
      </w:r>
      <w:r w:rsidRPr="00861710">
        <w:rPr>
          <w:sz w:val="20"/>
          <w:szCs w:val="18"/>
        </w:rPr>
        <w:t>)</w:t>
      </w:r>
      <w:r>
        <w:t>,</w:t>
      </w:r>
      <w:r w:rsidR="00E968B5">
        <w:t xml:space="preserve"> sendo que o </w:t>
      </w:r>
      <w:r w:rsidR="00BF538D">
        <w:t>apelante</w:t>
      </w:r>
      <w:r w:rsidR="00E968B5">
        <w:t xml:space="preserve"> requereu a </w:t>
      </w:r>
      <w:r w:rsidR="00FB5CA5">
        <w:t xml:space="preserve">emenda da inicial para a </w:t>
      </w:r>
      <w:r w:rsidR="00E968B5">
        <w:t>inclusão dos filhos da ré na demanda</w:t>
      </w:r>
      <w:r w:rsidR="00C24395">
        <w:t>, ao argumento de que o inventário extrajudicial de Zeferino Parizotto teria se encerrado.</w:t>
      </w:r>
    </w:p>
    <w:p w14:paraId="153F0163" w14:textId="603D7AC6" w:rsidR="00C24395" w:rsidRDefault="00C24395" w:rsidP="000169F1">
      <w:pPr>
        <w:pStyle w:val="SemEspaamento"/>
      </w:pPr>
      <w:r>
        <w:t xml:space="preserve">A </w:t>
      </w:r>
      <w:r w:rsidR="00BF538D">
        <w:t>apelada</w:t>
      </w:r>
      <w:r>
        <w:t xml:space="preserve"> Ivanir, por sua vez, impugnou esse </w:t>
      </w:r>
      <w:r w:rsidR="006219E6">
        <w:t>requerimento</w:t>
      </w:r>
      <w:r w:rsidR="00C24244">
        <w:t xml:space="preserve"> </w:t>
      </w:r>
      <w:r w:rsidR="00C24244" w:rsidRPr="006219E6">
        <w:rPr>
          <w:sz w:val="20"/>
          <w:szCs w:val="18"/>
        </w:rPr>
        <w:t>(evento 36)</w:t>
      </w:r>
      <w:r w:rsidR="00C24244">
        <w:t xml:space="preserve">. No entanto, mesmo diante </w:t>
      </w:r>
      <w:r w:rsidR="00BC3B7D">
        <w:t xml:space="preserve">disso, sobreveio decisão determinando a </w:t>
      </w:r>
      <w:r w:rsidR="00BC3B7D" w:rsidRPr="005C4583">
        <w:rPr>
          <w:u w:val="single"/>
        </w:rPr>
        <w:t>inclusão</w:t>
      </w:r>
      <w:r w:rsidR="00BC3B7D">
        <w:t xml:space="preserve"> e </w:t>
      </w:r>
      <w:r w:rsidR="00BC3B7D" w:rsidRPr="005C4583">
        <w:rPr>
          <w:u w:val="single"/>
        </w:rPr>
        <w:t>citação</w:t>
      </w:r>
      <w:r w:rsidR="00BC3B7D">
        <w:t xml:space="preserve"> dos </w:t>
      </w:r>
      <w:r w:rsidR="00BC3B7D" w:rsidRPr="005C4583">
        <w:rPr>
          <w:u w:val="single"/>
        </w:rPr>
        <w:t>herdeiros</w:t>
      </w:r>
      <w:r w:rsidR="00BC3B7D">
        <w:t xml:space="preserve"> de </w:t>
      </w:r>
      <w:r w:rsidR="00BC3B7D" w:rsidRPr="005C4583">
        <w:rPr>
          <w:u w:val="single"/>
        </w:rPr>
        <w:t>Zeferino</w:t>
      </w:r>
      <w:r w:rsidR="00BC3B7D">
        <w:t xml:space="preserve"> no polo passivo da demanda, ao argumento de que eles </w:t>
      </w:r>
      <w:r w:rsidR="00BC3B7D" w:rsidRPr="005C4583">
        <w:rPr>
          <w:u w:val="single"/>
        </w:rPr>
        <w:t>sucederiam</w:t>
      </w:r>
      <w:r w:rsidR="00BC3B7D">
        <w:t xml:space="preserve"> o </w:t>
      </w:r>
      <w:r w:rsidR="00EE1935">
        <w:t xml:space="preserve">espólio do </w:t>
      </w:r>
      <w:r w:rsidR="00BC3B7D">
        <w:t xml:space="preserve">falecido </w:t>
      </w:r>
      <w:r w:rsidR="00BC3B7D" w:rsidRPr="00BC3B7D">
        <w:rPr>
          <w:sz w:val="20"/>
          <w:szCs w:val="18"/>
        </w:rPr>
        <w:t>(evento 38)</w:t>
      </w:r>
      <w:r w:rsidR="00BC3B7D">
        <w:t>.</w:t>
      </w:r>
      <w:r w:rsidR="007372D8">
        <w:t xml:space="preserve"> Opostos embargos de declaração desse </w:t>
      </w:r>
      <w:r w:rsidR="007372D8">
        <w:rPr>
          <w:i/>
          <w:iCs/>
        </w:rPr>
        <w:t>decisum</w:t>
      </w:r>
      <w:r w:rsidR="007372D8">
        <w:t xml:space="preserve"> </w:t>
      </w:r>
      <w:r w:rsidR="007372D8" w:rsidRPr="009F4671">
        <w:rPr>
          <w:sz w:val="20"/>
          <w:szCs w:val="18"/>
        </w:rPr>
        <w:t>(evento</w:t>
      </w:r>
      <w:r w:rsidR="006219E6" w:rsidRPr="009F4671">
        <w:rPr>
          <w:sz w:val="20"/>
          <w:szCs w:val="18"/>
        </w:rPr>
        <w:t xml:space="preserve"> 54)</w:t>
      </w:r>
      <w:r w:rsidR="006219E6">
        <w:t>, o recurso integrativo foi rejeitado</w:t>
      </w:r>
      <w:r w:rsidR="009F4671">
        <w:t xml:space="preserve"> </w:t>
      </w:r>
      <w:r w:rsidR="009F4671" w:rsidRPr="009F4671">
        <w:rPr>
          <w:sz w:val="20"/>
          <w:szCs w:val="18"/>
        </w:rPr>
        <w:t>(evento 65)</w:t>
      </w:r>
      <w:r w:rsidR="009F4671">
        <w:t>.</w:t>
      </w:r>
    </w:p>
    <w:p w14:paraId="771A48B3" w14:textId="3EDF8524" w:rsidR="00BC3B7D" w:rsidRDefault="006219E6" w:rsidP="000169F1">
      <w:pPr>
        <w:pStyle w:val="SemEspaamento"/>
      </w:pPr>
      <w:r>
        <w:t>Diante desse contexto</w:t>
      </w:r>
      <w:r w:rsidR="00BC3B7D">
        <w:t>,</w:t>
      </w:r>
      <w:r>
        <w:t xml:space="preserve"> </w:t>
      </w:r>
      <w:r w:rsidR="00BC3B7D">
        <w:t xml:space="preserve">as </w:t>
      </w:r>
      <w:r w:rsidR="00BF538D">
        <w:t>recorridas</w:t>
      </w:r>
      <w:r w:rsidR="00BC3B7D">
        <w:t xml:space="preserve"> Maria</w:t>
      </w:r>
      <w:r w:rsidR="00154A98">
        <w:t xml:space="preserve"> Karolina Parizotto e Tailiny Monara Parizotto </w:t>
      </w:r>
      <w:r w:rsidR="00BF538D">
        <w:t xml:space="preserve">apresentaram manifestação </w:t>
      </w:r>
      <w:r w:rsidR="00BF538D" w:rsidRPr="00DF3725">
        <w:rPr>
          <w:sz w:val="20"/>
          <w:szCs w:val="18"/>
        </w:rPr>
        <w:t xml:space="preserve">(evento </w:t>
      </w:r>
      <w:r w:rsidR="00A45F38" w:rsidRPr="00DF3725">
        <w:rPr>
          <w:sz w:val="20"/>
          <w:szCs w:val="18"/>
        </w:rPr>
        <w:t>130)</w:t>
      </w:r>
      <w:r>
        <w:t xml:space="preserve">, </w:t>
      </w:r>
      <w:r w:rsidR="00A45F38">
        <w:t xml:space="preserve">ocasião em que </w:t>
      </w:r>
      <w:r w:rsidR="003B4CF7">
        <w:t>pleitearam pelo reconhecimento d</w:t>
      </w:r>
      <w:r w:rsidR="00A45F38">
        <w:t xml:space="preserve">a </w:t>
      </w:r>
      <w:r w:rsidR="00A45F38" w:rsidRPr="003B4CF7">
        <w:t>ilegitimidade</w:t>
      </w:r>
      <w:r w:rsidR="00A45F38">
        <w:t xml:space="preserve"> </w:t>
      </w:r>
      <w:r w:rsidR="00A45F38" w:rsidRPr="003B4CF7">
        <w:t>passiva</w:t>
      </w:r>
      <w:r w:rsidR="00A45F38">
        <w:t xml:space="preserve"> do espólio de Zeferino Parizotto,</w:t>
      </w:r>
      <w:r w:rsidR="00DF3725">
        <w:t xml:space="preserve"> pois </w:t>
      </w:r>
      <w:r w:rsidR="003E13CC" w:rsidRPr="00447DEB">
        <w:t>o inventário já tinha se encerrado há mais de 1 ano antes da propositura da demanda</w:t>
      </w:r>
      <w:r w:rsidR="00154A98" w:rsidRPr="00447DEB">
        <w:t>.</w:t>
      </w:r>
    </w:p>
    <w:p w14:paraId="453C411C" w14:textId="740B9172" w:rsidR="00123DE8" w:rsidRDefault="002539E6" w:rsidP="000169F1">
      <w:pPr>
        <w:pStyle w:val="SemEspaamento"/>
      </w:pPr>
      <w:r>
        <w:t xml:space="preserve">Além disso, as recorridas demonstraram a </w:t>
      </w:r>
      <w:r w:rsidR="00FC7C65">
        <w:t xml:space="preserve">falta </w:t>
      </w:r>
      <w:r>
        <w:t>de requisitos para a procedência da produção antecipada de provas requerida pelo apelante, pois, em síntese,</w:t>
      </w:r>
      <w:r w:rsidR="00FC7C65">
        <w:t xml:space="preserve"> embora</w:t>
      </w:r>
      <w:r w:rsidR="007B7351" w:rsidRPr="007B7351">
        <w:t xml:space="preserve"> </w:t>
      </w:r>
      <w:r w:rsidR="007B7351">
        <w:t>ele próprio</w:t>
      </w:r>
      <w:r w:rsidR="00FC7C65">
        <w:t xml:space="preserve"> tenha afirmado que adquiriu a moeda estrangeira,</w:t>
      </w:r>
      <w:r>
        <w:t xml:space="preserve"> </w:t>
      </w:r>
      <w:r w:rsidR="00FC7C65">
        <w:t xml:space="preserve">o recorrente </w:t>
      </w:r>
      <w:r>
        <w:t xml:space="preserve">não </w:t>
      </w:r>
      <w:r w:rsidR="000945CA">
        <w:t>com</w:t>
      </w:r>
      <w:r>
        <w:t xml:space="preserve">provou a compra dos supostos dólares nem </w:t>
      </w:r>
      <w:r w:rsidR="00DF02C5">
        <w:t xml:space="preserve">o recebimento </w:t>
      </w:r>
      <w:r w:rsidR="00FC7C65">
        <w:t>d</w:t>
      </w:r>
      <w:r w:rsidR="00DF02C5">
        <w:t>essa</w:t>
      </w:r>
      <w:r w:rsidR="00FC7C65">
        <w:t xml:space="preserve"> enorme quantia </w:t>
      </w:r>
      <w:r>
        <w:t>que teria sido utilizad</w:t>
      </w:r>
      <w:r w:rsidR="00FC7C65">
        <w:t xml:space="preserve">a na operação. </w:t>
      </w:r>
    </w:p>
    <w:p w14:paraId="595C60CF" w14:textId="20D56315" w:rsidR="002539E6" w:rsidRDefault="007A7062" w:rsidP="000169F1">
      <w:pPr>
        <w:pStyle w:val="SemEspaamento"/>
      </w:pPr>
      <w:r>
        <w:t>No mais</w:t>
      </w:r>
      <w:r w:rsidR="00FC7C65">
        <w:t xml:space="preserve">, </w:t>
      </w:r>
      <w:r w:rsidR="007910A7">
        <w:t xml:space="preserve">as </w:t>
      </w:r>
      <w:r>
        <w:t xml:space="preserve">apeladas </w:t>
      </w:r>
      <w:r w:rsidR="007910A7">
        <w:t xml:space="preserve">registraram o fato de que apelante confessa que o suposto negócio jurídico teria sido feito entre Sérgio e Zeferino, ou seja, sem a participação </w:t>
      </w:r>
      <w:r w:rsidR="00DF02C5">
        <w:t>e</w:t>
      </w:r>
      <w:r w:rsidR="007910A7">
        <w:t xml:space="preserve"> ciência da recorrida Ivanir, </w:t>
      </w:r>
      <w:r w:rsidR="00123DE8">
        <w:t xml:space="preserve">comprovando, uma vez mais, </w:t>
      </w:r>
      <w:r w:rsidR="007910A7">
        <w:t>a inexistência dos requisitos autorizadores da produção antecipada de prova</w:t>
      </w:r>
      <w:r w:rsidR="00DF02C5">
        <w:t xml:space="preserve"> contra a apelada</w:t>
      </w:r>
      <w:r w:rsidR="00ED2F91">
        <w:t>.</w:t>
      </w:r>
    </w:p>
    <w:p w14:paraId="1A337DF2" w14:textId="6B1F8AB6" w:rsidR="00CE6B6C" w:rsidRDefault="00ED2F91" w:rsidP="000169F1">
      <w:pPr>
        <w:pStyle w:val="SemEspaamento"/>
      </w:pPr>
      <w:r>
        <w:t xml:space="preserve">Foi </w:t>
      </w:r>
      <w:r w:rsidR="000946D9">
        <w:t>exposto</w:t>
      </w:r>
      <w:r>
        <w:t xml:space="preserve">, também, que </w:t>
      </w:r>
      <w:r w:rsidR="00CB144D">
        <w:t xml:space="preserve">o recorrente não apresentou o mínimo de justificativa para quebrar o sigilo fiscal e bancário da recorrida Ivanir e realizar verdadeira devassa em sua vida, o que impõe a improcedência da ação de produção antecipada de provas, </w:t>
      </w:r>
      <w:r w:rsidR="000966BB">
        <w:t xml:space="preserve">sobretudo </w:t>
      </w:r>
      <w:r w:rsidR="00CB144D">
        <w:t>porque</w:t>
      </w:r>
      <w:r w:rsidR="000966BB">
        <w:t xml:space="preserve"> o apelante </w:t>
      </w:r>
      <w:r w:rsidR="00CB144D">
        <w:t xml:space="preserve">não cumpriu os requisitos </w:t>
      </w:r>
      <w:r w:rsidR="000966BB">
        <w:t>exigidos pelo</w:t>
      </w:r>
      <w:r w:rsidR="00921618">
        <w:t>s</w:t>
      </w:r>
      <w:r w:rsidR="000966BB">
        <w:t xml:space="preserve"> </w:t>
      </w:r>
      <w:r w:rsidR="00CB144D" w:rsidRPr="000966BB">
        <w:t>art</w:t>
      </w:r>
      <w:r w:rsidR="00921618">
        <w:t>s</w:t>
      </w:r>
      <w:r w:rsidR="00CB144D" w:rsidRPr="000966BB">
        <w:t xml:space="preserve">. 381 e </w:t>
      </w:r>
      <w:r w:rsidR="00FC5EED">
        <w:t>382</w:t>
      </w:r>
      <w:r w:rsidR="00CB144D" w:rsidRPr="000966BB">
        <w:t xml:space="preserve"> do CPC</w:t>
      </w:r>
      <w:r w:rsidR="00CB144D">
        <w:t xml:space="preserve">, nem individualizou os fatos que deveriam ser objeto de </w:t>
      </w:r>
      <w:r w:rsidR="00CB144D">
        <w:lastRenderedPageBreak/>
        <w:t>prova</w:t>
      </w:r>
      <w:r w:rsidR="004C61BC">
        <w:t xml:space="preserve"> </w:t>
      </w:r>
      <w:r w:rsidR="004C61BC" w:rsidRPr="00A951B6">
        <w:rPr>
          <w:sz w:val="22"/>
          <w:szCs w:val="20"/>
        </w:rPr>
        <w:t xml:space="preserve">– o que evidencia </w:t>
      </w:r>
      <w:r w:rsidR="00A951B6">
        <w:rPr>
          <w:sz w:val="22"/>
          <w:szCs w:val="20"/>
        </w:rPr>
        <w:t>o</w:t>
      </w:r>
      <w:r w:rsidR="004C61BC" w:rsidRPr="00A951B6">
        <w:rPr>
          <w:sz w:val="22"/>
          <w:szCs w:val="20"/>
        </w:rPr>
        <w:t xml:space="preserve"> nítid</w:t>
      </w:r>
      <w:r w:rsidR="00A951B6">
        <w:rPr>
          <w:sz w:val="22"/>
          <w:szCs w:val="20"/>
        </w:rPr>
        <w:t>o uso</w:t>
      </w:r>
      <w:r w:rsidR="004C61BC" w:rsidRPr="00A951B6">
        <w:rPr>
          <w:sz w:val="22"/>
          <w:szCs w:val="20"/>
        </w:rPr>
        <w:t xml:space="preserve"> de subterfúgio para </w:t>
      </w:r>
      <w:r w:rsidR="00A951B6" w:rsidRPr="00A951B6">
        <w:rPr>
          <w:sz w:val="22"/>
          <w:szCs w:val="20"/>
        </w:rPr>
        <w:t>obter os dados da vida financeira de Ivanir e buscar vantagem indevida utilizando essas informações</w:t>
      </w:r>
      <w:r w:rsidR="00CB144D">
        <w:t>.</w:t>
      </w:r>
    </w:p>
    <w:p w14:paraId="467993C8" w14:textId="77777777" w:rsidR="007E6698" w:rsidRDefault="00CE6B6C" w:rsidP="003E53B0">
      <w:pPr>
        <w:pStyle w:val="SemEspaamento"/>
      </w:pPr>
      <w:r>
        <w:t>Na sequência, sobreveio sentença de improcedência do feito</w:t>
      </w:r>
      <w:r w:rsidR="00256770">
        <w:t xml:space="preserve"> </w:t>
      </w:r>
      <w:r w:rsidR="00256770" w:rsidRPr="00FC651D">
        <w:rPr>
          <w:sz w:val="20"/>
          <w:szCs w:val="18"/>
        </w:rPr>
        <w:t>(evento</w:t>
      </w:r>
      <w:r w:rsidR="00FC651D" w:rsidRPr="00FC651D">
        <w:rPr>
          <w:sz w:val="20"/>
          <w:szCs w:val="18"/>
        </w:rPr>
        <w:t xml:space="preserve"> 154)</w:t>
      </w:r>
      <w:r>
        <w:t xml:space="preserve">, </w:t>
      </w:r>
      <w:r w:rsidR="00BD5A31">
        <w:t>pois</w:t>
      </w:r>
      <w:r w:rsidR="007E6698">
        <w:t>, em síntese,</w:t>
      </w:r>
      <w:r w:rsidR="00BD5A31">
        <w:t xml:space="preserve"> </w:t>
      </w:r>
      <w:r w:rsidR="00616B37">
        <w:t>a pretensão “</w:t>
      </w:r>
      <w:r w:rsidR="003E53B0" w:rsidRPr="003E53B0">
        <w:rPr>
          <w:i/>
          <w:iCs/>
        </w:rPr>
        <w:t>não se enquadra em nenhuma das hipóteses previstas para esse procedimento, de cunho estritamente processual (art. 381 e seguintes do Código de Processo Civil)</w:t>
      </w:r>
      <w:r w:rsidR="003E53B0">
        <w:t>”</w:t>
      </w:r>
      <w:r w:rsidR="003E53B0" w:rsidRPr="003E53B0">
        <w:t>.</w:t>
      </w:r>
      <w:r w:rsidR="00BD5A31">
        <w:t xml:space="preserve"> </w:t>
      </w:r>
    </w:p>
    <w:p w14:paraId="702EF146" w14:textId="2583A5BA" w:rsidR="003E53B0" w:rsidRPr="003E53B0" w:rsidRDefault="00BD5A31" w:rsidP="003E53B0">
      <w:pPr>
        <w:pStyle w:val="SemEspaamento"/>
      </w:pPr>
      <w:r>
        <w:t xml:space="preserve">Além disso, o </w:t>
      </w:r>
      <w:r>
        <w:rPr>
          <w:i/>
          <w:iCs/>
        </w:rPr>
        <w:t xml:space="preserve">decisum </w:t>
      </w:r>
      <w:r>
        <w:t>asseverou que “</w:t>
      </w:r>
      <w:r w:rsidRPr="00BD5A31">
        <w:rPr>
          <w:i/>
          <w:iCs/>
        </w:rPr>
        <w:t>as medidas consistem em quebra de sigilo bancário e fiscal, constituindo mitigação desproporcional do direito fundamental à inviolabilidade da intimidade e do sigilo de dados (art. 5º, incisos X e XII, da Constituição Federal) diante da pretensão, sem exata identificação da pertinência e necessidade e, portanto, descabidas no presente procedimento</w:t>
      </w:r>
      <w:r>
        <w:t>”</w:t>
      </w:r>
      <w:r w:rsidRPr="00BD5A31">
        <w:t>.</w:t>
      </w:r>
    </w:p>
    <w:p w14:paraId="7B75F210" w14:textId="44B8DB16" w:rsidR="00ED2F91" w:rsidRDefault="00333B49" w:rsidP="000169F1">
      <w:pPr>
        <w:pStyle w:val="SemEspaamento"/>
      </w:pPr>
      <w:r>
        <w:t>Em relação à sentença, o apelante opôs</w:t>
      </w:r>
      <w:r w:rsidR="00BD5A31">
        <w:t xml:space="preserve"> embargos de declaração </w:t>
      </w:r>
      <w:r w:rsidR="00BD5A31" w:rsidRPr="00333B49">
        <w:rPr>
          <w:sz w:val="20"/>
          <w:szCs w:val="18"/>
        </w:rPr>
        <w:t>(evento</w:t>
      </w:r>
      <w:r w:rsidRPr="00333B49">
        <w:rPr>
          <w:sz w:val="20"/>
          <w:szCs w:val="18"/>
        </w:rPr>
        <w:t xml:space="preserve"> 162)</w:t>
      </w:r>
      <w:r>
        <w:t>, que foram acolhidos</w:t>
      </w:r>
      <w:r w:rsidR="000039AA">
        <w:t xml:space="preserve"> parcialmente</w:t>
      </w:r>
      <w:r>
        <w:t xml:space="preserve"> para</w:t>
      </w:r>
      <w:r w:rsidR="000039AA">
        <w:t xml:space="preserve"> decretar a revelia de Felipe Daniel Parizotto e rejeitar o pedido de prova emprestada, sem alteração da conclusão da sentença complementada</w:t>
      </w:r>
      <w:r w:rsidR="00D50FB2">
        <w:t xml:space="preserve"> </w:t>
      </w:r>
      <w:r w:rsidR="00D50FB2" w:rsidRPr="00D50FB2">
        <w:rPr>
          <w:sz w:val="20"/>
          <w:szCs w:val="18"/>
        </w:rPr>
        <w:t>(evento 172)</w:t>
      </w:r>
      <w:r w:rsidR="000039AA">
        <w:t>.</w:t>
      </w:r>
    </w:p>
    <w:p w14:paraId="3E44E336" w14:textId="77777777" w:rsidR="00F4696A" w:rsidRDefault="00F4696A" w:rsidP="00F4696A">
      <w:pPr>
        <w:pStyle w:val="SemEspaamento"/>
        <w:numPr>
          <w:ilvl w:val="0"/>
          <w:numId w:val="0"/>
        </w:numPr>
      </w:pPr>
    </w:p>
    <w:p w14:paraId="729F3791" w14:textId="2368AC48" w:rsidR="00F4696A" w:rsidRDefault="00F4696A" w:rsidP="00F4696A">
      <w:pPr>
        <w:pStyle w:val="Ttulo"/>
      </w:pPr>
      <w:r>
        <w:t xml:space="preserve">II – DA APELAÇÃO INTERPOSTA </w:t>
      </w:r>
    </w:p>
    <w:p w14:paraId="6A058076" w14:textId="77777777" w:rsidR="00F4696A" w:rsidRPr="003B4CF7" w:rsidRDefault="00F4696A" w:rsidP="00F4696A">
      <w:pPr>
        <w:pStyle w:val="SemEspaamento"/>
        <w:numPr>
          <w:ilvl w:val="0"/>
          <w:numId w:val="0"/>
        </w:numPr>
      </w:pPr>
    </w:p>
    <w:p w14:paraId="51ADE6EF" w14:textId="033C79D8" w:rsidR="004B667D" w:rsidRDefault="00D50FB2" w:rsidP="000169F1">
      <w:pPr>
        <w:pStyle w:val="SemEspaamento"/>
      </w:pPr>
      <w:r>
        <w:t xml:space="preserve">Inconformado com o resultado, o recorrente interpôs apelação </w:t>
      </w:r>
      <w:r w:rsidR="00166C99" w:rsidRPr="00166C99">
        <w:rPr>
          <w:sz w:val="20"/>
          <w:szCs w:val="18"/>
        </w:rPr>
        <w:t>(evento 185)</w:t>
      </w:r>
      <w:r w:rsidR="00166C99">
        <w:t xml:space="preserve"> </w:t>
      </w:r>
      <w:r w:rsidR="00D13FF3">
        <w:t>alegando</w:t>
      </w:r>
      <w:r w:rsidR="00F64F24">
        <w:t xml:space="preserve"> </w:t>
      </w:r>
      <w:r w:rsidR="00C462AF">
        <w:t>a existência de</w:t>
      </w:r>
      <w:r w:rsidR="00A50182">
        <w:t xml:space="preserve"> </w:t>
      </w:r>
      <w:r w:rsidR="00D13FF3">
        <w:t xml:space="preserve">cerceamento de defesa, </w:t>
      </w:r>
      <w:r w:rsidR="00166C99">
        <w:t>que</w:t>
      </w:r>
      <w:r w:rsidR="00B33965">
        <w:t xml:space="preserve">, no seu entender, </w:t>
      </w:r>
      <w:r w:rsidR="00166C99">
        <w:t xml:space="preserve">restaria caracterizado </w:t>
      </w:r>
      <w:r w:rsidR="00EB2179">
        <w:t>porque</w:t>
      </w:r>
      <w:r w:rsidR="004B667D">
        <w:t>,</w:t>
      </w:r>
      <w:r w:rsidR="00EB2179">
        <w:t xml:space="preserve"> </w:t>
      </w:r>
      <w:r w:rsidR="004B667D">
        <w:t xml:space="preserve">ao concluir </w:t>
      </w:r>
      <w:r w:rsidR="009D6931">
        <w:t>que o acesso à documentação solicitada não</w:t>
      </w:r>
      <w:r w:rsidR="002F1DED">
        <w:t xml:space="preserve"> justifica ou evita o ajuizamento de ação futura, nem confirma algum fato, pois não são aptos a comprovar, por si, a existência do crédito do autor</w:t>
      </w:r>
      <w:r w:rsidR="004B667D">
        <w:t xml:space="preserve">, </w:t>
      </w:r>
      <w:r w:rsidR="00F64F24">
        <w:t xml:space="preserve">a sentença </w:t>
      </w:r>
      <w:r w:rsidR="004B667D">
        <w:t xml:space="preserve">teria ignorado que o objetivo seria corroborar </w:t>
      </w:r>
      <w:r w:rsidR="004A4397">
        <w:t>a prova testemunhal que</w:t>
      </w:r>
      <w:r w:rsidR="005B2215">
        <w:t xml:space="preserve">, </w:t>
      </w:r>
      <w:r w:rsidR="007E6DD1">
        <w:t>na sua visão</w:t>
      </w:r>
      <w:r w:rsidR="005B2215">
        <w:t>,</w:t>
      </w:r>
      <w:r w:rsidR="004A4397">
        <w:t xml:space="preserve"> </w:t>
      </w:r>
      <w:r w:rsidR="007E6DD1">
        <w:t xml:space="preserve">indica que poderia ter ocorrido </w:t>
      </w:r>
      <w:r w:rsidR="004A4397">
        <w:t>a apropriação de recursos do recorrente pela apelada Ivanir</w:t>
      </w:r>
      <w:r w:rsidR="002F1DED">
        <w:t xml:space="preserve">. </w:t>
      </w:r>
    </w:p>
    <w:p w14:paraId="26C8DEAB" w14:textId="558DFB3C" w:rsidR="00D50FB2" w:rsidRDefault="004A4397" w:rsidP="000169F1">
      <w:pPr>
        <w:pStyle w:val="SemEspaamento"/>
      </w:pPr>
      <w:r>
        <w:t xml:space="preserve">No mais, o cerceamento também é pautado no fato de que </w:t>
      </w:r>
      <w:r w:rsidR="00316912">
        <w:t xml:space="preserve">não teria </w:t>
      </w:r>
      <w:r w:rsidR="005F75B3">
        <w:t xml:space="preserve">sido </w:t>
      </w:r>
      <w:r w:rsidR="00316912">
        <w:t xml:space="preserve">apreciado o pedido de utilização de prova emprestada </w:t>
      </w:r>
      <w:r w:rsidR="00EF49A4">
        <w:t xml:space="preserve">do IP n. </w:t>
      </w:r>
      <w:r w:rsidR="00EF49A4" w:rsidRPr="00EF49A4">
        <w:t>5006212-60.2023.8.24.0079</w:t>
      </w:r>
      <w:r w:rsidR="00EB2179">
        <w:t xml:space="preserve">, pleito que foi reiterado em sede de aclaratórios e rejeitado pelo </w:t>
      </w:r>
      <w:r w:rsidR="00EB2179">
        <w:rPr>
          <w:i/>
          <w:iCs/>
        </w:rPr>
        <w:t>decisum</w:t>
      </w:r>
      <w:r w:rsidR="00EB2179">
        <w:t xml:space="preserve"> subsequente </w:t>
      </w:r>
      <w:r w:rsidR="00EB2179" w:rsidRPr="00EB2179">
        <w:rPr>
          <w:sz w:val="20"/>
          <w:szCs w:val="18"/>
        </w:rPr>
        <w:t>(eventos 162 e 172)</w:t>
      </w:r>
      <w:r w:rsidR="00EB2179">
        <w:t>.</w:t>
      </w:r>
    </w:p>
    <w:p w14:paraId="6C20ED7C" w14:textId="787CF038" w:rsidR="00EB2179" w:rsidRDefault="00EB2179" w:rsidP="000169F1">
      <w:pPr>
        <w:pStyle w:val="SemEspaamento"/>
      </w:pPr>
      <w:r>
        <w:t xml:space="preserve">No </w:t>
      </w:r>
      <w:r w:rsidR="008C3E52">
        <w:t>mérito</w:t>
      </w:r>
      <w:r>
        <w:t xml:space="preserve">, o recorrente sustenta que </w:t>
      </w:r>
      <w:r w:rsidR="002715DC">
        <w:t>estariam presentes os requisitos autorizadores para a produção antecipada de prova</w:t>
      </w:r>
      <w:r w:rsidR="00FF103D">
        <w:t xml:space="preserve">, ao argumento de que essa prova antecipada tem a finalidade de evitar o ajuizamento de </w:t>
      </w:r>
      <w:r w:rsidR="007A2A17">
        <w:t>ação</w:t>
      </w:r>
      <w:r w:rsidR="00FF103D">
        <w:t xml:space="preserve"> temerária e facilitar a conciliação ou mediação prévia,</w:t>
      </w:r>
      <w:r w:rsidR="007A2D70">
        <w:t xml:space="preserve"> hipóteses </w:t>
      </w:r>
      <w:r w:rsidR="003C30B8">
        <w:t>que entende que se amoldariam</w:t>
      </w:r>
      <w:r w:rsidR="007A2D70">
        <w:t xml:space="preserve"> </w:t>
      </w:r>
      <w:r w:rsidR="003C30B8">
        <w:t xml:space="preserve">ao </w:t>
      </w:r>
      <w:r w:rsidR="007A2D70">
        <w:t>art. 381, II e III, do CPC.</w:t>
      </w:r>
    </w:p>
    <w:p w14:paraId="46E042C1" w14:textId="45790315" w:rsidR="007A2D70" w:rsidRDefault="003C30B8" w:rsidP="007C2A75">
      <w:pPr>
        <w:pStyle w:val="SemEspaamento"/>
      </w:pPr>
      <w:r>
        <w:lastRenderedPageBreak/>
        <w:t>Registra</w:t>
      </w:r>
      <w:r w:rsidR="003A2BC9">
        <w:t xml:space="preserve"> o apelante</w:t>
      </w:r>
      <w:r>
        <w:t xml:space="preserve">, outrossim, que </w:t>
      </w:r>
      <w:r w:rsidR="003A2BC9">
        <w:t xml:space="preserve">as </w:t>
      </w:r>
      <w:r w:rsidR="001E71A3">
        <w:t xml:space="preserve">declarações </w:t>
      </w:r>
      <w:r w:rsidR="003A2BC9">
        <w:t xml:space="preserve">apresentadas por testemunhas </w:t>
      </w:r>
      <w:r w:rsidR="00DA7A23">
        <w:t>“</w:t>
      </w:r>
      <w:r w:rsidR="00DA7A23" w:rsidRPr="00DA7A23">
        <w:rPr>
          <w:i/>
          <w:iCs/>
          <w:u w:val="single"/>
        </w:rPr>
        <w:t>constituem fundados e veementes indícios, além de início de prova da existência do contrato verbal entre o Recorrente e seu irmão</w:t>
      </w:r>
      <w:r w:rsidR="00DA7A23" w:rsidRPr="00DA7A23">
        <w:rPr>
          <w:i/>
          <w:iCs/>
        </w:rPr>
        <w:t xml:space="preserve"> que, todavia, necessitam ser corroborados pelos documentos bancários e fiscais da Recorrida</w:t>
      </w:r>
      <w:r w:rsidR="00DA7A23">
        <w:t xml:space="preserve">” </w:t>
      </w:r>
      <w:r w:rsidR="00DA7A23" w:rsidRPr="008246CA">
        <w:rPr>
          <w:sz w:val="20"/>
          <w:szCs w:val="18"/>
        </w:rPr>
        <w:t>(evento 185, p. 9/10)</w:t>
      </w:r>
      <w:r w:rsidR="00DA7A23">
        <w:t>.</w:t>
      </w:r>
    </w:p>
    <w:p w14:paraId="4D53293D" w14:textId="1E7D63A4" w:rsidR="005E3B6E" w:rsidRDefault="005E3B6E" w:rsidP="007C2A75">
      <w:pPr>
        <w:pStyle w:val="SemEspaamento"/>
      </w:pPr>
      <w:r>
        <w:t>Argumenta, também, que</w:t>
      </w:r>
      <w:r w:rsidR="00DC10DC">
        <w:t>, embora a recorrida tenha negado a ex</w:t>
      </w:r>
      <w:r w:rsidR="00304038">
        <w:t>istência de recursos armazenados,</w:t>
      </w:r>
      <w:r w:rsidR="0015698C">
        <w:t xml:space="preserve"> </w:t>
      </w:r>
      <w:r w:rsidR="007330C2">
        <w:t>constaria na escritura pública declaratóri</w:t>
      </w:r>
      <w:r w:rsidR="00304038">
        <w:t>a</w:t>
      </w:r>
      <w:r w:rsidR="007330C2">
        <w:t xml:space="preserve"> a informação de que </w:t>
      </w:r>
      <w:r w:rsidR="0015698C">
        <w:t>Ivanir teria tido acesso ao cofre de seu marido</w:t>
      </w:r>
      <w:r w:rsidR="00304038">
        <w:t xml:space="preserve">. </w:t>
      </w:r>
      <w:r w:rsidR="00075072">
        <w:t>O apelante afirma</w:t>
      </w:r>
      <w:r w:rsidR="00852898">
        <w:t xml:space="preserve">, </w:t>
      </w:r>
      <w:r w:rsidR="00075072">
        <w:t>além disso</w:t>
      </w:r>
      <w:r w:rsidR="00852898">
        <w:t>, que a recorrida Ivanir</w:t>
      </w:r>
      <w:r w:rsidR="00075072">
        <w:t>,</w:t>
      </w:r>
      <w:r w:rsidR="00075072" w:rsidRPr="00075072">
        <w:t xml:space="preserve"> </w:t>
      </w:r>
      <w:r w:rsidR="00075072">
        <w:t xml:space="preserve">antes mesmo de que fossem fornecidos os documentos requeridos na exordial, </w:t>
      </w:r>
      <w:r w:rsidR="00852898">
        <w:t>antecipou</w:t>
      </w:r>
      <w:r w:rsidR="006A507D">
        <w:t>-se</w:t>
      </w:r>
      <w:r w:rsidR="00852898">
        <w:t xml:space="preserve"> e justificou “</w:t>
      </w:r>
      <w:r w:rsidR="00852898" w:rsidRPr="00D66583">
        <w:rPr>
          <w:i/>
          <w:iCs/>
        </w:rPr>
        <w:t>elevado padrão de vida com vultosas movimentações financeiras</w:t>
      </w:r>
      <w:r w:rsidR="00852898">
        <w:t>”</w:t>
      </w:r>
      <w:r w:rsidR="00AC6D4C">
        <w:t xml:space="preserve"> em suas contas</w:t>
      </w:r>
      <w:r w:rsidR="00D66583">
        <w:t>,</w:t>
      </w:r>
      <w:r w:rsidR="00852898">
        <w:t xml:space="preserve"> </w:t>
      </w:r>
      <w:r w:rsidR="00075072">
        <w:t xml:space="preserve">que, diga-se, decorre </w:t>
      </w:r>
      <w:r w:rsidR="00AC6D4C">
        <w:t>do exercício da advocacia</w:t>
      </w:r>
      <w:r w:rsidR="00075072">
        <w:t xml:space="preserve"> por mais de 15 anos</w:t>
      </w:r>
      <w:r w:rsidR="00AC6D4C">
        <w:t>, supondo que essas verbas seriam “</w:t>
      </w:r>
      <w:r w:rsidR="00AC6D4C" w:rsidRPr="006A507D">
        <w:rPr>
          <w:i/>
          <w:iCs/>
        </w:rPr>
        <w:t>em verdade pertencentes aos seus clientes</w:t>
      </w:r>
      <w:r w:rsidR="00AC6D4C">
        <w:t>”</w:t>
      </w:r>
      <w:r w:rsidR="006A507D" w:rsidRPr="00CB3FF7">
        <w:rPr>
          <w:sz w:val="22"/>
          <w:szCs w:val="20"/>
        </w:rPr>
        <w:t xml:space="preserve"> – faltando com a verdade e ignorando o fato de que a </w:t>
      </w:r>
      <w:r w:rsidR="006A507D" w:rsidRPr="00CB3FF7">
        <w:rPr>
          <w:b/>
          <w:bCs/>
          <w:sz w:val="22"/>
          <w:szCs w:val="20"/>
        </w:rPr>
        <w:t>recorrida atuou em</w:t>
      </w:r>
      <w:r w:rsidR="006A507D" w:rsidRPr="00CB3FF7">
        <w:rPr>
          <w:sz w:val="22"/>
          <w:szCs w:val="20"/>
        </w:rPr>
        <w:t xml:space="preserve"> </w:t>
      </w:r>
      <w:r w:rsidR="006A507D" w:rsidRPr="00CB3FF7">
        <w:rPr>
          <w:b/>
          <w:bCs/>
          <w:sz w:val="22"/>
          <w:szCs w:val="20"/>
        </w:rPr>
        <w:t>mais de 5.300</w:t>
      </w:r>
      <w:r w:rsidR="006A507D" w:rsidRPr="00CB3FF7">
        <w:rPr>
          <w:sz w:val="22"/>
          <w:szCs w:val="20"/>
        </w:rPr>
        <w:t xml:space="preserve"> </w:t>
      </w:r>
      <w:r w:rsidR="006A507D" w:rsidRPr="00CB3FF7">
        <w:rPr>
          <w:b/>
          <w:bCs/>
          <w:sz w:val="22"/>
          <w:szCs w:val="20"/>
        </w:rPr>
        <w:t xml:space="preserve">processos </w:t>
      </w:r>
      <w:r w:rsidR="006A507D" w:rsidRPr="00CB3FF7">
        <w:rPr>
          <w:sz w:val="22"/>
          <w:szCs w:val="20"/>
        </w:rPr>
        <w:t>somente na Justiça Estadual e Federal de Santa Catarina</w:t>
      </w:r>
      <w:r w:rsidR="006A507D">
        <w:t xml:space="preserve"> </w:t>
      </w:r>
      <w:r w:rsidR="006A507D" w:rsidRPr="00B147AA">
        <w:rPr>
          <w:sz w:val="20"/>
          <w:szCs w:val="18"/>
        </w:rPr>
        <w:t>(</w:t>
      </w:r>
      <w:r w:rsidR="006A507D" w:rsidRPr="00B147AA">
        <w:rPr>
          <w:i/>
          <w:iCs/>
          <w:sz w:val="20"/>
          <w:szCs w:val="18"/>
        </w:rPr>
        <w:t xml:space="preserve">vide </w:t>
      </w:r>
      <w:r w:rsidR="006A507D" w:rsidRPr="00B147AA">
        <w:rPr>
          <w:sz w:val="20"/>
          <w:szCs w:val="18"/>
        </w:rPr>
        <w:t>evento 130,</w:t>
      </w:r>
      <w:r w:rsidR="00B147AA" w:rsidRPr="00B147AA">
        <w:rPr>
          <w:sz w:val="20"/>
          <w:szCs w:val="18"/>
        </w:rPr>
        <w:t xml:space="preserve"> DOCUMENTACAO6)</w:t>
      </w:r>
      <w:r w:rsidR="00D66583">
        <w:t>.</w:t>
      </w:r>
    </w:p>
    <w:p w14:paraId="6D0C5348" w14:textId="45F9398A" w:rsidR="00E635A3" w:rsidRDefault="00B777D6" w:rsidP="007C2A75">
      <w:pPr>
        <w:pStyle w:val="SemEspaamento"/>
      </w:pPr>
      <w:r>
        <w:t>O recorrente alega, ainda, que a origem lícita dos valores que teriam sido entregues ao falecido Zeferino Parizotto estariam “</w:t>
      </w:r>
      <w:r w:rsidRPr="00CB3FF7">
        <w:rPr>
          <w:i/>
          <w:iCs/>
        </w:rPr>
        <w:t>devidamente comprovados com os documentos acostados no Evento 1, ESCRITURA7 e Evento 1, ALVARA8</w:t>
      </w:r>
      <w:r w:rsidR="00E635A3">
        <w:t>”.</w:t>
      </w:r>
    </w:p>
    <w:p w14:paraId="54B0CF39" w14:textId="65838144" w:rsidR="00D66583" w:rsidRDefault="00E635A3" w:rsidP="007C2A75">
      <w:pPr>
        <w:pStyle w:val="SemEspaamento"/>
      </w:pPr>
      <w:r>
        <w:t xml:space="preserve">Por fim, o apelante </w:t>
      </w:r>
      <w:r w:rsidR="009A3558">
        <w:t xml:space="preserve">menciona </w:t>
      </w:r>
      <w:r>
        <w:t xml:space="preserve">que a </w:t>
      </w:r>
      <w:r w:rsidR="009A3558">
        <w:t xml:space="preserve">sua </w:t>
      </w:r>
      <w:r>
        <w:t xml:space="preserve">finalidade </w:t>
      </w:r>
      <w:r w:rsidR="009A3558">
        <w:t xml:space="preserve">com a </w:t>
      </w:r>
      <w:r>
        <w:t xml:space="preserve">produção antecipada de prova </w:t>
      </w:r>
      <w:r w:rsidR="00062ECE">
        <w:t>seria</w:t>
      </w:r>
      <w:r>
        <w:t xml:space="preserve"> “</w:t>
      </w:r>
      <w:r w:rsidR="009A3558" w:rsidRPr="00147BAE">
        <w:rPr>
          <w:i/>
          <w:iCs/>
        </w:rPr>
        <w:t>possibilitar a verificação de eventual aumento incompatível de receitas da recorrida Ivanir em per</w:t>
      </w:r>
      <w:r w:rsidR="00A30191" w:rsidRPr="00147BAE">
        <w:rPr>
          <w:i/>
          <w:iCs/>
        </w:rPr>
        <w:t>íodo devidamente delimitado na petição inicial</w:t>
      </w:r>
      <w:r w:rsidR="00A30191">
        <w:t>”,</w:t>
      </w:r>
      <w:r w:rsidR="00E42DE6">
        <w:t xml:space="preserve"> </w:t>
      </w:r>
      <w:r w:rsidR="00CB3FF7">
        <w:t xml:space="preserve">o </w:t>
      </w:r>
      <w:r w:rsidR="00E42DE6">
        <w:t>que, em sua visão, poderia indicar a “</w:t>
      </w:r>
      <w:r w:rsidR="00E42DE6" w:rsidRPr="00E42DE6">
        <w:rPr>
          <w:i/>
          <w:iCs/>
        </w:rPr>
        <w:t>apropriação dos recursos provenientes do Recorrente pela Recorrida Ivanir e em benefício dos demais Recorridos</w:t>
      </w:r>
      <w:r w:rsidR="00E42DE6">
        <w:t xml:space="preserve">” </w:t>
      </w:r>
      <w:r w:rsidR="00E42DE6" w:rsidRPr="00E42DE6">
        <w:rPr>
          <w:sz w:val="20"/>
          <w:szCs w:val="18"/>
        </w:rPr>
        <w:t>(evento 185, p. 10/11)</w:t>
      </w:r>
      <w:r w:rsidR="00E42DE6">
        <w:t>.</w:t>
      </w:r>
    </w:p>
    <w:p w14:paraId="58BD27C4" w14:textId="40C3D063" w:rsidR="006F1458" w:rsidRPr="004A3F4E" w:rsidRDefault="00E42DE6" w:rsidP="006F1458">
      <w:pPr>
        <w:pStyle w:val="SemEspaamento"/>
      </w:pPr>
      <w:r>
        <w:t xml:space="preserve">Ocorre, no entanto, que não há como dar guarida aos argumentos apresentados pelo apelante, sobretudo porque </w:t>
      </w:r>
      <w:r w:rsidR="006F1458">
        <w:t xml:space="preserve">não </w:t>
      </w:r>
      <w:r w:rsidR="00C35155">
        <w:t xml:space="preserve">foram cumpridos </w:t>
      </w:r>
      <w:r w:rsidR="00C60EDB">
        <w:t>os requisitos exigidos pelo</w:t>
      </w:r>
      <w:r w:rsidR="00441095">
        <w:t>s</w:t>
      </w:r>
      <w:r w:rsidR="00C60EDB">
        <w:t xml:space="preserve"> art</w:t>
      </w:r>
      <w:r w:rsidR="00441095">
        <w:t>s</w:t>
      </w:r>
      <w:r w:rsidR="00C60EDB">
        <w:t xml:space="preserve">. 381 e </w:t>
      </w:r>
      <w:r w:rsidR="00441095">
        <w:t xml:space="preserve">382 </w:t>
      </w:r>
      <w:r w:rsidR="00C60EDB">
        <w:t>do CPC para a</w:t>
      </w:r>
      <w:r w:rsidR="00BA7F27">
        <w:t xml:space="preserve"> produção antecipada de prova e, mais, o autor não apresentou justificativa idônea </w:t>
      </w:r>
      <w:r w:rsidR="003578AB">
        <w:t>que tenha o condão de autorizar a quebra do sigilo bancário e fiscal pleit</w:t>
      </w:r>
      <w:r w:rsidR="00874613">
        <w:t>e</w:t>
      </w:r>
      <w:r w:rsidR="003578AB">
        <w:t>ad</w:t>
      </w:r>
      <w:r w:rsidR="00BB4446">
        <w:t xml:space="preserve">o, entre outras </w:t>
      </w:r>
      <w:r w:rsidR="00CB3FF7">
        <w:t xml:space="preserve">as </w:t>
      </w:r>
      <w:r w:rsidR="00BB4446">
        <w:t>provas requeridas</w:t>
      </w:r>
      <w:r w:rsidR="003578AB">
        <w:t>.</w:t>
      </w:r>
    </w:p>
    <w:p w14:paraId="38B7540C" w14:textId="77777777" w:rsidR="00DD75C3" w:rsidRDefault="00DD75C3" w:rsidP="00060DD4">
      <w:pPr>
        <w:pStyle w:val="Ttulo"/>
      </w:pPr>
    </w:p>
    <w:p w14:paraId="10320AF2" w14:textId="77777777" w:rsidR="00511776" w:rsidRDefault="00511776" w:rsidP="00511776"/>
    <w:p w14:paraId="6201630E" w14:textId="77777777" w:rsidR="00511776" w:rsidRPr="00511776" w:rsidRDefault="00511776" w:rsidP="00511776"/>
    <w:p w14:paraId="340951B4" w14:textId="77777777" w:rsidR="008A474E" w:rsidRDefault="008A474E" w:rsidP="00060DD4">
      <w:pPr>
        <w:pStyle w:val="Ttulo"/>
      </w:pPr>
    </w:p>
    <w:p w14:paraId="1ECC6BB0" w14:textId="23CA8A6E" w:rsidR="00797D0C" w:rsidRDefault="00392773" w:rsidP="00060DD4">
      <w:pPr>
        <w:pStyle w:val="Ttulo"/>
      </w:pPr>
      <w:r>
        <w:lastRenderedPageBreak/>
        <w:t>I</w:t>
      </w:r>
      <w:r w:rsidR="00267B58">
        <w:t>II</w:t>
      </w:r>
      <w:r>
        <w:t xml:space="preserve"> – </w:t>
      </w:r>
      <w:r w:rsidR="00797D0C">
        <w:t>DA INEXISTÊNCIA D</w:t>
      </w:r>
      <w:r w:rsidR="009743AB">
        <w:t>O ALEGADO</w:t>
      </w:r>
      <w:r w:rsidR="00797D0C">
        <w:t xml:space="preserve"> CERCEAMENTO DE DEFESA</w:t>
      </w:r>
    </w:p>
    <w:p w14:paraId="2FB4D41A" w14:textId="0487701E" w:rsidR="00033BD2" w:rsidRDefault="00033BD2" w:rsidP="00033BD2">
      <w:pPr>
        <w:pStyle w:val="Ttulo"/>
      </w:pPr>
      <w:r>
        <w:t>I</w:t>
      </w:r>
      <w:r w:rsidR="00267B58">
        <w:t>II</w:t>
      </w:r>
      <w:r>
        <w:t xml:space="preserve">.1 – </w:t>
      </w:r>
      <w:r w:rsidR="00E82254">
        <w:t xml:space="preserve">A descontextualização das razões de decidir da sentença para </w:t>
      </w:r>
      <w:r w:rsidR="009B359F">
        <w:t>a arguição do cerceamento de defesa.</w:t>
      </w:r>
    </w:p>
    <w:p w14:paraId="7CAE2494" w14:textId="77777777" w:rsidR="00797D0C" w:rsidRDefault="00797D0C" w:rsidP="00797D0C"/>
    <w:p w14:paraId="6A587011" w14:textId="4ED63414" w:rsidR="008C4688" w:rsidRDefault="002C3971" w:rsidP="00797D0C">
      <w:pPr>
        <w:pStyle w:val="SemEspaamento"/>
      </w:pPr>
      <w:r>
        <w:t xml:space="preserve">Ao contrário do que sustenta o apelante, Excelência, não se está diante de cerceamento de defesa, </w:t>
      </w:r>
      <w:r w:rsidR="000B1942">
        <w:t>sobretudo porque</w:t>
      </w:r>
      <w:r w:rsidR="007A4D2C">
        <w:t xml:space="preserve"> o</w:t>
      </w:r>
      <w:r w:rsidR="006E1AD4">
        <w:t xml:space="preserve"> texto</w:t>
      </w:r>
      <w:r w:rsidR="001116AD">
        <w:t xml:space="preserve"> que fundamentou o pleito</w:t>
      </w:r>
      <w:r w:rsidR="006E1AD4">
        <w:t xml:space="preserve"> foi descontextualizado e ignorou o entendimento</w:t>
      </w:r>
      <w:r w:rsidR="007A4D2C">
        <w:t xml:space="preserve"> da r. sentença </w:t>
      </w:r>
      <w:r w:rsidR="006E1AD4">
        <w:t xml:space="preserve">no sentido </w:t>
      </w:r>
      <w:r w:rsidR="00D22A31">
        <w:t>de que “</w:t>
      </w:r>
      <w:r w:rsidR="002B25E3" w:rsidRPr="002B25E3">
        <w:rPr>
          <w:i/>
          <w:iCs/>
        </w:rPr>
        <w:t>não há evidências de que o acesso a tais documentos e informações irão evitar ou justificar o ajuizamento de ação, tampouco confirmar alguma questão</w:t>
      </w:r>
      <w:r w:rsidR="002B25E3">
        <w:t>”</w:t>
      </w:r>
      <w:r w:rsidR="00DA0193">
        <w:t xml:space="preserve"> </w:t>
      </w:r>
      <w:r w:rsidR="00DA0193" w:rsidRPr="00E4666C">
        <w:rPr>
          <w:sz w:val="20"/>
          <w:szCs w:val="18"/>
        </w:rPr>
        <w:t xml:space="preserve">(evento </w:t>
      </w:r>
      <w:r w:rsidR="00E4666C" w:rsidRPr="00E4666C">
        <w:rPr>
          <w:sz w:val="20"/>
          <w:szCs w:val="18"/>
        </w:rPr>
        <w:t>154)</w:t>
      </w:r>
      <w:r w:rsidR="000159C9">
        <w:t>.</w:t>
      </w:r>
      <w:r w:rsidR="008C4688">
        <w:t xml:space="preserve"> </w:t>
      </w:r>
    </w:p>
    <w:p w14:paraId="5D7771E4" w14:textId="791BCD37" w:rsidR="002B25E3" w:rsidRDefault="008C4688" w:rsidP="002B25E3">
      <w:pPr>
        <w:pStyle w:val="SemEspaamento"/>
      </w:pPr>
      <w:r>
        <w:t>Ou seja,</w:t>
      </w:r>
      <w:r w:rsidR="002B25E3">
        <w:t xml:space="preserve"> o douto Togado concluiu que a apresentação de declarações unilaterais pelo apelante </w:t>
      </w:r>
      <w:r w:rsidR="002B25E3" w:rsidRPr="00033BD2">
        <w:rPr>
          <w:b/>
          <w:bCs/>
        </w:rPr>
        <w:t>não é justificativa suficiente para a quebra</w:t>
      </w:r>
      <w:r w:rsidR="002B25E3" w:rsidRPr="0078456E">
        <w:rPr>
          <w:b/>
          <w:bCs/>
        </w:rPr>
        <w:t xml:space="preserve"> de sigilo fiscal e </w:t>
      </w:r>
      <w:r w:rsidR="002B25E3" w:rsidRPr="00033BD2">
        <w:rPr>
          <w:b/>
          <w:bCs/>
        </w:rPr>
        <w:t xml:space="preserve">bancário </w:t>
      </w:r>
      <w:r w:rsidR="00BF06A0" w:rsidRPr="00033BD2">
        <w:rPr>
          <w:b/>
          <w:bCs/>
        </w:rPr>
        <w:t xml:space="preserve">nem </w:t>
      </w:r>
      <w:r w:rsidR="00033BD2" w:rsidRPr="00033BD2">
        <w:rPr>
          <w:b/>
          <w:bCs/>
        </w:rPr>
        <w:t xml:space="preserve">autoriza </w:t>
      </w:r>
      <w:r w:rsidR="00394810" w:rsidRPr="00033BD2">
        <w:rPr>
          <w:b/>
          <w:bCs/>
        </w:rPr>
        <w:t xml:space="preserve">a </w:t>
      </w:r>
      <w:r w:rsidR="002B25E3" w:rsidRPr="00033BD2">
        <w:rPr>
          <w:b/>
          <w:bCs/>
        </w:rPr>
        <w:t xml:space="preserve">apresentação das declarações de </w:t>
      </w:r>
      <w:r w:rsidR="002B25E3" w:rsidRPr="0078456E">
        <w:rPr>
          <w:b/>
          <w:bCs/>
        </w:rPr>
        <w:t>imposto de renda e faturas dos cartões de crédito</w:t>
      </w:r>
      <w:r w:rsidR="006E1AD4" w:rsidRPr="0078456E">
        <w:rPr>
          <w:b/>
          <w:bCs/>
        </w:rPr>
        <w:t xml:space="preserve"> da recorrida Ivanir</w:t>
      </w:r>
      <w:r w:rsidR="002B25E3">
        <w:t xml:space="preserve">. </w:t>
      </w:r>
    </w:p>
    <w:p w14:paraId="7FC7C67E" w14:textId="5C28ECBC" w:rsidR="00797D0C" w:rsidRDefault="00314CF4" w:rsidP="00797D0C">
      <w:pPr>
        <w:pStyle w:val="SemEspaamento"/>
      </w:pPr>
      <w:r>
        <w:t>E</w:t>
      </w:r>
      <w:r w:rsidR="00F610BA">
        <w:t>m verdade, E</w:t>
      </w:r>
      <w:r>
        <w:t xml:space="preserve">xcelência, </w:t>
      </w:r>
      <w:r w:rsidR="00D441B8">
        <w:t xml:space="preserve">o apelante realiza </w:t>
      </w:r>
      <w:r>
        <w:t>interpretação</w:t>
      </w:r>
      <w:r w:rsidR="00D441B8">
        <w:t xml:space="preserve"> </w:t>
      </w:r>
      <w:r w:rsidR="00BE4C02">
        <w:t xml:space="preserve">parcial e </w:t>
      </w:r>
      <w:r>
        <w:t>isolada d</w:t>
      </w:r>
      <w:r w:rsidR="00BE4C02">
        <w:t>e uma frase</w:t>
      </w:r>
      <w:r w:rsidR="00D441B8">
        <w:t xml:space="preserve"> da r. sentença</w:t>
      </w:r>
      <w:r w:rsidR="00BE4C02">
        <w:t>,</w:t>
      </w:r>
      <w:r>
        <w:t xml:space="preserve"> </w:t>
      </w:r>
      <w:r w:rsidR="00D441B8">
        <w:t xml:space="preserve">no sentido </w:t>
      </w:r>
      <w:r>
        <w:t xml:space="preserve">de que a produção de prova requerida não seria hábil, por si só, </w:t>
      </w:r>
      <w:r w:rsidR="00990BCA">
        <w:t xml:space="preserve">a </w:t>
      </w:r>
      <w:r>
        <w:t>evitar</w:t>
      </w:r>
      <w:r w:rsidR="00647011">
        <w:t xml:space="preserve"> ou justificar a propositura de ação ou confirmar alguma questão</w:t>
      </w:r>
      <w:r w:rsidR="00D441B8">
        <w:t>,</w:t>
      </w:r>
      <w:r w:rsidR="00647011">
        <w:t xml:space="preserve"> </w:t>
      </w:r>
      <w:r w:rsidR="00D441B8">
        <w:t xml:space="preserve">e </w:t>
      </w:r>
      <w:r w:rsidR="00647011">
        <w:t>desvirtua os fundamentos da sentença recorrida</w:t>
      </w:r>
      <w:r w:rsidR="00F610BA">
        <w:t xml:space="preserve"> para </w:t>
      </w:r>
      <w:r w:rsidR="00BA5F66">
        <w:t>buscar o reconhecimento de cerceamento de defesa</w:t>
      </w:r>
      <w:r w:rsidR="00990BCA">
        <w:t>, o que não pode ser admitido</w:t>
      </w:r>
      <w:r w:rsidR="00647011">
        <w:t>.</w:t>
      </w:r>
    </w:p>
    <w:p w14:paraId="15B3C443" w14:textId="2DA11FDC" w:rsidR="000159C9" w:rsidRDefault="009D6931" w:rsidP="0066589D">
      <w:pPr>
        <w:pStyle w:val="SemEspaamento"/>
      </w:pPr>
      <w:r>
        <w:t>Ora</w:t>
      </w:r>
      <w:r w:rsidR="000159C9">
        <w:t xml:space="preserve">, </w:t>
      </w:r>
      <w:r w:rsidR="00885E2D">
        <w:t xml:space="preserve">o </w:t>
      </w:r>
      <w:r w:rsidR="00885E2D" w:rsidRPr="00AB0D86">
        <w:rPr>
          <w:i/>
          <w:iCs/>
        </w:rPr>
        <w:t xml:space="preserve">decisum </w:t>
      </w:r>
      <w:r w:rsidR="00885E2D">
        <w:t>registra que não est</w:t>
      </w:r>
      <w:r w:rsidR="00CD2215">
        <w:t xml:space="preserve">ão </w:t>
      </w:r>
      <w:r w:rsidR="00885E2D">
        <w:t xml:space="preserve">presentes os requisitos </w:t>
      </w:r>
      <w:r w:rsidR="00F36AF4">
        <w:t xml:space="preserve">exigidos para a produção antecipada de provas e, na sequência, </w:t>
      </w:r>
      <w:r w:rsidR="00D441B8">
        <w:t>assevera</w:t>
      </w:r>
      <w:r w:rsidR="00F36AF4">
        <w:t xml:space="preserve"> que, quanto ao art. 381, I, do CPC, “</w:t>
      </w:r>
      <w:r w:rsidR="00F36AF4" w:rsidRPr="00AB0D86">
        <w:rPr>
          <w:i/>
          <w:iCs/>
        </w:rPr>
        <w:t xml:space="preserve">não há risco de que </w:t>
      </w:r>
      <w:r w:rsidR="00194BCC" w:rsidRPr="00AB0D86">
        <w:rPr>
          <w:i/>
          <w:iCs/>
        </w:rPr>
        <w:t>a espera da instrução na ação principal (eventualmente ajuizada) inviabilize ou torne difícil a verificação dos fatos que se pretende provar o curso normal do processo</w:t>
      </w:r>
      <w:r w:rsidR="00194BCC">
        <w:t>”</w:t>
      </w:r>
      <w:r w:rsidR="00B912C7">
        <w:t xml:space="preserve"> </w:t>
      </w:r>
      <w:r w:rsidR="00B912C7" w:rsidRPr="00B912C7">
        <w:rPr>
          <w:sz w:val="20"/>
          <w:szCs w:val="18"/>
        </w:rPr>
        <w:t>(evento 154)</w:t>
      </w:r>
      <w:r w:rsidR="00194BCC" w:rsidRPr="00194BCC">
        <w:t>.</w:t>
      </w:r>
      <w:r w:rsidR="00194BCC">
        <w:t xml:space="preserve"> Vale dizer, </w:t>
      </w:r>
      <w:r w:rsidR="00AB0D86">
        <w:t>não se está diante de caso que “</w:t>
      </w:r>
      <w:r w:rsidR="00AB0D86" w:rsidRPr="00AB0D86">
        <w:rPr>
          <w:i/>
          <w:iCs/>
        </w:rPr>
        <w:t xml:space="preserve">haja fundado receio de que venha a tornar-se </w:t>
      </w:r>
      <w:r w:rsidR="00AB0D86" w:rsidRPr="00D441B8">
        <w:rPr>
          <w:i/>
          <w:iCs/>
          <w:u w:val="single"/>
        </w:rPr>
        <w:t>impossível</w:t>
      </w:r>
      <w:r w:rsidR="00AB0D86" w:rsidRPr="00AB0D86">
        <w:rPr>
          <w:i/>
          <w:iCs/>
        </w:rPr>
        <w:t xml:space="preserve"> </w:t>
      </w:r>
      <w:r w:rsidR="00AB0D86" w:rsidRPr="00D441B8">
        <w:rPr>
          <w:i/>
          <w:iCs/>
          <w:u w:val="single"/>
        </w:rPr>
        <w:t>ou</w:t>
      </w:r>
      <w:r w:rsidR="00AB0D86" w:rsidRPr="00AB0D86">
        <w:rPr>
          <w:i/>
          <w:iCs/>
        </w:rPr>
        <w:t xml:space="preserve"> </w:t>
      </w:r>
      <w:r w:rsidR="00AB0D86" w:rsidRPr="00D441B8">
        <w:rPr>
          <w:i/>
          <w:iCs/>
          <w:u w:val="single"/>
        </w:rPr>
        <w:t>muito</w:t>
      </w:r>
      <w:r w:rsidR="00AB0D86" w:rsidRPr="00AB0D86">
        <w:rPr>
          <w:i/>
          <w:iCs/>
        </w:rPr>
        <w:t xml:space="preserve"> </w:t>
      </w:r>
      <w:r w:rsidR="00AB0D86" w:rsidRPr="00D441B8">
        <w:rPr>
          <w:i/>
          <w:iCs/>
          <w:u w:val="single"/>
        </w:rPr>
        <w:t>difícil</w:t>
      </w:r>
      <w:r w:rsidR="00AB0D86" w:rsidRPr="00AB0D86">
        <w:rPr>
          <w:i/>
          <w:iCs/>
        </w:rPr>
        <w:t xml:space="preserve"> a verificação de certos fatos na pendência da ação</w:t>
      </w:r>
      <w:r w:rsidR="00AB0D86">
        <w:t xml:space="preserve">” </w:t>
      </w:r>
      <w:r w:rsidR="00AB0D86" w:rsidRPr="00AB0D86">
        <w:rPr>
          <w:sz w:val="20"/>
          <w:szCs w:val="18"/>
        </w:rPr>
        <w:t>(art. 381, I, do CPC)</w:t>
      </w:r>
      <w:r w:rsidR="00AB0D86">
        <w:t>.</w:t>
      </w:r>
    </w:p>
    <w:p w14:paraId="69FECB1A" w14:textId="77777777" w:rsidR="00554029" w:rsidRDefault="008768FF" w:rsidP="0066589D">
      <w:pPr>
        <w:pStyle w:val="SemEspaamento"/>
      </w:pPr>
      <w:r>
        <w:t>Ao prosseguir, a sentença apelada</w:t>
      </w:r>
      <w:r w:rsidR="00554029">
        <w:t>,</w:t>
      </w:r>
      <w:r>
        <w:t xml:space="preserve"> quanto ao inciso II do art. 381 do CPC,</w:t>
      </w:r>
      <w:r w:rsidR="00554029">
        <w:t xml:space="preserve"> afirma </w:t>
      </w:r>
      <w:r>
        <w:t>que “</w:t>
      </w:r>
      <w:r w:rsidRPr="008768FF">
        <w:rPr>
          <w:i/>
          <w:iCs/>
        </w:rPr>
        <w:t>é evidente que o conhecimento do teor da documentação requerida não viabilizará uma solução conciliatória. Pelo contrário, a litigiosidade é clara, notadamente diante do exposto em manifestação de evento 13. A discussão já adentra no mérito da ação, não admitida no presente procedimento (art. 382, §4º)</w:t>
      </w:r>
      <w:r>
        <w:t>”</w:t>
      </w:r>
      <w:r w:rsidRPr="008768FF">
        <w:t>.</w:t>
      </w:r>
      <w:r>
        <w:t xml:space="preserve"> </w:t>
      </w:r>
    </w:p>
    <w:p w14:paraId="5F43F4CD" w14:textId="6BA31237" w:rsidR="00AB0D86" w:rsidRDefault="008768FF" w:rsidP="0066589D">
      <w:pPr>
        <w:pStyle w:val="SemEspaamento"/>
      </w:pPr>
      <w:r>
        <w:t>Ou seja,</w:t>
      </w:r>
      <w:r w:rsidR="00243F30">
        <w:t xml:space="preserve"> não </w:t>
      </w:r>
      <w:r w:rsidR="0000054E">
        <w:t xml:space="preserve">há </w:t>
      </w:r>
      <w:r w:rsidR="00243F30">
        <w:t>hipótese de que “</w:t>
      </w:r>
      <w:r w:rsidR="00243F30" w:rsidRPr="0000054E">
        <w:rPr>
          <w:i/>
          <w:iCs/>
        </w:rPr>
        <w:t>a prova a ser produzida seja suscetível de viabilizar a autocomposição ou outro meio adequado de solução de conflito</w:t>
      </w:r>
      <w:r w:rsidR="00243F30">
        <w:t xml:space="preserve">” </w:t>
      </w:r>
      <w:r w:rsidR="00243F30" w:rsidRPr="00243F30">
        <w:rPr>
          <w:sz w:val="20"/>
          <w:szCs w:val="18"/>
        </w:rPr>
        <w:t>(art. 381, II, do CPC)</w:t>
      </w:r>
      <w:r w:rsidR="00243F30">
        <w:t xml:space="preserve">. </w:t>
      </w:r>
    </w:p>
    <w:p w14:paraId="4950CD12" w14:textId="0BEE63A6" w:rsidR="00630427" w:rsidRDefault="00863635" w:rsidP="0066589D">
      <w:pPr>
        <w:pStyle w:val="SemEspaamento"/>
      </w:pPr>
      <w:r>
        <w:t xml:space="preserve">E, a respeito do art. 381, III, do CPC, o </w:t>
      </w:r>
      <w:r>
        <w:rPr>
          <w:i/>
          <w:iCs/>
        </w:rPr>
        <w:t xml:space="preserve">decisum </w:t>
      </w:r>
      <w:r>
        <w:t xml:space="preserve">recorrido </w:t>
      </w:r>
      <w:r w:rsidR="00D97F0F">
        <w:t>argumenta</w:t>
      </w:r>
      <w:r>
        <w:t xml:space="preserve"> que “</w:t>
      </w:r>
      <w:r w:rsidR="00926AFE" w:rsidRPr="00926AFE">
        <w:rPr>
          <w:b/>
          <w:bCs/>
          <w:i/>
          <w:iCs/>
          <w:u w:val="single"/>
        </w:rPr>
        <w:t>NÃO</w:t>
      </w:r>
      <w:r w:rsidR="00926AFE" w:rsidRPr="00926AFE">
        <w:rPr>
          <w:b/>
          <w:bCs/>
          <w:i/>
          <w:iCs/>
        </w:rPr>
        <w:t xml:space="preserve"> </w:t>
      </w:r>
      <w:r w:rsidR="00926AFE" w:rsidRPr="00926AFE">
        <w:rPr>
          <w:b/>
          <w:bCs/>
          <w:i/>
          <w:iCs/>
          <w:u w:val="single"/>
        </w:rPr>
        <w:t>HÁ</w:t>
      </w:r>
      <w:r w:rsidR="00926AFE" w:rsidRPr="00926AFE">
        <w:rPr>
          <w:b/>
          <w:bCs/>
          <w:i/>
          <w:iCs/>
        </w:rPr>
        <w:t xml:space="preserve"> </w:t>
      </w:r>
      <w:r w:rsidR="00926AFE" w:rsidRPr="00926AFE">
        <w:rPr>
          <w:b/>
          <w:bCs/>
          <w:i/>
          <w:iCs/>
          <w:u w:val="single"/>
        </w:rPr>
        <w:t>EVIDÊNCIAS</w:t>
      </w:r>
      <w:r w:rsidR="00926AFE" w:rsidRPr="00926AFE">
        <w:rPr>
          <w:i/>
          <w:iCs/>
        </w:rPr>
        <w:t xml:space="preserve"> </w:t>
      </w:r>
      <w:r w:rsidR="00926AFE" w:rsidRPr="00926AFE">
        <w:rPr>
          <w:b/>
          <w:bCs/>
          <w:i/>
          <w:iCs/>
        </w:rPr>
        <w:t>de que o acesso a tais documentos</w:t>
      </w:r>
      <w:r w:rsidR="00926AFE" w:rsidRPr="00926AFE">
        <w:rPr>
          <w:i/>
          <w:iCs/>
        </w:rPr>
        <w:t xml:space="preserve"> e </w:t>
      </w:r>
      <w:r w:rsidR="00926AFE" w:rsidRPr="00926AFE">
        <w:rPr>
          <w:i/>
          <w:iCs/>
        </w:rPr>
        <w:lastRenderedPageBreak/>
        <w:t>informações irão evitar ou justificar o ajuizamento de ação, tampouco confirmar alguma questão, pois não serão aptas a comprovar, por si só, a existência do crédito do autor, que eventualmente será reconhecido em ação de conhecimento própria</w:t>
      </w:r>
      <w:r w:rsidR="00926AFE">
        <w:t>”</w:t>
      </w:r>
      <w:r w:rsidR="00926AFE" w:rsidRPr="00926AFE">
        <w:t>.</w:t>
      </w:r>
    </w:p>
    <w:p w14:paraId="795B407F" w14:textId="5C02FAAD" w:rsidR="00926AFE" w:rsidRDefault="00D97F0F" w:rsidP="0066589D">
      <w:pPr>
        <w:pStyle w:val="SemEspaamento"/>
      </w:pPr>
      <w:r>
        <w:t>E, em seguida, a r. sentença conclui que “</w:t>
      </w:r>
      <w:r w:rsidR="00F610BA" w:rsidRPr="00F610BA">
        <w:rPr>
          <w:i/>
          <w:iCs/>
        </w:rPr>
        <w:t xml:space="preserve">Consideradas tais peculiaridades e </w:t>
      </w:r>
      <w:r w:rsidR="00F610BA" w:rsidRPr="00F610BA">
        <w:rPr>
          <w:b/>
          <w:bCs/>
          <w:i/>
          <w:iCs/>
        </w:rPr>
        <w:t xml:space="preserve">que </w:t>
      </w:r>
      <w:r w:rsidR="00F610BA" w:rsidRPr="00BA5F66">
        <w:rPr>
          <w:b/>
          <w:bCs/>
          <w:i/>
          <w:iCs/>
          <w:u w:val="single"/>
        </w:rPr>
        <w:t>as</w:t>
      </w:r>
      <w:r w:rsidR="00F610BA" w:rsidRPr="00F610BA">
        <w:rPr>
          <w:b/>
          <w:bCs/>
          <w:i/>
          <w:iCs/>
        </w:rPr>
        <w:t xml:space="preserve"> </w:t>
      </w:r>
      <w:r w:rsidR="00F610BA" w:rsidRPr="00BA5F66">
        <w:rPr>
          <w:b/>
          <w:bCs/>
          <w:i/>
          <w:iCs/>
          <w:u w:val="single"/>
        </w:rPr>
        <w:t>razões</w:t>
      </w:r>
      <w:r w:rsidR="00F610BA" w:rsidRPr="00F610BA">
        <w:rPr>
          <w:b/>
          <w:bCs/>
          <w:i/>
          <w:iCs/>
        </w:rPr>
        <w:t xml:space="preserve"> </w:t>
      </w:r>
      <w:r w:rsidR="00F610BA" w:rsidRPr="00BA5F66">
        <w:rPr>
          <w:b/>
          <w:bCs/>
          <w:i/>
          <w:iCs/>
          <w:u w:val="single"/>
        </w:rPr>
        <w:t>apresentadas</w:t>
      </w:r>
      <w:r w:rsidR="00F610BA" w:rsidRPr="00F610BA">
        <w:rPr>
          <w:b/>
          <w:bCs/>
          <w:i/>
          <w:iCs/>
        </w:rPr>
        <w:t xml:space="preserve"> pelo autor </w:t>
      </w:r>
      <w:r w:rsidR="00F610BA" w:rsidRPr="00F610BA">
        <w:rPr>
          <w:b/>
          <w:bCs/>
          <w:i/>
          <w:iCs/>
          <w:u w:val="single"/>
        </w:rPr>
        <w:t>NÃO</w:t>
      </w:r>
      <w:r w:rsidR="00F610BA" w:rsidRPr="00F610BA">
        <w:rPr>
          <w:b/>
          <w:bCs/>
          <w:i/>
          <w:iCs/>
        </w:rPr>
        <w:t xml:space="preserve"> </w:t>
      </w:r>
      <w:r w:rsidR="00F610BA" w:rsidRPr="00F610BA">
        <w:rPr>
          <w:b/>
          <w:bCs/>
          <w:i/>
          <w:iCs/>
          <w:u w:val="single"/>
        </w:rPr>
        <w:t>JUSTIFICAM</w:t>
      </w:r>
      <w:r w:rsidR="00F610BA" w:rsidRPr="00F610BA">
        <w:rPr>
          <w:b/>
          <w:bCs/>
          <w:i/>
          <w:iCs/>
        </w:rPr>
        <w:t> a necessidade de antecipação da prova</w:t>
      </w:r>
      <w:r w:rsidR="00F610BA" w:rsidRPr="00F610BA">
        <w:rPr>
          <w:i/>
          <w:iCs/>
        </w:rPr>
        <w:t>, carece de interesse processual a pretensão de sua exibição</w:t>
      </w:r>
      <w:r w:rsidR="00F610BA">
        <w:t>”.</w:t>
      </w:r>
      <w:r w:rsidR="00F610BA" w:rsidRPr="00F610BA">
        <w:t> </w:t>
      </w:r>
    </w:p>
    <w:p w14:paraId="0F76D66E" w14:textId="58BE1765" w:rsidR="007B5E1E" w:rsidRDefault="00C707D2" w:rsidP="0066589D">
      <w:pPr>
        <w:pStyle w:val="SemEspaamento"/>
      </w:pPr>
      <w:r>
        <w:t>No mais,</w:t>
      </w:r>
      <w:r w:rsidR="007B5E1E">
        <w:t xml:space="preserve"> </w:t>
      </w:r>
      <w:r>
        <w:t xml:space="preserve">a </w:t>
      </w:r>
      <w:r w:rsidR="007B5E1E">
        <w:t xml:space="preserve">r. sentença ainda </w:t>
      </w:r>
      <w:r>
        <w:t>e</w:t>
      </w:r>
      <w:r w:rsidR="00243FB2">
        <w:t xml:space="preserve">xpõe </w:t>
      </w:r>
      <w:r w:rsidR="007B5E1E">
        <w:t xml:space="preserve">que </w:t>
      </w:r>
      <w:r>
        <w:t>“</w:t>
      </w:r>
      <w:r w:rsidRPr="00C707D2">
        <w:rPr>
          <w:i/>
          <w:iCs/>
        </w:rPr>
        <w:t>as medidas consistem em quebra de sigilo bancário e fiscal, constituindo mitigação desproporcional do direito fundamental à inviolabilidade da intimidade e do sigilo de dados (art. 5º, incisos X e XII, da Constituição Federal) diante da pretensão, sem exata identificação da pertinência e necessidade e, portanto, descabidas no presente procedimento</w:t>
      </w:r>
      <w:r>
        <w:t>”</w:t>
      </w:r>
      <w:r w:rsidRPr="00C707D2">
        <w:t>.</w:t>
      </w:r>
    </w:p>
    <w:p w14:paraId="48C68FE3" w14:textId="4ECD79EF" w:rsidR="00243FB2" w:rsidRDefault="00243FB2" w:rsidP="00BD50A3">
      <w:pPr>
        <w:pStyle w:val="SemEspaamento"/>
      </w:pPr>
      <w:r>
        <w:t xml:space="preserve">Por fim, o r. </w:t>
      </w:r>
      <w:r>
        <w:rPr>
          <w:i/>
          <w:iCs/>
        </w:rPr>
        <w:t xml:space="preserve">decisum </w:t>
      </w:r>
      <w:r>
        <w:t xml:space="preserve">é claro em </w:t>
      </w:r>
      <w:r w:rsidR="00F04D94">
        <w:t>argumentar que “</w:t>
      </w:r>
      <w:r w:rsidR="00F04D94" w:rsidRPr="00F04D94">
        <w:rPr>
          <w:i/>
          <w:iCs/>
        </w:rPr>
        <w:t>Se o autor emprestou dinheiro ao falecido réu e não houve devolução, evidentemente que pode ingressar com as demandas que entender cabíveis, pouco influindo no mérito quais as condições financeiras da parte requerida nos últimos anos</w:t>
      </w:r>
      <w:r w:rsidR="00F04D94">
        <w:t>”</w:t>
      </w:r>
      <w:r w:rsidR="00F04D94" w:rsidRPr="00F04D94">
        <w:t>.</w:t>
      </w:r>
      <w:r w:rsidR="005A398A">
        <w:t xml:space="preserve"> </w:t>
      </w:r>
    </w:p>
    <w:p w14:paraId="3F045CD2" w14:textId="65B6093A" w:rsidR="00F40001" w:rsidRDefault="00BA5F66" w:rsidP="004B6B20">
      <w:pPr>
        <w:pStyle w:val="SemEspaamento"/>
      </w:pPr>
      <w:r>
        <w:t xml:space="preserve">Como visto, a sentença recorrida </w:t>
      </w:r>
      <w:r w:rsidR="00916449">
        <w:t xml:space="preserve">está pautada no fato de que </w:t>
      </w:r>
      <w:r w:rsidR="00F04D94">
        <w:t>não estão presentes os requisitos do</w:t>
      </w:r>
      <w:r w:rsidR="00C35155">
        <w:t>s</w:t>
      </w:r>
      <w:r w:rsidR="00F04D94">
        <w:t xml:space="preserve"> art</w:t>
      </w:r>
      <w:r w:rsidR="00C35155">
        <w:t>s</w:t>
      </w:r>
      <w:r w:rsidR="00F04D94">
        <w:t xml:space="preserve">. 381 </w:t>
      </w:r>
      <w:r w:rsidR="00C35155">
        <w:t xml:space="preserve">e 382 </w:t>
      </w:r>
      <w:r w:rsidR="00F04D94">
        <w:t xml:space="preserve">do CPC e </w:t>
      </w:r>
      <w:r>
        <w:t xml:space="preserve">que as declarações unilaterais apresentadas pelo apelante </w:t>
      </w:r>
      <w:r w:rsidRPr="006E1AD4">
        <w:rPr>
          <w:u w:val="single"/>
        </w:rPr>
        <w:t>não</w:t>
      </w:r>
      <w:r>
        <w:t xml:space="preserve"> </w:t>
      </w:r>
      <w:r w:rsidRPr="006E1AD4">
        <w:rPr>
          <w:u w:val="single"/>
        </w:rPr>
        <w:t>constituem</w:t>
      </w:r>
      <w:r>
        <w:t xml:space="preserve"> </w:t>
      </w:r>
      <w:r w:rsidRPr="006E1AD4">
        <w:rPr>
          <w:u w:val="single"/>
        </w:rPr>
        <w:t>justificativa</w:t>
      </w:r>
      <w:r w:rsidR="007B5E1E">
        <w:t xml:space="preserve"> </w:t>
      </w:r>
      <w:r w:rsidR="00F04D94">
        <w:t>suficiente para o deferimento da produção de prova antecipada pleit</w:t>
      </w:r>
      <w:r w:rsidR="00916449">
        <w:t>e</w:t>
      </w:r>
      <w:r w:rsidR="00F04D94">
        <w:t>ad</w:t>
      </w:r>
      <w:r w:rsidR="00916449">
        <w:t>a</w:t>
      </w:r>
      <w:r w:rsidR="00F40001">
        <w:t>.</w:t>
      </w:r>
      <w:r w:rsidR="00494739">
        <w:t xml:space="preserve"> </w:t>
      </w:r>
    </w:p>
    <w:p w14:paraId="0FFC9C99" w14:textId="64B6A31D" w:rsidR="00EE6432" w:rsidRDefault="00916449" w:rsidP="0066589D">
      <w:pPr>
        <w:pStyle w:val="SemEspaamento"/>
      </w:pPr>
      <w:r>
        <w:t xml:space="preserve">Portanto, </w:t>
      </w:r>
      <w:r w:rsidR="00EE6432">
        <w:t xml:space="preserve">é evidente que </w:t>
      </w:r>
      <w:r w:rsidR="00B47590">
        <w:t xml:space="preserve">o apelante desvirtuou </w:t>
      </w:r>
      <w:r w:rsidR="00EE6432">
        <w:t xml:space="preserve">parte de uma frase da sentença para </w:t>
      </w:r>
      <w:r w:rsidR="006E1AD4">
        <w:t xml:space="preserve">fundamentar pleito </w:t>
      </w:r>
      <w:r w:rsidR="00B47590">
        <w:t xml:space="preserve">insubsistente </w:t>
      </w:r>
      <w:r w:rsidR="006E1AD4">
        <w:t>de cerceamento de defesa,</w:t>
      </w:r>
      <w:r w:rsidR="00F20A25">
        <w:t xml:space="preserve"> </w:t>
      </w:r>
      <w:r w:rsidR="00010B8E">
        <w:t xml:space="preserve">o que impõe a </w:t>
      </w:r>
      <w:r w:rsidR="008B0F5C">
        <w:t xml:space="preserve">sua </w:t>
      </w:r>
      <w:r w:rsidR="00010B8E">
        <w:t>rejeição</w:t>
      </w:r>
      <w:r w:rsidR="001C1FBA">
        <w:t>.</w:t>
      </w:r>
    </w:p>
    <w:p w14:paraId="1251211B" w14:textId="77777777" w:rsidR="008B0F5C" w:rsidRPr="00B065A2" w:rsidRDefault="008B0F5C" w:rsidP="008B0F5C">
      <w:pPr>
        <w:pStyle w:val="SemEspaamento"/>
        <w:numPr>
          <w:ilvl w:val="0"/>
          <w:numId w:val="0"/>
        </w:numPr>
        <w:rPr>
          <w:sz w:val="20"/>
          <w:szCs w:val="18"/>
        </w:rPr>
      </w:pPr>
    </w:p>
    <w:p w14:paraId="33BD642D" w14:textId="17FC90AF" w:rsidR="008B0F5C" w:rsidRDefault="008B0F5C" w:rsidP="008B0F5C">
      <w:pPr>
        <w:pStyle w:val="Ttulo"/>
      </w:pPr>
      <w:r>
        <w:t>I</w:t>
      </w:r>
      <w:r w:rsidR="00267B58">
        <w:t>II</w:t>
      </w:r>
      <w:r>
        <w:t>.2 – Prova emprestada requerida que estava ao alcance do autor/apelante e a insubsistência do alegado cerceamento de defesa.</w:t>
      </w:r>
    </w:p>
    <w:p w14:paraId="6489AA4D" w14:textId="77777777" w:rsidR="008B0F5C" w:rsidRPr="006B77FB" w:rsidRDefault="008B0F5C" w:rsidP="008B0F5C">
      <w:pPr>
        <w:pStyle w:val="SemEspaamento"/>
        <w:numPr>
          <w:ilvl w:val="0"/>
          <w:numId w:val="0"/>
        </w:numPr>
        <w:rPr>
          <w:sz w:val="18"/>
          <w:szCs w:val="16"/>
        </w:rPr>
      </w:pPr>
    </w:p>
    <w:p w14:paraId="500C3AB9" w14:textId="01F166C0" w:rsidR="009E1965" w:rsidRDefault="007E03AF" w:rsidP="0066589D">
      <w:pPr>
        <w:pStyle w:val="SemEspaamento"/>
      </w:pPr>
      <w:r>
        <w:t>Sem razão, também, o apelante quanto</w:t>
      </w:r>
      <w:r w:rsidR="0072399A">
        <w:t xml:space="preserve"> </w:t>
      </w:r>
      <w:r>
        <w:t xml:space="preserve">à tese de </w:t>
      </w:r>
      <w:r w:rsidR="0072399A">
        <w:t>cerceamento de defesa em razão da</w:t>
      </w:r>
      <w:r w:rsidR="009E1965">
        <w:t xml:space="preserve"> não apreciação/</w:t>
      </w:r>
      <w:r w:rsidR="00A81828">
        <w:t>deferimento da prova emprestada relativa</w:t>
      </w:r>
      <w:r w:rsidR="009E1965">
        <w:t xml:space="preserve"> </w:t>
      </w:r>
      <w:r w:rsidR="00A81828">
        <w:t xml:space="preserve">à </w:t>
      </w:r>
      <w:r w:rsidR="009E1965">
        <w:t xml:space="preserve">íntegra do IP n. </w:t>
      </w:r>
      <w:r w:rsidR="009E1965" w:rsidRPr="009E1965">
        <w:t>5006212-60.2023.8.24.0079</w:t>
      </w:r>
      <w:r w:rsidR="009E1965">
        <w:t>.</w:t>
      </w:r>
    </w:p>
    <w:p w14:paraId="68EAF8C5" w14:textId="472F414C" w:rsidR="00887687" w:rsidRDefault="009E1965" w:rsidP="00887687">
      <w:pPr>
        <w:pStyle w:val="SemEspaamento"/>
      </w:pPr>
      <w:r>
        <w:t xml:space="preserve">Ora, </w:t>
      </w:r>
      <w:r w:rsidR="00887687">
        <w:t xml:space="preserve">ao julgar os aclaratórios opostos em face da sentença acima destacada, o douto Magistrado rejeitou o pedido de prova emprestada, ou seja, </w:t>
      </w:r>
      <w:r w:rsidR="0056735F">
        <w:t xml:space="preserve">o requerimento </w:t>
      </w:r>
      <w:r w:rsidR="00887687">
        <w:t>foi devidamente analisad</w:t>
      </w:r>
      <w:r w:rsidR="0056735F">
        <w:t>o</w:t>
      </w:r>
      <w:r w:rsidR="00887687">
        <w:t xml:space="preserve"> pelo juízo competente, que entendeu não ser cabível na hipótese dos autos </w:t>
      </w:r>
      <w:r w:rsidR="00887687" w:rsidRPr="00852146">
        <w:rPr>
          <w:sz w:val="20"/>
          <w:szCs w:val="18"/>
        </w:rPr>
        <w:t>(evento 172)</w:t>
      </w:r>
      <w:r w:rsidR="00887687">
        <w:t>.</w:t>
      </w:r>
    </w:p>
    <w:p w14:paraId="56941AE6" w14:textId="001F1C81" w:rsidR="00A2259F" w:rsidRDefault="00887687" w:rsidP="00887687">
      <w:pPr>
        <w:pStyle w:val="SemEspaamento"/>
      </w:pPr>
      <w:r>
        <w:lastRenderedPageBreak/>
        <w:t xml:space="preserve">E, </w:t>
      </w:r>
      <w:r w:rsidR="009E1965">
        <w:t xml:space="preserve">como </w:t>
      </w:r>
      <w:r w:rsidR="00A2259F">
        <w:t xml:space="preserve">se extrai do depoimento juntado no evento 130 </w:t>
      </w:r>
      <w:r w:rsidR="00A2259F" w:rsidRPr="00887687">
        <w:rPr>
          <w:sz w:val="20"/>
          <w:szCs w:val="18"/>
        </w:rPr>
        <w:t>(TERMOTRANSCDEP3)</w:t>
      </w:r>
      <w:r w:rsidR="00A2259F">
        <w:t>,</w:t>
      </w:r>
      <w:r w:rsidR="009E1965">
        <w:t xml:space="preserve"> </w:t>
      </w:r>
      <w:r w:rsidR="00A2259F">
        <w:t xml:space="preserve">o </w:t>
      </w:r>
      <w:r w:rsidR="00A2259F" w:rsidRPr="00887687">
        <w:rPr>
          <w:b/>
          <w:bCs/>
        </w:rPr>
        <w:t xml:space="preserve">próprio </w:t>
      </w:r>
      <w:r w:rsidR="00726A1D" w:rsidRPr="00887687">
        <w:rPr>
          <w:b/>
          <w:bCs/>
        </w:rPr>
        <w:t>recorrente</w:t>
      </w:r>
      <w:r w:rsidR="00C2459E" w:rsidRPr="00887687">
        <w:rPr>
          <w:b/>
          <w:bCs/>
        </w:rPr>
        <w:t xml:space="preserve"> e </w:t>
      </w:r>
      <w:r w:rsidR="00726A1D" w:rsidRPr="00887687">
        <w:rPr>
          <w:b/>
          <w:bCs/>
        </w:rPr>
        <w:t xml:space="preserve">o </w:t>
      </w:r>
      <w:r w:rsidR="00C2459E" w:rsidRPr="00887687">
        <w:rPr>
          <w:b/>
          <w:bCs/>
        </w:rPr>
        <w:t>seu advogado</w:t>
      </w:r>
      <w:r w:rsidR="00A2259F" w:rsidRPr="00887687">
        <w:rPr>
          <w:b/>
          <w:bCs/>
        </w:rPr>
        <w:t xml:space="preserve"> </w:t>
      </w:r>
      <w:r w:rsidR="00A2259F" w:rsidRPr="00887687">
        <w:rPr>
          <w:b/>
          <w:bCs/>
          <w:u w:val="single"/>
        </w:rPr>
        <w:t>t</w:t>
      </w:r>
      <w:r w:rsidR="00C2459E" w:rsidRPr="00887687">
        <w:rPr>
          <w:b/>
          <w:bCs/>
          <w:u w:val="single"/>
        </w:rPr>
        <w:t>iveram</w:t>
      </w:r>
      <w:r w:rsidR="00A2259F" w:rsidRPr="00887687">
        <w:rPr>
          <w:b/>
          <w:bCs/>
        </w:rPr>
        <w:t xml:space="preserve"> </w:t>
      </w:r>
      <w:r w:rsidR="00A2259F" w:rsidRPr="00887687">
        <w:rPr>
          <w:b/>
          <w:bCs/>
          <w:u w:val="single"/>
        </w:rPr>
        <w:t>ciência</w:t>
      </w:r>
      <w:r w:rsidR="00A2259F">
        <w:t xml:space="preserve"> </w:t>
      </w:r>
      <w:r w:rsidR="00A2259F" w:rsidRPr="00887687">
        <w:rPr>
          <w:b/>
          <w:bCs/>
        </w:rPr>
        <w:t xml:space="preserve">da tramitação </w:t>
      </w:r>
      <w:r w:rsidR="00115CD6" w:rsidRPr="00887687">
        <w:rPr>
          <w:b/>
          <w:bCs/>
        </w:rPr>
        <w:t>do</w:t>
      </w:r>
      <w:r w:rsidR="00A2259F" w:rsidRPr="00887687">
        <w:rPr>
          <w:b/>
          <w:bCs/>
        </w:rPr>
        <w:t xml:space="preserve"> inquérito policial</w:t>
      </w:r>
      <w:r w:rsidR="00A2259F">
        <w:t xml:space="preserve"> </w:t>
      </w:r>
      <w:r w:rsidR="00115CD6" w:rsidRPr="00887687">
        <w:rPr>
          <w:b/>
          <w:bCs/>
        </w:rPr>
        <w:t>perante a Delegacia de Treze Tílias</w:t>
      </w:r>
      <w:r w:rsidR="00115CD6">
        <w:t xml:space="preserve"> </w:t>
      </w:r>
      <w:r w:rsidR="00A2259F" w:rsidRPr="00887687">
        <w:rPr>
          <w:b/>
          <w:bCs/>
        </w:rPr>
        <w:t xml:space="preserve">desde o dia </w:t>
      </w:r>
      <w:r w:rsidR="00A2259F" w:rsidRPr="00887687">
        <w:rPr>
          <w:b/>
          <w:bCs/>
          <w:u w:val="single"/>
        </w:rPr>
        <w:t>25</w:t>
      </w:r>
      <w:r w:rsidR="00A2259F" w:rsidRPr="00887687">
        <w:rPr>
          <w:b/>
          <w:bCs/>
        </w:rPr>
        <w:t>.</w:t>
      </w:r>
      <w:r w:rsidR="00A2259F" w:rsidRPr="00887687">
        <w:rPr>
          <w:b/>
          <w:bCs/>
          <w:u w:val="single"/>
        </w:rPr>
        <w:t>7</w:t>
      </w:r>
      <w:r w:rsidR="00A2259F" w:rsidRPr="00887687">
        <w:rPr>
          <w:b/>
          <w:bCs/>
        </w:rPr>
        <w:t>.</w:t>
      </w:r>
      <w:r w:rsidR="00A2259F" w:rsidRPr="00887687">
        <w:rPr>
          <w:b/>
          <w:bCs/>
          <w:u w:val="single"/>
        </w:rPr>
        <w:t>2023</w:t>
      </w:r>
      <w:r w:rsidR="00D317AF" w:rsidRPr="00887687">
        <w:rPr>
          <w:b/>
          <w:bCs/>
        </w:rPr>
        <w:t xml:space="preserve"> </w:t>
      </w:r>
      <w:r w:rsidR="00D317AF">
        <w:t>e</w:t>
      </w:r>
      <w:r w:rsidR="00C100DF">
        <w:t>, como parte/interessado</w:t>
      </w:r>
      <w:r w:rsidR="00D317AF">
        <w:t>, portanto, poderia</w:t>
      </w:r>
      <w:r w:rsidR="00A34C2E">
        <w:t>m</w:t>
      </w:r>
      <w:r w:rsidR="00D317AF">
        <w:t xml:space="preserve"> ter requerido cópia do </w:t>
      </w:r>
      <w:r w:rsidR="00AD0A73">
        <w:t xml:space="preserve">procedimento investigativo a qualquer momento, </w:t>
      </w:r>
      <w:r w:rsidR="00A521D2">
        <w:t>vejamos</w:t>
      </w:r>
      <w:r w:rsidR="00C2459E">
        <w:t xml:space="preserve"> </w:t>
      </w:r>
      <w:r w:rsidR="00C2459E" w:rsidRPr="00887687">
        <w:rPr>
          <w:sz w:val="20"/>
          <w:szCs w:val="18"/>
        </w:rPr>
        <w:t>(evento 130, TERMOTRANSCDEP3)</w:t>
      </w:r>
      <w:r w:rsidR="00A521D2">
        <w:t>:</w:t>
      </w:r>
    </w:p>
    <w:p w14:paraId="6F2E1791" w14:textId="77777777" w:rsidR="00545542" w:rsidRPr="00DE4EC6" w:rsidRDefault="00545542" w:rsidP="00545542">
      <w:pPr>
        <w:pStyle w:val="SemEspaamento"/>
        <w:numPr>
          <w:ilvl w:val="0"/>
          <w:numId w:val="0"/>
        </w:numPr>
        <w:ind w:left="1701"/>
        <w:rPr>
          <w:sz w:val="10"/>
          <w:szCs w:val="8"/>
        </w:rPr>
      </w:pPr>
    </w:p>
    <w:p w14:paraId="7693B0D9" w14:textId="65598573" w:rsidR="00C2459E" w:rsidRDefault="00ED2F6C" w:rsidP="00C2459E">
      <w:pPr>
        <w:pStyle w:val="SemEspaamento"/>
        <w:numPr>
          <w:ilvl w:val="0"/>
          <w:numId w:val="0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36618A6F" wp14:editId="7F1F3455">
                <wp:simplePos x="0" y="0"/>
                <wp:positionH relativeFrom="column">
                  <wp:posOffset>3223261</wp:posOffset>
                </wp:positionH>
                <wp:positionV relativeFrom="paragraph">
                  <wp:posOffset>4166871</wp:posOffset>
                </wp:positionV>
                <wp:extent cx="387511" cy="284229"/>
                <wp:effectExtent l="38100" t="38100" r="0" b="40005"/>
                <wp:wrapNone/>
                <wp:docPr id="103702193" name="Seta: para a Direit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634835">
                          <a:off x="0" y="0"/>
                          <a:ext cx="387511" cy="284229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BBA65C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5" o:spid="_x0000_s1026" type="#_x0000_t13" style="position:absolute;margin-left:253.8pt;margin-top:328.1pt;width:30.5pt;height:22.4pt;rotation:-2146484fd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" adj="13678" fillcolor="red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14FFDC64" wp14:editId="2923EBF5">
                <wp:simplePos x="0" y="0"/>
                <wp:positionH relativeFrom="column">
                  <wp:posOffset>909953</wp:posOffset>
                </wp:positionH>
                <wp:positionV relativeFrom="paragraph">
                  <wp:posOffset>1284605</wp:posOffset>
                </wp:positionV>
                <wp:extent cx="623310" cy="335084"/>
                <wp:effectExtent l="38100" t="57150" r="0" b="65405"/>
                <wp:wrapNone/>
                <wp:docPr id="400794140" name="Seta: para a Direit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32853">
                          <a:off x="0" y="0"/>
                          <a:ext cx="623310" cy="335084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139806" id="Seta: para a Direita 5" o:spid="_x0000_s1026" type="#_x0000_t13" style="position:absolute;margin-left:71.65pt;margin-top:101.15pt;width:49.1pt;height:26.4pt;rotation:1565058fd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" adj="15794" fillcolor="red" strokecolor="black [3213]" strokeweight="1pt"/>
            </w:pict>
          </mc:Fallback>
        </mc:AlternateContent>
      </w:r>
      <w:r w:rsidR="00C3772E"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779C9EBC" wp14:editId="0757DD53">
                <wp:simplePos x="0" y="0"/>
                <wp:positionH relativeFrom="column">
                  <wp:posOffset>-728980</wp:posOffset>
                </wp:positionH>
                <wp:positionV relativeFrom="paragraph">
                  <wp:posOffset>3106420</wp:posOffset>
                </wp:positionV>
                <wp:extent cx="1057275" cy="381000"/>
                <wp:effectExtent l="0" t="19050" r="47625" b="38100"/>
                <wp:wrapNone/>
                <wp:docPr id="147940431" name="Seta: para a Direit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38100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E7D103" id="Seta: para a Direita 5" o:spid="_x0000_s1026" type="#_x0000_t13" style="position:absolute;margin-left:-57.4pt;margin-top:244.6pt;width:83.25pt;height:30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" adj="17708" fillcolor="red" strokecolor="black [3213]" strokeweight="1pt"/>
            </w:pict>
          </mc:Fallback>
        </mc:AlternateContent>
      </w:r>
      <w:r w:rsidR="00C3772E">
        <w:rPr>
          <w:noProof/>
        </w:rPr>
        <w:drawing>
          <wp:inline distT="0" distB="0" distL="0" distR="0" wp14:anchorId="06B647F5" wp14:editId="19DC50CC">
            <wp:extent cx="6096000" cy="4211831"/>
            <wp:effectExtent l="0" t="0" r="0" b="0"/>
            <wp:docPr id="919305265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762" cy="4217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F0B0C" w14:textId="77777777" w:rsidR="00C2459E" w:rsidRPr="002C5929" w:rsidRDefault="00C2459E" w:rsidP="00C2459E">
      <w:pPr>
        <w:pStyle w:val="SemEspaamento"/>
        <w:numPr>
          <w:ilvl w:val="0"/>
          <w:numId w:val="0"/>
        </w:numPr>
        <w:ind w:left="1701"/>
      </w:pPr>
    </w:p>
    <w:p w14:paraId="0CC0352B" w14:textId="003DC13F" w:rsidR="00873EBA" w:rsidRDefault="00AE2C67" w:rsidP="0066589D">
      <w:pPr>
        <w:pStyle w:val="SemEspaamento"/>
      </w:pPr>
      <w:r>
        <w:t>Assim</w:t>
      </w:r>
      <w:r w:rsidR="00E10926">
        <w:t xml:space="preserve">, é evidente que </w:t>
      </w:r>
      <w:r w:rsidR="00C100DF">
        <w:t xml:space="preserve">o deferimento da prova emprestada </w:t>
      </w:r>
      <w:r w:rsidR="00014E85">
        <w:t>pleiteada</w:t>
      </w:r>
      <w:r w:rsidR="00014E85" w:rsidRPr="00014E85">
        <w:t xml:space="preserve"> </w:t>
      </w:r>
      <w:r w:rsidR="005020F9">
        <w:t>se torna</w:t>
      </w:r>
      <w:r w:rsidR="00014E85">
        <w:t xml:space="preserve"> desnecessário, já que </w:t>
      </w:r>
      <w:r w:rsidR="004821BD">
        <w:t>ess</w:t>
      </w:r>
      <w:r w:rsidR="00014E85">
        <w:t xml:space="preserve">a prova estava ao alcance </w:t>
      </w:r>
      <w:r w:rsidR="004821BD">
        <w:t>do apelante</w:t>
      </w:r>
      <w:r w:rsidR="008C64DC">
        <w:t xml:space="preserve"> e de </w:t>
      </w:r>
      <w:r w:rsidR="008C0C4B">
        <w:t>seu procurador,</w:t>
      </w:r>
      <w:r w:rsidR="00014E85">
        <w:t xml:space="preserve"> basta</w:t>
      </w:r>
      <w:r w:rsidR="008C0C4B">
        <w:t>ndo</w:t>
      </w:r>
      <w:r w:rsidR="00014E85">
        <w:t xml:space="preserve"> fundamentar o seu pedido e requerer o acesso à íntegra dos autos</w:t>
      </w:r>
      <w:r w:rsidR="004821BD">
        <w:t xml:space="preserve"> </w:t>
      </w:r>
      <w:r w:rsidR="005020F9">
        <w:t xml:space="preserve">perante a Delegacia de Polícia de Treze Tílias </w:t>
      </w:r>
      <w:r w:rsidR="004821BD">
        <w:t xml:space="preserve">para </w:t>
      </w:r>
      <w:r w:rsidR="005020F9">
        <w:t>examiná-l</w:t>
      </w:r>
      <w:r w:rsidR="00873EBA">
        <w:t>os</w:t>
      </w:r>
      <w:r w:rsidR="004821BD">
        <w:t xml:space="preserve">. </w:t>
      </w:r>
    </w:p>
    <w:p w14:paraId="7E44F627" w14:textId="3631D45D" w:rsidR="008C64DC" w:rsidRDefault="00C92BC0" w:rsidP="00060DD4">
      <w:pPr>
        <w:pStyle w:val="SemEspaamento"/>
      </w:pPr>
      <w:r>
        <w:t>Logo</w:t>
      </w:r>
      <w:r w:rsidR="00873EBA">
        <w:t>, s</w:t>
      </w:r>
      <w:r w:rsidR="004821BD">
        <w:t xml:space="preserve">omente </w:t>
      </w:r>
      <w:r w:rsidR="00494DFB">
        <w:t xml:space="preserve">se existisse </w:t>
      </w:r>
      <w:r w:rsidR="00DE4EC6">
        <w:t xml:space="preserve">comprovação quanto à </w:t>
      </w:r>
      <w:r w:rsidR="00355737">
        <w:t>impossibilidade de acesso ao documento</w:t>
      </w:r>
      <w:r w:rsidR="005020F9">
        <w:t xml:space="preserve"> é que seria </w:t>
      </w:r>
      <w:r w:rsidR="00873EBA">
        <w:t xml:space="preserve">o caso de intervenção judicial, o que não </w:t>
      </w:r>
      <w:r w:rsidR="00494DFB">
        <w:t xml:space="preserve">é o caso, de modo que </w:t>
      </w:r>
      <w:r w:rsidR="001A30DB">
        <w:t xml:space="preserve">o cerceamento de defesa, </w:t>
      </w:r>
      <w:r w:rsidR="00DE4EC6">
        <w:t xml:space="preserve">também </w:t>
      </w:r>
      <w:r w:rsidR="001A30DB">
        <w:t>por esse fundamento, deve ser rejeitado.</w:t>
      </w:r>
    </w:p>
    <w:p w14:paraId="54CC6C00" w14:textId="77777777" w:rsidR="008C64DC" w:rsidRDefault="008C64DC" w:rsidP="00060DD4">
      <w:pPr>
        <w:pStyle w:val="Ttulo"/>
        <w:rPr>
          <w:sz w:val="24"/>
          <w:szCs w:val="28"/>
        </w:rPr>
      </w:pPr>
    </w:p>
    <w:p w14:paraId="2BDD5595" w14:textId="77777777" w:rsidR="00887687" w:rsidRPr="00887687" w:rsidRDefault="00887687" w:rsidP="00887687"/>
    <w:p w14:paraId="7CF0C5E1" w14:textId="4F474CB6" w:rsidR="00C424EC" w:rsidRDefault="00267B58" w:rsidP="00060DD4">
      <w:pPr>
        <w:pStyle w:val="Ttulo"/>
      </w:pPr>
      <w:r>
        <w:lastRenderedPageBreak/>
        <w:t>I</w:t>
      </w:r>
      <w:r w:rsidR="00797D0C">
        <w:t>V</w:t>
      </w:r>
      <w:r w:rsidR="000169F1">
        <w:t xml:space="preserve"> – </w:t>
      </w:r>
      <w:r w:rsidR="00064E1C">
        <w:t xml:space="preserve">MÉRITO: </w:t>
      </w:r>
      <w:r w:rsidR="00C424EC">
        <w:t xml:space="preserve">DA </w:t>
      </w:r>
      <w:r w:rsidR="00D0617B">
        <w:t xml:space="preserve">FALTA DE </w:t>
      </w:r>
      <w:r w:rsidR="0067338B">
        <w:t xml:space="preserve">REQUISITOS </w:t>
      </w:r>
      <w:r w:rsidR="00D0617B">
        <w:t>QUE JUSTIFIQUE</w:t>
      </w:r>
      <w:r w:rsidR="0067338B">
        <w:t>M</w:t>
      </w:r>
      <w:r w:rsidR="00D0617B">
        <w:t xml:space="preserve"> O PLEITO DE PRODUÇÃO DE PROVAS PRETENDIDO PELO </w:t>
      </w:r>
      <w:r w:rsidR="00797D0C">
        <w:t>APELANTE</w:t>
      </w:r>
    </w:p>
    <w:p w14:paraId="41DFFF80" w14:textId="77777777" w:rsidR="00C424EC" w:rsidRPr="005B20CA" w:rsidRDefault="00C424EC" w:rsidP="00832B29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7DBD149C" w14:textId="5C0A3EBD" w:rsidR="00FC0575" w:rsidRDefault="00BB21F1" w:rsidP="00F941AE">
      <w:pPr>
        <w:pStyle w:val="SemEspaamento"/>
      </w:pPr>
      <w:r>
        <w:t>Ao contrário do que sustenta o apelante</w:t>
      </w:r>
      <w:r w:rsidR="003578AB">
        <w:t>, Excelência,</w:t>
      </w:r>
      <w:r w:rsidR="00471FED">
        <w:t xml:space="preserve"> </w:t>
      </w:r>
      <w:r>
        <w:t xml:space="preserve">o exame dos autos comprova que o próprio recorrente </w:t>
      </w:r>
      <w:r w:rsidR="0011767B">
        <w:t xml:space="preserve">não cumpriu os requisitos </w:t>
      </w:r>
      <w:r w:rsidR="00445599">
        <w:t xml:space="preserve">autorizadores da produção antecipada de prova, </w:t>
      </w:r>
      <w:r w:rsidR="0011767B">
        <w:t xml:space="preserve">previstos nos arts. 381 e </w:t>
      </w:r>
      <w:r w:rsidR="00FC5EED">
        <w:t>382</w:t>
      </w:r>
      <w:r w:rsidR="0011767B">
        <w:t xml:space="preserve"> do CPC</w:t>
      </w:r>
      <w:r w:rsidR="00B04014">
        <w:t>,</w:t>
      </w:r>
      <w:r w:rsidR="005B20CA">
        <w:t xml:space="preserve"> como bem concluiu a r. sentença apelada,</w:t>
      </w:r>
      <w:r w:rsidR="00B04014">
        <w:t xml:space="preserve"> </w:t>
      </w:r>
      <w:r w:rsidR="00B91B26">
        <w:t xml:space="preserve">em especial </w:t>
      </w:r>
      <w:r w:rsidR="00B04014">
        <w:t xml:space="preserve">porque </w:t>
      </w:r>
      <w:r w:rsidR="004123CD">
        <w:t>não individualizou</w:t>
      </w:r>
      <w:r w:rsidR="00E46C01">
        <w:t>,</w:t>
      </w:r>
      <w:r w:rsidR="004123CD">
        <w:t xml:space="preserve"> nem especificou, detalhadamente, </w:t>
      </w:r>
      <w:r w:rsidR="005400DE">
        <w:t xml:space="preserve">os fatos que </w:t>
      </w:r>
      <w:r w:rsidR="004123CD">
        <w:t xml:space="preserve">são objeto da </w:t>
      </w:r>
      <w:r w:rsidR="00B91B26">
        <w:t>produção de prova</w:t>
      </w:r>
      <w:r w:rsidR="00B14C4C">
        <w:t xml:space="preserve"> e não justificou a necessidade dessa produção antecipada</w:t>
      </w:r>
      <w:r w:rsidR="007E018A">
        <w:t xml:space="preserve">. </w:t>
      </w:r>
    </w:p>
    <w:p w14:paraId="4D026DB9" w14:textId="4004F2C2" w:rsidR="00791019" w:rsidRDefault="00B14C4C" w:rsidP="00791019">
      <w:pPr>
        <w:pStyle w:val="SemEspaamento"/>
      </w:pPr>
      <w:r>
        <w:t>C</w:t>
      </w:r>
      <w:r w:rsidR="00E3467D">
        <w:t xml:space="preserve">omo visto no tópico III.1, </w:t>
      </w:r>
      <w:r w:rsidR="00791019">
        <w:t>a sentença recorrida</w:t>
      </w:r>
      <w:r w:rsidR="00D8614D">
        <w:t xml:space="preserve"> expôs que, no caso vertente,</w:t>
      </w:r>
      <w:r w:rsidR="00791019">
        <w:t xml:space="preserve"> “</w:t>
      </w:r>
      <w:r w:rsidR="00791019" w:rsidRPr="00AB0D86">
        <w:rPr>
          <w:i/>
          <w:iCs/>
        </w:rPr>
        <w:t>não há risco de que a espera da instrução na ação principal (eventualmente ajuizada) inviabilize ou torne difícil a verificação dos fatos que se pretende provar o curso normal do processo</w:t>
      </w:r>
      <w:r w:rsidR="00791019">
        <w:t>”</w:t>
      </w:r>
      <w:r w:rsidR="00B912C7">
        <w:t xml:space="preserve"> </w:t>
      </w:r>
      <w:r w:rsidR="00B912C7" w:rsidRPr="00B912C7">
        <w:rPr>
          <w:sz w:val="20"/>
          <w:szCs w:val="18"/>
        </w:rPr>
        <w:t>(evento 154)</w:t>
      </w:r>
      <w:r w:rsidR="00791019" w:rsidRPr="00194BCC">
        <w:t>.</w:t>
      </w:r>
      <w:r w:rsidR="00791019">
        <w:t xml:space="preserve"> </w:t>
      </w:r>
    </w:p>
    <w:p w14:paraId="2793CC01" w14:textId="6B3CD640" w:rsidR="00791019" w:rsidRDefault="00791019" w:rsidP="00791019">
      <w:pPr>
        <w:pStyle w:val="SemEspaamento"/>
      </w:pPr>
      <w:r>
        <w:t xml:space="preserve">Cumpre frisar, portanto, que </w:t>
      </w:r>
      <w:r w:rsidR="00DD00CC">
        <w:t xml:space="preserve">esta ação não se enquadra na hipótese de </w:t>
      </w:r>
      <w:r>
        <w:t>que “</w:t>
      </w:r>
      <w:r w:rsidRPr="00AB0D86">
        <w:rPr>
          <w:i/>
          <w:iCs/>
        </w:rPr>
        <w:t xml:space="preserve">haja fundado receio de que venha a tornar-se </w:t>
      </w:r>
      <w:r w:rsidRPr="00D441B8">
        <w:rPr>
          <w:i/>
          <w:iCs/>
          <w:u w:val="single"/>
        </w:rPr>
        <w:t>impossível</w:t>
      </w:r>
      <w:r w:rsidRPr="00AB0D86">
        <w:rPr>
          <w:i/>
          <w:iCs/>
        </w:rPr>
        <w:t xml:space="preserve"> </w:t>
      </w:r>
      <w:r w:rsidRPr="00D441B8">
        <w:rPr>
          <w:i/>
          <w:iCs/>
          <w:u w:val="single"/>
        </w:rPr>
        <w:t>ou</w:t>
      </w:r>
      <w:r w:rsidRPr="00AB0D86">
        <w:rPr>
          <w:i/>
          <w:iCs/>
        </w:rPr>
        <w:t xml:space="preserve"> </w:t>
      </w:r>
      <w:r w:rsidRPr="00D441B8">
        <w:rPr>
          <w:i/>
          <w:iCs/>
          <w:u w:val="single"/>
        </w:rPr>
        <w:t>muito</w:t>
      </w:r>
      <w:r w:rsidRPr="00AB0D86">
        <w:rPr>
          <w:i/>
          <w:iCs/>
        </w:rPr>
        <w:t xml:space="preserve"> </w:t>
      </w:r>
      <w:r w:rsidRPr="00D441B8">
        <w:rPr>
          <w:i/>
          <w:iCs/>
          <w:u w:val="single"/>
        </w:rPr>
        <w:t>difícil</w:t>
      </w:r>
      <w:r w:rsidRPr="00AB0D86">
        <w:rPr>
          <w:i/>
          <w:iCs/>
        </w:rPr>
        <w:t xml:space="preserve"> a </w:t>
      </w:r>
      <w:r w:rsidRPr="00DD00CC">
        <w:rPr>
          <w:i/>
          <w:iCs/>
          <w:u w:val="single"/>
        </w:rPr>
        <w:t>verificação</w:t>
      </w:r>
      <w:r w:rsidRPr="00AB0D86">
        <w:rPr>
          <w:i/>
          <w:iCs/>
        </w:rPr>
        <w:t xml:space="preserve"> </w:t>
      </w:r>
      <w:r w:rsidRPr="00DD00CC">
        <w:rPr>
          <w:i/>
          <w:iCs/>
          <w:u w:val="single"/>
        </w:rPr>
        <w:t>de</w:t>
      </w:r>
      <w:r w:rsidRPr="00AB0D86">
        <w:rPr>
          <w:i/>
          <w:iCs/>
        </w:rPr>
        <w:t xml:space="preserve"> </w:t>
      </w:r>
      <w:r w:rsidRPr="00DD00CC">
        <w:rPr>
          <w:i/>
          <w:iCs/>
          <w:u w:val="single"/>
        </w:rPr>
        <w:t>certos</w:t>
      </w:r>
      <w:r w:rsidRPr="00AB0D86">
        <w:rPr>
          <w:i/>
          <w:iCs/>
        </w:rPr>
        <w:t xml:space="preserve"> </w:t>
      </w:r>
      <w:r w:rsidRPr="00DD00CC">
        <w:rPr>
          <w:i/>
          <w:iCs/>
          <w:u w:val="single"/>
        </w:rPr>
        <w:t>fatos</w:t>
      </w:r>
      <w:r w:rsidRPr="00AB0D86">
        <w:rPr>
          <w:i/>
          <w:iCs/>
        </w:rPr>
        <w:t xml:space="preserve"> na pendência da ação</w:t>
      </w:r>
      <w:r>
        <w:t xml:space="preserve">” </w:t>
      </w:r>
      <w:r w:rsidRPr="00AB0D86">
        <w:rPr>
          <w:sz w:val="20"/>
          <w:szCs w:val="18"/>
        </w:rPr>
        <w:t>(art. 381, I, do CPC)</w:t>
      </w:r>
      <w:r>
        <w:t>.</w:t>
      </w:r>
    </w:p>
    <w:p w14:paraId="3F479902" w14:textId="363CAF6C" w:rsidR="00B912C7" w:rsidRDefault="00B912C7" w:rsidP="00B912C7">
      <w:pPr>
        <w:pStyle w:val="SemEspaamento"/>
      </w:pPr>
      <w:r>
        <w:t>E, ao constatar a ausência do requisito previsto no art. 381, II, do CPC, a r. sentença assever</w:t>
      </w:r>
      <w:r w:rsidR="00D8614D">
        <w:t>ou</w:t>
      </w:r>
      <w:r>
        <w:t xml:space="preserve"> que “</w:t>
      </w:r>
      <w:r w:rsidRPr="008768FF">
        <w:rPr>
          <w:i/>
          <w:iCs/>
        </w:rPr>
        <w:t>é evidente que o conhecimento do teor da documentação requerida não viabilizará uma solução conciliatória. Pelo contrário, a litigiosidade é clara, notadamente diante do exposto em manifestação de evento 13. A discussão já adentra no mérito da ação, não admitida no presente procedimento (art. 382, §4º)</w:t>
      </w:r>
      <w:r>
        <w:t>”</w:t>
      </w:r>
      <w:r w:rsidRPr="008768FF">
        <w:t>.</w:t>
      </w:r>
      <w:r>
        <w:t xml:space="preserve"> </w:t>
      </w:r>
    </w:p>
    <w:p w14:paraId="7640B953" w14:textId="178CED57" w:rsidR="00C879DE" w:rsidRDefault="00BD2FB7" w:rsidP="00F941AE">
      <w:pPr>
        <w:pStyle w:val="SemEspaamento"/>
      </w:pPr>
      <w:r>
        <w:t xml:space="preserve">Além disso, o r. </w:t>
      </w:r>
      <w:r>
        <w:rPr>
          <w:i/>
          <w:iCs/>
        </w:rPr>
        <w:t>decisum</w:t>
      </w:r>
      <w:r>
        <w:t xml:space="preserve"> </w:t>
      </w:r>
      <w:r w:rsidR="005A2720">
        <w:t>aduziu</w:t>
      </w:r>
      <w:r>
        <w:t xml:space="preserve"> que </w:t>
      </w:r>
      <w:r w:rsidR="00305A95">
        <w:t>“</w:t>
      </w:r>
      <w:r w:rsidR="00305A95" w:rsidRPr="00926AFE">
        <w:rPr>
          <w:b/>
          <w:bCs/>
          <w:i/>
          <w:iCs/>
          <w:u w:val="single"/>
        </w:rPr>
        <w:t>NÃO</w:t>
      </w:r>
      <w:r w:rsidR="00305A95" w:rsidRPr="00926AFE">
        <w:rPr>
          <w:b/>
          <w:bCs/>
          <w:i/>
          <w:iCs/>
        </w:rPr>
        <w:t xml:space="preserve"> </w:t>
      </w:r>
      <w:r w:rsidR="00305A95" w:rsidRPr="00926AFE">
        <w:rPr>
          <w:b/>
          <w:bCs/>
          <w:i/>
          <w:iCs/>
          <w:u w:val="single"/>
        </w:rPr>
        <w:t>HÁ</w:t>
      </w:r>
      <w:r w:rsidR="00305A95" w:rsidRPr="00926AFE">
        <w:rPr>
          <w:b/>
          <w:bCs/>
          <w:i/>
          <w:iCs/>
        </w:rPr>
        <w:t xml:space="preserve"> </w:t>
      </w:r>
      <w:r w:rsidR="00305A95" w:rsidRPr="00926AFE">
        <w:rPr>
          <w:b/>
          <w:bCs/>
          <w:i/>
          <w:iCs/>
          <w:u w:val="single"/>
        </w:rPr>
        <w:t>EVIDÊNCIAS</w:t>
      </w:r>
      <w:r w:rsidR="00305A95" w:rsidRPr="00926AFE">
        <w:rPr>
          <w:i/>
          <w:iCs/>
        </w:rPr>
        <w:t xml:space="preserve"> </w:t>
      </w:r>
      <w:r w:rsidR="00305A95" w:rsidRPr="00926AFE">
        <w:rPr>
          <w:b/>
          <w:bCs/>
          <w:i/>
          <w:iCs/>
        </w:rPr>
        <w:t>de que o acesso a tais documentos</w:t>
      </w:r>
      <w:r w:rsidR="00305A95" w:rsidRPr="00926AFE">
        <w:rPr>
          <w:i/>
          <w:iCs/>
        </w:rPr>
        <w:t xml:space="preserve"> e informações irão evitar ou justificar o ajuizamento de ação, tampouco confirmar alguma questão, pois não serão aptas a comprovar, por si só, a existência do crédito do autor, que eventualmente será reconhecido em ação de conhecimento própria</w:t>
      </w:r>
      <w:r w:rsidR="00305A95">
        <w:t>”</w:t>
      </w:r>
      <w:r w:rsidR="00E3467D">
        <w:t>, de forma a evidenciar que o requisito do art. 381, III, do CPC não foi preenchido</w:t>
      </w:r>
      <w:r w:rsidR="005A2720">
        <w:t xml:space="preserve"> no caso</w:t>
      </w:r>
      <w:r w:rsidR="00E3467D">
        <w:t xml:space="preserve">. </w:t>
      </w:r>
    </w:p>
    <w:p w14:paraId="56358FFE" w14:textId="5E985359" w:rsidR="004913D6" w:rsidRDefault="00E3467D" w:rsidP="004913D6">
      <w:pPr>
        <w:pStyle w:val="SemEspaamento"/>
      </w:pPr>
      <w:r>
        <w:t xml:space="preserve">E, mais, </w:t>
      </w:r>
      <w:r w:rsidR="004913D6">
        <w:t>a r. sentença apelada, ao examinar os autos do processo, firmou o entendimento de que</w:t>
      </w:r>
      <w:r w:rsidR="00A27E34">
        <w:t>,</w:t>
      </w:r>
      <w:r w:rsidR="004913D6">
        <w:t xml:space="preserve"> “</w:t>
      </w:r>
      <w:r w:rsidR="004913D6" w:rsidRPr="00F610BA">
        <w:rPr>
          <w:i/>
          <w:iCs/>
        </w:rPr>
        <w:t xml:space="preserve">Consideradas tais peculiaridades e </w:t>
      </w:r>
      <w:r w:rsidR="004913D6" w:rsidRPr="00F610BA">
        <w:rPr>
          <w:b/>
          <w:bCs/>
          <w:i/>
          <w:iCs/>
        </w:rPr>
        <w:t xml:space="preserve">que </w:t>
      </w:r>
      <w:r w:rsidR="004913D6" w:rsidRPr="00BA5F66">
        <w:rPr>
          <w:b/>
          <w:bCs/>
          <w:i/>
          <w:iCs/>
          <w:u w:val="single"/>
        </w:rPr>
        <w:t>as</w:t>
      </w:r>
      <w:r w:rsidR="004913D6" w:rsidRPr="00F610BA">
        <w:rPr>
          <w:b/>
          <w:bCs/>
          <w:i/>
          <w:iCs/>
        </w:rPr>
        <w:t xml:space="preserve"> </w:t>
      </w:r>
      <w:r w:rsidR="004913D6" w:rsidRPr="00BA5F66">
        <w:rPr>
          <w:b/>
          <w:bCs/>
          <w:i/>
          <w:iCs/>
          <w:u w:val="single"/>
        </w:rPr>
        <w:t>razões</w:t>
      </w:r>
      <w:r w:rsidR="004913D6" w:rsidRPr="00F610BA">
        <w:rPr>
          <w:b/>
          <w:bCs/>
          <w:i/>
          <w:iCs/>
        </w:rPr>
        <w:t xml:space="preserve"> </w:t>
      </w:r>
      <w:r w:rsidR="004913D6" w:rsidRPr="00BA5F66">
        <w:rPr>
          <w:b/>
          <w:bCs/>
          <w:i/>
          <w:iCs/>
          <w:u w:val="single"/>
        </w:rPr>
        <w:t>apresentadas</w:t>
      </w:r>
      <w:r w:rsidR="004913D6" w:rsidRPr="00F610BA">
        <w:rPr>
          <w:b/>
          <w:bCs/>
          <w:i/>
          <w:iCs/>
        </w:rPr>
        <w:t xml:space="preserve"> pelo autor </w:t>
      </w:r>
      <w:r w:rsidR="004913D6" w:rsidRPr="00F610BA">
        <w:rPr>
          <w:b/>
          <w:bCs/>
          <w:i/>
          <w:iCs/>
          <w:u w:val="single"/>
        </w:rPr>
        <w:t>NÃO</w:t>
      </w:r>
      <w:r w:rsidR="004913D6" w:rsidRPr="00F610BA">
        <w:rPr>
          <w:b/>
          <w:bCs/>
          <w:i/>
          <w:iCs/>
        </w:rPr>
        <w:t xml:space="preserve"> </w:t>
      </w:r>
      <w:r w:rsidR="004913D6" w:rsidRPr="00F610BA">
        <w:rPr>
          <w:b/>
          <w:bCs/>
          <w:i/>
          <w:iCs/>
          <w:u w:val="single"/>
        </w:rPr>
        <w:t>JUSTIFICAM</w:t>
      </w:r>
      <w:r w:rsidR="004913D6" w:rsidRPr="00F610BA">
        <w:rPr>
          <w:b/>
          <w:bCs/>
          <w:i/>
          <w:iCs/>
        </w:rPr>
        <w:t> a necessidade de antecipação da prova</w:t>
      </w:r>
      <w:r w:rsidR="004913D6" w:rsidRPr="00F610BA">
        <w:rPr>
          <w:i/>
          <w:iCs/>
        </w:rPr>
        <w:t>, carece de interesse processual a pretensão de sua exibição</w:t>
      </w:r>
      <w:r w:rsidR="004913D6">
        <w:t>”.</w:t>
      </w:r>
      <w:r w:rsidR="004913D6" w:rsidRPr="00F610BA">
        <w:t> </w:t>
      </w:r>
    </w:p>
    <w:p w14:paraId="7E01F108" w14:textId="0359CE1E" w:rsidR="00E50A82" w:rsidRDefault="00E50A82" w:rsidP="00E50A82">
      <w:pPr>
        <w:pStyle w:val="SemEspaamento"/>
      </w:pPr>
      <w:r>
        <w:t xml:space="preserve">Por fim, o r. </w:t>
      </w:r>
      <w:r>
        <w:rPr>
          <w:i/>
          <w:iCs/>
        </w:rPr>
        <w:t>decisum</w:t>
      </w:r>
      <w:r>
        <w:t xml:space="preserve"> concluiu que </w:t>
      </w:r>
      <w:r w:rsidR="00606625">
        <w:t xml:space="preserve">a quebra do sigilo bancário e fiscal constitui </w:t>
      </w:r>
      <w:r>
        <w:t>“</w:t>
      </w:r>
      <w:r w:rsidRPr="00606625">
        <w:rPr>
          <w:b/>
          <w:bCs/>
          <w:i/>
          <w:iCs/>
        </w:rPr>
        <w:t xml:space="preserve">mitigação desproporcional </w:t>
      </w:r>
      <w:r w:rsidRPr="00C707D2">
        <w:rPr>
          <w:i/>
          <w:iCs/>
        </w:rPr>
        <w:t xml:space="preserve">do direito fundamental à inviolabilidade da intimidade e do sigilo de dados (art. 5º, incisos X e XII, da Constituição Federal) </w:t>
      </w:r>
      <w:r w:rsidRPr="00606625">
        <w:rPr>
          <w:b/>
          <w:bCs/>
          <w:i/>
          <w:iCs/>
        </w:rPr>
        <w:lastRenderedPageBreak/>
        <w:t xml:space="preserve">diante da pretensão, </w:t>
      </w:r>
      <w:r w:rsidRPr="00606625">
        <w:rPr>
          <w:b/>
          <w:bCs/>
          <w:i/>
          <w:iCs/>
          <w:u w:val="single"/>
        </w:rPr>
        <w:t>sem</w:t>
      </w:r>
      <w:r w:rsidRPr="00606625">
        <w:rPr>
          <w:b/>
          <w:bCs/>
          <w:i/>
          <w:iCs/>
        </w:rPr>
        <w:t xml:space="preserve"> </w:t>
      </w:r>
      <w:r w:rsidRPr="00606625">
        <w:rPr>
          <w:b/>
          <w:bCs/>
          <w:i/>
          <w:iCs/>
          <w:u w:val="single"/>
        </w:rPr>
        <w:t>exata</w:t>
      </w:r>
      <w:r w:rsidRPr="00606625">
        <w:rPr>
          <w:b/>
          <w:bCs/>
          <w:i/>
          <w:iCs/>
        </w:rPr>
        <w:t xml:space="preserve"> </w:t>
      </w:r>
      <w:r w:rsidRPr="00606625">
        <w:rPr>
          <w:b/>
          <w:bCs/>
          <w:i/>
          <w:iCs/>
          <w:u w:val="single"/>
        </w:rPr>
        <w:t>identificação</w:t>
      </w:r>
      <w:r w:rsidRPr="00606625">
        <w:rPr>
          <w:b/>
          <w:bCs/>
          <w:i/>
          <w:iCs/>
        </w:rPr>
        <w:t xml:space="preserve"> da pertinência e necessidade</w:t>
      </w:r>
      <w:r w:rsidRPr="00C707D2">
        <w:rPr>
          <w:i/>
          <w:iCs/>
        </w:rPr>
        <w:t xml:space="preserve"> e, portanto, descabidas no presente procedimento</w:t>
      </w:r>
      <w:r>
        <w:t>”</w:t>
      </w:r>
      <w:r w:rsidRPr="00C707D2">
        <w:t>.</w:t>
      </w:r>
    </w:p>
    <w:p w14:paraId="06215122" w14:textId="7CCAE3F4" w:rsidR="000E488C" w:rsidRPr="000E488C" w:rsidRDefault="004913D6" w:rsidP="00726FAC">
      <w:pPr>
        <w:pStyle w:val="SemEspaamento"/>
      </w:pPr>
      <w:r>
        <w:t xml:space="preserve">Portanto, Excelência, </w:t>
      </w:r>
      <w:r w:rsidR="0097199E">
        <w:t xml:space="preserve">é de ser desprovida a </w:t>
      </w:r>
      <w:r w:rsidR="00012E6A">
        <w:t xml:space="preserve">apelação </w:t>
      </w:r>
      <w:r w:rsidR="0097199E">
        <w:t xml:space="preserve">interposta, mantendo-se </w:t>
      </w:r>
      <w:r w:rsidR="004E43E8">
        <w:t xml:space="preserve">incólume </w:t>
      </w:r>
      <w:r w:rsidR="00044C9E">
        <w:t xml:space="preserve">a r. sentença </w:t>
      </w:r>
      <w:r w:rsidR="0097199E">
        <w:t xml:space="preserve">do Juízo </w:t>
      </w:r>
      <w:r w:rsidR="0097199E">
        <w:rPr>
          <w:i/>
          <w:iCs/>
        </w:rPr>
        <w:t>a quo</w:t>
      </w:r>
      <w:r w:rsidR="00044C9E">
        <w:t xml:space="preserve">, </w:t>
      </w:r>
      <w:r w:rsidR="000E488C">
        <w:t xml:space="preserve">notadamente porque, além de ausentes os requisitos autorizadores da produção antecipada de provas </w:t>
      </w:r>
      <w:r w:rsidR="000E488C" w:rsidRPr="0097199E">
        <w:rPr>
          <w:sz w:val="20"/>
          <w:szCs w:val="18"/>
        </w:rPr>
        <w:t>(art. 381 do CPC)</w:t>
      </w:r>
      <w:r w:rsidR="000E488C">
        <w:t xml:space="preserve">, o apelante também não trouxe justificativa idônea para as medidas drásticas de quebra </w:t>
      </w:r>
      <w:r w:rsidR="000E488C" w:rsidRPr="000E488C">
        <w:t xml:space="preserve">de sigilo fiscal e bancário </w:t>
      </w:r>
      <w:r w:rsidR="000E488C">
        <w:t xml:space="preserve">ou </w:t>
      </w:r>
      <w:r w:rsidR="000E488C" w:rsidRPr="000E488C">
        <w:t>a apresentação das declarações de imposto de renda e faturas dos cartões de crédito da recorrida Ivanir</w:t>
      </w:r>
      <w:r w:rsidR="00B70E11">
        <w:t xml:space="preserve"> </w:t>
      </w:r>
      <w:r w:rsidR="00B70E11" w:rsidRPr="0097199E">
        <w:rPr>
          <w:sz w:val="20"/>
          <w:szCs w:val="18"/>
        </w:rPr>
        <w:t>(art. 38</w:t>
      </w:r>
      <w:r w:rsidR="00B70E11">
        <w:rPr>
          <w:sz w:val="20"/>
          <w:szCs w:val="18"/>
        </w:rPr>
        <w:t>2</w:t>
      </w:r>
      <w:r w:rsidR="00B70E11" w:rsidRPr="0097199E">
        <w:rPr>
          <w:sz w:val="20"/>
          <w:szCs w:val="18"/>
        </w:rPr>
        <w:t xml:space="preserve"> do CPC)</w:t>
      </w:r>
      <w:r w:rsidR="000E488C" w:rsidRPr="000E488C">
        <w:t xml:space="preserve">. </w:t>
      </w:r>
    </w:p>
    <w:p w14:paraId="2026E7BE" w14:textId="77777777" w:rsidR="00044C9E" w:rsidRDefault="00044C9E" w:rsidP="00D0617B">
      <w:pPr>
        <w:pStyle w:val="SemEspaamento"/>
      </w:pPr>
      <w:r>
        <w:t xml:space="preserve">Mas não é só. </w:t>
      </w:r>
    </w:p>
    <w:p w14:paraId="77AD3B4D" w14:textId="414E0B22" w:rsidR="00DB420E" w:rsidRDefault="00044C9E" w:rsidP="00D0617B">
      <w:pPr>
        <w:pStyle w:val="SemEspaamento"/>
      </w:pPr>
      <w:r>
        <w:t xml:space="preserve">Consoante </w:t>
      </w:r>
      <w:r w:rsidR="00874613">
        <w:t>registrado na manifestação do evento 130</w:t>
      </w:r>
      <w:r w:rsidR="007E018A">
        <w:t xml:space="preserve">, </w:t>
      </w:r>
      <w:r w:rsidR="00BA4A12">
        <w:t xml:space="preserve">a ação de produção antecipada de provas </w:t>
      </w:r>
      <w:r w:rsidR="005E3076">
        <w:t xml:space="preserve">também </w:t>
      </w:r>
      <w:r w:rsidR="00BA4A12">
        <w:t xml:space="preserve">não deve ser procedente porque </w:t>
      </w:r>
      <w:r w:rsidR="007E018A">
        <w:t xml:space="preserve">o pedido do </w:t>
      </w:r>
      <w:r w:rsidR="00874613">
        <w:t>recorrente</w:t>
      </w:r>
      <w:r w:rsidR="007E018A">
        <w:t xml:space="preserve"> </w:t>
      </w:r>
      <w:r w:rsidR="008A1AD8">
        <w:t>é</w:t>
      </w:r>
      <w:r w:rsidR="00922146">
        <w:t xml:space="preserve"> </w:t>
      </w:r>
      <w:r w:rsidR="00922146" w:rsidRPr="00874613">
        <w:rPr>
          <w:u w:val="single"/>
        </w:rPr>
        <w:t>totalmente</w:t>
      </w:r>
      <w:r w:rsidR="008A1AD8">
        <w:t xml:space="preserve"> </w:t>
      </w:r>
      <w:r w:rsidR="00B57CB1" w:rsidRPr="00874613">
        <w:rPr>
          <w:u w:val="single"/>
        </w:rPr>
        <w:t>amplo</w:t>
      </w:r>
      <w:r w:rsidR="00B57CB1">
        <w:t xml:space="preserve">, </w:t>
      </w:r>
      <w:r w:rsidR="00B57CB1" w:rsidRPr="00874613">
        <w:rPr>
          <w:u w:val="single"/>
        </w:rPr>
        <w:t>genérico</w:t>
      </w:r>
      <w:r w:rsidR="00B57CB1">
        <w:t xml:space="preserve"> e </w:t>
      </w:r>
      <w:r w:rsidR="00FC0575" w:rsidRPr="00874613">
        <w:rPr>
          <w:b/>
          <w:bCs/>
        </w:rPr>
        <w:t xml:space="preserve">constitui </w:t>
      </w:r>
      <w:r w:rsidR="007E018A" w:rsidRPr="00874613">
        <w:rPr>
          <w:b/>
          <w:bCs/>
        </w:rPr>
        <w:t>verdadeira devassa na vida pessoal da ré Ivanir</w:t>
      </w:r>
      <w:r w:rsidR="00FC0575" w:rsidRPr="005B42DF">
        <w:rPr>
          <w:b/>
          <w:bCs/>
        </w:rPr>
        <w:t xml:space="preserve">, </w:t>
      </w:r>
      <w:r w:rsidR="00B57CB1" w:rsidRPr="005B42DF">
        <w:rPr>
          <w:b/>
          <w:bCs/>
        </w:rPr>
        <w:t>tendo em vista</w:t>
      </w:r>
      <w:r w:rsidR="002C09B4" w:rsidRPr="005B42DF">
        <w:rPr>
          <w:b/>
          <w:bCs/>
        </w:rPr>
        <w:t xml:space="preserve"> que </w:t>
      </w:r>
      <w:r w:rsidR="00B57CB1" w:rsidRPr="005B42DF">
        <w:rPr>
          <w:b/>
          <w:bCs/>
        </w:rPr>
        <w:t>inclu</w:t>
      </w:r>
      <w:r w:rsidR="00B57CB1" w:rsidRPr="00BA4A12">
        <w:rPr>
          <w:b/>
          <w:bCs/>
        </w:rPr>
        <w:t xml:space="preserve">i </w:t>
      </w:r>
      <w:r w:rsidR="00216E1B" w:rsidRPr="00BA4A12">
        <w:rPr>
          <w:b/>
          <w:bCs/>
        </w:rPr>
        <w:t xml:space="preserve">a quebra de sigilo fiscal e bancário, </w:t>
      </w:r>
      <w:r w:rsidR="00C964AB" w:rsidRPr="00BA4A12">
        <w:rPr>
          <w:b/>
          <w:bCs/>
        </w:rPr>
        <w:t>além da apresentação d</w:t>
      </w:r>
      <w:r w:rsidR="00216E1B" w:rsidRPr="00BA4A12">
        <w:rPr>
          <w:b/>
          <w:bCs/>
        </w:rPr>
        <w:t>as declarações de imposto de renda e faturas dos cartões de crédito.</w:t>
      </w:r>
      <w:r w:rsidR="00372208" w:rsidRPr="00BA4A12">
        <w:rPr>
          <w:b/>
          <w:bCs/>
        </w:rPr>
        <w:t xml:space="preserve"> </w:t>
      </w:r>
    </w:p>
    <w:p w14:paraId="58504D02" w14:textId="13D973B6" w:rsidR="00445599" w:rsidRDefault="00372208" w:rsidP="00D0617B">
      <w:pPr>
        <w:pStyle w:val="SemEspaamento"/>
      </w:pPr>
      <w:r w:rsidRPr="00AB0DFE">
        <w:t xml:space="preserve">Em verdade, </w:t>
      </w:r>
      <w:r w:rsidR="00DB420E" w:rsidRPr="00AB0DFE">
        <w:t xml:space="preserve">tudo indica que </w:t>
      </w:r>
      <w:r w:rsidRPr="00AB0DFE">
        <w:t xml:space="preserve">o </w:t>
      </w:r>
      <w:r w:rsidR="005E3076">
        <w:t>apelante</w:t>
      </w:r>
      <w:r w:rsidRPr="00AB0DFE">
        <w:t xml:space="preserve"> tem o desígnio de </w:t>
      </w:r>
      <w:r w:rsidR="00DB420E" w:rsidRPr="00AB0DFE">
        <w:t>obter informações financeiras sigilosas da ré Ivanir</w:t>
      </w:r>
      <w:r w:rsidR="00901585" w:rsidRPr="00AB0DFE">
        <w:t xml:space="preserve"> para </w:t>
      </w:r>
      <w:r w:rsidR="00EC00B0" w:rsidRPr="00AB0DFE">
        <w:t>utilizá-las</w:t>
      </w:r>
      <w:r w:rsidR="00F12B33" w:rsidRPr="00AB0DFE">
        <w:t xml:space="preserve"> como forma de conseguir algum tipo de vantagem financeira indevida</w:t>
      </w:r>
      <w:r w:rsidR="007D61CA" w:rsidRPr="00AB0DFE">
        <w:t xml:space="preserve"> </w:t>
      </w:r>
      <w:r w:rsidR="007D61CA" w:rsidRPr="00AB0DFE">
        <w:rPr>
          <w:sz w:val="20"/>
          <w:szCs w:val="18"/>
        </w:rPr>
        <w:t>(conduta que beira, inclusive, extorsão)</w:t>
      </w:r>
      <w:r w:rsidR="00F12B33" w:rsidRPr="00AB0DFE">
        <w:t xml:space="preserve">, </w:t>
      </w:r>
      <w:r w:rsidR="007D61CA" w:rsidRPr="00AB0DFE">
        <w:t>pois tem conhecimento d</w:t>
      </w:r>
      <w:r w:rsidR="00337459" w:rsidRPr="00AB0DFE">
        <w:t>o sucesso financeiro</w:t>
      </w:r>
      <w:r w:rsidR="00F12B33" w:rsidRPr="00AB0DFE">
        <w:t xml:space="preserve"> </w:t>
      </w:r>
      <w:r w:rsidR="00337459" w:rsidRPr="00AB0DFE">
        <w:t>dos escritórios de advocacia da Dra. Ivanir Parizotto.</w:t>
      </w:r>
    </w:p>
    <w:p w14:paraId="1261FF83" w14:textId="120A7D87" w:rsidR="00C424EC" w:rsidRDefault="0011767B" w:rsidP="00D0617B">
      <w:pPr>
        <w:pStyle w:val="SemEspaamento"/>
      </w:pPr>
      <w:r>
        <w:t xml:space="preserve"> </w:t>
      </w:r>
      <w:r w:rsidR="00471FED">
        <w:t>Como se sabe, o</w:t>
      </w:r>
      <w:r w:rsidR="00543738">
        <w:t xml:space="preserve"> art.</w:t>
      </w:r>
      <w:r w:rsidR="00A57908">
        <w:t xml:space="preserve"> 382 do CPC exige que </w:t>
      </w:r>
      <w:r w:rsidR="00B613DE">
        <w:t>o interessado apresente as “</w:t>
      </w:r>
      <w:r w:rsidR="00B613DE" w:rsidRPr="00C70AD2">
        <w:rPr>
          <w:b/>
          <w:bCs/>
          <w:i/>
          <w:iCs/>
        </w:rPr>
        <w:t xml:space="preserve">razões que justificam a </w:t>
      </w:r>
      <w:r w:rsidR="00B613DE" w:rsidRPr="00C70AD2">
        <w:rPr>
          <w:b/>
          <w:bCs/>
          <w:i/>
          <w:iCs/>
          <w:u w:val="single"/>
        </w:rPr>
        <w:t>necessidade</w:t>
      </w:r>
      <w:r w:rsidR="00B613DE" w:rsidRPr="00C70AD2">
        <w:rPr>
          <w:b/>
          <w:bCs/>
          <w:i/>
          <w:iCs/>
        </w:rPr>
        <w:t xml:space="preserve"> de antecipação da prova</w:t>
      </w:r>
      <w:r w:rsidR="00B613DE">
        <w:t xml:space="preserve">”, além de </w:t>
      </w:r>
      <w:r w:rsidR="002D03AC">
        <w:t>detalhar</w:t>
      </w:r>
      <w:r w:rsidR="00B613DE">
        <w:t xml:space="preserve"> “</w:t>
      </w:r>
      <w:r w:rsidR="002E4CF5" w:rsidRPr="002D03AC">
        <w:rPr>
          <w:i/>
          <w:iCs/>
          <w:u w:val="single"/>
        </w:rPr>
        <w:t>com</w:t>
      </w:r>
      <w:r w:rsidR="002E4CF5" w:rsidRPr="002E4CF5">
        <w:rPr>
          <w:i/>
          <w:iCs/>
        </w:rPr>
        <w:t xml:space="preserve"> </w:t>
      </w:r>
      <w:r w:rsidR="002E4CF5" w:rsidRPr="002D03AC">
        <w:rPr>
          <w:i/>
          <w:iCs/>
          <w:u w:val="single"/>
        </w:rPr>
        <w:t>precisão</w:t>
      </w:r>
      <w:r w:rsidR="002E4CF5" w:rsidRPr="002E4CF5">
        <w:rPr>
          <w:i/>
          <w:iCs/>
        </w:rPr>
        <w:t xml:space="preserve"> </w:t>
      </w:r>
      <w:r w:rsidR="002E4CF5" w:rsidRPr="002D03AC">
        <w:rPr>
          <w:i/>
          <w:iCs/>
          <w:u w:val="single"/>
        </w:rPr>
        <w:t>os</w:t>
      </w:r>
      <w:r w:rsidR="002E4CF5" w:rsidRPr="002E4CF5">
        <w:rPr>
          <w:i/>
          <w:iCs/>
        </w:rPr>
        <w:t xml:space="preserve"> </w:t>
      </w:r>
      <w:r w:rsidR="002E4CF5" w:rsidRPr="002D03AC">
        <w:rPr>
          <w:i/>
          <w:iCs/>
          <w:u w:val="single"/>
        </w:rPr>
        <w:t>fatos</w:t>
      </w:r>
      <w:r w:rsidR="002E4CF5" w:rsidRPr="002E4CF5">
        <w:rPr>
          <w:i/>
          <w:iCs/>
        </w:rPr>
        <w:t xml:space="preserve"> </w:t>
      </w:r>
      <w:r w:rsidR="002E4CF5" w:rsidRPr="002D03AC">
        <w:rPr>
          <w:i/>
          <w:iCs/>
          <w:u w:val="single"/>
        </w:rPr>
        <w:t>sobre</w:t>
      </w:r>
      <w:r w:rsidR="002E4CF5" w:rsidRPr="002E4CF5">
        <w:rPr>
          <w:i/>
          <w:iCs/>
        </w:rPr>
        <w:t xml:space="preserve"> </w:t>
      </w:r>
      <w:r w:rsidR="002E4CF5" w:rsidRPr="002D03AC">
        <w:rPr>
          <w:i/>
          <w:iCs/>
          <w:u w:val="single"/>
        </w:rPr>
        <w:t>os</w:t>
      </w:r>
      <w:r w:rsidR="002E4CF5" w:rsidRPr="002E4CF5">
        <w:rPr>
          <w:i/>
          <w:iCs/>
        </w:rPr>
        <w:t xml:space="preserve"> </w:t>
      </w:r>
      <w:r w:rsidR="002E4CF5" w:rsidRPr="002D03AC">
        <w:rPr>
          <w:i/>
          <w:iCs/>
          <w:u w:val="single"/>
        </w:rPr>
        <w:t>quais</w:t>
      </w:r>
      <w:r w:rsidR="002E4CF5" w:rsidRPr="002E4CF5">
        <w:rPr>
          <w:i/>
          <w:iCs/>
        </w:rPr>
        <w:t xml:space="preserve"> </w:t>
      </w:r>
      <w:r w:rsidR="002E4CF5" w:rsidRPr="002D03AC">
        <w:rPr>
          <w:i/>
          <w:iCs/>
          <w:u w:val="single"/>
        </w:rPr>
        <w:t>a</w:t>
      </w:r>
      <w:r w:rsidR="002E4CF5" w:rsidRPr="002E4CF5">
        <w:rPr>
          <w:i/>
          <w:iCs/>
        </w:rPr>
        <w:t xml:space="preserve"> </w:t>
      </w:r>
      <w:r w:rsidR="002E4CF5" w:rsidRPr="002D03AC">
        <w:rPr>
          <w:i/>
          <w:iCs/>
          <w:u w:val="single"/>
        </w:rPr>
        <w:t>prova</w:t>
      </w:r>
      <w:r w:rsidR="002E4CF5" w:rsidRPr="002E4CF5">
        <w:rPr>
          <w:i/>
          <w:iCs/>
        </w:rPr>
        <w:t xml:space="preserve"> </w:t>
      </w:r>
      <w:r w:rsidR="002E4CF5" w:rsidRPr="002D03AC">
        <w:rPr>
          <w:i/>
          <w:iCs/>
          <w:u w:val="single"/>
        </w:rPr>
        <w:t>há</w:t>
      </w:r>
      <w:r w:rsidR="002E4CF5" w:rsidRPr="002E4CF5">
        <w:rPr>
          <w:i/>
          <w:iCs/>
        </w:rPr>
        <w:t xml:space="preserve"> </w:t>
      </w:r>
      <w:r w:rsidR="002E4CF5" w:rsidRPr="002D03AC">
        <w:rPr>
          <w:i/>
          <w:iCs/>
          <w:u w:val="single"/>
        </w:rPr>
        <w:t>de</w:t>
      </w:r>
      <w:r w:rsidR="002E4CF5" w:rsidRPr="002E4CF5">
        <w:rPr>
          <w:i/>
          <w:iCs/>
        </w:rPr>
        <w:t xml:space="preserve"> </w:t>
      </w:r>
      <w:r w:rsidR="002E4CF5" w:rsidRPr="002D03AC">
        <w:rPr>
          <w:i/>
          <w:iCs/>
          <w:u w:val="single"/>
        </w:rPr>
        <w:t>recair</w:t>
      </w:r>
      <w:r w:rsidR="002E4CF5">
        <w:t>”.</w:t>
      </w:r>
    </w:p>
    <w:p w14:paraId="01CF70BE" w14:textId="721F1A49" w:rsidR="00803A96" w:rsidRDefault="00337459" w:rsidP="00D0617B">
      <w:pPr>
        <w:pStyle w:val="SemEspaamento"/>
      </w:pPr>
      <w:r>
        <w:t>Conforme</w:t>
      </w:r>
      <w:r w:rsidR="00803A96">
        <w:t xml:space="preserve"> leciona Fernando de Fonseca Gajardoni </w:t>
      </w:r>
      <w:r w:rsidR="00803A96" w:rsidRPr="00490BD6">
        <w:rPr>
          <w:sz w:val="20"/>
          <w:szCs w:val="18"/>
        </w:rPr>
        <w:t>(et. al.,</w:t>
      </w:r>
      <w:r w:rsidR="00C90D00" w:rsidRPr="00490BD6">
        <w:rPr>
          <w:sz w:val="20"/>
          <w:szCs w:val="18"/>
        </w:rPr>
        <w:t xml:space="preserve"> Comentários ao Código de Processo Civil</w:t>
      </w:r>
      <w:r w:rsidR="00B51E88" w:rsidRPr="00490BD6">
        <w:rPr>
          <w:sz w:val="20"/>
          <w:szCs w:val="18"/>
        </w:rPr>
        <w:t xml:space="preserve">, 4ª ed., 2021, p. </w:t>
      </w:r>
      <w:r w:rsidR="00490BD6" w:rsidRPr="00490BD6">
        <w:rPr>
          <w:sz w:val="20"/>
          <w:szCs w:val="18"/>
        </w:rPr>
        <w:t>598/599)</w:t>
      </w:r>
      <w:r w:rsidR="00490BD6">
        <w:t>, “</w:t>
      </w:r>
      <w:r w:rsidR="00490BD6" w:rsidRPr="00A96467">
        <w:rPr>
          <w:i/>
          <w:iCs/>
        </w:rPr>
        <w:t xml:space="preserve">o requerente da medida apresentará petição justificando a necessidade da produção antecipada da prova, </w:t>
      </w:r>
      <w:r w:rsidR="00490BD6" w:rsidRPr="00337459">
        <w:rPr>
          <w:i/>
          <w:iCs/>
          <w:u w:val="single"/>
        </w:rPr>
        <w:t>devendo</w:t>
      </w:r>
      <w:r w:rsidR="00490BD6" w:rsidRPr="00A96467">
        <w:rPr>
          <w:i/>
          <w:iCs/>
        </w:rPr>
        <w:t xml:space="preserve"> </w:t>
      </w:r>
      <w:r w:rsidR="00490BD6" w:rsidRPr="00337459">
        <w:rPr>
          <w:i/>
          <w:iCs/>
          <w:u w:val="single"/>
        </w:rPr>
        <w:t>indicar</w:t>
      </w:r>
      <w:r w:rsidR="00490BD6" w:rsidRPr="00A96467">
        <w:rPr>
          <w:i/>
          <w:iCs/>
        </w:rPr>
        <w:t xml:space="preserve"> as </w:t>
      </w:r>
      <w:r w:rsidR="00490BD6" w:rsidRPr="00337459">
        <w:rPr>
          <w:i/>
          <w:iCs/>
          <w:u w:val="single"/>
        </w:rPr>
        <w:t>proposições</w:t>
      </w:r>
      <w:r w:rsidR="00490BD6" w:rsidRPr="00A96467">
        <w:rPr>
          <w:i/>
          <w:iCs/>
        </w:rPr>
        <w:t xml:space="preserve"> </w:t>
      </w:r>
      <w:r w:rsidR="00490BD6" w:rsidRPr="00337459">
        <w:rPr>
          <w:i/>
          <w:iCs/>
          <w:u w:val="single"/>
        </w:rPr>
        <w:t>factuais</w:t>
      </w:r>
      <w:r w:rsidR="00490BD6" w:rsidRPr="00A96467">
        <w:rPr>
          <w:i/>
          <w:iCs/>
        </w:rPr>
        <w:t xml:space="preserve"> </w:t>
      </w:r>
      <w:r w:rsidR="00490BD6" w:rsidRPr="00337459">
        <w:rPr>
          <w:i/>
          <w:iCs/>
          <w:u w:val="single"/>
        </w:rPr>
        <w:t>que</w:t>
      </w:r>
      <w:r w:rsidR="00490BD6" w:rsidRPr="00A96467">
        <w:rPr>
          <w:i/>
          <w:iCs/>
        </w:rPr>
        <w:t xml:space="preserve"> </w:t>
      </w:r>
      <w:r w:rsidR="00490BD6" w:rsidRPr="00337459">
        <w:rPr>
          <w:i/>
          <w:iCs/>
          <w:u w:val="single"/>
        </w:rPr>
        <w:t>pretende</w:t>
      </w:r>
      <w:r w:rsidR="00490BD6" w:rsidRPr="00A96467">
        <w:rPr>
          <w:i/>
          <w:iCs/>
        </w:rPr>
        <w:t xml:space="preserve"> </w:t>
      </w:r>
      <w:r w:rsidR="00490BD6" w:rsidRPr="00337459">
        <w:rPr>
          <w:i/>
          <w:iCs/>
          <w:u w:val="single"/>
        </w:rPr>
        <w:t>demonstrar</w:t>
      </w:r>
      <w:r w:rsidR="00490BD6" w:rsidRPr="00A96467">
        <w:rPr>
          <w:i/>
          <w:iCs/>
        </w:rPr>
        <w:t xml:space="preserve"> </w:t>
      </w:r>
      <w:r w:rsidR="00490BD6" w:rsidRPr="00337459">
        <w:rPr>
          <w:i/>
          <w:iCs/>
          <w:u w:val="single"/>
        </w:rPr>
        <w:t>nessa</w:t>
      </w:r>
      <w:r w:rsidR="00490BD6" w:rsidRPr="00A96467">
        <w:rPr>
          <w:i/>
          <w:iCs/>
        </w:rPr>
        <w:t xml:space="preserve"> </w:t>
      </w:r>
      <w:r w:rsidR="00490BD6" w:rsidRPr="00337459">
        <w:rPr>
          <w:i/>
          <w:iCs/>
          <w:u w:val="single"/>
        </w:rPr>
        <w:t>via</w:t>
      </w:r>
      <w:r w:rsidR="00490BD6" w:rsidRPr="00A96467">
        <w:rPr>
          <w:i/>
          <w:iCs/>
        </w:rPr>
        <w:t>. As razões para a apresentação do pedido estão conectadas aos pressupostos para a realização da produção antecipada d</w:t>
      </w:r>
      <w:r w:rsidR="00A96467" w:rsidRPr="00A96467">
        <w:rPr>
          <w:i/>
          <w:iCs/>
        </w:rPr>
        <w:t>a prova, como delineados no art. 381 do Código</w:t>
      </w:r>
      <w:r w:rsidR="00A96467">
        <w:t>”</w:t>
      </w:r>
      <w:r w:rsidR="00B04014">
        <w:t xml:space="preserve"> </w:t>
      </w:r>
      <w:r w:rsidR="00B04014" w:rsidRPr="00B04014">
        <w:rPr>
          <w:sz w:val="20"/>
          <w:szCs w:val="18"/>
        </w:rPr>
        <w:t>(ob. cit., p. 599)</w:t>
      </w:r>
      <w:r w:rsidR="00A96467">
        <w:t>.</w:t>
      </w:r>
    </w:p>
    <w:p w14:paraId="3D72B00D" w14:textId="122B7943" w:rsidR="00B927E2" w:rsidRDefault="00A96467" w:rsidP="00BC4036">
      <w:pPr>
        <w:pStyle w:val="SemEspaamento"/>
      </w:pPr>
      <w:r>
        <w:t xml:space="preserve">Ao prosseguir, o insigne doutrinador </w:t>
      </w:r>
      <w:r w:rsidR="00E93947">
        <w:t xml:space="preserve">explica </w:t>
      </w:r>
      <w:r>
        <w:t>que “</w:t>
      </w:r>
      <w:r w:rsidR="00E93947" w:rsidRPr="00A37377">
        <w:rPr>
          <w:i/>
          <w:iCs/>
        </w:rPr>
        <w:t xml:space="preserve">a inicial tem que demonstrar o cabimento da produção antecipada das provas, alinhando o interesse em uma das situações previstas pelo ordenamento </w:t>
      </w:r>
      <w:r w:rsidR="00BC4036" w:rsidRPr="00A37377">
        <w:rPr>
          <w:i/>
          <w:iCs/>
        </w:rPr>
        <w:t>processual para sua realização (art. 381)</w:t>
      </w:r>
      <w:r w:rsidR="00A37377">
        <w:t>”</w:t>
      </w:r>
      <w:r w:rsidR="00BC4036">
        <w:t>.</w:t>
      </w:r>
      <w:r w:rsidR="00A37377">
        <w:t xml:space="preserve"> </w:t>
      </w:r>
      <w:r w:rsidR="005546F0">
        <w:t>Ou seja, “</w:t>
      </w:r>
      <w:r w:rsidR="00B140F4" w:rsidRPr="00B140F4">
        <w:rPr>
          <w:i/>
          <w:iCs/>
        </w:rPr>
        <w:t xml:space="preserve">assume inegável relevo a descrição, com precisão, das </w:t>
      </w:r>
      <w:r w:rsidR="00B140F4" w:rsidRPr="00B140F4">
        <w:rPr>
          <w:i/>
          <w:iCs/>
        </w:rPr>
        <w:lastRenderedPageBreak/>
        <w:t>proposições factuais sobre os quais a prova há de recair. Tal descrição servirá como pauta para a realização da prova, bem como para aferir os eventuais interessados na sua realização</w:t>
      </w:r>
      <w:r w:rsidR="00B140F4">
        <w:t>”</w:t>
      </w:r>
      <w:r w:rsidR="00B04014">
        <w:t xml:space="preserve"> </w:t>
      </w:r>
      <w:r w:rsidR="00B04014" w:rsidRPr="00B04014">
        <w:rPr>
          <w:sz w:val="20"/>
          <w:szCs w:val="18"/>
        </w:rPr>
        <w:t>(ob. cit., p. 599)</w:t>
      </w:r>
      <w:r w:rsidR="00B140F4">
        <w:t>.</w:t>
      </w:r>
    </w:p>
    <w:p w14:paraId="20C24FB3" w14:textId="0AFE794F" w:rsidR="00910EAD" w:rsidRDefault="00637906" w:rsidP="00BC4036">
      <w:pPr>
        <w:pStyle w:val="SemEspaamento"/>
      </w:pPr>
      <w:r>
        <w:t>Diante desse contexto, não há como</w:t>
      </w:r>
      <w:r w:rsidR="005E3076">
        <w:t xml:space="preserve"> dar provimento à apelação interposta</w:t>
      </w:r>
      <w:r>
        <w:t xml:space="preserve">, </w:t>
      </w:r>
      <w:r w:rsidR="00B55986">
        <w:t>na medida em que</w:t>
      </w:r>
      <w:r w:rsidR="00F64912">
        <w:t xml:space="preserve"> </w:t>
      </w:r>
      <w:r w:rsidR="00933735" w:rsidRPr="001C69F3">
        <w:rPr>
          <w:b/>
          <w:bCs/>
        </w:rPr>
        <w:t xml:space="preserve">o </w:t>
      </w:r>
      <w:r w:rsidR="005E3076">
        <w:rPr>
          <w:b/>
          <w:bCs/>
        </w:rPr>
        <w:t xml:space="preserve">próprio recorrente </w:t>
      </w:r>
      <w:r w:rsidR="005F0502">
        <w:rPr>
          <w:b/>
          <w:bCs/>
        </w:rPr>
        <w:t xml:space="preserve">anuncia que </w:t>
      </w:r>
      <w:r w:rsidRPr="001C69F3">
        <w:rPr>
          <w:b/>
          <w:bCs/>
        </w:rPr>
        <w:t>pretende levantar a “</w:t>
      </w:r>
      <w:r w:rsidR="00C70AD2" w:rsidRPr="001C69F3">
        <w:rPr>
          <w:b/>
          <w:bCs/>
          <w:i/>
          <w:iCs/>
        </w:rPr>
        <w:t>REALIDADE FÁTICA FINANCEIRA E PATRIMONIAL DA REQUERIDA</w:t>
      </w:r>
      <w:r w:rsidR="00E43401">
        <w:rPr>
          <w:b/>
          <w:bCs/>
          <w:i/>
          <w:iCs/>
        </w:rPr>
        <w:t xml:space="preserve"> [Ivanir]</w:t>
      </w:r>
      <w:r w:rsidRPr="001C69F3">
        <w:rPr>
          <w:b/>
          <w:bCs/>
        </w:rPr>
        <w:t>”</w:t>
      </w:r>
      <w:r>
        <w:t>, “</w:t>
      </w:r>
      <w:r w:rsidRPr="00637906">
        <w:rPr>
          <w:i/>
          <w:iCs/>
        </w:rPr>
        <w:t>tudo para verificar a origem e capacidade financeira e patrimonial da mesma no que pertine ao período anterior e posterior ao falecimento de Zeferino Parizotto</w:t>
      </w:r>
      <w:r>
        <w:t xml:space="preserve">” </w:t>
      </w:r>
      <w:r w:rsidRPr="00637906">
        <w:rPr>
          <w:sz w:val="20"/>
          <w:szCs w:val="18"/>
        </w:rPr>
        <w:t>(evento 1, INIC1, p. 11)</w:t>
      </w:r>
      <w:r>
        <w:t>.</w:t>
      </w:r>
      <w:r w:rsidR="0054355E">
        <w:t xml:space="preserve"> </w:t>
      </w:r>
    </w:p>
    <w:p w14:paraId="562B5578" w14:textId="61358CB5" w:rsidR="0097199E" w:rsidRDefault="0097199E" w:rsidP="00BC4036">
      <w:pPr>
        <w:pStyle w:val="SemEspaamento"/>
      </w:pPr>
      <w:r>
        <w:t xml:space="preserve">Aliás, </w:t>
      </w:r>
      <w:r w:rsidR="00676962">
        <w:t xml:space="preserve">na </w:t>
      </w:r>
      <w:r>
        <w:t xml:space="preserve">apelação </w:t>
      </w:r>
      <w:r w:rsidR="00676962">
        <w:t xml:space="preserve">o recorrente confirma que, no seu entender, </w:t>
      </w:r>
      <w:r w:rsidR="00F215A4">
        <w:t xml:space="preserve">já teria </w:t>
      </w:r>
      <w:r w:rsidR="00676962">
        <w:t xml:space="preserve">prova testemunhal </w:t>
      </w:r>
      <w:r w:rsidR="00F215A4">
        <w:t xml:space="preserve">sobre o negócio jurídico, logo, </w:t>
      </w:r>
      <w:r w:rsidR="00E86083">
        <w:t xml:space="preserve">não procede </w:t>
      </w:r>
      <w:r w:rsidR="005F0502">
        <w:t xml:space="preserve">o argumento no sentido </w:t>
      </w:r>
      <w:r w:rsidR="00E86083">
        <w:t xml:space="preserve">de ser necessária a </w:t>
      </w:r>
      <w:r w:rsidR="00F215A4">
        <w:t>produção antecipada de prova para “</w:t>
      </w:r>
      <w:r w:rsidR="00F215A4" w:rsidRPr="00E86083">
        <w:rPr>
          <w:i/>
          <w:iCs/>
        </w:rPr>
        <w:t>evitar o ajuizamento de demanda temerár</w:t>
      </w:r>
      <w:r w:rsidR="00E86083" w:rsidRPr="00E86083">
        <w:rPr>
          <w:i/>
          <w:iCs/>
        </w:rPr>
        <w:t>ia</w:t>
      </w:r>
      <w:r w:rsidR="00E86083">
        <w:t>”</w:t>
      </w:r>
      <w:r w:rsidR="005F0502">
        <w:t xml:space="preserve"> </w:t>
      </w:r>
      <w:r w:rsidR="005F0502" w:rsidRPr="00F8011B">
        <w:rPr>
          <w:sz w:val="20"/>
          <w:szCs w:val="18"/>
        </w:rPr>
        <w:t>(evento</w:t>
      </w:r>
      <w:r w:rsidR="00F8011B" w:rsidRPr="00F8011B">
        <w:rPr>
          <w:sz w:val="20"/>
          <w:szCs w:val="18"/>
        </w:rPr>
        <w:t xml:space="preserve"> 185, p. 7)</w:t>
      </w:r>
      <w:r w:rsidR="005F0502">
        <w:t>.</w:t>
      </w:r>
      <w:r w:rsidR="00E86083">
        <w:t xml:space="preserve"> </w:t>
      </w:r>
      <w:r w:rsidR="00F8011B">
        <w:t>A</w:t>
      </w:r>
      <w:r w:rsidR="00E86083">
        <w:t xml:space="preserve">té porque, como bem registrou a r. sentença recorrida, </w:t>
      </w:r>
      <w:r w:rsidR="000077B3">
        <w:t>“</w:t>
      </w:r>
      <w:r w:rsidR="000077B3" w:rsidRPr="000077B3">
        <w:rPr>
          <w:i/>
          <w:iCs/>
        </w:rPr>
        <w:t>não há risco de que a espera da instrução na ação principal (eventualmente ajuizada) inviabilize ou torne difícil a verificação dos fatos que se pretende provar o curso normal do processo</w:t>
      </w:r>
      <w:r w:rsidR="000077B3">
        <w:t>”</w:t>
      </w:r>
      <w:r w:rsidR="00F8011B">
        <w:t xml:space="preserve"> </w:t>
      </w:r>
      <w:r w:rsidR="00F8011B" w:rsidRPr="00F8011B">
        <w:rPr>
          <w:sz w:val="20"/>
          <w:szCs w:val="18"/>
        </w:rPr>
        <w:t>(evento 154)</w:t>
      </w:r>
      <w:r w:rsidR="000077B3">
        <w:t>.</w:t>
      </w:r>
    </w:p>
    <w:p w14:paraId="7DF38A18" w14:textId="78D34109" w:rsidR="00BC5AF6" w:rsidRDefault="000077B3" w:rsidP="00BC4036">
      <w:pPr>
        <w:pStyle w:val="SemEspaamento"/>
      </w:pPr>
      <w:r>
        <w:t xml:space="preserve">Em verdade, o que se extrai das razões de apelação, Excelência, é que o apelante </w:t>
      </w:r>
      <w:r w:rsidR="00634FEB">
        <w:t>sabe que</w:t>
      </w:r>
      <w:r w:rsidR="00BC5AF6">
        <w:t xml:space="preserve"> </w:t>
      </w:r>
      <w:r w:rsidR="00DA5A68">
        <w:t xml:space="preserve">não possui chances de êxito </w:t>
      </w:r>
      <w:r w:rsidR="00BC5AF6">
        <w:t xml:space="preserve">na </w:t>
      </w:r>
      <w:r w:rsidR="00DA5A68">
        <w:t>demanda principal</w:t>
      </w:r>
      <w:r w:rsidR="00BC5AF6">
        <w:t xml:space="preserve"> e busca </w:t>
      </w:r>
      <w:r w:rsidR="00634FEB">
        <w:t xml:space="preserve">se utilizar de </w:t>
      </w:r>
      <w:r w:rsidR="00DA5A68">
        <w:t>subterfúgio para acessar toda a vida financeira da recorrida Ivanir</w:t>
      </w:r>
      <w:r w:rsidR="00BC5AF6">
        <w:t>, com o desígnio</w:t>
      </w:r>
      <w:r w:rsidR="00DA5A68">
        <w:t xml:space="preserve"> </w:t>
      </w:r>
      <w:r w:rsidR="00BC5AF6">
        <w:t xml:space="preserve">de criar </w:t>
      </w:r>
      <w:r w:rsidR="00DA5A68">
        <w:t xml:space="preserve">narrativa </w:t>
      </w:r>
      <w:r w:rsidR="002306D8">
        <w:t xml:space="preserve">fantasiosa </w:t>
      </w:r>
      <w:r w:rsidR="00DA5A68">
        <w:t>com</w:t>
      </w:r>
      <w:r w:rsidR="002306D8">
        <w:t xml:space="preserve"> base nos documentos requeridos</w:t>
      </w:r>
      <w:r w:rsidR="00634FEB">
        <w:t xml:space="preserve"> e obter vantagem </w:t>
      </w:r>
      <w:r w:rsidR="00763CD0">
        <w:t xml:space="preserve">econômica </w:t>
      </w:r>
      <w:r w:rsidR="00634FEB">
        <w:t>indevida em razão do acesso às informações sigilosas</w:t>
      </w:r>
      <w:r w:rsidR="00BC5AF6">
        <w:t xml:space="preserve">. </w:t>
      </w:r>
    </w:p>
    <w:p w14:paraId="6F9CFFEE" w14:textId="084D627C" w:rsidR="000077B3" w:rsidRDefault="00BC5AF6" w:rsidP="00BC4036">
      <w:pPr>
        <w:pStyle w:val="SemEspaamento"/>
      </w:pPr>
      <w:r>
        <w:t xml:space="preserve">Além disso, é evidente que o recorrente também </w:t>
      </w:r>
      <w:r w:rsidR="000077B3">
        <w:t xml:space="preserve">tenta se </w:t>
      </w:r>
      <w:r w:rsidR="009427DA" w:rsidRPr="007D5B2C">
        <w:rPr>
          <w:u w:val="single"/>
        </w:rPr>
        <w:t>eximir</w:t>
      </w:r>
      <w:r w:rsidR="009427DA">
        <w:t xml:space="preserve"> de </w:t>
      </w:r>
      <w:r w:rsidR="009427DA" w:rsidRPr="007D5B2C">
        <w:rPr>
          <w:u w:val="single"/>
        </w:rPr>
        <w:t>eventual</w:t>
      </w:r>
      <w:r w:rsidR="009427DA">
        <w:t xml:space="preserve"> </w:t>
      </w:r>
      <w:r w:rsidR="00DA5A68" w:rsidRPr="007D5B2C">
        <w:rPr>
          <w:u w:val="single"/>
        </w:rPr>
        <w:t>condenação</w:t>
      </w:r>
      <w:r w:rsidR="00DA5A68">
        <w:t xml:space="preserve"> ao </w:t>
      </w:r>
      <w:r w:rsidR="00DA5A68" w:rsidRPr="007D5B2C">
        <w:rPr>
          <w:u w:val="single"/>
        </w:rPr>
        <w:t>pagamento</w:t>
      </w:r>
      <w:r w:rsidR="00DA5A68">
        <w:t xml:space="preserve"> dos </w:t>
      </w:r>
      <w:r w:rsidR="00DA5A68" w:rsidRPr="007D5B2C">
        <w:rPr>
          <w:u w:val="single"/>
        </w:rPr>
        <w:t>honorários</w:t>
      </w:r>
      <w:r w:rsidR="00DA5A68">
        <w:t xml:space="preserve"> </w:t>
      </w:r>
      <w:r w:rsidR="00DA5A68" w:rsidRPr="007D5B2C">
        <w:rPr>
          <w:u w:val="single"/>
        </w:rPr>
        <w:t>de</w:t>
      </w:r>
      <w:r w:rsidR="00DA5A68">
        <w:t xml:space="preserve"> </w:t>
      </w:r>
      <w:r w:rsidR="00DA5A68" w:rsidRPr="007D5B2C">
        <w:rPr>
          <w:u w:val="single"/>
        </w:rPr>
        <w:t>sucumbência</w:t>
      </w:r>
      <w:r w:rsidR="002306D8">
        <w:t xml:space="preserve"> </w:t>
      </w:r>
      <w:r w:rsidR="00111015">
        <w:t xml:space="preserve">na </w:t>
      </w:r>
      <w:r>
        <w:t xml:space="preserve">propositura da ação principal </w:t>
      </w:r>
      <w:r w:rsidR="002306D8">
        <w:t xml:space="preserve">– que </w:t>
      </w:r>
      <w:r w:rsidR="002306D8" w:rsidRPr="007D5B2C">
        <w:rPr>
          <w:b/>
          <w:bCs/>
        </w:rPr>
        <w:t>gira</w:t>
      </w:r>
      <w:r w:rsidR="009B0CEB" w:rsidRPr="007D5B2C">
        <w:rPr>
          <w:b/>
          <w:bCs/>
        </w:rPr>
        <w:t xml:space="preserve"> em torno de R$ 77.420,00</w:t>
      </w:r>
      <w:r w:rsidR="009B0CEB">
        <w:t xml:space="preserve"> </w:t>
      </w:r>
      <w:r w:rsidR="009B0CEB" w:rsidRPr="00B65229">
        <w:rPr>
          <w:sz w:val="20"/>
          <w:szCs w:val="18"/>
        </w:rPr>
        <w:t xml:space="preserve">(10% sobre o valor de U$ 140.000,00 – cotação do dólar </w:t>
      </w:r>
      <w:r w:rsidR="00B60F62">
        <w:rPr>
          <w:sz w:val="20"/>
          <w:szCs w:val="18"/>
        </w:rPr>
        <w:t>a</w:t>
      </w:r>
      <w:r w:rsidR="009B0CEB" w:rsidRPr="00B65229">
        <w:rPr>
          <w:sz w:val="20"/>
          <w:szCs w:val="18"/>
        </w:rPr>
        <w:t xml:space="preserve"> R$ 5,53)</w:t>
      </w:r>
      <w:r w:rsidR="002306D8">
        <w:t>.</w:t>
      </w:r>
    </w:p>
    <w:p w14:paraId="0C66AEC7" w14:textId="773F01BF" w:rsidR="00AA4372" w:rsidRDefault="0076720D" w:rsidP="00AA4372">
      <w:pPr>
        <w:pStyle w:val="SemEspaamento"/>
      </w:pPr>
      <w:r>
        <w:t>Aliás, c</w:t>
      </w:r>
      <w:r w:rsidR="00E15FC3">
        <w:t xml:space="preserve">onforme confirmado pela </w:t>
      </w:r>
      <w:r w:rsidR="002B0EDA">
        <w:t xml:space="preserve">própria </w:t>
      </w:r>
      <w:r w:rsidR="00E15FC3">
        <w:t>exordial</w:t>
      </w:r>
      <w:r w:rsidR="00910EAD">
        <w:t xml:space="preserve">, o </w:t>
      </w:r>
      <w:r w:rsidR="002B0EDA">
        <w:t xml:space="preserve">apelante </w:t>
      </w:r>
      <w:r w:rsidR="00910EAD" w:rsidRPr="00A17341">
        <w:rPr>
          <w:b/>
          <w:bCs/>
        </w:rPr>
        <w:t>não pretende realizar a produção de prova sobre fato específico</w:t>
      </w:r>
      <w:r w:rsidR="00910EAD">
        <w:t>, mas</w:t>
      </w:r>
      <w:r w:rsidR="007E1208">
        <w:t>, repita-se,</w:t>
      </w:r>
      <w:r w:rsidR="00910EAD">
        <w:t xml:space="preserve"> </w:t>
      </w:r>
      <w:r w:rsidR="00D91F18">
        <w:t xml:space="preserve">tenta </w:t>
      </w:r>
      <w:r w:rsidR="00910EAD">
        <w:t>utiliza</w:t>
      </w:r>
      <w:r w:rsidR="00D91F18">
        <w:t>r</w:t>
      </w:r>
      <w:r w:rsidR="00910EAD">
        <w:t xml:space="preserve"> este instrumento jurídico como </w:t>
      </w:r>
      <w:r w:rsidR="00040674">
        <w:t>artifício</w:t>
      </w:r>
      <w:r w:rsidR="00910EAD">
        <w:t xml:space="preserve"> para</w:t>
      </w:r>
      <w:r w:rsidR="00D91F18">
        <w:t xml:space="preserve"> </w:t>
      </w:r>
      <w:r w:rsidR="00563BA4" w:rsidRPr="0076720D">
        <w:rPr>
          <w:u w:val="single"/>
        </w:rPr>
        <w:t>investigar</w:t>
      </w:r>
      <w:r w:rsidR="00563BA4">
        <w:t xml:space="preserve"> </w:t>
      </w:r>
      <w:r w:rsidR="003E003B" w:rsidRPr="00F0738D">
        <w:rPr>
          <w:u w:val="single"/>
        </w:rPr>
        <w:t>toda</w:t>
      </w:r>
      <w:r w:rsidR="003E003B">
        <w:t xml:space="preserve"> </w:t>
      </w:r>
      <w:r w:rsidR="00563BA4" w:rsidRPr="00F0738D">
        <w:rPr>
          <w:u w:val="single"/>
        </w:rPr>
        <w:t>a</w:t>
      </w:r>
      <w:r w:rsidR="00563BA4">
        <w:t xml:space="preserve"> </w:t>
      </w:r>
      <w:r w:rsidR="00563BA4" w:rsidRPr="00F0738D">
        <w:rPr>
          <w:u w:val="single"/>
        </w:rPr>
        <w:t>vida</w:t>
      </w:r>
      <w:r w:rsidR="00563BA4">
        <w:t xml:space="preserve"> </w:t>
      </w:r>
      <w:r w:rsidR="00563BA4" w:rsidRPr="0076720D">
        <w:rPr>
          <w:u w:val="single"/>
        </w:rPr>
        <w:t>financeira</w:t>
      </w:r>
      <w:r w:rsidR="00563BA4">
        <w:t xml:space="preserve"> </w:t>
      </w:r>
      <w:r w:rsidR="003E003B" w:rsidRPr="0076720D">
        <w:rPr>
          <w:u w:val="single"/>
        </w:rPr>
        <w:t>d</w:t>
      </w:r>
      <w:r w:rsidRPr="0076720D">
        <w:rPr>
          <w:u w:val="single"/>
        </w:rPr>
        <w:t>e</w:t>
      </w:r>
      <w:r>
        <w:t xml:space="preserve"> </w:t>
      </w:r>
      <w:r w:rsidR="003E003B" w:rsidRPr="0076720D">
        <w:rPr>
          <w:u w:val="single"/>
        </w:rPr>
        <w:t>Ivanir</w:t>
      </w:r>
      <w:r w:rsidR="003E003B">
        <w:t xml:space="preserve">, </w:t>
      </w:r>
      <w:r w:rsidR="00763CD0">
        <w:t xml:space="preserve">repita-se, </w:t>
      </w:r>
      <w:r w:rsidR="003E003B">
        <w:t xml:space="preserve">com o </w:t>
      </w:r>
      <w:r w:rsidR="003F759A">
        <w:t>nítido propósito</w:t>
      </w:r>
      <w:r w:rsidR="00AA4372">
        <w:t xml:space="preserve"> de</w:t>
      </w:r>
      <w:r w:rsidR="003F759A">
        <w:t xml:space="preserve"> </w:t>
      </w:r>
      <w:r w:rsidR="00AC360A">
        <w:t>tentar obter vantagem financeira indevida</w:t>
      </w:r>
      <w:r w:rsidR="00F0738D">
        <w:t>, o que não pode ser admitido</w:t>
      </w:r>
      <w:r w:rsidR="00AC360A">
        <w:t>.</w:t>
      </w:r>
    </w:p>
    <w:p w14:paraId="155C7B7C" w14:textId="77777777" w:rsidR="009F7C8F" w:rsidRDefault="00F64912" w:rsidP="00AA4372">
      <w:pPr>
        <w:pStyle w:val="SemEspaamento"/>
      </w:pPr>
      <w:r>
        <w:t xml:space="preserve">A bem da verdade, Excelência, </w:t>
      </w:r>
      <w:r w:rsidR="00AC360A">
        <w:t xml:space="preserve">as declarações </w:t>
      </w:r>
      <w:r w:rsidR="00FC1608">
        <w:t>juntadas pelo requerente são muito frágeis e não possuem o condão de demonstrar a existência de relação negocial entre Zeferino e Sérgio</w:t>
      </w:r>
      <w:r w:rsidR="00901585">
        <w:t>, sobretudo porque estão isoladas, sem qualquer outro elemento</w:t>
      </w:r>
      <w:r w:rsidR="00A83502">
        <w:t xml:space="preserve"> idôneo</w:t>
      </w:r>
      <w:r w:rsidR="00901585">
        <w:t xml:space="preserve"> que indique a existência do negócio jurídico alegado</w:t>
      </w:r>
      <w:r w:rsidR="00FC1608">
        <w:t>.</w:t>
      </w:r>
      <w:r w:rsidR="00AA4372">
        <w:t xml:space="preserve"> </w:t>
      </w:r>
    </w:p>
    <w:p w14:paraId="7B4D0480" w14:textId="305AEA59" w:rsidR="00F64912" w:rsidRPr="002D4779" w:rsidRDefault="00AA4372" w:rsidP="00AA4372">
      <w:pPr>
        <w:pStyle w:val="SemEspaamento"/>
        <w:rPr>
          <w:color w:val="000000" w:themeColor="text1"/>
        </w:rPr>
      </w:pPr>
      <w:r w:rsidRPr="002D4779">
        <w:rPr>
          <w:color w:val="000000" w:themeColor="text1"/>
        </w:rPr>
        <w:lastRenderedPageBreak/>
        <w:t xml:space="preserve">Do contrário, </w:t>
      </w:r>
      <w:r w:rsidRPr="00763CD0">
        <w:rPr>
          <w:color w:val="000000" w:themeColor="text1"/>
          <w:u w:val="single"/>
        </w:rPr>
        <w:t>caso</w:t>
      </w:r>
      <w:r w:rsidRPr="002D4779">
        <w:rPr>
          <w:color w:val="000000" w:themeColor="text1"/>
        </w:rPr>
        <w:t xml:space="preserve"> </w:t>
      </w:r>
      <w:r w:rsidRPr="00763CD0">
        <w:rPr>
          <w:color w:val="000000" w:themeColor="text1"/>
          <w:u w:val="single"/>
        </w:rPr>
        <w:t>fosse</w:t>
      </w:r>
      <w:r w:rsidRPr="002D4779">
        <w:rPr>
          <w:color w:val="000000" w:themeColor="text1"/>
        </w:rPr>
        <w:t xml:space="preserve"> </w:t>
      </w:r>
      <w:r w:rsidRPr="00763CD0">
        <w:rPr>
          <w:color w:val="000000" w:themeColor="text1"/>
          <w:u w:val="single"/>
        </w:rPr>
        <w:t>admitida</w:t>
      </w:r>
      <w:r w:rsidRPr="002D4779">
        <w:rPr>
          <w:color w:val="000000" w:themeColor="text1"/>
        </w:rPr>
        <w:t xml:space="preserve"> </w:t>
      </w:r>
      <w:r w:rsidRPr="00763CD0">
        <w:rPr>
          <w:color w:val="000000" w:themeColor="text1"/>
          <w:u w:val="single"/>
        </w:rPr>
        <w:t>a</w:t>
      </w:r>
      <w:r w:rsidRPr="002D4779">
        <w:rPr>
          <w:color w:val="000000" w:themeColor="text1"/>
        </w:rPr>
        <w:t xml:space="preserve"> </w:t>
      </w:r>
      <w:r w:rsidRPr="00763CD0">
        <w:rPr>
          <w:color w:val="000000" w:themeColor="text1"/>
          <w:u w:val="single"/>
        </w:rPr>
        <w:t>pretensão</w:t>
      </w:r>
      <w:r w:rsidRPr="002D4779">
        <w:rPr>
          <w:color w:val="000000" w:themeColor="text1"/>
        </w:rPr>
        <w:t xml:space="preserve"> </w:t>
      </w:r>
      <w:r w:rsidRPr="00763CD0">
        <w:rPr>
          <w:color w:val="000000" w:themeColor="text1"/>
          <w:u w:val="single"/>
        </w:rPr>
        <w:t>do</w:t>
      </w:r>
      <w:r w:rsidRPr="002D4779">
        <w:rPr>
          <w:color w:val="000000" w:themeColor="text1"/>
        </w:rPr>
        <w:t xml:space="preserve"> </w:t>
      </w:r>
      <w:r w:rsidR="00BC0668" w:rsidRPr="00763CD0">
        <w:rPr>
          <w:color w:val="000000" w:themeColor="text1"/>
          <w:u w:val="single"/>
        </w:rPr>
        <w:t>recorrente</w:t>
      </w:r>
      <w:r w:rsidRPr="002D4779">
        <w:rPr>
          <w:color w:val="000000" w:themeColor="text1"/>
        </w:rPr>
        <w:t xml:space="preserve">, </w:t>
      </w:r>
      <w:r w:rsidRPr="00763CD0">
        <w:rPr>
          <w:b/>
          <w:bCs/>
          <w:color w:val="000000" w:themeColor="text1"/>
        </w:rPr>
        <w:t>tornar-se-ia de fácil acesso qualquer informação bancária sigilosa, pois bastaria a qualquer pessoa “montar” e apresentar algumas declarações de terceiros, embasadas em “ouvir dizer”, e pedir a produção antecipada de prova</w:t>
      </w:r>
      <w:r w:rsidRPr="002D4779">
        <w:rPr>
          <w:color w:val="000000" w:themeColor="text1"/>
        </w:rPr>
        <w:t>, a exemplo do que está sendo pretendido neste processo.</w:t>
      </w:r>
    </w:p>
    <w:p w14:paraId="75EA173B" w14:textId="1AD2244C" w:rsidR="00F0738D" w:rsidRPr="002D4779" w:rsidRDefault="002D1510" w:rsidP="002D1510">
      <w:pPr>
        <w:pStyle w:val="SemEspaamento"/>
        <w:rPr>
          <w:color w:val="000000" w:themeColor="text1"/>
        </w:rPr>
      </w:pPr>
      <w:r w:rsidRPr="002D4779">
        <w:rPr>
          <w:color w:val="000000" w:themeColor="text1"/>
        </w:rPr>
        <w:t>Isso não pode ser admitido, Excelência, sobretudo porque</w:t>
      </w:r>
      <w:r w:rsidR="00FC1608" w:rsidRPr="002D4779">
        <w:rPr>
          <w:color w:val="000000" w:themeColor="text1"/>
        </w:rPr>
        <w:t xml:space="preserve"> o </w:t>
      </w:r>
      <w:r w:rsidR="00F917A8" w:rsidRPr="002D4779">
        <w:rPr>
          <w:color w:val="000000" w:themeColor="text1"/>
        </w:rPr>
        <w:t xml:space="preserve">autor </w:t>
      </w:r>
      <w:r w:rsidR="006F7237" w:rsidRPr="002D4779">
        <w:rPr>
          <w:color w:val="000000" w:themeColor="text1"/>
        </w:rPr>
        <w:t xml:space="preserve">sustenta </w:t>
      </w:r>
      <w:r w:rsidR="00C63012" w:rsidRPr="002D4779">
        <w:rPr>
          <w:color w:val="000000" w:themeColor="text1"/>
        </w:rPr>
        <w:t xml:space="preserve">que </w:t>
      </w:r>
      <w:r w:rsidR="00F917A8" w:rsidRPr="002D4779">
        <w:rPr>
          <w:color w:val="000000" w:themeColor="text1"/>
        </w:rPr>
        <w:t xml:space="preserve">entregou </w:t>
      </w:r>
      <w:r w:rsidR="00C63012" w:rsidRPr="002D4779">
        <w:rPr>
          <w:color w:val="000000" w:themeColor="text1"/>
        </w:rPr>
        <w:t xml:space="preserve">o equivalente a </w:t>
      </w:r>
      <w:r w:rsidR="00F917A8" w:rsidRPr="002D4779">
        <w:rPr>
          <w:color w:val="000000" w:themeColor="text1"/>
        </w:rPr>
        <w:t>US$ 140.000,00 ao ex-marido da ré Ivanir,</w:t>
      </w:r>
      <w:r w:rsidR="003E7398" w:rsidRPr="002D4779">
        <w:rPr>
          <w:color w:val="000000" w:themeColor="text1"/>
        </w:rPr>
        <w:t xml:space="preserve"> </w:t>
      </w:r>
      <w:r w:rsidR="00C63012" w:rsidRPr="00BC0668">
        <w:rPr>
          <w:color w:val="000000" w:themeColor="text1"/>
          <w:u w:val="single"/>
        </w:rPr>
        <w:t>mas</w:t>
      </w:r>
      <w:r w:rsidRPr="002D4779">
        <w:rPr>
          <w:color w:val="000000" w:themeColor="text1"/>
        </w:rPr>
        <w:t xml:space="preserve">, </w:t>
      </w:r>
      <w:r w:rsidRPr="00BC0668">
        <w:rPr>
          <w:color w:val="000000" w:themeColor="text1"/>
          <w:u w:val="single"/>
        </w:rPr>
        <w:t>em</w:t>
      </w:r>
      <w:r w:rsidRPr="002D4779">
        <w:rPr>
          <w:color w:val="000000" w:themeColor="text1"/>
        </w:rPr>
        <w:t xml:space="preserve"> </w:t>
      </w:r>
      <w:r w:rsidRPr="00BC0668">
        <w:rPr>
          <w:color w:val="000000" w:themeColor="text1"/>
          <w:u w:val="single"/>
        </w:rPr>
        <w:t>contrapartida</w:t>
      </w:r>
      <w:r w:rsidRPr="002D4779">
        <w:rPr>
          <w:color w:val="000000" w:themeColor="text1"/>
        </w:rPr>
        <w:t>,</w:t>
      </w:r>
      <w:r w:rsidR="00C63012" w:rsidRPr="002D4779">
        <w:rPr>
          <w:color w:val="000000" w:themeColor="text1"/>
        </w:rPr>
        <w:t xml:space="preserve"> </w:t>
      </w:r>
      <w:r w:rsidR="00C63012" w:rsidRPr="000F6A32">
        <w:rPr>
          <w:b/>
          <w:bCs/>
          <w:color w:val="000000" w:themeColor="text1"/>
          <w:u w:val="single"/>
        </w:rPr>
        <w:t>não</w:t>
      </w:r>
      <w:r w:rsidR="00C63012" w:rsidRPr="002D4779">
        <w:rPr>
          <w:color w:val="000000" w:themeColor="text1"/>
        </w:rPr>
        <w:t xml:space="preserve"> </w:t>
      </w:r>
      <w:r w:rsidR="00C63012" w:rsidRPr="000F6A32">
        <w:rPr>
          <w:b/>
          <w:bCs/>
          <w:color w:val="000000" w:themeColor="text1"/>
          <w:u w:val="single"/>
        </w:rPr>
        <w:t>apresenta</w:t>
      </w:r>
      <w:r w:rsidR="00C63012" w:rsidRPr="002D4779">
        <w:rPr>
          <w:color w:val="000000" w:themeColor="text1"/>
        </w:rPr>
        <w:t xml:space="preserve"> </w:t>
      </w:r>
      <w:r w:rsidR="00C63012" w:rsidRPr="002D4779">
        <w:rPr>
          <w:color w:val="000000" w:themeColor="text1"/>
          <w:u w:val="single"/>
        </w:rPr>
        <w:t>qualquer</w:t>
      </w:r>
      <w:r w:rsidR="00C63012" w:rsidRPr="002D4779">
        <w:rPr>
          <w:color w:val="000000" w:themeColor="text1"/>
        </w:rPr>
        <w:t xml:space="preserve"> </w:t>
      </w:r>
      <w:r w:rsidR="003E7398" w:rsidRPr="000F6A32">
        <w:rPr>
          <w:b/>
          <w:bCs/>
          <w:color w:val="000000" w:themeColor="text1"/>
          <w:u w:val="single"/>
        </w:rPr>
        <w:t>prova</w:t>
      </w:r>
      <w:r w:rsidR="003E7398" w:rsidRPr="002D4779">
        <w:rPr>
          <w:color w:val="000000" w:themeColor="text1"/>
        </w:rPr>
        <w:t xml:space="preserve"> </w:t>
      </w:r>
      <w:r w:rsidR="003E7398" w:rsidRPr="00BC0668">
        <w:rPr>
          <w:color w:val="000000" w:themeColor="text1"/>
          <w:u w:val="single"/>
        </w:rPr>
        <w:t>da</w:t>
      </w:r>
      <w:r w:rsidR="003E7398" w:rsidRPr="002D4779">
        <w:rPr>
          <w:color w:val="000000" w:themeColor="text1"/>
        </w:rPr>
        <w:t xml:space="preserve"> </w:t>
      </w:r>
      <w:r w:rsidR="003E7398" w:rsidRPr="00BC0668">
        <w:rPr>
          <w:color w:val="000000" w:themeColor="text1"/>
          <w:u w:val="single"/>
        </w:rPr>
        <w:t>compra</w:t>
      </w:r>
      <w:r w:rsidR="003E7398" w:rsidRPr="002D4779">
        <w:rPr>
          <w:color w:val="000000" w:themeColor="text1"/>
        </w:rPr>
        <w:t xml:space="preserve"> </w:t>
      </w:r>
      <w:r w:rsidR="003E7398" w:rsidRPr="00BC0668">
        <w:rPr>
          <w:color w:val="000000" w:themeColor="text1"/>
          <w:u w:val="single"/>
        </w:rPr>
        <w:t>dos</w:t>
      </w:r>
      <w:r w:rsidR="003E7398" w:rsidRPr="002D4779">
        <w:rPr>
          <w:color w:val="000000" w:themeColor="text1"/>
        </w:rPr>
        <w:t xml:space="preserve"> </w:t>
      </w:r>
      <w:r w:rsidR="003E7398" w:rsidRPr="00BC0668">
        <w:rPr>
          <w:color w:val="000000" w:themeColor="text1"/>
          <w:u w:val="single"/>
        </w:rPr>
        <w:t>dólares</w:t>
      </w:r>
      <w:r w:rsidR="003E7398" w:rsidRPr="002D4779">
        <w:rPr>
          <w:color w:val="000000" w:themeColor="text1"/>
        </w:rPr>
        <w:t xml:space="preserve"> </w:t>
      </w:r>
      <w:r w:rsidR="003E7398" w:rsidRPr="00BC0668">
        <w:rPr>
          <w:color w:val="000000" w:themeColor="text1"/>
          <w:u w:val="single"/>
        </w:rPr>
        <w:t>americanos</w:t>
      </w:r>
      <w:r w:rsidR="00C63012" w:rsidRPr="002D4779">
        <w:rPr>
          <w:color w:val="000000" w:themeColor="text1"/>
        </w:rPr>
        <w:t xml:space="preserve">. </w:t>
      </w:r>
    </w:p>
    <w:p w14:paraId="30DC34B6" w14:textId="6089985B" w:rsidR="00BC0668" w:rsidRDefault="00A3687E" w:rsidP="00BC0668">
      <w:pPr>
        <w:pStyle w:val="SemEspaamento"/>
      </w:pPr>
      <w:r>
        <w:t>Aliás, n</w:t>
      </w:r>
      <w:r w:rsidR="00C63012">
        <w:t>ão fosse isso o suficiente, o autor</w:t>
      </w:r>
      <w:r w:rsidR="00F917A8">
        <w:t xml:space="preserve"> </w:t>
      </w:r>
      <w:r w:rsidR="006F7237">
        <w:t xml:space="preserve">também </w:t>
      </w:r>
      <w:r w:rsidR="006F7237" w:rsidRPr="00A3687E">
        <w:rPr>
          <w:b/>
          <w:bCs/>
          <w:u w:val="single"/>
        </w:rPr>
        <w:t>não</w:t>
      </w:r>
      <w:r w:rsidR="006F7237" w:rsidRPr="00BC0668">
        <w:rPr>
          <w:b/>
          <w:bCs/>
        </w:rPr>
        <w:t xml:space="preserve"> </w:t>
      </w:r>
      <w:r w:rsidR="00F0738D" w:rsidRPr="00A3687E">
        <w:rPr>
          <w:b/>
          <w:bCs/>
          <w:u w:val="single"/>
        </w:rPr>
        <w:t>provou</w:t>
      </w:r>
      <w:r w:rsidR="00F0738D">
        <w:t xml:space="preserve"> a </w:t>
      </w:r>
      <w:r w:rsidR="00F0738D" w:rsidRPr="00A3687E">
        <w:rPr>
          <w:b/>
          <w:bCs/>
          <w:u w:val="single"/>
        </w:rPr>
        <w:t>origem</w:t>
      </w:r>
      <w:r w:rsidR="00F0738D" w:rsidRPr="00BC0668">
        <w:rPr>
          <w:b/>
          <w:bCs/>
        </w:rPr>
        <w:t xml:space="preserve"> </w:t>
      </w:r>
      <w:r w:rsidR="00F0738D" w:rsidRPr="00A3687E">
        <w:rPr>
          <w:b/>
          <w:bCs/>
          <w:u w:val="single"/>
        </w:rPr>
        <w:t>de</w:t>
      </w:r>
      <w:r w:rsidR="00F0738D" w:rsidRPr="00BC0668">
        <w:rPr>
          <w:b/>
          <w:bCs/>
        </w:rPr>
        <w:t xml:space="preserve"> </w:t>
      </w:r>
      <w:r w:rsidR="00F0738D" w:rsidRPr="00A3687E">
        <w:rPr>
          <w:b/>
          <w:bCs/>
          <w:u w:val="single"/>
        </w:rPr>
        <w:t>toda</w:t>
      </w:r>
      <w:r w:rsidR="00F0738D" w:rsidRPr="00BC0668">
        <w:rPr>
          <w:b/>
          <w:bCs/>
        </w:rPr>
        <w:t xml:space="preserve"> </w:t>
      </w:r>
      <w:r w:rsidR="00F0738D" w:rsidRPr="00A3687E">
        <w:rPr>
          <w:b/>
          <w:bCs/>
          <w:u w:val="single"/>
        </w:rPr>
        <w:t>essa</w:t>
      </w:r>
      <w:r w:rsidR="00F0738D" w:rsidRPr="00BC0668">
        <w:rPr>
          <w:b/>
          <w:bCs/>
        </w:rPr>
        <w:t xml:space="preserve"> </w:t>
      </w:r>
      <w:r w:rsidR="00F0738D" w:rsidRPr="00A3687E">
        <w:rPr>
          <w:b/>
          <w:bCs/>
          <w:u w:val="single"/>
        </w:rPr>
        <w:t>reserva</w:t>
      </w:r>
      <w:r w:rsidR="00F0738D" w:rsidRPr="00BC0668">
        <w:rPr>
          <w:b/>
          <w:bCs/>
        </w:rPr>
        <w:t xml:space="preserve"> </w:t>
      </w:r>
      <w:r w:rsidR="00F0738D" w:rsidRPr="00A3687E">
        <w:rPr>
          <w:b/>
          <w:bCs/>
          <w:u w:val="single"/>
        </w:rPr>
        <w:t>financeira</w:t>
      </w:r>
      <w:r w:rsidR="00F0738D">
        <w:t xml:space="preserve"> que sustenta ter</w:t>
      </w:r>
      <w:r w:rsidR="002D15AA">
        <w:t xml:space="preserve"> obtido</w:t>
      </w:r>
      <w:r w:rsidR="002F448E">
        <w:t xml:space="preserve"> e repassado</w:t>
      </w:r>
      <w:r w:rsidR="006F7237">
        <w:t xml:space="preserve"> ao seu irmão</w:t>
      </w:r>
      <w:r w:rsidR="002C4E85">
        <w:t xml:space="preserve">. </w:t>
      </w:r>
    </w:p>
    <w:p w14:paraId="29CD9EFA" w14:textId="24849404" w:rsidR="002C4E85" w:rsidRDefault="00430C01" w:rsidP="00BC4036">
      <w:pPr>
        <w:pStyle w:val="SemEspaamento"/>
      </w:pPr>
      <w:r>
        <w:t xml:space="preserve">Embora sustente que </w:t>
      </w:r>
      <w:r w:rsidR="00C45746">
        <w:t xml:space="preserve">tenha recebido </w:t>
      </w:r>
      <w:r>
        <w:t xml:space="preserve">R$ 195.000,00 por conta da venda de um terreno, o </w:t>
      </w:r>
      <w:r w:rsidR="0024170F">
        <w:t>recorrente</w:t>
      </w:r>
      <w:r>
        <w:t xml:space="preserve"> </w:t>
      </w:r>
      <w:r w:rsidRPr="00C45746">
        <w:rPr>
          <w:u w:val="single"/>
        </w:rPr>
        <w:t>não</w:t>
      </w:r>
      <w:r>
        <w:t xml:space="preserve"> </w:t>
      </w:r>
      <w:r w:rsidR="009E2EE8" w:rsidRPr="00C45746">
        <w:rPr>
          <w:u w:val="single"/>
        </w:rPr>
        <w:t>demonstrou</w:t>
      </w:r>
      <w:r w:rsidR="002C4E85">
        <w:t xml:space="preserve">, por exemplo, </w:t>
      </w:r>
      <w:r w:rsidRPr="00C45746">
        <w:rPr>
          <w:u w:val="single"/>
        </w:rPr>
        <w:t>o</w:t>
      </w:r>
      <w:r>
        <w:t xml:space="preserve"> </w:t>
      </w:r>
      <w:r w:rsidRPr="00C45746">
        <w:rPr>
          <w:u w:val="single"/>
        </w:rPr>
        <w:t>recebimento</w:t>
      </w:r>
      <w:r>
        <w:t xml:space="preserve"> </w:t>
      </w:r>
      <w:r w:rsidRPr="00C45746">
        <w:rPr>
          <w:u w:val="single"/>
        </w:rPr>
        <w:t>desta</w:t>
      </w:r>
      <w:r>
        <w:t xml:space="preserve"> </w:t>
      </w:r>
      <w:r w:rsidRPr="00C45746">
        <w:rPr>
          <w:u w:val="single"/>
        </w:rPr>
        <w:t>quantia</w:t>
      </w:r>
      <w:r>
        <w:t xml:space="preserve">, limitando-se a juntar aos autos </w:t>
      </w:r>
      <w:r w:rsidR="00560D44">
        <w:t xml:space="preserve">apenas </w:t>
      </w:r>
      <w:r>
        <w:t>escritura pública</w:t>
      </w:r>
      <w:r w:rsidR="00560D44">
        <w:t xml:space="preserve"> de compra e venda </w:t>
      </w:r>
      <w:r w:rsidR="00877C72">
        <w:t xml:space="preserve">que </w:t>
      </w:r>
      <w:r w:rsidR="00877C72" w:rsidRPr="00877C72">
        <w:rPr>
          <w:b/>
          <w:bCs/>
        </w:rPr>
        <w:t xml:space="preserve">alienou </w:t>
      </w:r>
      <w:r w:rsidR="00877C72">
        <w:rPr>
          <w:b/>
          <w:bCs/>
        </w:rPr>
        <w:t xml:space="preserve">o bem </w:t>
      </w:r>
      <w:r w:rsidR="00560D44" w:rsidRPr="00877C72">
        <w:rPr>
          <w:b/>
          <w:bCs/>
          <w:u w:val="single"/>
        </w:rPr>
        <w:t>para</w:t>
      </w:r>
      <w:r w:rsidR="00560D44" w:rsidRPr="00F57D2D">
        <w:rPr>
          <w:b/>
          <w:bCs/>
        </w:rPr>
        <w:t xml:space="preserve"> </w:t>
      </w:r>
      <w:r w:rsidR="00BA1FE9" w:rsidRPr="00877C72">
        <w:rPr>
          <w:b/>
          <w:bCs/>
          <w:u w:val="single"/>
        </w:rPr>
        <w:t>seus</w:t>
      </w:r>
      <w:r w:rsidR="00BA1FE9" w:rsidRPr="00F57D2D">
        <w:rPr>
          <w:b/>
          <w:bCs/>
        </w:rPr>
        <w:t xml:space="preserve"> </w:t>
      </w:r>
      <w:r w:rsidR="00BA1FE9" w:rsidRPr="00877C72">
        <w:rPr>
          <w:b/>
          <w:bCs/>
          <w:u w:val="single"/>
        </w:rPr>
        <w:t>familiares</w:t>
      </w:r>
      <w:r w:rsidR="00BA1FE9">
        <w:t>, o que não é suficiente para certificar o recebimento d</w:t>
      </w:r>
      <w:r w:rsidR="001360A5">
        <w:t>os valores</w:t>
      </w:r>
      <w:r w:rsidR="00F57D2D">
        <w:t xml:space="preserve"> </w:t>
      </w:r>
      <w:r w:rsidR="00F57D2D" w:rsidRPr="00877C72">
        <w:rPr>
          <w:sz w:val="20"/>
          <w:szCs w:val="18"/>
        </w:rPr>
        <w:t xml:space="preserve">(evento 1, </w:t>
      </w:r>
      <w:r w:rsidR="00877C72" w:rsidRPr="00877C72">
        <w:rPr>
          <w:sz w:val="20"/>
          <w:szCs w:val="18"/>
        </w:rPr>
        <w:t>ESCRITURA7)</w:t>
      </w:r>
      <w:r w:rsidR="002C4E85">
        <w:t>.</w:t>
      </w:r>
    </w:p>
    <w:p w14:paraId="168900E0" w14:textId="5ECCBAF9" w:rsidR="00FC1608" w:rsidRDefault="00F05DE3" w:rsidP="00BC4036">
      <w:pPr>
        <w:pStyle w:val="SemEspaamento"/>
      </w:pPr>
      <w:r>
        <w:t>O</w:t>
      </w:r>
      <w:r w:rsidR="00294149">
        <w:t xml:space="preserve"> </w:t>
      </w:r>
      <w:r w:rsidR="0024170F">
        <w:t>apelante</w:t>
      </w:r>
      <w:r w:rsidR="00294149">
        <w:t xml:space="preserve"> também </w:t>
      </w:r>
      <w:r w:rsidR="00B45387">
        <w:t xml:space="preserve">não comprovou que </w:t>
      </w:r>
      <w:r w:rsidR="0068236F">
        <w:t xml:space="preserve">o montante </w:t>
      </w:r>
      <w:r w:rsidR="00B45387">
        <w:t>recebid</w:t>
      </w:r>
      <w:r w:rsidR="0068236F">
        <w:t>o</w:t>
      </w:r>
      <w:r w:rsidR="00B45387">
        <w:t xml:space="preserve"> em decorrência de ações revisionais de sua empresa </w:t>
      </w:r>
      <w:r w:rsidR="00294149">
        <w:t>foi repassad</w:t>
      </w:r>
      <w:r w:rsidR="0068236F">
        <w:t>o</w:t>
      </w:r>
      <w:r w:rsidR="00294149">
        <w:t xml:space="preserve"> ao seu falecido irmão</w:t>
      </w:r>
      <w:r w:rsidR="00B45387">
        <w:t xml:space="preserve">, mas limitou-se a apresentar </w:t>
      </w:r>
      <w:r w:rsidR="00CB45E9">
        <w:t>a prestação de contas feita pelo escritório de advocacia contratado para tentar justificar a sua fantasiosa narrativa</w:t>
      </w:r>
      <w:r w:rsidR="00A83502">
        <w:t>, de que esse montante teria sido integralmente</w:t>
      </w:r>
      <w:r w:rsidR="0012030A">
        <w:t xml:space="preserve"> confiado a Sérgio</w:t>
      </w:r>
      <w:r w:rsidR="00322923">
        <w:t xml:space="preserve"> </w:t>
      </w:r>
      <w:r w:rsidR="00322923" w:rsidRPr="00322923">
        <w:rPr>
          <w:sz w:val="20"/>
          <w:szCs w:val="18"/>
        </w:rPr>
        <w:t>(</w:t>
      </w:r>
      <w:r w:rsidR="00322923" w:rsidRPr="00322923">
        <w:rPr>
          <w:i/>
          <w:iCs/>
          <w:sz w:val="20"/>
          <w:szCs w:val="18"/>
        </w:rPr>
        <w:t xml:space="preserve">vide </w:t>
      </w:r>
      <w:r w:rsidR="00322923" w:rsidRPr="00322923">
        <w:rPr>
          <w:sz w:val="20"/>
          <w:szCs w:val="18"/>
        </w:rPr>
        <w:t>evento 1, ALVARA8)</w:t>
      </w:r>
      <w:r w:rsidR="00CB45E9">
        <w:t>.</w:t>
      </w:r>
      <w:r w:rsidR="00CA29B8">
        <w:t xml:space="preserve"> </w:t>
      </w:r>
    </w:p>
    <w:p w14:paraId="5E074AD6" w14:textId="73B2566E" w:rsidR="00294149" w:rsidRDefault="0012030A" w:rsidP="00BC4036">
      <w:pPr>
        <w:pStyle w:val="SemEspaamento"/>
      </w:pPr>
      <w:r>
        <w:t xml:space="preserve">No mais, o </w:t>
      </w:r>
      <w:r w:rsidR="0024170F">
        <w:t>recorrente</w:t>
      </w:r>
      <w:r w:rsidR="0057535E">
        <w:t xml:space="preserve"> simplesmente </w:t>
      </w:r>
      <w:r w:rsidR="001A2B21">
        <w:t xml:space="preserve">relata que </w:t>
      </w:r>
      <w:r w:rsidR="0013342B">
        <w:t xml:space="preserve">também </w:t>
      </w:r>
      <w:r w:rsidR="001A2B21">
        <w:t xml:space="preserve">teria repassado </w:t>
      </w:r>
      <w:r w:rsidR="0013342B">
        <w:t xml:space="preserve">a </w:t>
      </w:r>
      <w:r w:rsidR="006F7237">
        <w:t>Zeferino</w:t>
      </w:r>
      <w:r w:rsidR="0013342B">
        <w:t xml:space="preserve"> R$ 7.000,00, convertido em US$ 1.944,00, e</w:t>
      </w:r>
      <w:r w:rsidR="0013342B" w:rsidRPr="0013342B">
        <w:t>, em 2019,</w:t>
      </w:r>
      <w:r w:rsidR="0013342B">
        <w:t xml:space="preserve"> US$ 38.000,00, sem </w:t>
      </w:r>
      <w:r w:rsidR="006F504B">
        <w:t xml:space="preserve">mencionar como </w:t>
      </w:r>
      <w:r w:rsidR="006F504B" w:rsidRPr="006F504B">
        <w:rPr>
          <w:u w:val="single"/>
        </w:rPr>
        <w:t>adquiriu</w:t>
      </w:r>
      <w:r w:rsidR="006F504B">
        <w:t xml:space="preserve"> </w:t>
      </w:r>
      <w:r w:rsidR="006F504B" w:rsidRPr="006F504B">
        <w:rPr>
          <w:u w:val="single"/>
        </w:rPr>
        <w:t>e</w:t>
      </w:r>
      <w:r w:rsidR="006F504B">
        <w:t xml:space="preserve"> </w:t>
      </w:r>
      <w:r w:rsidR="006F504B" w:rsidRPr="006F504B">
        <w:rPr>
          <w:u w:val="single"/>
        </w:rPr>
        <w:t>guardou</w:t>
      </w:r>
      <w:r w:rsidR="006F504B">
        <w:t xml:space="preserve"> essa quantia</w:t>
      </w:r>
      <w:r w:rsidR="00A3687E">
        <w:t xml:space="preserve">. Não trouxe </w:t>
      </w:r>
      <w:r w:rsidR="006F504B">
        <w:t>documento comprobatório dessas afirmações</w:t>
      </w:r>
      <w:r w:rsidR="00A3687E">
        <w:t>, nem sequer da origem desse dinheiro</w:t>
      </w:r>
      <w:r w:rsidR="006F504B">
        <w:t>.</w:t>
      </w:r>
    </w:p>
    <w:p w14:paraId="4A67F8C8" w14:textId="3CD0D41F" w:rsidR="006F504B" w:rsidRDefault="00A3687E" w:rsidP="00BC4036">
      <w:pPr>
        <w:pStyle w:val="SemEspaamento"/>
      </w:pPr>
      <w:r>
        <w:t>A</w:t>
      </w:r>
      <w:r w:rsidR="006F504B">
        <w:t xml:space="preserve"> alegação de que foram entregues US$ 38.000,00 é tão fantasiosa que o </w:t>
      </w:r>
      <w:r w:rsidR="0024170F">
        <w:t>apelante</w:t>
      </w:r>
      <w:r w:rsidR="006F504B">
        <w:t xml:space="preserve"> </w:t>
      </w:r>
      <w:r w:rsidR="00A979A1">
        <w:t xml:space="preserve">nem </w:t>
      </w:r>
      <w:r w:rsidR="006F504B">
        <w:t>teve a preocupação de informar qual</w:t>
      </w:r>
      <w:r w:rsidR="00045874">
        <w:t xml:space="preserve"> seria</w:t>
      </w:r>
      <w:r w:rsidR="006F504B">
        <w:t xml:space="preserve"> o montante </w:t>
      </w:r>
      <w:r w:rsidR="00045874">
        <w:t xml:space="preserve">correspondente </w:t>
      </w:r>
      <w:r w:rsidR="006F504B">
        <w:t>em moeda corrente nacional. Como o dólar americano</w:t>
      </w:r>
      <w:r w:rsidR="00027BD4">
        <w:t xml:space="preserve"> </w:t>
      </w:r>
      <w:r w:rsidR="00027BD4" w:rsidRPr="00027BD4">
        <w:rPr>
          <w:sz w:val="20"/>
          <w:szCs w:val="18"/>
        </w:rPr>
        <w:t>(turismo)</w:t>
      </w:r>
      <w:r w:rsidR="006F504B">
        <w:t xml:space="preserve"> </w:t>
      </w:r>
      <w:r w:rsidR="00027BD4">
        <w:t xml:space="preserve">custava cerca de </w:t>
      </w:r>
      <w:r w:rsidR="0024170F">
        <w:t>R</w:t>
      </w:r>
      <w:r w:rsidR="00027BD4">
        <w:t>$ 4,18</w:t>
      </w:r>
      <w:r w:rsidR="00AE6E26">
        <w:t xml:space="preserve">, </w:t>
      </w:r>
      <w:r w:rsidR="00F31B54">
        <w:t xml:space="preserve">estima-se que </w:t>
      </w:r>
      <w:r w:rsidR="00AE6E26">
        <w:t>esse valor equivaleria a pelo menos R$ 158.840,00.</w:t>
      </w:r>
    </w:p>
    <w:p w14:paraId="627EC68C" w14:textId="77777777" w:rsidR="0024170F" w:rsidRDefault="00E9322F" w:rsidP="00215167">
      <w:pPr>
        <w:pStyle w:val="SemEspaamento"/>
      </w:pPr>
      <w:r>
        <w:t>Além disso</w:t>
      </w:r>
      <w:r w:rsidR="004F1EF3">
        <w:t xml:space="preserve">, o </w:t>
      </w:r>
      <w:r w:rsidR="0024170F" w:rsidRPr="00A979A1">
        <w:rPr>
          <w:b/>
          <w:bCs/>
        </w:rPr>
        <w:t>recorrente</w:t>
      </w:r>
      <w:r w:rsidR="004F1EF3" w:rsidRPr="00A979A1">
        <w:rPr>
          <w:b/>
          <w:bCs/>
        </w:rPr>
        <w:t xml:space="preserve"> </w:t>
      </w:r>
      <w:r w:rsidR="008915B6" w:rsidRPr="00A979A1">
        <w:rPr>
          <w:b/>
          <w:bCs/>
        </w:rPr>
        <w:t xml:space="preserve">confessou </w:t>
      </w:r>
      <w:r w:rsidR="004F1EF3" w:rsidRPr="00A979A1">
        <w:rPr>
          <w:b/>
          <w:bCs/>
        </w:rPr>
        <w:t>à autoridade policial</w:t>
      </w:r>
      <w:r w:rsidR="004F1EF3">
        <w:t xml:space="preserve"> de Treze Tílias/SC, expressamente, que </w:t>
      </w:r>
      <w:r w:rsidR="004F1EF3" w:rsidRPr="00A979A1">
        <w:t xml:space="preserve">ele próprio </w:t>
      </w:r>
      <w:r w:rsidR="004F1EF3" w:rsidRPr="00A979A1">
        <w:rPr>
          <w:b/>
          <w:bCs/>
        </w:rPr>
        <w:t>converteu</w:t>
      </w:r>
      <w:r w:rsidR="004F1EF3" w:rsidRPr="00A979A1">
        <w:t xml:space="preserve"> </w:t>
      </w:r>
      <w:r w:rsidR="004F1EF3" w:rsidRPr="00A979A1">
        <w:rPr>
          <w:b/>
          <w:bCs/>
        </w:rPr>
        <w:t>dinheiro</w:t>
      </w:r>
      <w:r w:rsidR="004F1EF3" w:rsidRPr="00A979A1">
        <w:t xml:space="preserve"> em </w:t>
      </w:r>
      <w:r w:rsidR="004F1EF3" w:rsidRPr="00A979A1">
        <w:rPr>
          <w:b/>
          <w:bCs/>
        </w:rPr>
        <w:t>dólares</w:t>
      </w:r>
      <w:r w:rsidR="00C22EDD">
        <w:t xml:space="preserve"> </w:t>
      </w:r>
      <w:r w:rsidR="00C22EDD" w:rsidRPr="00C22EDD">
        <w:rPr>
          <w:sz w:val="20"/>
          <w:szCs w:val="18"/>
        </w:rPr>
        <w:t>(</w:t>
      </w:r>
      <w:r w:rsidR="00174E15" w:rsidRPr="00174E15">
        <w:rPr>
          <w:sz w:val="20"/>
          <w:szCs w:val="18"/>
        </w:rPr>
        <w:t>evento 130, TERMOTRANSCDEP3</w:t>
      </w:r>
      <w:r w:rsidR="00C22EDD" w:rsidRPr="00C22EDD">
        <w:rPr>
          <w:sz w:val="20"/>
          <w:szCs w:val="18"/>
        </w:rPr>
        <w:t>)</w:t>
      </w:r>
      <w:r w:rsidR="004F1EF3">
        <w:t xml:space="preserve">, mas, inexplicavelmente, </w:t>
      </w:r>
      <w:r w:rsidR="004F1EF3" w:rsidRPr="0024170F">
        <w:rPr>
          <w:b/>
          <w:bCs/>
          <w:u w:val="single"/>
        </w:rPr>
        <w:t>não</w:t>
      </w:r>
      <w:r w:rsidR="004F1EF3">
        <w:t xml:space="preserve"> </w:t>
      </w:r>
      <w:r w:rsidR="004F1EF3" w:rsidRPr="0024170F">
        <w:rPr>
          <w:b/>
          <w:bCs/>
          <w:u w:val="single"/>
        </w:rPr>
        <w:t>junt</w:t>
      </w:r>
      <w:r w:rsidR="008915B6" w:rsidRPr="0024170F">
        <w:rPr>
          <w:b/>
          <w:bCs/>
          <w:u w:val="single"/>
        </w:rPr>
        <w:t>ou</w:t>
      </w:r>
      <w:r w:rsidR="004F1EF3">
        <w:t xml:space="preserve"> </w:t>
      </w:r>
      <w:r w:rsidR="004F1EF3" w:rsidRPr="0024170F">
        <w:rPr>
          <w:u w:val="single"/>
        </w:rPr>
        <w:t>aos</w:t>
      </w:r>
      <w:r w:rsidR="004F1EF3">
        <w:t xml:space="preserve"> </w:t>
      </w:r>
      <w:r w:rsidR="004F1EF3" w:rsidRPr="0024170F">
        <w:rPr>
          <w:u w:val="single"/>
        </w:rPr>
        <w:t>autos</w:t>
      </w:r>
      <w:r w:rsidR="004F1EF3">
        <w:t xml:space="preserve"> o </w:t>
      </w:r>
      <w:r w:rsidR="004F1EF3" w:rsidRPr="0024170F">
        <w:rPr>
          <w:u w:val="single"/>
        </w:rPr>
        <w:t>documento</w:t>
      </w:r>
      <w:r w:rsidR="004F1EF3">
        <w:t xml:space="preserve"> </w:t>
      </w:r>
      <w:r w:rsidR="004F1EF3" w:rsidRPr="0024170F">
        <w:rPr>
          <w:u w:val="single"/>
        </w:rPr>
        <w:t>relativo</w:t>
      </w:r>
      <w:r w:rsidR="004F1EF3">
        <w:t xml:space="preserve"> </w:t>
      </w:r>
      <w:r w:rsidR="004F1EF3" w:rsidRPr="0024170F">
        <w:rPr>
          <w:u w:val="single"/>
        </w:rPr>
        <w:t>a</w:t>
      </w:r>
      <w:r w:rsidR="004F1EF3">
        <w:t xml:space="preserve"> </w:t>
      </w:r>
      <w:r w:rsidR="004F1EF3" w:rsidRPr="0024170F">
        <w:rPr>
          <w:u w:val="single"/>
        </w:rPr>
        <w:t>essa</w:t>
      </w:r>
      <w:r w:rsidR="004F1EF3">
        <w:t xml:space="preserve"> </w:t>
      </w:r>
      <w:r w:rsidR="004F1EF3" w:rsidRPr="0024170F">
        <w:rPr>
          <w:u w:val="single"/>
        </w:rPr>
        <w:t>suposta</w:t>
      </w:r>
      <w:r w:rsidR="004F1EF3">
        <w:t xml:space="preserve"> </w:t>
      </w:r>
      <w:r w:rsidR="004F1EF3" w:rsidRPr="0024170F">
        <w:rPr>
          <w:u w:val="single"/>
        </w:rPr>
        <w:t>conversão</w:t>
      </w:r>
      <w:r w:rsidR="004F1EF3">
        <w:t xml:space="preserve"> </w:t>
      </w:r>
      <w:r w:rsidR="004F1EF3" w:rsidRPr="0024170F">
        <w:rPr>
          <w:u w:val="single"/>
        </w:rPr>
        <w:t>realizada</w:t>
      </w:r>
      <w:r w:rsidR="003D4438">
        <w:t xml:space="preserve">. </w:t>
      </w:r>
    </w:p>
    <w:p w14:paraId="2844EA0E" w14:textId="0294D3C6" w:rsidR="004F1EF3" w:rsidRDefault="005C08ED" w:rsidP="00215167">
      <w:pPr>
        <w:pStyle w:val="SemEspaamento"/>
      </w:pPr>
      <w:r>
        <w:lastRenderedPageBreak/>
        <w:t xml:space="preserve">Não </w:t>
      </w:r>
      <w:r w:rsidR="00E501EF">
        <w:t>fosse</w:t>
      </w:r>
      <w:r>
        <w:t xml:space="preserve"> isso</w:t>
      </w:r>
      <w:r w:rsidR="00E501EF">
        <w:t xml:space="preserve"> o suficiente</w:t>
      </w:r>
      <w:r w:rsidR="00AD1CDB">
        <w:t>, em outro depoimento realizado à autoridade policial de</w:t>
      </w:r>
      <w:r w:rsidR="000F05CB">
        <w:t xml:space="preserve"> Videira/SC, o </w:t>
      </w:r>
      <w:r w:rsidR="0024170F">
        <w:t>apelante</w:t>
      </w:r>
      <w:r w:rsidR="000F05CB">
        <w:t xml:space="preserve"> </w:t>
      </w:r>
      <w:r w:rsidR="000F05CB" w:rsidRPr="0024170F">
        <w:rPr>
          <w:b/>
          <w:bCs/>
        </w:rPr>
        <w:t>Sérgio</w:t>
      </w:r>
      <w:r w:rsidR="000F05CB">
        <w:t xml:space="preserve"> </w:t>
      </w:r>
      <w:r w:rsidR="000F05CB" w:rsidRPr="0024170F">
        <w:rPr>
          <w:b/>
          <w:bCs/>
        </w:rPr>
        <w:t xml:space="preserve">admite que </w:t>
      </w:r>
      <w:r w:rsidR="000F05CB" w:rsidRPr="0024170F">
        <w:rPr>
          <w:b/>
          <w:bCs/>
          <w:u w:val="single"/>
        </w:rPr>
        <w:t>não</w:t>
      </w:r>
      <w:r w:rsidR="000F05CB" w:rsidRPr="0024170F">
        <w:rPr>
          <w:b/>
          <w:bCs/>
        </w:rPr>
        <w:t xml:space="preserve"> </w:t>
      </w:r>
      <w:r w:rsidR="000F05CB" w:rsidRPr="0024170F">
        <w:rPr>
          <w:b/>
          <w:bCs/>
          <w:u w:val="single"/>
        </w:rPr>
        <w:t>tem</w:t>
      </w:r>
      <w:r w:rsidR="000F05CB" w:rsidRPr="0024170F">
        <w:rPr>
          <w:b/>
          <w:bCs/>
        </w:rPr>
        <w:t xml:space="preserve"> nenhum documento sobre a troca da moeda corrente nacional em dólares</w:t>
      </w:r>
      <w:r w:rsidR="000F05CB">
        <w:t xml:space="preserve"> americanos</w:t>
      </w:r>
      <w:r w:rsidR="00AD1CDB">
        <w:t xml:space="preserve"> </w:t>
      </w:r>
      <w:r w:rsidR="00963721">
        <w:t xml:space="preserve">e se confunde, em diversos momentos, ao dar explicações sobre a origem do dinheiro e eventual documentação comprobatória do que alega </w:t>
      </w:r>
      <w:r w:rsidR="00ED052D" w:rsidRPr="00215167">
        <w:rPr>
          <w:sz w:val="20"/>
          <w:szCs w:val="18"/>
        </w:rPr>
        <w:t>(</w:t>
      </w:r>
      <w:r w:rsidR="00ED052D" w:rsidRPr="00215167">
        <w:rPr>
          <w:i/>
          <w:iCs/>
          <w:sz w:val="20"/>
          <w:szCs w:val="18"/>
        </w:rPr>
        <w:t xml:space="preserve">vide </w:t>
      </w:r>
      <w:r w:rsidR="00BC0668">
        <w:rPr>
          <w:sz w:val="20"/>
          <w:szCs w:val="18"/>
        </w:rPr>
        <w:t xml:space="preserve">evento 130, </w:t>
      </w:r>
      <w:r w:rsidR="00174E15">
        <w:rPr>
          <w:sz w:val="20"/>
          <w:szCs w:val="18"/>
        </w:rPr>
        <w:t>VIDEO4</w:t>
      </w:r>
      <w:r w:rsidR="00ED052D" w:rsidRPr="00215167">
        <w:rPr>
          <w:sz w:val="20"/>
          <w:szCs w:val="18"/>
        </w:rPr>
        <w:t>)</w:t>
      </w:r>
      <w:r w:rsidR="00ED052D">
        <w:t>.</w:t>
      </w:r>
    </w:p>
    <w:p w14:paraId="21140922" w14:textId="65DE02E9" w:rsidR="00AE6E26" w:rsidRDefault="00C52CE8" w:rsidP="00BC4036">
      <w:pPr>
        <w:pStyle w:val="SemEspaamento"/>
      </w:pPr>
      <w:r>
        <w:t>Segundo a sua própria narrativa</w:t>
      </w:r>
      <w:r w:rsidR="00AE6E26">
        <w:t xml:space="preserve">, portanto, o </w:t>
      </w:r>
      <w:r w:rsidR="0024170F">
        <w:t>recorrente</w:t>
      </w:r>
      <w:r w:rsidR="00AE6E26">
        <w:t xml:space="preserve"> </w:t>
      </w:r>
      <w:r w:rsidR="006F7237">
        <w:t>insiste</w:t>
      </w:r>
      <w:r w:rsidR="00AE6E26">
        <w:t xml:space="preserve"> que teria</w:t>
      </w:r>
      <w:r>
        <w:t xml:space="preserve"> confiado mais de R$ 500.000,00 ao seu irmão, mas</w:t>
      </w:r>
      <w:r w:rsidR="00DD6FBF">
        <w:t xml:space="preserve">, surpreendentemente, não </w:t>
      </w:r>
      <w:r w:rsidR="001D7D9F">
        <w:t>documentou</w:t>
      </w:r>
      <w:r w:rsidR="00A3687E">
        <w:t xml:space="preserve"> ou</w:t>
      </w:r>
      <w:r w:rsidR="001D7D9F">
        <w:t xml:space="preserve"> </w:t>
      </w:r>
      <w:r w:rsidR="00DD6FBF">
        <w:t xml:space="preserve">possui registro </w:t>
      </w:r>
      <w:r w:rsidR="001D7D9F">
        <w:t xml:space="preserve">de </w:t>
      </w:r>
      <w:r w:rsidR="00DD6FBF">
        <w:t>nenhum dess</w:t>
      </w:r>
      <w:r w:rsidR="00045874">
        <w:t>es repasses</w:t>
      </w:r>
      <w:r w:rsidR="00A3687E">
        <w:t xml:space="preserve">, </w:t>
      </w:r>
      <w:r w:rsidR="00DD6FBF">
        <w:t xml:space="preserve">nem mesmo uma </w:t>
      </w:r>
      <w:r w:rsidR="00DD7DB5">
        <w:t>mensagem eletrônica</w:t>
      </w:r>
      <w:r w:rsidR="00DD6FBF">
        <w:t xml:space="preserve"> </w:t>
      </w:r>
      <w:r w:rsidR="00045874">
        <w:t xml:space="preserve">trocada com o </w:t>
      </w:r>
      <w:r w:rsidR="00DD6FBF">
        <w:t>falecido, por exemplo</w:t>
      </w:r>
      <w:r w:rsidR="001F12C3">
        <w:t>,</w:t>
      </w:r>
      <w:r w:rsidR="001F12C3" w:rsidRPr="001F12C3">
        <w:t xml:space="preserve"> </w:t>
      </w:r>
      <w:r w:rsidR="001F12C3">
        <w:t>ou documento demonstrando a conversão de reais em dólares</w:t>
      </w:r>
      <w:r w:rsidR="00045874">
        <w:t>.</w:t>
      </w:r>
      <w:r w:rsidR="00F31B54">
        <w:t xml:space="preserve"> </w:t>
      </w:r>
    </w:p>
    <w:p w14:paraId="56975B25" w14:textId="3DFE1F57" w:rsidR="007179A3" w:rsidRDefault="00F31B54" w:rsidP="007179A3">
      <w:pPr>
        <w:pStyle w:val="SemEspaamento"/>
      </w:pPr>
      <w:r>
        <w:t xml:space="preserve">Aliás, </w:t>
      </w:r>
      <w:r w:rsidR="009010D2">
        <w:t xml:space="preserve">vale frisar, </w:t>
      </w:r>
      <w:r>
        <w:t xml:space="preserve">o simples fato de </w:t>
      </w:r>
      <w:r w:rsidR="007179A3">
        <w:t xml:space="preserve">que Zeferino tinha </w:t>
      </w:r>
      <w:r w:rsidR="007179A3" w:rsidRPr="00AA5B19">
        <w:rPr>
          <w:u w:val="single"/>
        </w:rPr>
        <w:t>idade</w:t>
      </w:r>
      <w:r w:rsidR="007179A3">
        <w:t xml:space="preserve"> </w:t>
      </w:r>
      <w:r w:rsidR="007179A3" w:rsidRPr="00AA5B19">
        <w:rPr>
          <w:u w:val="single"/>
        </w:rPr>
        <w:t>avançada</w:t>
      </w:r>
      <w:r w:rsidR="007179A3">
        <w:t xml:space="preserve"> </w:t>
      </w:r>
      <w:r w:rsidR="007179A3" w:rsidRPr="004F57A7">
        <w:rPr>
          <w:sz w:val="20"/>
          <w:szCs w:val="18"/>
        </w:rPr>
        <w:t>(6</w:t>
      </w:r>
      <w:r w:rsidR="007179A3">
        <w:rPr>
          <w:sz w:val="20"/>
          <w:szCs w:val="18"/>
        </w:rPr>
        <w:t>1</w:t>
      </w:r>
      <w:r w:rsidR="007179A3" w:rsidRPr="004F57A7">
        <w:rPr>
          <w:sz w:val="20"/>
          <w:szCs w:val="18"/>
        </w:rPr>
        <w:t xml:space="preserve"> anos)</w:t>
      </w:r>
      <w:r w:rsidR="007179A3">
        <w:t xml:space="preserve"> e </w:t>
      </w:r>
      <w:r w:rsidR="003D68F2">
        <w:t xml:space="preserve">que </w:t>
      </w:r>
      <w:r w:rsidR="007179A3">
        <w:t xml:space="preserve">a </w:t>
      </w:r>
      <w:r w:rsidR="007179A3" w:rsidRPr="00AA5B19">
        <w:rPr>
          <w:u w:val="single"/>
        </w:rPr>
        <w:t>pandemia</w:t>
      </w:r>
      <w:r w:rsidR="007179A3">
        <w:t xml:space="preserve"> </w:t>
      </w:r>
      <w:r w:rsidR="003D68F2">
        <w:t xml:space="preserve">do Covid-19 </w:t>
      </w:r>
      <w:r w:rsidR="007179A3" w:rsidRPr="00B10411">
        <w:t>assolava</w:t>
      </w:r>
      <w:r w:rsidR="007179A3">
        <w:t xml:space="preserve"> </w:t>
      </w:r>
      <w:r w:rsidR="00B10411">
        <w:t xml:space="preserve">todo </w:t>
      </w:r>
      <w:r w:rsidR="007179A3">
        <w:t xml:space="preserve">o </w:t>
      </w:r>
      <w:r w:rsidR="007179A3" w:rsidRPr="00AA5B19">
        <w:rPr>
          <w:u w:val="single"/>
        </w:rPr>
        <w:t>planeta</w:t>
      </w:r>
      <w:r w:rsidR="007179A3">
        <w:t xml:space="preserve"> </w:t>
      </w:r>
      <w:r w:rsidR="007179A3" w:rsidRPr="00AA5B19">
        <w:rPr>
          <w:b/>
          <w:bCs/>
          <w:u w:val="single"/>
        </w:rPr>
        <w:t>desde</w:t>
      </w:r>
      <w:r w:rsidR="007179A3">
        <w:t xml:space="preserve"> </w:t>
      </w:r>
      <w:r w:rsidR="007179A3" w:rsidRPr="00AA5B19">
        <w:rPr>
          <w:b/>
          <w:bCs/>
          <w:u w:val="single"/>
        </w:rPr>
        <w:t>fevereiro</w:t>
      </w:r>
      <w:r w:rsidR="007179A3">
        <w:t xml:space="preserve"> </w:t>
      </w:r>
      <w:r w:rsidR="007179A3" w:rsidRPr="00AA5B19">
        <w:rPr>
          <w:u w:val="single"/>
        </w:rPr>
        <w:t>de</w:t>
      </w:r>
      <w:r w:rsidR="007179A3">
        <w:t xml:space="preserve"> </w:t>
      </w:r>
      <w:r w:rsidR="007179A3" w:rsidRPr="00AA5B19">
        <w:rPr>
          <w:b/>
          <w:bCs/>
          <w:u w:val="single"/>
        </w:rPr>
        <w:t>2020</w:t>
      </w:r>
      <w:r w:rsidR="00B10411">
        <w:t xml:space="preserve">, o que </w:t>
      </w:r>
      <w:r w:rsidR="009010D2">
        <w:t xml:space="preserve">ocasionou a morte de </w:t>
      </w:r>
      <w:r w:rsidR="004C3AD1">
        <w:t xml:space="preserve">milhões </w:t>
      </w:r>
      <w:r w:rsidR="007179A3">
        <w:t xml:space="preserve">de pessoas ao redor do </w:t>
      </w:r>
      <w:r w:rsidR="009010D2">
        <w:t xml:space="preserve">mundo, </w:t>
      </w:r>
      <w:r w:rsidR="009010D2" w:rsidRPr="00A25CBA">
        <w:rPr>
          <w:b/>
          <w:bCs/>
          <w:u w:val="single"/>
        </w:rPr>
        <w:t>derrui</w:t>
      </w:r>
      <w:r w:rsidR="009010D2">
        <w:t xml:space="preserve"> </w:t>
      </w:r>
      <w:r w:rsidR="009010D2" w:rsidRPr="004C3AD1">
        <w:rPr>
          <w:u w:val="single"/>
        </w:rPr>
        <w:t>por</w:t>
      </w:r>
      <w:r w:rsidR="009010D2">
        <w:t xml:space="preserve"> </w:t>
      </w:r>
      <w:r w:rsidR="009010D2" w:rsidRPr="004C3AD1">
        <w:rPr>
          <w:u w:val="single"/>
        </w:rPr>
        <w:t>completo</w:t>
      </w:r>
      <w:r w:rsidR="009010D2">
        <w:t xml:space="preserve"> a afirmação de que </w:t>
      </w:r>
      <w:r w:rsidR="004C3AD1" w:rsidRPr="00A25CBA">
        <w:t xml:space="preserve">o </w:t>
      </w:r>
      <w:r w:rsidR="00381642" w:rsidRPr="00A25CBA">
        <w:rPr>
          <w:b/>
          <w:bCs/>
        </w:rPr>
        <w:t>apelante</w:t>
      </w:r>
      <w:r w:rsidR="004C3AD1" w:rsidRPr="00A25CBA">
        <w:t xml:space="preserve"> </w:t>
      </w:r>
      <w:r w:rsidR="007179A3" w:rsidRPr="00A25CBA">
        <w:rPr>
          <w:b/>
          <w:bCs/>
        </w:rPr>
        <w:t>não</w:t>
      </w:r>
      <w:r w:rsidR="007179A3" w:rsidRPr="00A25CBA">
        <w:t xml:space="preserve"> </w:t>
      </w:r>
      <w:r w:rsidR="007179A3" w:rsidRPr="00A25CBA">
        <w:rPr>
          <w:b/>
          <w:bCs/>
        </w:rPr>
        <w:t>teve</w:t>
      </w:r>
      <w:r w:rsidR="007179A3" w:rsidRPr="00A25CBA">
        <w:t xml:space="preserve"> </w:t>
      </w:r>
      <w:r w:rsidR="007179A3" w:rsidRPr="00A25CBA">
        <w:rPr>
          <w:b/>
          <w:bCs/>
        </w:rPr>
        <w:t>oportunidade</w:t>
      </w:r>
      <w:r w:rsidR="007179A3" w:rsidRPr="00A25CBA">
        <w:t xml:space="preserve"> </w:t>
      </w:r>
      <w:r w:rsidR="007179A3" w:rsidRPr="00A25CBA">
        <w:rPr>
          <w:b/>
          <w:bCs/>
        </w:rPr>
        <w:t xml:space="preserve">de documentar </w:t>
      </w:r>
      <w:r w:rsidR="004C3AD1" w:rsidRPr="00A25CBA">
        <w:rPr>
          <w:b/>
          <w:bCs/>
        </w:rPr>
        <w:t xml:space="preserve">o </w:t>
      </w:r>
      <w:r w:rsidR="007179A3" w:rsidRPr="00A25CBA">
        <w:rPr>
          <w:b/>
          <w:bCs/>
        </w:rPr>
        <w:t>seu crédito</w:t>
      </w:r>
      <w:r w:rsidR="007179A3" w:rsidRPr="00A25CBA">
        <w:t xml:space="preserve"> e ja</w:t>
      </w:r>
      <w:r w:rsidR="007179A3">
        <w:t>mais imaginou que seu irmão pudesse vir</w:t>
      </w:r>
      <w:r w:rsidR="0059624F">
        <w:t xml:space="preserve"> a</w:t>
      </w:r>
      <w:r w:rsidR="007179A3">
        <w:t xml:space="preserve"> </w:t>
      </w:r>
      <w:r w:rsidR="004C3AD1">
        <w:t>falecer</w:t>
      </w:r>
      <w:r w:rsidR="007179A3">
        <w:t>.</w:t>
      </w:r>
      <w:r w:rsidR="009010D2">
        <w:t xml:space="preserve"> </w:t>
      </w:r>
    </w:p>
    <w:p w14:paraId="45D3AC6F" w14:textId="75E617B8" w:rsidR="00F121B0" w:rsidRDefault="00F121B0" w:rsidP="007179A3">
      <w:pPr>
        <w:pStyle w:val="SemEspaamento"/>
      </w:pPr>
      <w:r>
        <w:t>Consoante se extrai do</w:t>
      </w:r>
      <w:r w:rsidR="002E1AF2">
        <w:t xml:space="preserve"> </w:t>
      </w:r>
      <w:r w:rsidR="002E1AF2">
        <w:rPr>
          <w:i/>
          <w:iCs/>
        </w:rPr>
        <w:t xml:space="preserve">site </w:t>
      </w:r>
      <w:r w:rsidR="007151B9">
        <w:t xml:space="preserve">oficial </w:t>
      </w:r>
      <w:r w:rsidR="002E1AF2">
        <w:t xml:space="preserve">do </w:t>
      </w:r>
      <w:r w:rsidR="007151B9">
        <w:t xml:space="preserve">Governo Federal </w:t>
      </w:r>
      <w:r w:rsidR="002E1AF2">
        <w:t xml:space="preserve">que acompanha </w:t>
      </w:r>
      <w:r w:rsidR="007151B9">
        <w:t xml:space="preserve">e monitora </w:t>
      </w:r>
      <w:r w:rsidR="002E1AF2">
        <w:t>a situação da Covid-19</w:t>
      </w:r>
      <w:r w:rsidR="007151B9">
        <w:t xml:space="preserve"> desde o seu início</w:t>
      </w:r>
      <w:r w:rsidR="002E1AF2">
        <w:t>,</w:t>
      </w:r>
      <w:r w:rsidR="000C04E7">
        <w:t xml:space="preserve"> consolidando os dados oficiais,</w:t>
      </w:r>
      <w:r w:rsidR="002E1AF2">
        <w:t xml:space="preserve"> </w:t>
      </w:r>
      <w:r w:rsidR="00C85F48">
        <w:t xml:space="preserve">em 2020 </w:t>
      </w:r>
      <w:r w:rsidR="00281E01">
        <w:t>cerca de 194.950 pessoas faleceram apenas em decorrência da Covid-19 no Brasil</w:t>
      </w:r>
      <w:r w:rsidR="009562D3">
        <w:t xml:space="preserve"> </w:t>
      </w:r>
      <w:r w:rsidR="009562D3" w:rsidRPr="009562D3">
        <w:rPr>
          <w:sz w:val="20"/>
          <w:szCs w:val="18"/>
        </w:rPr>
        <w:t>(</w:t>
      </w:r>
      <w:hyperlink r:id="rId9" w:history="1">
        <w:r w:rsidR="009562D3" w:rsidRPr="009562D3">
          <w:rPr>
            <w:rStyle w:val="Hyperlink"/>
            <w:sz w:val="20"/>
            <w:szCs w:val="18"/>
          </w:rPr>
          <w:t>https://covid.saude.gov.br/</w:t>
        </w:r>
      </w:hyperlink>
      <w:r w:rsidR="009562D3" w:rsidRPr="009562D3">
        <w:rPr>
          <w:sz w:val="20"/>
          <w:szCs w:val="18"/>
        </w:rPr>
        <w:t>)</w:t>
      </w:r>
      <w:r w:rsidR="00281E01">
        <w:t>. Vejamos</w:t>
      </w:r>
      <w:r w:rsidR="00154C4D">
        <w:t xml:space="preserve"> </w:t>
      </w:r>
      <w:r w:rsidR="00154C4D" w:rsidRPr="00154C4D">
        <w:rPr>
          <w:sz w:val="20"/>
          <w:szCs w:val="18"/>
        </w:rPr>
        <w:t>(</w:t>
      </w:r>
      <w:r w:rsidR="009562D3">
        <w:rPr>
          <w:sz w:val="20"/>
          <w:szCs w:val="18"/>
        </w:rPr>
        <w:t xml:space="preserve">painel interativo do </w:t>
      </w:r>
      <w:r w:rsidR="009562D3">
        <w:rPr>
          <w:i/>
          <w:iCs/>
          <w:sz w:val="20"/>
          <w:szCs w:val="18"/>
        </w:rPr>
        <w:t xml:space="preserve">site </w:t>
      </w:r>
      <w:r w:rsidR="009562D3">
        <w:rPr>
          <w:sz w:val="20"/>
          <w:szCs w:val="18"/>
        </w:rPr>
        <w:t xml:space="preserve">mencionado anteriormente – </w:t>
      </w:r>
      <w:hyperlink r:id="rId10" w:history="1">
        <w:r w:rsidR="009562D3" w:rsidRPr="00B11523">
          <w:rPr>
            <w:rStyle w:val="Hyperlink"/>
            <w:sz w:val="20"/>
            <w:szCs w:val="18"/>
          </w:rPr>
          <w:t>https://infoms.saude.gov.br/extensions/covid-19_html/covid-19_html.html</w:t>
        </w:r>
      </w:hyperlink>
      <w:r w:rsidR="00154C4D" w:rsidRPr="00154C4D">
        <w:rPr>
          <w:sz w:val="20"/>
          <w:szCs w:val="18"/>
        </w:rPr>
        <w:t>)</w:t>
      </w:r>
      <w:r w:rsidR="00281E01">
        <w:t>:</w:t>
      </w:r>
    </w:p>
    <w:p w14:paraId="1F61826E" w14:textId="19F90871" w:rsidR="00A3687E" w:rsidRPr="00B930B4" w:rsidRDefault="00A25CBA" w:rsidP="00A3687E">
      <w:pPr>
        <w:pStyle w:val="SemEspaamento"/>
        <w:numPr>
          <w:ilvl w:val="0"/>
          <w:numId w:val="0"/>
        </w:numPr>
        <w:ind w:left="1701"/>
        <w:rPr>
          <w:sz w:val="4"/>
          <w:szCs w:val="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01C5910D" wp14:editId="75342952">
                <wp:simplePos x="0" y="0"/>
                <wp:positionH relativeFrom="column">
                  <wp:posOffset>2400300</wp:posOffset>
                </wp:positionH>
                <wp:positionV relativeFrom="paragraph">
                  <wp:posOffset>1521460</wp:posOffset>
                </wp:positionV>
                <wp:extent cx="1065496" cy="698112"/>
                <wp:effectExtent l="0" t="6985" r="33020" b="33020"/>
                <wp:wrapNone/>
                <wp:docPr id="1120889335" name="Seta: para a Direi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065496" cy="698112"/>
                        </a:xfrm>
                        <a:prstGeom prst="rightArrow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CDE95E" id="Seta: para a Direita 2" o:spid="_x0000_s1026" type="#_x0000_t13" style="position:absolute;margin-left:189pt;margin-top:119.8pt;width:83.9pt;height:54.95pt;rotation:90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" adj="14524" fillcolor="#deeaf6 [664]" strokecolor="black [3213]" strokeweight="1pt"/>
            </w:pict>
          </mc:Fallback>
        </mc:AlternateContent>
      </w:r>
    </w:p>
    <w:p w14:paraId="267BC7B5" w14:textId="4774E51D" w:rsidR="00281E01" w:rsidRDefault="007151B9" w:rsidP="00963721">
      <w:pPr>
        <w:pStyle w:val="SemEspaamento"/>
        <w:numPr>
          <w:ilvl w:val="0"/>
          <w:numId w:val="0"/>
        </w:numPr>
        <w:ind w:left="-709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16CB348E" wp14:editId="6A8651FD">
                <wp:simplePos x="0" y="0"/>
                <wp:positionH relativeFrom="column">
                  <wp:posOffset>-39371</wp:posOffset>
                </wp:positionH>
                <wp:positionV relativeFrom="paragraph">
                  <wp:posOffset>3704383</wp:posOffset>
                </wp:positionV>
                <wp:extent cx="724395" cy="308758"/>
                <wp:effectExtent l="19050" t="57150" r="19050" b="15240"/>
                <wp:wrapNone/>
                <wp:docPr id="2108899076" name="Seta: para a Direi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988078">
                          <a:off x="0" y="0"/>
                          <a:ext cx="724395" cy="308758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BB95BB" id="Seta: para a Direita 2" o:spid="_x0000_s1026" type="#_x0000_t13" style="position:absolute;margin-left:-3.1pt;margin-top:291.7pt;width:57.05pt;height:24.3pt;rotation:-668382fd;z-index:251661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" adj="16997" fillcolor="red" strokecolor="black [3213]" strokeweight="1pt"/>
            </w:pict>
          </mc:Fallback>
        </mc:AlternateContent>
      </w:r>
      <w:r w:rsidR="004C3AD1">
        <w:rPr>
          <w:noProof/>
        </w:rPr>
        <w:drawing>
          <wp:inline distT="0" distB="0" distL="0" distR="0" wp14:anchorId="65251BA2" wp14:editId="217E3BDC">
            <wp:extent cx="6942460" cy="5167424"/>
            <wp:effectExtent l="0" t="0" r="0" b="0"/>
            <wp:docPr id="10867340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05081" cy="5214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1DE42" w14:textId="77777777" w:rsidR="00B930B4" w:rsidRPr="00B930B4" w:rsidRDefault="00B930B4" w:rsidP="00B930B4">
      <w:pPr>
        <w:pStyle w:val="Ttulo2"/>
        <w:rPr>
          <w:sz w:val="12"/>
          <w:szCs w:val="12"/>
        </w:rPr>
      </w:pPr>
    </w:p>
    <w:p w14:paraId="16787158" w14:textId="26FB0CFA" w:rsidR="00C85F48" w:rsidRPr="00AB0DFE" w:rsidRDefault="00C85F48" w:rsidP="005808F6">
      <w:pPr>
        <w:pStyle w:val="SemEspaamento"/>
        <w:ind w:firstLine="1560"/>
      </w:pPr>
      <w:r w:rsidRPr="00AB0DFE">
        <w:t xml:space="preserve">Como visto, </w:t>
      </w:r>
      <w:r w:rsidR="00261DF1" w:rsidRPr="00AB0DFE">
        <w:t xml:space="preserve">essa inverdade sustentada pelo </w:t>
      </w:r>
      <w:r w:rsidR="00381642">
        <w:t>recorrente</w:t>
      </w:r>
      <w:r w:rsidR="00261DF1" w:rsidRPr="00AB0DFE">
        <w:t xml:space="preserve"> só reforça o fato de que nunca existiu a alegada relação jurídica entre Sérgio e Zeferino, ou seja, não houve entrega de quantia ao falecido, e</w:t>
      </w:r>
      <w:r w:rsidR="00575179" w:rsidRPr="00AB0DFE">
        <w:t xml:space="preserve"> evidencia, ainda mais, os seus interesses escusos na tentativa de obter vantagem indevida por conhecer </w:t>
      </w:r>
      <w:r w:rsidR="00FF51AD" w:rsidRPr="00AB0DFE">
        <w:t xml:space="preserve">a situação econômica confortável da </w:t>
      </w:r>
      <w:r w:rsidR="004B1F3B">
        <w:t>apelada</w:t>
      </w:r>
      <w:r w:rsidR="00FF51AD" w:rsidRPr="00AB0DFE">
        <w:t xml:space="preserve"> Ivanir.</w:t>
      </w:r>
    </w:p>
    <w:p w14:paraId="07DEB8A2" w14:textId="5AE960C2" w:rsidR="00C65E12" w:rsidRDefault="00A87E22" w:rsidP="005808F6">
      <w:pPr>
        <w:pStyle w:val="SemEspaamento"/>
        <w:ind w:firstLine="1560"/>
      </w:pPr>
      <w:r>
        <w:t>No mais,</w:t>
      </w:r>
      <w:r w:rsidR="00215F8E">
        <w:t xml:space="preserve"> </w:t>
      </w:r>
      <w:r w:rsidR="00BA6DD2">
        <w:t>sobre a quebra de sigilo</w:t>
      </w:r>
      <w:r w:rsidR="00817254">
        <w:t xml:space="preserve"> financeiro, </w:t>
      </w:r>
      <w:r w:rsidR="00215F8E">
        <w:t xml:space="preserve">o </w:t>
      </w:r>
      <w:r w:rsidR="00BA6DD2">
        <w:t>ilustre</w:t>
      </w:r>
      <w:r w:rsidR="00215F8E">
        <w:t xml:space="preserve"> professor José Paulo Baltazar Junior </w:t>
      </w:r>
      <w:r w:rsidR="00215F8E" w:rsidRPr="004445CA">
        <w:rPr>
          <w:sz w:val="20"/>
          <w:szCs w:val="18"/>
        </w:rPr>
        <w:t>(Sigilo bancário e privacidade</w:t>
      </w:r>
      <w:r w:rsidR="000043F4" w:rsidRPr="004445CA">
        <w:rPr>
          <w:sz w:val="20"/>
          <w:szCs w:val="18"/>
        </w:rPr>
        <w:t>, 200</w:t>
      </w:r>
      <w:r w:rsidR="00C67181" w:rsidRPr="004445CA">
        <w:rPr>
          <w:sz w:val="20"/>
          <w:szCs w:val="18"/>
        </w:rPr>
        <w:t>5</w:t>
      </w:r>
      <w:r w:rsidR="000043F4" w:rsidRPr="004445CA">
        <w:rPr>
          <w:sz w:val="20"/>
          <w:szCs w:val="18"/>
        </w:rPr>
        <w:t>,</w:t>
      </w:r>
      <w:r w:rsidR="00C67181" w:rsidRPr="004445CA">
        <w:rPr>
          <w:sz w:val="20"/>
          <w:szCs w:val="18"/>
        </w:rPr>
        <w:t xml:space="preserve"> p. 90)</w:t>
      </w:r>
      <w:r w:rsidR="00C67181">
        <w:t xml:space="preserve"> </w:t>
      </w:r>
      <w:r w:rsidR="00817254">
        <w:t>ensina que “</w:t>
      </w:r>
      <w:r w:rsidR="00817254" w:rsidRPr="003D3DBD">
        <w:rPr>
          <w:i/>
          <w:iCs/>
        </w:rPr>
        <w:t>o sigilo financeiro tem fundamento constitucional na proteção da vida privada, consagrada no inciso X do art. 5º da Constituição de 1988</w:t>
      </w:r>
      <w:r w:rsidR="00817254">
        <w:t>”</w:t>
      </w:r>
      <w:r w:rsidR="003C4B85">
        <w:t xml:space="preserve">, sendo que </w:t>
      </w:r>
      <w:r w:rsidR="001D2F75">
        <w:t>“</w:t>
      </w:r>
      <w:r w:rsidR="001D2F75" w:rsidRPr="003D3DBD">
        <w:rPr>
          <w:i/>
          <w:iCs/>
        </w:rPr>
        <w:t>o direito fundamental à vida privada tem a natureza de princípio, havendo possibilidade de sua restrição</w:t>
      </w:r>
      <w:r w:rsidR="00C63F31" w:rsidRPr="003D3DBD">
        <w:rPr>
          <w:i/>
          <w:iCs/>
        </w:rPr>
        <w:t xml:space="preserve">, </w:t>
      </w:r>
      <w:r w:rsidR="00C63F31" w:rsidRPr="00381642">
        <w:rPr>
          <w:i/>
          <w:iCs/>
          <w:u w:val="single"/>
        </w:rPr>
        <w:t>desde</w:t>
      </w:r>
      <w:r w:rsidR="00C63F31" w:rsidRPr="003D3DBD">
        <w:rPr>
          <w:i/>
          <w:iCs/>
        </w:rPr>
        <w:t xml:space="preserve"> </w:t>
      </w:r>
      <w:r w:rsidR="00C63F31" w:rsidRPr="00381642">
        <w:rPr>
          <w:i/>
          <w:iCs/>
          <w:u w:val="single"/>
        </w:rPr>
        <w:t>que</w:t>
      </w:r>
      <w:r w:rsidR="00C63F31" w:rsidRPr="003D3DBD">
        <w:rPr>
          <w:i/>
          <w:iCs/>
        </w:rPr>
        <w:t xml:space="preserve"> </w:t>
      </w:r>
      <w:r w:rsidR="00C63F31" w:rsidRPr="00381642">
        <w:rPr>
          <w:i/>
          <w:iCs/>
          <w:u w:val="single"/>
        </w:rPr>
        <w:t>respeitado</w:t>
      </w:r>
      <w:r w:rsidR="00C63F31" w:rsidRPr="003D3DBD">
        <w:rPr>
          <w:i/>
          <w:iCs/>
        </w:rPr>
        <w:t xml:space="preserve"> </w:t>
      </w:r>
      <w:r w:rsidR="00C63F31" w:rsidRPr="00381642">
        <w:rPr>
          <w:i/>
          <w:iCs/>
          <w:u w:val="single"/>
        </w:rPr>
        <w:t>o</w:t>
      </w:r>
      <w:r w:rsidR="00C63F31" w:rsidRPr="003D3DBD">
        <w:rPr>
          <w:i/>
          <w:iCs/>
        </w:rPr>
        <w:t xml:space="preserve"> </w:t>
      </w:r>
      <w:r w:rsidR="00C63F31" w:rsidRPr="003D3DBD">
        <w:rPr>
          <w:i/>
          <w:iCs/>
          <w:u w:val="single"/>
        </w:rPr>
        <w:t>princípio</w:t>
      </w:r>
      <w:r w:rsidR="00C63F31" w:rsidRPr="003D3DBD">
        <w:rPr>
          <w:i/>
          <w:iCs/>
        </w:rPr>
        <w:t xml:space="preserve"> </w:t>
      </w:r>
      <w:r w:rsidR="00C63F31" w:rsidRPr="003D3DBD">
        <w:rPr>
          <w:i/>
          <w:iCs/>
          <w:u w:val="single"/>
        </w:rPr>
        <w:t>da</w:t>
      </w:r>
      <w:r w:rsidR="00C63F31" w:rsidRPr="003D3DBD">
        <w:rPr>
          <w:i/>
          <w:iCs/>
        </w:rPr>
        <w:t xml:space="preserve"> </w:t>
      </w:r>
      <w:r w:rsidR="00C63F31" w:rsidRPr="003D3DBD">
        <w:rPr>
          <w:i/>
          <w:iCs/>
          <w:u w:val="single"/>
        </w:rPr>
        <w:t>proporcionalidade</w:t>
      </w:r>
      <w:r w:rsidR="00C63F31">
        <w:t>”</w:t>
      </w:r>
      <w:r w:rsidR="00E01BED">
        <w:t xml:space="preserve"> </w:t>
      </w:r>
      <w:r w:rsidR="00E01BED" w:rsidRPr="00E01BED">
        <w:rPr>
          <w:sz w:val="20"/>
          <w:szCs w:val="18"/>
        </w:rPr>
        <w:t>(grifou-se)</w:t>
      </w:r>
      <w:r w:rsidR="00C63F31">
        <w:t>.</w:t>
      </w:r>
    </w:p>
    <w:p w14:paraId="28597982" w14:textId="699DE275" w:rsidR="00C63F31" w:rsidRPr="00F82C97" w:rsidRDefault="00E01BED" w:rsidP="005808F6">
      <w:pPr>
        <w:pStyle w:val="SemEspaamento"/>
        <w:ind w:firstLine="1560"/>
        <w:rPr>
          <w:color w:val="000000" w:themeColor="text1"/>
        </w:rPr>
      </w:pPr>
      <w:r w:rsidRPr="00F82C97">
        <w:rPr>
          <w:color w:val="000000" w:themeColor="text1"/>
        </w:rPr>
        <w:t>Desse modo, o que se extrai da</w:t>
      </w:r>
      <w:r w:rsidR="003D3DBD" w:rsidRPr="00F82C97">
        <w:rPr>
          <w:color w:val="000000" w:themeColor="text1"/>
        </w:rPr>
        <w:t xml:space="preserve">s lições doutrinárias </w:t>
      </w:r>
      <w:r w:rsidRPr="00F82C97">
        <w:rPr>
          <w:color w:val="000000" w:themeColor="text1"/>
        </w:rPr>
        <w:t xml:space="preserve">e da disciplina </w:t>
      </w:r>
      <w:r w:rsidR="003D3DBD" w:rsidRPr="00F82C97">
        <w:rPr>
          <w:color w:val="000000" w:themeColor="text1"/>
        </w:rPr>
        <w:t>imposta pela</w:t>
      </w:r>
      <w:r w:rsidRPr="00F82C97">
        <w:rPr>
          <w:color w:val="000000" w:themeColor="text1"/>
        </w:rPr>
        <w:t xml:space="preserve"> LC n. 105/2001</w:t>
      </w:r>
      <w:r w:rsidR="003D3DBD" w:rsidRPr="00F82C97">
        <w:rPr>
          <w:color w:val="000000" w:themeColor="text1"/>
        </w:rPr>
        <w:t xml:space="preserve"> é que o sigilo é a regra</w:t>
      </w:r>
      <w:r w:rsidR="004445CA" w:rsidRPr="00F82C97">
        <w:rPr>
          <w:color w:val="000000" w:themeColor="text1"/>
        </w:rPr>
        <w:t xml:space="preserve"> e, embora não seja absoluta, as hipóteses de quebra </w:t>
      </w:r>
      <w:r w:rsidR="003C4B85" w:rsidRPr="00F82C97">
        <w:rPr>
          <w:color w:val="000000" w:themeColor="text1"/>
        </w:rPr>
        <w:t>devem estar previstas em lei</w:t>
      </w:r>
      <w:r w:rsidR="00034DD8" w:rsidRPr="00F82C97">
        <w:rPr>
          <w:color w:val="000000" w:themeColor="text1"/>
        </w:rPr>
        <w:t xml:space="preserve">, </w:t>
      </w:r>
      <w:r w:rsidR="00A3687E" w:rsidRPr="00F82C97">
        <w:rPr>
          <w:color w:val="000000" w:themeColor="text1"/>
        </w:rPr>
        <w:t>devendo ser</w:t>
      </w:r>
      <w:r w:rsidR="00034DD8" w:rsidRPr="00F82C97">
        <w:rPr>
          <w:color w:val="000000" w:themeColor="text1"/>
        </w:rPr>
        <w:t xml:space="preserve"> interpretadas </w:t>
      </w:r>
      <w:r w:rsidR="00034DD8" w:rsidRPr="00F82C97">
        <w:rPr>
          <w:color w:val="000000" w:themeColor="text1"/>
          <w:u w:val="single"/>
        </w:rPr>
        <w:lastRenderedPageBreak/>
        <w:t>restritivamente</w:t>
      </w:r>
      <w:r w:rsidR="00034DD8" w:rsidRPr="00F82C97">
        <w:rPr>
          <w:color w:val="000000" w:themeColor="text1"/>
        </w:rPr>
        <w:t xml:space="preserve"> e s</w:t>
      </w:r>
      <w:r w:rsidR="00A3687E" w:rsidRPr="00F82C97">
        <w:rPr>
          <w:color w:val="000000" w:themeColor="text1"/>
        </w:rPr>
        <w:t>omente</w:t>
      </w:r>
      <w:r w:rsidR="00034DD8" w:rsidRPr="00F82C97">
        <w:rPr>
          <w:color w:val="000000" w:themeColor="text1"/>
        </w:rPr>
        <w:t xml:space="preserve"> </w:t>
      </w:r>
      <w:r w:rsidR="003C4B85" w:rsidRPr="00F82C97">
        <w:rPr>
          <w:color w:val="000000" w:themeColor="text1"/>
        </w:rPr>
        <w:t xml:space="preserve">admitidas quando </w:t>
      </w:r>
      <w:r w:rsidR="003C4B85" w:rsidRPr="00F82C97">
        <w:rPr>
          <w:color w:val="000000" w:themeColor="text1"/>
          <w:u w:val="single"/>
        </w:rPr>
        <w:t>necessárias</w:t>
      </w:r>
      <w:r w:rsidR="003C4B85" w:rsidRPr="00F82C97">
        <w:rPr>
          <w:color w:val="000000" w:themeColor="text1"/>
        </w:rPr>
        <w:t xml:space="preserve">, </w:t>
      </w:r>
      <w:r w:rsidR="003C4B85" w:rsidRPr="00F82C97">
        <w:rPr>
          <w:color w:val="000000" w:themeColor="text1"/>
          <w:u w:val="single"/>
        </w:rPr>
        <w:t>adequadas</w:t>
      </w:r>
      <w:r w:rsidR="003C4B85" w:rsidRPr="00F82C97">
        <w:rPr>
          <w:color w:val="000000" w:themeColor="text1"/>
        </w:rPr>
        <w:t xml:space="preserve"> e </w:t>
      </w:r>
      <w:r w:rsidR="003C4B85" w:rsidRPr="00F82C97">
        <w:rPr>
          <w:color w:val="000000" w:themeColor="text1"/>
          <w:u w:val="single"/>
        </w:rPr>
        <w:t>proporcionais</w:t>
      </w:r>
      <w:r w:rsidR="003C4B85" w:rsidRPr="00F82C97">
        <w:rPr>
          <w:color w:val="000000" w:themeColor="text1"/>
        </w:rPr>
        <w:t xml:space="preserve"> ao caso</w:t>
      </w:r>
      <w:r w:rsidR="00034DD8" w:rsidRPr="00F82C97">
        <w:rPr>
          <w:color w:val="000000" w:themeColor="text1"/>
        </w:rPr>
        <w:t xml:space="preserve"> concreto</w:t>
      </w:r>
      <w:r w:rsidR="003C4B85" w:rsidRPr="00F82C97">
        <w:rPr>
          <w:color w:val="000000" w:themeColor="text1"/>
        </w:rPr>
        <w:t>.</w:t>
      </w:r>
      <w:r w:rsidR="00A023B1" w:rsidRPr="00F82C97">
        <w:rPr>
          <w:color w:val="000000" w:themeColor="text1"/>
        </w:rPr>
        <w:t xml:space="preserve"> </w:t>
      </w:r>
    </w:p>
    <w:p w14:paraId="168ECE2E" w14:textId="0CB23731" w:rsidR="000D6519" w:rsidRDefault="003C4B85" w:rsidP="005808F6">
      <w:pPr>
        <w:pStyle w:val="SemEspaamento"/>
        <w:ind w:firstLine="1560"/>
      </w:pPr>
      <w:r>
        <w:t xml:space="preserve">No presente caso, </w:t>
      </w:r>
      <w:r w:rsidR="00717737">
        <w:t>basta a leitura das disposições da LC n. 105</w:t>
      </w:r>
      <w:r w:rsidR="00EF3CE0">
        <w:t>/</w:t>
      </w:r>
      <w:r w:rsidR="00717737">
        <w:t xml:space="preserve">2001 para se constatar que </w:t>
      </w:r>
      <w:r w:rsidR="00034DD8" w:rsidRPr="00717737">
        <w:rPr>
          <w:u w:val="single"/>
        </w:rPr>
        <w:t>não</w:t>
      </w:r>
      <w:r w:rsidR="00034DD8">
        <w:t xml:space="preserve"> </w:t>
      </w:r>
      <w:r w:rsidR="00034DD8" w:rsidRPr="00717737">
        <w:rPr>
          <w:u w:val="single"/>
        </w:rPr>
        <w:t>há</w:t>
      </w:r>
      <w:r w:rsidR="00034DD8">
        <w:t xml:space="preserve"> </w:t>
      </w:r>
      <w:r w:rsidR="00034DD8" w:rsidRPr="00717737">
        <w:rPr>
          <w:u w:val="single"/>
        </w:rPr>
        <w:t>previsão</w:t>
      </w:r>
      <w:r w:rsidR="00034DD8">
        <w:t xml:space="preserve"> </w:t>
      </w:r>
      <w:r w:rsidR="00034DD8" w:rsidRPr="00717737">
        <w:rPr>
          <w:u w:val="single"/>
        </w:rPr>
        <w:t>legal</w:t>
      </w:r>
      <w:r w:rsidR="00034DD8">
        <w:t xml:space="preserve"> para a </w:t>
      </w:r>
      <w:r w:rsidR="00034DD8" w:rsidRPr="005808F6">
        <w:rPr>
          <w:u w:val="single"/>
        </w:rPr>
        <w:t>quebra</w:t>
      </w:r>
      <w:r w:rsidR="00034DD8">
        <w:t xml:space="preserve"> </w:t>
      </w:r>
      <w:r w:rsidR="00034DD8" w:rsidRPr="005808F6">
        <w:rPr>
          <w:u w:val="single"/>
        </w:rPr>
        <w:t>do</w:t>
      </w:r>
      <w:r w:rsidR="00034DD8">
        <w:t xml:space="preserve"> </w:t>
      </w:r>
      <w:r w:rsidR="00034DD8" w:rsidRPr="005808F6">
        <w:rPr>
          <w:u w:val="single"/>
        </w:rPr>
        <w:t>sigilo</w:t>
      </w:r>
      <w:r w:rsidR="00034DD8">
        <w:t xml:space="preserve"> </w:t>
      </w:r>
      <w:r w:rsidR="00717737" w:rsidRPr="005808F6">
        <w:rPr>
          <w:u w:val="single"/>
        </w:rPr>
        <w:t>financeiro</w:t>
      </w:r>
      <w:r w:rsidR="00717737">
        <w:t xml:space="preserve"> da </w:t>
      </w:r>
      <w:r w:rsidR="005808F6">
        <w:t>apelada</w:t>
      </w:r>
      <w:r w:rsidR="00717737">
        <w:t xml:space="preserve"> </w:t>
      </w:r>
      <w:r w:rsidR="00717737" w:rsidRPr="005808F6">
        <w:rPr>
          <w:u w:val="single"/>
        </w:rPr>
        <w:t>Ivanir</w:t>
      </w:r>
      <w:r w:rsidR="00EF3CE0">
        <w:t>, o que já afasta a possibilidade de procedência da demanda</w:t>
      </w:r>
      <w:r w:rsidR="00717737">
        <w:t>.</w:t>
      </w:r>
      <w:r w:rsidR="00EF3CE0">
        <w:t xml:space="preserve"> </w:t>
      </w:r>
    </w:p>
    <w:p w14:paraId="0B510579" w14:textId="1EFFAE98" w:rsidR="003C4B85" w:rsidRDefault="008D4032" w:rsidP="005808F6">
      <w:pPr>
        <w:pStyle w:val="SemEspaamento"/>
        <w:ind w:firstLine="1560"/>
      </w:pPr>
      <w:r>
        <w:t xml:space="preserve">E, conforme </w:t>
      </w:r>
      <w:r w:rsidR="000D6519">
        <w:t xml:space="preserve">registrado na </w:t>
      </w:r>
      <w:r w:rsidR="0062081F">
        <w:t>resposta</w:t>
      </w:r>
      <w:r w:rsidR="000D6519">
        <w:t xml:space="preserve"> do evento</w:t>
      </w:r>
      <w:r w:rsidR="00A13679">
        <w:t xml:space="preserve"> 13, </w:t>
      </w:r>
      <w:r w:rsidR="00193634">
        <w:t xml:space="preserve">o STJ possui o entendimento de que </w:t>
      </w:r>
      <w:r w:rsidR="00A13679">
        <w:t>a quebra de sigilo bancário não é admitida quando se está diante de “</w:t>
      </w:r>
      <w:r w:rsidR="00A13679" w:rsidRPr="00BB7A7B">
        <w:rPr>
          <w:i/>
          <w:iCs/>
        </w:rPr>
        <w:t>satisfação de interesse nitidamente particular</w:t>
      </w:r>
      <w:r w:rsidR="00A13679">
        <w:t>”</w:t>
      </w:r>
      <w:r w:rsidR="00193634">
        <w:t xml:space="preserve"> </w:t>
      </w:r>
      <w:r w:rsidR="00193634" w:rsidRPr="00D33C70">
        <w:rPr>
          <w:sz w:val="20"/>
          <w:szCs w:val="18"/>
        </w:rPr>
        <w:t>(REsp n. 1.951.156/SP)</w:t>
      </w:r>
      <w:r w:rsidR="00193634">
        <w:rPr>
          <w:sz w:val="20"/>
          <w:szCs w:val="18"/>
        </w:rPr>
        <w:t>.</w:t>
      </w:r>
    </w:p>
    <w:p w14:paraId="53F72238" w14:textId="7027B930" w:rsidR="004111ED" w:rsidRDefault="004B1F3B" w:rsidP="005808F6">
      <w:pPr>
        <w:pStyle w:val="SemEspaamento"/>
        <w:ind w:firstLine="1560"/>
      </w:pPr>
      <w:r>
        <w:t>Não fosse isso o suficiente,</w:t>
      </w:r>
      <w:r w:rsidR="00432CCE">
        <w:t xml:space="preserve"> </w:t>
      </w:r>
      <w:r>
        <w:t xml:space="preserve">como </w:t>
      </w:r>
      <w:r w:rsidR="00432CCE">
        <w:t xml:space="preserve">amplamente demonstrado acima, a medida pretendida pelo </w:t>
      </w:r>
      <w:r>
        <w:t xml:space="preserve">apelante </w:t>
      </w:r>
      <w:r w:rsidR="00432CCE">
        <w:t xml:space="preserve">é totalmente </w:t>
      </w:r>
      <w:r w:rsidR="00432CCE" w:rsidRPr="00DE6028">
        <w:rPr>
          <w:u w:val="single"/>
        </w:rPr>
        <w:t>desarrazoada</w:t>
      </w:r>
      <w:r w:rsidR="00432CCE">
        <w:t xml:space="preserve"> e </w:t>
      </w:r>
      <w:r w:rsidR="00432CCE" w:rsidRPr="00DE6028">
        <w:rPr>
          <w:u w:val="single"/>
        </w:rPr>
        <w:t>desproporcional</w:t>
      </w:r>
      <w:r w:rsidR="00432CCE">
        <w:t xml:space="preserve">, sobretudo porque o próprio </w:t>
      </w:r>
      <w:r>
        <w:t xml:space="preserve">recorrente </w:t>
      </w:r>
      <w:r w:rsidR="005F49A1">
        <w:t xml:space="preserve">confirma que a </w:t>
      </w:r>
      <w:r>
        <w:t xml:space="preserve">recorrida </w:t>
      </w:r>
      <w:r w:rsidR="005F49A1" w:rsidRPr="0008087D">
        <w:rPr>
          <w:u w:val="single"/>
        </w:rPr>
        <w:t>Ivanir</w:t>
      </w:r>
      <w:r w:rsidR="005F49A1">
        <w:t xml:space="preserve"> </w:t>
      </w:r>
      <w:r w:rsidR="005F49A1" w:rsidRPr="004B1F3B">
        <w:rPr>
          <w:b/>
          <w:bCs/>
          <w:u w:val="single"/>
        </w:rPr>
        <w:t>não</w:t>
      </w:r>
      <w:r w:rsidR="005F49A1" w:rsidRPr="004B1F3B">
        <w:rPr>
          <w:b/>
          <w:bCs/>
        </w:rPr>
        <w:t xml:space="preserve"> </w:t>
      </w:r>
      <w:r w:rsidR="005F49A1" w:rsidRPr="004B1F3B">
        <w:rPr>
          <w:b/>
          <w:bCs/>
          <w:u w:val="single"/>
        </w:rPr>
        <w:t>é</w:t>
      </w:r>
      <w:r w:rsidR="005F49A1" w:rsidRPr="004B1F3B">
        <w:rPr>
          <w:b/>
          <w:bCs/>
        </w:rPr>
        <w:t xml:space="preserve"> </w:t>
      </w:r>
      <w:r w:rsidR="005F49A1" w:rsidRPr="004B1F3B">
        <w:rPr>
          <w:b/>
          <w:bCs/>
          <w:u w:val="single"/>
        </w:rPr>
        <w:t>parte</w:t>
      </w:r>
      <w:r w:rsidR="005F49A1">
        <w:t xml:space="preserve"> </w:t>
      </w:r>
      <w:r w:rsidR="005F49A1" w:rsidRPr="004B1F3B">
        <w:rPr>
          <w:b/>
          <w:bCs/>
        </w:rPr>
        <w:t>do suposto negócio jurídico firmado entre ele e seu irmão Zeferino</w:t>
      </w:r>
      <w:r w:rsidR="00DE6028">
        <w:t>, mas, em evidente contrassenso, busca a quebra do sigilo financeiro da requerida</w:t>
      </w:r>
      <w:r w:rsidR="005F49A1">
        <w:t xml:space="preserve">. </w:t>
      </w:r>
    </w:p>
    <w:p w14:paraId="187F9BAE" w14:textId="77777777" w:rsidR="00A178C9" w:rsidRDefault="005F49A1" w:rsidP="005808F6">
      <w:pPr>
        <w:pStyle w:val="SemEspaamento"/>
        <w:ind w:firstLine="1560"/>
        <w:rPr>
          <w:color w:val="000000" w:themeColor="text1"/>
        </w:rPr>
      </w:pPr>
      <w:r w:rsidRPr="00851E4E">
        <w:rPr>
          <w:color w:val="000000" w:themeColor="text1"/>
        </w:rPr>
        <w:t xml:space="preserve">Além disso, o </w:t>
      </w:r>
      <w:r w:rsidR="00A178C9">
        <w:rPr>
          <w:color w:val="000000" w:themeColor="text1"/>
        </w:rPr>
        <w:t>apelante</w:t>
      </w:r>
      <w:r w:rsidRPr="00851E4E">
        <w:rPr>
          <w:color w:val="000000" w:themeColor="text1"/>
        </w:rPr>
        <w:t xml:space="preserve"> </w:t>
      </w:r>
      <w:r w:rsidR="00432CCE" w:rsidRPr="00851E4E">
        <w:rPr>
          <w:color w:val="000000" w:themeColor="text1"/>
        </w:rPr>
        <w:t xml:space="preserve">não </w:t>
      </w:r>
      <w:r w:rsidR="0008087D" w:rsidRPr="00851E4E">
        <w:rPr>
          <w:color w:val="000000" w:themeColor="text1"/>
        </w:rPr>
        <w:t>apresent</w:t>
      </w:r>
      <w:r w:rsidR="002336F8" w:rsidRPr="00851E4E">
        <w:rPr>
          <w:color w:val="000000" w:themeColor="text1"/>
        </w:rPr>
        <w:t>ou</w:t>
      </w:r>
      <w:r w:rsidR="00432CCE" w:rsidRPr="00851E4E">
        <w:rPr>
          <w:color w:val="000000" w:themeColor="text1"/>
        </w:rPr>
        <w:t xml:space="preserve"> elementos idôneos mínimos que </w:t>
      </w:r>
      <w:r w:rsidR="00ED7D05" w:rsidRPr="00851E4E">
        <w:rPr>
          <w:color w:val="000000" w:themeColor="text1"/>
        </w:rPr>
        <w:t xml:space="preserve">indiquem </w:t>
      </w:r>
      <w:r w:rsidR="00310CE7" w:rsidRPr="00851E4E">
        <w:rPr>
          <w:color w:val="000000" w:themeColor="text1"/>
        </w:rPr>
        <w:t xml:space="preserve">que </w:t>
      </w:r>
      <w:r w:rsidR="00ED7D05" w:rsidRPr="00851E4E">
        <w:rPr>
          <w:color w:val="000000" w:themeColor="text1"/>
        </w:rPr>
        <w:t>esse negócio</w:t>
      </w:r>
      <w:r w:rsidR="00A3687E" w:rsidRPr="00851E4E">
        <w:rPr>
          <w:color w:val="000000" w:themeColor="text1"/>
        </w:rPr>
        <w:t xml:space="preserve"> jurídico tenha</w:t>
      </w:r>
      <w:r w:rsidR="00ED7D05" w:rsidRPr="00851E4E">
        <w:rPr>
          <w:color w:val="000000" w:themeColor="text1"/>
        </w:rPr>
        <w:t xml:space="preserve"> existido</w:t>
      </w:r>
      <w:r w:rsidR="0008087D" w:rsidRPr="00851E4E">
        <w:rPr>
          <w:color w:val="000000" w:themeColor="text1"/>
        </w:rPr>
        <w:t xml:space="preserve">, </w:t>
      </w:r>
      <w:r w:rsidR="00ED7D05" w:rsidRPr="00851E4E">
        <w:rPr>
          <w:color w:val="000000" w:themeColor="text1"/>
        </w:rPr>
        <w:t>nem demonstr</w:t>
      </w:r>
      <w:r w:rsidR="0077225A" w:rsidRPr="00851E4E">
        <w:rPr>
          <w:color w:val="000000" w:themeColor="text1"/>
        </w:rPr>
        <w:t>ou</w:t>
      </w:r>
      <w:r w:rsidR="00ED7D05" w:rsidRPr="00851E4E">
        <w:rPr>
          <w:color w:val="000000" w:themeColor="text1"/>
        </w:rPr>
        <w:t xml:space="preserve"> como teria adquirido a vultosa quantia que sustenta ter repassado ao seu irmão.</w:t>
      </w:r>
      <w:r w:rsidR="00A3687E" w:rsidRPr="00851E4E">
        <w:rPr>
          <w:color w:val="000000" w:themeColor="text1"/>
        </w:rPr>
        <w:t xml:space="preserve"> </w:t>
      </w:r>
    </w:p>
    <w:p w14:paraId="1D5EC712" w14:textId="1C5F888F" w:rsidR="00ED00B4" w:rsidRPr="00963528" w:rsidRDefault="00A3687E" w:rsidP="005808F6">
      <w:pPr>
        <w:pStyle w:val="SemEspaamento"/>
        <w:ind w:firstLine="1560"/>
        <w:rPr>
          <w:color w:val="000000" w:themeColor="text1"/>
        </w:rPr>
      </w:pPr>
      <w:r w:rsidRPr="00851E4E">
        <w:rPr>
          <w:color w:val="000000" w:themeColor="text1"/>
        </w:rPr>
        <w:t xml:space="preserve">Vale dizer: </w:t>
      </w:r>
      <w:r w:rsidRPr="001B5C14">
        <w:rPr>
          <w:b/>
          <w:bCs/>
          <w:color w:val="000000" w:themeColor="text1"/>
        </w:rPr>
        <w:t xml:space="preserve">era dever do </w:t>
      </w:r>
      <w:r w:rsidR="00A178C9" w:rsidRPr="001B5C14">
        <w:rPr>
          <w:b/>
          <w:bCs/>
          <w:color w:val="000000" w:themeColor="text1"/>
        </w:rPr>
        <w:t xml:space="preserve">recorrente </w:t>
      </w:r>
      <w:r w:rsidRPr="001B5C14">
        <w:rPr>
          <w:b/>
          <w:bCs/>
          <w:color w:val="000000" w:themeColor="text1"/>
        </w:rPr>
        <w:t>trazer elementos convincentes da existência do negócio, o que, convenhamos,</w:t>
      </w:r>
      <w:r w:rsidRPr="00851E4E">
        <w:rPr>
          <w:color w:val="000000" w:themeColor="text1"/>
        </w:rPr>
        <w:t xml:space="preserve"> </w:t>
      </w:r>
      <w:r w:rsidRPr="001B5C14">
        <w:rPr>
          <w:b/>
          <w:bCs/>
          <w:color w:val="000000" w:themeColor="text1"/>
        </w:rPr>
        <w:t>seria de fácil constatação se realmente tivesse sido movimentado mais de meio milhão de reais, com posterior conversão em dólares</w:t>
      </w:r>
      <w:r w:rsidRPr="00851E4E">
        <w:rPr>
          <w:color w:val="000000" w:themeColor="text1"/>
        </w:rPr>
        <w:t xml:space="preserve">. </w:t>
      </w:r>
    </w:p>
    <w:p w14:paraId="45BB6575" w14:textId="31512D89" w:rsidR="00404A64" w:rsidRDefault="00404A64" w:rsidP="005808F6">
      <w:pPr>
        <w:pStyle w:val="SemEspaamento"/>
        <w:ind w:firstLine="1560"/>
        <w:rPr>
          <w:color w:val="000000" w:themeColor="text1"/>
        </w:rPr>
      </w:pPr>
      <w:r>
        <w:rPr>
          <w:color w:val="000000" w:themeColor="text1"/>
        </w:rPr>
        <w:t>No mais</w:t>
      </w:r>
      <w:r w:rsidR="0077225A" w:rsidRPr="00851E4E">
        <w:rPr>
          <w:color w:val="000000" w:themeColor="text1"/>
        </w:rPr>
        <w:t xml:space="preserve">, </w:t>
      </w:r>
      <w:r w:rsidR="00342BDB" w:rsidRPr="00851E4E">
        <w:rPr>
          <w:color w:val="000000" w:themeColor="text1"/>
        </w:rPr>
        <w:t xml:space="preserve">Excelência, </w:t>
      </w:r>
      <w:r w:rsidR="006E5494">
        <w:rPr>
          <w:color w:val="000000" w:themeColor="text1"/>
        </w:rPr>
        <w:t xml:space="preserve">ao contrário do que insinua o apelante em suas razões recursais, </w:t>
      </w:r>
      <w:r w:rsidR="00FE1607">
        <w:rPr>
          <w:color w:val="000000" w:themeColor="text1"/>
        </w:rPr>
        <w:t xml:space="preserve">a apelada Ivanir trouxe informações sobre </w:t>
      </w:r>
      <w:r w:rsidR="008B3CDA">
        <w:rPr>
          <w:color w:val="000000" w:themeColor="text1"/>
        </w:rPr>
        <w:t xml:space="preserve">o seu padrão de vida </w:t>
      </w:r>
      <w:r w:rsidR="00AC5F72">
        <w:rPr>
          <w:color w:val="000000" w:themeColor="text1"/>
        </w:rPr>
        <w:t xml:space="preserve">exatamente para </w:t>
      </w:r>
      <w:r w:rsidR="00AC5F72" w:rsidRPr="001B5C14">
        <w:rPr>
          <w:color w:val="000000" w:themeColor="text1"/>
          <w:u w:val="single"/>
        </w:rPr>
        <w:t>afastar</w:t>
      </w:r>
      <w:r w:rsidR="00AC5F72">
        <w:rPr>
          <w:color w:val="000000" w:themeColor="text1"/>
        </w:rPr>
        <w:t xml:space="preserve"> </w:t>
      </w:r>
      <w:r w:rsidR="00AC5F72" w:rsidRPr="001B5C14">
        <w:rPr>
          <w:color w:val="000000" w:themeColor="text1"/>
          <w:u w:val="single"/>
        </w:rPr>
        <w:t>qualquer</w:t>
      </w:r>
      <w:r w:rsidR="00AC5F72">
        <w:rPr>
          <w:color w:val="000000" w:themeColor="text1"/>
        </w:rPr>
        <w:t xml:space="preserve"> </w:t>
      </w:r>
      <w:r w:rsidR="00AC5F72" w:rsidRPr="001B5C14">
        <w:rPr>
          <w:color w:val="000000" w:themeColor="text1"/>
          <w:u w:val="single"/>
        </w:rPr>
        <w:t>dúvida</w:t>
      </w:r>
      <w:r w:rsidR="00AC5F72">
        <w:rPr>
          <w:color w:val="000000" w:themeColor="text1"/>
        </w:rPr>
        <w:t xml:space="preserve"> </w:t>
      </w:r>
      <w:r w:rsidR="00AC5F72" w:rsidRPr="001B5C14">
        <w:rPr>
          <w:color w:val="000000" w:themeColor="text1"/>
          <w:u w:val="single"/>
        </w:rPr>
        <w:t>sobre</w:t>
      </w:r>
      <w:r w:rsidR="00AC5F72">
        <w:rPr>
          <w:color w:val="000000" w:themeColor="text1"/>
        </w:rPr>
        <w:t xml:space="preserve"> o </w:t>
      </w:r>
      <w:r w:rsidR="00AC5F72" w:rsidRPr="001B5C14">
        <w:rPr>
          <w:color w:val="000000" w:themeColor="text1"/>
          <w:u w:val="single"/>
        </w:rPr>
        <w:t>patrimônio</w:t>
      </w:r>
      <w:r w:rsidR="00AC5F72">
        <w:rPr>
          <w:color w:val="000000" w:themeColor="text1"/>
        </w:rPr>
        <w:t xml:space="preserve"> </w:t>
      </w:r>
      <w:r w:rsidR="008B3CDA" w:rsidRPr="001B5C14">
        <w:rPr>
          <w:color w:val="000000" w:themeColor="text1"/>
          <w:u w:val="single"/>
        </w:rPr>
        <w:t>conquistado</w:t>
      </w:r>
      <w:r w:rsidR="008B3CDA">
        <w:rPr>
          <w:color w:val="000000" w:themeColor="text1"/>
        </w:rPr>
        <w:t xml:space="preserve"> </w:t>
      </w:r>
      <w:r w:rsidR="008B3CDA" w:rsidRPr="001B5C14">
        <w:rPr>
          <w:color w:val="000000" w:themeColor="text1"/>
          <w:u w:val="single"/>
        </w:rPr>
        <w:t>ao</w:t>
      </w:r>
      <w:r w:rsidR="008B3CDA">
        <w:rPr>
          <w:color w:val="000000" w:themeColor="text1"/>
        </w:rPr>
        <w:t xml:space="preserve"> longo de mais de </w:t>
      </w:r>
      <w:r w:rsidR="002B5065">
        <w:rPr>
          <w:color w:val="000000" w:themeColor="text1"/>
        </w:rPr>
        <w:t>1</w:t>
      </w:r>
      <w:r w:rsidR="001B5C14">
        <w:rPr>
          <w:color w:val="000000" w:themeColor="text1"/>
        </w:rPr>
        <w:t>5</w:t>
      </w:r>
      <w:r w:rsidR="002B5065">
        <w:rPr>
          <w:color w:val="000000" w:themeColor="text1"/>
        </w:rPr>
        <w:t xml:space="preserve"> </w:t>
      </w:r>
      <w:r w:rsidR="001B5C14">
        <w:rPr>
          <w:color w:val="000000" w:themeColor="text1"/>
        </w:rPr>
        <w:t xml:space="preserve">anos </w:t>
      </w:r>
      <w:r w:rsidR="008B3CDA">
        <w:rPr>
          <w:color w:val="000000" w:themeColor="text1"/>
        </w:rPr>
        <w:t>de trabalho em seu</w:t>
      </w:r>
      <w:r w:rsidR="00AC5F72">
        <w:rPr>
          <w:color w:val="000000" w:themeColor="text1"/>
        </w:rPr>
        <w:t>s</w:t>
      </w:r>
      <w:r w:rsidR="008B3CDA">
        <w:rPr>
          <w:color w:val="000000" w:themeColor="text1"/>
        </w:rPr>
        <w:t xml:space="preserve"> escritório</w:t>
      </w:r>
      <w:r w:rsidR="00AC5F72">
        <w:rPr>
          <w:color w:val="000000" w:themeColor="text1"/>
        </w:rPr>
        <w:t>s</w:t>
      </w:r>
      <w:r w:rsidR="008B3CDA">
        <w:rPr>
          <w:color w:val="000000" w:themeColor="text1"/>
        </w:rPr>
        <w:t xml:space="preserve"> de advocacia</w:t>
      </w:r>
      <w:r w:rsidR="00AC5F72">
        <w:rPr>
          <w:color w:val="000000" w:themeColor="text1"/>
        </w:rPr>
        <w:t>.</w:t>
      </w:r>
    </w:p>
    <w:p w14:paraId="0AA1A5FF" w14:textId="66125185" w:rsidR="002B5065" w:rsidRPr="002D4779" w:rsidRDefault="00AC5F72" w:rsidP="002B5065">
      <w:pPr>
        <w:pStyle w:val="SemEspaamento"/>
        <w:ind w:firstLine="1560"/>
        <w:rPr>
          <w:color w:val="000000" w:themeColor="text1"/>
        </w:rPr>
      </w:pPr>
      <w:r w:rsidRPr="002B5065">
        <w:rPr>
          <w:color w:val="000000" w:themeColor="text1"/>
        </w:rPr>
        <w:t xml:space="preserve">Não prevalece, portanto, a suposição do apelante de que </w:t>
      </w:r>
      <w:r w:rsidR="002B5065" w:rsidRPr="002B5065">
        <w:rPr>
          <w:color w:val="000000" w:themeColor="text1"/>
        </w:rPr>
        <w:t>a quantia movimentada seria “</w:t>
      </w:r>
      <w:r w:rsidR="002B5065" w:rsidRPr="001B5C14">
        <w:rPr>
          <w:i/>
          <w:iCs/>
          <w:color w:val="000000" w:themeColor="text1"/>
        </w:rPr>
        <w:t>pertencente aos seus clientes</w:t>
      </w:r>
      <w:r w:rsidR="002B5065" w:rsidRPr="002B5065">
        <w:rPr>
          <w:color w:val="000000" w:themeColor="text1"/>
        </w:rPr>
        <w:t xml:space="preserve">”, até porque </w:t>
      </w:r>
      <w:r w:rsidR="002B5065" w:rsidRPr="002D4779">
        <w:rPr>
          <w:color w:val="000000" w:themeColor="text1"/>
        </w:rPr>
        <w:t xml:space="preserve">Ivanir é advogada há mais de </w:t>
      </w:r>
      <w:r w:rsidR="0071718E">
        <w:rPr>
          <w:color w:val="000000" w:themeColor="text1"/>
        </w:rPr>
        <w:t xml:space="preserve">1 década e meia </w:t>
      </w:r>
      <w:r w:rsidR="002B5065" w:rsidRPr="002D4779">
        <w:rPr>
          <w:color w:val="000000" w:themeColor="text1"/>
        </w:rPr>
        <w:t xml:space="preserve">e, apenas no sistema </w:t>
      </w:r>
      <w:r w:rsidR="002B5065" w:rsidRPr="002D4779">
        <w:rPr>
          <w:i/>
          <w:iCs/>
          <w:color w:val="000000" w:themeColor="text1"/>
        </w:rPr>
        <w:t>eproc</w:t>
      </w:r>
      <w:r w:rsidR="002B5065" w:rsidRPr="002D4779">
        <w:rPr>
          <w:color w:val="000000" w:themeColor="text1"/>
        </w:rPr>
        <w:t xml:space="preserve"> de 1º grau das Justiças Estadual e Federal, </w:t>
      </w:r>
      <w:r w:rsidR="002B5065" w:rsidRPr="00AA3934">
        <w:rPr>
          <w:color w:val="000000" w:themeColor="text1"/>
          <w:u w:val="single"/>
        </w:rPr>
        <w:t>já</w:t>
      </w:r>
      <w:r w:rsidR="002B5065" w:rsidRPr="002D4779">
        <w:rPr>
          <w:color w:val="000000" w:themeColor="text1"/>
        </w:rPr>
        <w:t xml:space="preserve"> </w:t>
      </w:r>
      <w:r w:rsidR="002B5065" w:rsidRPr="002D4779">
        <w:rPr>
          <w:color w:val="000000" w:themeColor="text1"/>
          <w:u w:val="single"/>
        </w:rPr>
        <w:t>atuou</w:t>
      </w:r>
      <w:r w:rsidR="002B5065" w:rsidRPr="002D4779">
        <w:rPr>
          <w:color w:val="000000" w:themeColor="text1"/>
        </w:rPr>
        <w:t xml:space="preserve"> </w:t>
      </w:r>
      <w:r w:rsidR="002B5065" w:rsidRPr="002D4779">
        <w:rPr>
          <w:color w:val="000000" w:themeColor="text1"/>
          <w:u w:val="single"/>
        </w:rPr>
        <w:t>em</w:t>
      </w:r>
      <w:r w:rsidR="002B5065" w:rsidRPr="002D4779">
        <w:rPr>
          <w:color w:val="000000" w:themeColor="text1"/>
        </w:rPr>
        <w:t xml:space="preserve"> </w:t>
      </w:r>
      <w:r w:rsidR="002B5065" w:rsidRPr="002D4779">
        <w:rPr>
          <w:color w:val="000000" w:themeColor="text1"/>
          <w:u w:val="single"/>
        </w:rPr>
        <w:t>mais</w:t>
      </w:r>
      <w:r w:rsidR="002B5065" w:rsidRPr="002D4779">
        <w:rPr>
          <w:color w:val="000000" w:themeColor="text1"/>
        </w:rPr>
        <w:t xml:space="preserve"> </w:t>
      </w:r>
      <w:r w:rsidR="002B5065" w:rsidRPr="003640D2">
        <w:rPr>
          <w:color w:val="000000" w:themeColor="text1"/>
          <w:u w:val="single"/>
        </w:rPr>
        <w:t>de</w:t>
      </w:r>
      <w:r w:rsidR="002B5065" w:rsidRPr="002D4779">
        <w:rPr>
          <w:color w:val="000000" w:themeColor="text1"/>
        </w:rPr>
        <w:t xml:space="preserve"> </w:t>
      </w:r>
      <w:r w:rsidR="002B5065" w:rsidRPr="002D4779">
        <w:rPr>
          <w:b/>
          <w:bCs/>
          <w:color w:val="000000" w:themeColor="text1"/>
          <w:u w:val="single"/>
        </w:rPr>
        <w:t>5.300</w:t>
      </w:r>
      <w:r w:rsidR="002B5065" w:rsidRPr="002D4779">
        <w:rPr>
          <w:color w:val="000000" w:themeColor="text1"/>
        </w:rPr>
        <w:t xml:space="preserve"> </w:t>
      </w:r>
      <w:r w:rsidR="002B5065" w:rsidRPr="002D4779">
        <w:rPr>
          <w:b/>
          <w:bCs/>
          <w:color w:val="000000" w:themeColor="text1"/>
          <w:u w:val="single"/>
        </w:rPr>
        <w:t>processos</w:t>
      </w:r>
      <w:r w:rsidR="002B5065" w:rsidRPr="002D4779">
        <w:rPr>
          <w:color w:val="000000" w:themeColor="text1"/>
        </w:rPr>
        <w:t xml:space="preserve"> </w:t>
      </w:r>
      <w:r w:rsidR="002B5065" w:rsidRPr="002D4779">
        <w:rPr>
          <w:color w:val="000000" w:themeColor="text1"/>
          <w:sz w:val="20"/>
          <w:szCs w:val="18"/>
        </w:rPr>
        <w:t>(</w:t>
      </w:r>
      <w:r w:rsidR="002B5065">
        <w:rPr>
          <w:color w:val="000000" w:themeColor="text1"/>
          <w:sz w:val="20"/>
          <w:szCs w:val="18"/>
        </w:rPr>
        <w:t>evento 130, DOCUMENTACAO6</w:t>
      </w:r>
      <w:r w:rsidR="002B5065" w:rsidRPr="002D4779">
        <w:rPr>
          <w:color w:val="000000" w:themeColor="text1"/>
          <w:sz w:val="20"/>
          <w:szCs w:val="18"/>
        </w:rPr>
        <w:t>)</w:t>
      </w:r>
      <w:r w:rsidR="002B5065" w:rsidRPr="002D4779">
        <w:rPr>
          <w:color w:val="000000" w:themeColor="text1"/>
        </w:rPr>
        <w:t xml:space="preserve">, </w:t>
      </w:r>
      <w:r w:rsidR="0071718E">
        <w:rPr>
          <w:color w:val="000000" w:themeColor="text1"/>
        </w:rPr>
        <w:t xml:space="preserve">isso </w:t>
      </w:r>
      <w:r w:rsidR="002B5065" w:rsidRPr="002D4779">
        <w:rPr>
          <w:color w:val="000000" w:themeColor="text1"/>
        </w:rPr>
        <w:t xml:space="preserve">sem contar os processos que tramitaram exclusivamente no e-SAJ </w:t>
      </w:r>
      <w:r w:rsidR="002B5065" w:rsidRPr="002D4779">
        <w:rPr>
          <w:color w:val="000000" w:themeColor="text1"/>
          <w:sz w:val="20"/>
          <w:szCs w:val="18"/>
        </w:rPr>
        <w:t>(antigo sistema do 1º grau da Justiça Estadual de SC)</w:t>
      </w:r>
      <w:r w:rsidR="002B5065" w:rsidRPr="002D4779">
        <w:rPr>
          <w:color w:val="000000" w:themeColor="text1"/>
        </w:rPr>
        <w:t>, o que justifica o</w:t>
      </w:r>
      <w:r w:rsidR="002B5065">
        <w:rPr>
          <w:color w:val="000000" w:themeColor="text1"/>
        </w:rPr>
        <w:t xml:space="preserve"> sucesso profissional e o</w:t>
      </w:r>
      <w:r w:rsidR="002B5065" w:rsidRPr="002D4779">
        <w:rPr>
          <w:color w:val="000000" w:themeColor="text1"/>
        </w:rPr>
        <w:t xml:space="preserve"> padrão econômico de vida que Ivanir </w:t>
      </w:r>
      <w:r w:rsidR="00DD4C64">
        <w:rPr>
          <w:color w:val="000000" w:themeColor="text1"/>
        </w:rPr>
        <w:t xml:space="preserve"> </w:t>
      </w:r>
      <w:r w:rsidR="002B5065" w:rsidRPr="002D4779">
        <w:rPr>
          <w:color w:val="000000" w:themeColor="text1"/>
        </w:rPr>
        <w:t xml:space="preserve">e as requeridas possuem </w:t>
      </w:r>
      <w:r w:rsidR="002B5065" w:rsidRPr="002D4779">
        <w:rPr>
          <w:color w:val="000000" w:themeColor="text1"/>
          <w:sz w:val="22"/>
        </w:rPr>
        <w:t>– que, diga-se, não sofreu mudanças significativas após o falecimento de Zeferino Parizotto</w:t>
      </w:r>
      <w:r w:rsidR="002B5065" w:rsidRPr="002D4779">
        <w:rPr>
          <w:color w:val="000000" w:themeColor="text1"/>
        </w:rPr>
        <w:t xml:space="preserve">. </w:t>
      </w:r>
    </w:p>
    <w:p w14:paraId="53422B29" w14:textId="06F5E785" w:rsidR="00B77383" w:rsidRPr="002B5065" w:rsidRDefault="002B5065" w:rsidP="007D43E7">
      <w:pPr>
        <w:pStyle w:val="SemEspaamento"/>
        <w:ind w:firstLine="1560"/>
        <w:rPr>
          <w:color w:val="000000" w:themeColor="text1"/>
        </w:rPr>
      </w:pPr>
      <w:r>
        <w:rPr>
          <w:color w:val="000000" w:themeColor="text1"/>
        </w:rPr>
        <w:lastRenderedPageBreak/>
        <w:t xml:space="preserve">De mais a mais, </w:t>
      </w:r>
      <w:r w:rsidR="00AF2CB4">
        <w:rPr>
          <w:color w:val="000000" w:themeColor="text1"/>
        </w:rPr>
        <w:t xml:space="preserve">cumpre registrar </w:t>
      </w:r>
      <w:r w:rsidR="00135A1B" w:rsidRPr="002B5065">
        <w:rPr>
          <w:color w:val="000000" w:themeColor="text1"/>
        </w:rPr>
        <w:t>que o sucesso profissional d</w:t>
      </w:r>
      <w:r w:rsidR="00AF2CB4">
        <w:rPr>
          <w:color w:val="000000" w:themeColor="text1"/>
        </w:rPr>
        <w:t xml:space="preserve">a recorrida </w:t>
      </w:r>
      <w:r w:rsidR="00135A1B" w:rsidRPr="002B5065">
        <w:rPr>
          <w:color w:val="000000" w:themeColor="text1"/>
        </w:rPr>
        <w:t xml:space="preserve">Ivanir </w:t>
      </w:r>
      <w:r w:rsidR="00B3207C" w:rsidRPr="002B5065">
        <w:rPr>
          <w:color w:val="000000" w:themeColor="text1"/>
        </w:rPr>
        <w:t xml:space="preserve">Alves Dias Parizotto </w:t>
      </w:r>
      <w:r w:rsidR="0070649A" w:rsidRPr="002B5065">
        <w:rPr>
          <w:color w:val="000000" w:themeColor="text1"/>
        </w:rPr>
        <w:t>é público e notório</w:t>
      </w:r>
      <w:r w:rsidR="00310CE7" w:rsidRPr="002B5065">
        <w:rPr>
          <w:color w:val="000000" w:themeColor="text1"/>
        </w:rPr>
        <w:t xml:space="preserve"> </w:t>
      </w:r>
      <w:r w:rsidR="00212E13" w:rsidRPr="002B5065">
        <w:rPr>
          <w:color w:val="000000" w:themeColor="text1"/>
        </w:rPr>
        <w:t>em toda a região</w:t>
      </w:r>
      <w:r w:rsidR="00A3687E" w:rsidRPr="002B5065">
        <w:rPr>
          <w:color w:val="000000" w:themeColor="text1"/>
        </w:rPr>
        <w:t xml:space="preserve"> de</w:t>
      </w:r>
      <w:r w:rsidR="00212E13" w:rsidRPr="002B5065">
        <w:rPr>
          <w:color w:val="000000" w:themeColor="text1"/>
        </w:rPr>
        <w:t xml:space="preserve"> Videira/SC</w:t>
      </w:r>
      <w:r w:rsidR="004111ED" w:rsidRPr="002B5065">
        <w:rPr>
          <w:color w:val="000000" w:themeColor="text1"/>
        </w:rPr>
        <w:t xml:space="preserve">, que, além do escritório sede, possui filial em Caçador/SC </w:t>
      </w:r>
      <w:r w:rsidR="004111ED" w:rsidRPr="002B5065">
        <w:rPr>
          <w:color w:val="000000" w:themeColor="text1"/>
          <w:sz w:val="20"/>
          <w:szCs w:val="18"/>
        </w:rPr>
        <w:t>(</w:t>
      </w:r>
      <w:r w:rsidR="00ED00B4" w:rsidRPr="002B5065">
        <w:rPr>
          <w:color w:val="000000" w:themeColor="text1"/>
          <w:sz w:val="20"/>
          <w:szCs w:val="18"/>
        </w:rPr>
        <w:t>evento 130, ANEXO5</w:t>
      </w:r>
      <w:r w:rsidR="004111ED" w:rsidRPr="002B5065">
        <w:rPr>
          <w:color w:val="000000" w:themeColor="text1"/>
          <w:sz w:val="20"/>
          <w:szCs w:val="18"/>
        </w:rPr>
        <w:t>)</w:t>
      </w:r>
      <w:r w:rsidR="00171E51" w:rsidRPr="002B5065">
        <w:rPr>
          <w:color w:val="000000" w:themeColor="text1"/>
        </w:rPr>
        <w:t>.</w:t>
      </w:r>
      <w:r w:rsidR="00B77383" w:rsidRPr="002B5065">
        <w:rPr>
          <w:color w:val="000000" w:themeColor="text1"/>
        </w:rPr>
        <w:t xml:space="preserve"> </w:t>
      </w:r>
    </w:p>
    <w:p w14:paraId="17FF3F84" w14:textId="77777777" w:rsidR="00AF2CB4" w:rsidRDefault="00AF2CB4" w:rsidP="005808F6">
      <w:pPr>
        <w:pStyle w:val="SemEspaamento"/>
        <w:ind w:firstLine="1560"/>
        <w:rPr>
          <w:color w:val="000000" w:themeColor="text1"/>
        </w:rPr>
      </w:pPr>
      <w:r>
        <w:rPr>
          <w:color w:val="000000" w:themeColor="text1"/>
        </w:rPr>
        <w:t>E,</w:t>
      </w:r>
      <w:r w:rsidR="003904E2" w:rsidRPr="00AA3934">
        <w:rPr>
          <w:color w:val="000000" w:themeColor="text1"/>
        </w:rPr>
        <w:t xml:space="preserve"> </w:t>
      </w:r>
      <w:r w:rsidR="004111ED" w:rsidRPr="00AA3934">
        <w:rPr>
          <w:color w:val="000000" w:themeColor="text1"/>
        </w:rPr>
        <w:t xml:space="preserve">embora não seja uma informação que diga respeito ao </w:t>
      </w:r>
      <w:r>
        <w:rPr>
          <w:color w:val="000000" w:themeColor="text1"/>
        </w:rPr>
        <w:t>apelante</w:t>
      </w:r>
      <w:r w:rsidR="004111ED" w:rsidRPr="00AA3934">
        <w:rPr>
          <w:color w:val="000000" w:themeColor="text1"/>
        </w:rPr>
        <w:t>, que é um parasita do sucesso alheio, não custa esclarecer</w:t>
      </w:r>
      <w:r>
        <w:rPr>
          <w:color w:val="000000" w:themeColor="text1"/>
        </w:rPr>
        <w:t xml:space="preserve"> novamente</w:t>
      </w:r>
      <w:r w:rsidR="004111ED" w:rsidRPr="00AA3934">
        <w:rPr>
          <w:color w:val="000000" w:themeColor="text1"/>
        </w:rPr>
        <w:t xml:space="preserve">, como demonstração de boa-fé, que </w:t>
      </w:r>
      <w:r w:rsidR="0086201F" w:rsidRPr="00AA3934">
        <w:rPr>
          <w:color w:val="000000" w:themeColor="text1"/>
        </w:rPr>
        <w:t xml:space="preserve">a </w:t>
      </w:r>
      <w:r>
        <w:rPr>
          <w:color w:val="000000" w:themeColor="text1"/>
        </w:rPr>
        <w:t xml:space="preserve">apelada </w:t>
      </w:r>
      <w:r w:rsidR="0086201F" w:rsidRPr="00AA3934">
        <w:rPr>
          <w:color w:val="000000" w:themeColor="text1"/>
        </w:rPr>
        <w:t>Ivanir comprou o veículo BMW</w:t>
      </w:r>
      <w:r w:rsidR="00474A23" w:rsidRPr="00AA3934">
        <w:rPr>
          <w:color w:val="000000" w:themeColor="text1"/>
        </w:rPr>
        <w:t>, mencionado na petição inicial,</w:t>
      </w:r>
      <w:r w:rsidR="0086201F" w:rsidRPr="00AA3934">
        <w:rPr>
          <w:color w:val="000000" w:themeColor="text1"/>
        </w:rPr>
        <w:t xml:space="preserve"> </w:t>
      </w:r>
      <w:r w:rsidR="00474A23" w:rsidRPr="00AA3934">
        <w:rPr>
          <w:color w:val="000000" w:themeColor="text1"/>
        </w:rPr>
        <w:t xml:space="preserve">por meio de </w:t>
      </w:r>
      <w:r w:rsidR="00614229">
        <w:rPr>
          <w:color w:val="000000" w:themeColor="text1"/>
        </w:rPr>
        <w:t xml:space="preserve">cédula de crédito bancário, em que ficou estabelecido o prazo de 12 meses para quitação ou refinanciamento </w:t>
      </w:r>
      <w:r w:rsidR="007E4C8D">
        <w:rPr>
          <w:color w:val="000000" w:themeColor="text1"/>
        </w:rPr>
        <w:t xml:space="preserve">do empréstimo </w:t>
      </w:r>
      <w:r w:rsidR="0086201F" w:rsidRPr="00AA3934">
        <w:rPr>
          <w:color w:val="000000" w:themeColor="text1"/>
          <w:sz w:val="20"/>
          <w:szCs w:val="18"/>
        </w:rPr>
        <w:t>(</w:t>
      </w:r>
      <w:r w:rsidR="00662DD8">
        <w:rPr>
          <w:color w:val="000000" w:themeColor="text1"/>
          <w:sz w:val="20"/>
          <w:szCs w:val="18"/>
        </w:rPr>
        <w:t>evento 130, ANEXO7</w:t>
      </w:r>
      <w:r w:rsidR="0086201F" w:rsidRPr="00AA3934">
        <w:rPr>
          <w:color w:val="000000" w:themeColor="text1"/>
          <w:sz w:val="20"/>
          <w:szCs w:val="18"/>
        </w:rPr>
        <w:t>)</w:t>
      </w:r>
      <w:r w:rsidR="004111ED" w:rsidRPr="00AA3934">
        <w:rPr>
          <w:color w:val="000000" w:themeColor="text1"/>
          <w:sz w:val="20"/>
          <w:szCs w:val="18"/>
        </w:rPr>
        <w:t>.</w:t>
      </w:r>
      <w:r w:rsidR="0086201F" w:rsidRPr="00AA3934">
        <w:rPr>
          <w:color w:val="000000" w:themeColor="text1"/>
        </w:rPr>
        <w:t xml:space="preserve"> </w:t>
      </w:r>
    </w:p>
    <w:p w14:paraId="115F4A42" w14:textId="29088035" w:rsidR="00D86F91" w:rsidRPr="00AA3934" w:rsidRDefault="00614229" w:rsidP="005808F6">
      <w:pPr>
        <w:pStyle w:val="SemEspaamento"/>
        <w:ind w:firstLine="1560"/>
        <w:rPr>
          <w:color w:val="000000" w:themeColor="text1"/>
        </w:rPr>
      </w:pPr>
      <w:r>
        <w:rPr>
          <w:color w:val="000000" w:themeColor="text1"/>
        </w:rPr>
        <w:t>E</w:t>
      </w:r>
      <w:r w:rsidR="0086201F" w:rsidRPr="00AA3934">
        <w:rPr>
          <w:color w:val="000000" w:themeColor="text1"/>
        </w:rPr>
        <w:t xml:space="preserve">ssa forma de aquisição </w:t>
      </w:r>
      <w:r>
        <w:rPr>
          <w:color w:val="000000" w:themeColor="text1"/>
        </w:rPr>
        <w:t xml:space="preserve">foi realizada </w:t>
      </w:r>
      <w:r w:rsidR="0086201F" w:rsidRPr="00AA3934">
        <w:rPr>
          <w:color w:val="000000" w:themeColor="text1"/>
        </w:rPr>
        <w:t xml:space="preserve">para </w:t>
      </w:r>
      <w:r>
        <w:rPr>
          <w:color w:val="000000" w:themeColor="text1"/>
        </w:rPr>
        <w:t xml:space="preserve">permitir que a </w:t>
      </w:r>
      <w:r w:rsidR="00AF2CB4">
        <w:rPr>
          <w:color w:val="000000" w:themeColor="text1"/>
        </w:rPr>
        <w:t xml:space="preserve">recorrida </w:t>
      </w:r>
      <w:r>
        <w:rPr>
          <w:color w:val="000000" w:themeColor="text1"/>
        </w:rPr>
        <w:t xml:space="preserve">Ivanir </w:t>
      </w:r>
      <w:r w:rsidR="0086201F" w:rsidRPr="00AA3934">
        <w:rPr>
          <w:color w:val="000000" w:themeColor="text1"/>
        </w:rPr>
        <w:t>não precisa</w:t>
      </w:r>
      <w:r>
        <w:rPr>
          <w:color w:val="000000" w:themeColor="text1"/>
        </w:rPr>
        <w:t>sse</w:t>
      </w:r>
      <w:r w:rsidR="0086201F" w:rsidRPr="00AA3934">
        <w:rPr>
          <w:color w:val="000000" w:themeColor="text1"/>
        </w:rPr>
        <w:t xml:space="preserve"> se desfazer de nenhum patrimônio ou reserva financeira</w:t>
      </w:r>
      <w:r w:rsidR="005D159E">
        <w:rPr>
          <w:color w:val="000000" w:themeColor="text1"/>
        </w:rPr>
        <w:t xml:space="preserve">, já que conferiu tempo para juntar </w:t>
      </w:r>
      <w:r w:rsidR="007E4C8D">
        <w:rPr>
          <w:color w:val="000000" w:themeColor="text1"/>
        </w:rPr>
        <w:t>a quantia necessária para pagar o valor do veículo</w:t>
      </w:r>
      <w:r w:rsidR="0086201F" w:rsidRPr="00AA3934">
        <w:rPr>
          <w:color w:val="000000" w:themeColor="text1"/>
        </w:rPr>
        <w:t>.</w:t>
      </w:r>
    </w:p>
    <w:p w14:paraId="32E21944" w14:textId="5B7D0E8C" w:rsidR="0086201F" w:rsidRDefault="0086201F" w:rsidP="005808F6">
      <w:pPr>
        <w:pStyle w:val="SemEspaamento"/>
        <w:ind w:firstLine="1560"/>
      </w:pPr>
      <w:r>
        <w:t xml:space="preserve">Dessa forma, </w:t>
      </w:r>
      <w:r w:rsidR="00040627">
        <w:t xml:space="preserve">o </w:t>
      </w:r>
      <w:r w:rsidR="00AF2CB4">
        <w:t xml:space="preserve">fato é que o apelante </w:t>
      </w:r>
      <w:r w:rsidR="00380A07">
        <w:t xml:space="preserve">não possui </w:t>
      </w:r>
      <w:r w:rsidR="00AF2CB4">
        <w:t xml:space="preserve">qualquer </w:t>
      </w:r>
      <w:r w:rsidR="00D73825">
        <w:t xml:space="preserve">justificativa </w:t>
      </w:r>
      <w:r w:rsidR="00917C34">
        <w:t xml:space="preserve">nem apresentou justa causa </w:t>
      </w:r>
      <w:r w:rsidR="00D73825">
        <w:t xml:space="preserve">para </w:t>
      </w:r>
      <w:r w:rsidR="00380A07">
        <w:t xml:space="preserve">receber as informações protegidas pelo </w:t>
      </w:r>
      <w:r w:rsidR="00D73825">
        <w:t xml:space="preserve">sigilo financeiro da </w:t>
      </w:r>
      <w:r w:rsidR="000A70BB">
        <w:t xml:space="preserve">apelada </w:t>
      </w:r>
      <w:r w:rsidR="00D73825">
        <w:t>Ivanir</w:t>
      </w:r>
      <w:r w:rsidR="00380A07">
        <w:t xml:space="preserve">, </w:t>
      </w:r>
      <w:r w:rsidR="00917C34">
        <w:t xml:space="preserve">que, vale frisar, não </w:t>
      </w:r>
      <w:r w:rsidR="004B256E">
        <w:t>teve qualquer envolvimento</w:t>
      </w:r>
      <w:r w:rsidR="00917C34">
        <w:t xml:space="preserve"> </w:t>
      </w:r>
      <w:r w:rsidR="004B256E">
        <w:t xml:space="preserve">com a </w:t>
      </w:r>
      <w:r w:rsidR="00A8470B">
        <w:t>fantasiosa</w:t>
      </w:r>
      <w:r w:rsidR="00917C34">
        <w:t xml:space="preserve"> negociação</w:t>
      </w:r>
      <w:r w:rsidR="004B256E">
        <w:t xml:space="preserve"> </w:t>
      </w:r>
      <w:r w:rsidR="00086885">
        <w:t>aludida</w:t>
      </w:r>
      <w:r w:rsidR="004B256E">
        <w:t xml:space="preserve"> pelo apelante</w:t>
      </w:r>
      <w:r w:rsidR="00544ADD">
        <w:t>,</w:t>
      </w:r>
      <w:r w:rsidR="00917C34">
        <w:t xml:space="preserve"> </w:t>
      </w:r>
      <w:r w:rsidR="00380A07">
        <w:t xml:space="preserve">o que impõe </w:t>
      </w:r>
      <w:r w:rsidR="00AF2CB4">
        <w:t>o desprovimento da apelação</w:t>
      </w:r>
      <w:r w:rsidR="00380A07">
        <w:t xml:space="preserve">, até porque, como </w:t>
      </w:r>
      <w:r w:rsidR="007533BB">
        <w:t xml:space="preserve">amplamente demonstrado, </w:t>
      </w:r>
      <w:r w:rsidR="00AF2CB4">
        <w:t xml:space="preserve">o recorrente </w:t>
      </w:r>
      <w:r w:rsidR="007533BB">
        <w:t xml:space="preserve">não cumpriu os requisitos previstos para </w:t>
      </w:r>
      <w:r w:rsidR="00AF2CB4">
        <w:t xml:space="preserve">a produção antecipada </w:t>
      </w:r>
      <w:r w:rsidR="007533BB" w:rsidRPr="007533BB">
        <w:rPr>
          <w:sz w:val="20"/>
          <w:szCs w:val="18"/>
        </w:rPr>
        <w:t xml:space="preserve">(art. 381 e </w:t>
      </w:r>
      <w:r w:rsidR="00FC5EED">
        <w:rPr>
          <w:sz w:val="20"/>
          <w:szCs w:val="18"/>
        </w:rPr>
        <w:t>382</w:t>
      </w:r>
      <w:r w:rsidR="007533BB" w:rsidRPr="007533BB">
        <w:rPr>
          <w:sz w:val="20"/>
          <w:szCs w:val="18"/>
        </w:rPr>
        <w:t xml:space="preserve"> do CPC)</w:t>
      </w:r>
      <w:r w:rsidR="007533BB">
        <w:t>, nem sequer individualizou os fatos que deveriam ser objeto de prova</w:t>
      </w:r>
      <w:r w:rsidR="00380A07">
        <w:t>.</w:t>
      </w:r>
    </w:p>
    <w:p w14:paraId="226B19B6" w14:textId="77777777" w:rsidR="00702CDB" w:rsidRDefault="00702CDB" w:rsidP="00702CDB"/>
    <w:p w14:paraId="3103F468" w14:textId="7DDCBE0A" w:rsidR="00702CDB" w:rsidRDefault="00702CDB" w:rsidP="00702CDB">
      <w:pPr>
        <w:pStyle w:val="Ttulo"/>
      </w:pPr>
      <w:r>
        <w:t>I</w:t>
      </w:r>
      <w:r w:rsidR="00AA61C4">
        <w:t>V</w:t>
      </w:r>
      <w:r>
        <w:t xml:space="preserve"> – </w:t>
      </w:r>
      <w:r w:rsidR="009F1A83">
        <w:t>TESE SUBSIDIÁRIA</w:t>
      </w:r>
      <w:r w:rsidR="00AA61C4">
        <w:t xml:space="preserve">: </w:t>
      </w:r>
      <w:r>
        <w:t xml:space="preserve">ILEGITIMIDADE PASSIVA DO ESPÓLIO DE ZEFERINO PARIZOTTO E A NECESSIDADE DE EXTINÇÃO </w:t>
      </w:r>
      <w:r w:rsidR="009F1A83">
        <w:t xml:space="preserve">DA </w:t>
      </w:r>
      <w:r>
        <w:t>AÇÃO.</w:t>
      </w:r>
    </w:p>
    <w:p w14:paraId="7FC41783" w14:textId="77777777" w:rsidR="00702CDB" w:rsidRPr="0012054D" w:rsidRDefault="00702CDB" w:rsidP="00702CDB">
      <w:pPr>
        <w:pStyle w:val="SemEspaamento"/>
        <w:numPr>
          <w:ilvl w:val="0"/>
          <w:numId w:val="0"/>
        </w:numPr>
        <w:ind w:left="1418"/>
      </w:pPr>
    </w:p>
    <w:p w14:paraId="20C705B6" w14:textId="41A6ABB7" w:rsidR="00702CDB" w:rsidRPr="005B6EFF" w:rsidRDefault="008744FB" w:rsidP="00AA61C4">
      <w:pPr>
        <w:pStyle w:val="SemEspaamento"/>
        <w:ind w:firstLine="1560"/>
      </w:pPr>
      <w:r>
        <w:t>Por fim</w:t>
      </w:r>
      <w:r w:rsidR="00702CDB">
        <w:t>, E</w:t>
      </w:r>
      <w:r w:rsidR="00702CDB" w:rsidRPr="00573615">
        <w:t xml:space="preserve">xcelência, </w:t>
      </w:r>
      <w:r w:rsidR="001C4036">
        <w:t>subsidiariamente, caso não seja mantido o pronunciamento de mérito da r. sentença recorrida, as apeladas expõem que,</w:t>
      </w:r>
      <w:r>
        <w:t xml:space="preserve"> </w:t>
      </w:r>
      <w:r w:rsidR="00702CDB" w:rsidRPr="00573615">
        <w:t xml:space="preserve">conforme exposto na petição do evento 130, a decisão do evento 20 sedimentou que o autor/apelante </w:t>
      </w:r>
      <w:r w:rsidR="00702CDB" w:rsidRPr="00702CDB">
        <w:rPr>
          <w:b/>
          <w:bCs/>
        </w:rPr>
        <w:t>ajuizou a presente ação contra a apelada IVANIR</w:t>
      </w:r>
      <w:r w:rsidR="00702CDB" w:rsidRPr="00573615">
        <w:t xml:space="preserve"> </w:t>
      </w:r>
      <w:r w:rsidR="00702CDB" w:rsidRPr="00702CDB">
        <w:rPr>
          <w:b/>
          <w:bCs/>
        </w:rPr>
        <w:t>na</w:t>
      </w:r>
      <w:r w:rsidR="00702CDB" w:rsidRPr="00573615">
        <w:t xml:space="preserve"> </w:t>
      </w:r>
      <w:r w:rsidR="00702CDB" w:rsidRPr="00702CDB">
        <w:rPr>
          <w:b/>
          <w:bCs/>
        </w:rPr>
        <w:t>condição</w:t>
      </w:r>
      <w:r w:rsidR="00702CDB" w:rsidRPr="00573615">
        <w:t xml:space="preserve"> </w:t>
      </w:r>
      <w:r w:rsidR="00702CDB" w:rsidRPr="00702CDB">
        <w:rPr>
          <w:b/>
          <w:bCs/>
        </w:rPr>
        <w:t>de</w:t>
      </w:r>
      <w:r w:rsidR="00702CDB" w:rsidRPr="00573615">
        <w:t xml:space="preserve"> </w:t>
      </w:r>
      <w:r w:rsidR="00702CDB" w:rsidRPr="00702CDB">
        <w:rPr>
          <w:b/>
          <w:bCs/>
        </w:rPr>
        <w:t>INVENTARIANTE</w:t>
      </w:r>
      <w:r w:rsidR="00702CDB" w:rsidRPr="00573615">
        <w:t xml:space="preserve"> do espólio do senhor Zeferino Parizotto, o que, em tese, justificaria a legitimidade da</w:t>
      </w:r>
      <w:r w:rsidR="00702CDB" w:rsidRPr="005B6EFF">
        <w:t xml:space="preserve"> </w:t>
      </w:r>
      <w:r w:rsidR="004359F5">
        <w:t>recorrida</w:t>
      </w:r>
      <w:r w:rsidR="00702CDB" w:rsidRPr="005B6EFF">
        <w:t xml:space="preserve"> no polo passivo da demanda.</w:t>
      </w:r>
    </w:p>
    <w:p w14:paraId="0E32DA2E" w14:textId="23E07CC4" w:rsidR="00702CDB" w:rsidRPr="005B6EFF" w:rsidRDefault="009350EE" w:rsidP="00AA61C4">
      <w:pPr>
        <w:pStyle w:val="SemEspaamento"/>
        <w:ind w:firstLine="1560"/>
      </w:pPr>
      <w:r>
        <w:t>No entanto</w:t>
      </w:r>
      <w:r w:rsidR="00702CDB" w:rsidRPr="005B6EFF">
        <w:t xml:space="preserve">, </w:t>
      </w:r>
      <w:r>
        <w:t xml:space="preserve">como </w:t>
      </w:r>
      <w:r w:rsidR="00702CDB" w:rsidRPr="005B6EFF">
        <w:t xml:space="preserve">se extrai da certidão do cartório juntada no evento 36 </w:t>
      </w:r>
      <w:r w:rsidR="00702CDB" w:rsidRPr="005B6EFF">
        <w:rPr>
          <w:sz w:val="20"/>
          <w:szCs w:val="18"/>
        </w:rPr>
        <w:t>(ANEXO2, p. 1)</w:t>
      </w:r>
      <w:r w:rsidR="00702CDB" w:rsidRPr="005B6EFF">
        <w:t>,</w:t>
      </w:r>
      <w:r w:rsidR="00702CDB" w:rsidRPr="00573615">
        <w:t xml:space="preserve"> o espólio de Zeferino Parizotto </w:t>
      </w:r>
      <w:r w:rsidR="00702CDB" w:rsidRPr="00573615">
        <w:rPr>
          <w:b/>
          <w:bCs/>
        </w:rPr>
        <w:t>já tinha sido encerrado em</w:t>
      </w:r>
      <w:r w:rsidR="00702CDB" w:rsidRPr="00573615">
        <w:t xml:space="preserve"> </w:t>
      </w:r>
      <w:r w:rsidR="00702CDB" w:rsidRPr="00573615">
        <w:rPr>
          <w:b/>
          <w:bCs/>
        </w:rPr>
        <w:t>12.8.2021</w:t>
      </w:r>
      <w:r w:rsidR="00702CDB" w:rsidRPr="00573615">
        <w:t xml:space="preserve">, ao passo que </w:t>
      </w:r>
      <w:r w:rsidR="00702CDB" w:rsidRPr="00573615">
        <w:rPr>
          <w:b/>
          <w:bCs/>
        </w:rPr>
        <w:t>a</w:t>
      </w:r>
      <w:r w:rsidR="00702CDB" w:rsidRPr="00573615">
        <w:t xml:space="preserve"> </w:t>
      </w:r>
      <w:r w:rsidR="00702CDB" w:rsidRPr="00573615">
        <w:rPr>
          <w:b/>
          <w:bCs/>
        </w:rPr>
        <w:t>presente demanda só foi proposta no</w:t>
      </w:r>
      <w:r w:rsidR="00702CDB" w:rsidRPr="0093482D">
        <w:rPr>
          <w:b/>
          <w:bCs/>
        </w:rPr>
        <w:t xml:space="preserve"> dia</w:t>
      </w:r>
      <w:r w:rsidR="00702CDB" w:rsidRPr="005B6EFF">
        <w:t xml:space="preserve"> </w:t>
      </w:r>
      <w:r w:rsidR="00702CDB" w:rsidRPr="005B6EFF">
        <w:rPr>
          <w:b/>
          <w:bCs/>
          <w:u w:val="single"/>
        </w:rPr>
        <w:t>3.10.2022</w:t>
      </w:r>
      <w:r w:rsidR="00702CDB" w:rsidRPr="005B6EFF">
        <w:t xml:space="preserve"> </w:t>
      </w:r>
      <w:r w:rsidR="00702CDB" w:rsidRPr="005B6EFF">
        <w:rPr>
          <w:sz w:val="20"/>
          <w:szCs w:val="18"/>
        </w:rPr>
        <w:t>(data de distribuição constante no evento 1)</w:t>
      </w:r>
      <w:r w:rsidR="00702CDB" w:rsidRPr="005B6EFF">
        <w:t xml:space="preserve">, ou seja, passado mais de ano da partilha realizada de forma extrajudicial. </w:t>
      </w:r>
    </w:p>
    <w:p w14:paraId="4FE8DFFD" w14:textId="77777777" w:rsidR="00702CDB" w:rsidRDefault="00702CDB" w:rsidP="00AA61C4">
      <w:pPr>
        <w:pStyle w:val="SemEspaamento"/>
        <w:ind w:firstLine="1560"/>
      </w:pPr>
      <w:r>
        <w:lastRenderedPageBreak/>
        <w:t xml:space="preserve">Vale colacionar a certidão emitida pela Escrivania de Paz do Município de Pinheiro Preto, que atesta a data de conclusão do inventário e da partilha </w:t>
      </w:r>
      <w:r w:rsidRPr="00043EF9">
        <w:rPr>
          <w:sz w:val="20"/>
          <w:szCs w:val="18"/>
        </w:rPr>
        <w:t>(evento 36, ANEXO2)</w:t>
      </w:r>
      <w:r>
        <w:t>:</w:t>
      </w:r>
    </w:p>
    <w:p w14:paraId="2278B299" w14:textId="77777777" w:rsidR="004359F5" w:rsidRPr="004359F5" w:rsidRDefault="004359F5" w:rsidP="004359F5">
      <w:pPr>
        <w:pStyle w:val="Ttulo2"/>
        <w:rPr>
          <w:sz w:val="18"/>
          <w:szCs w:val="18"/>
        </w:rPr>
      </w:pPr>
    </w:p>
    <w:p w14:paraId="33E5DF7A" w14:textId="77777777" w:rsidR="00702CDB" w:rsidRDefault="00702CDB" w:rsidP="008744FB">
      <w:pPr>
        <w:pStyle w:val="SemEspaamento"/>
        <w:numPr>
          <w:ilvl w:val="0"/>
          <w:numId w:val="0"/>
        </w:numPr>
        <w:ind w:right="-567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3B3A731A" wp14:editId="4C5E6FA8">
                <wp:simplePos x="0" y="0"/>
                <wp:positionH relativeFrom="column">
                  <wp:posOffset>-748577</wp:posOffset>
                </wp:positionH>
                <wp:positionV relativeFrom="paragraph">
                  <wp:posOffset>1446530</wp:posOffset>
                </wp:positionV>
                <wp:extent cx="747898" cy="505451"/>
                <wp:effectExtent l="0" t="19050" r="33655" b="47625"/>
                <wp:wrapNone/>
                <wp:docPr id="781191190" name="Seta: para a Direi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7898" cy="505451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C8A0FC" id="Seta: para a Direita 2" o:spid="_x0000_s1026" type="#_x0000_t13" style="position:absolute;margin-left:-58.95pt;margin-top:113.9pt;width:58.9pt;height:39.8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" adj="14301" fillcolor="red" strokecolor="black [3213]" strokeweight="1pt"/>
            </w:pict>
          </mc:Fallback>
        </mc:AlternateContent>
      </w:r>
      <w:r>
        <w:rPr>
          <w:noProof/>
        </w:rPr>
        <w:drawing>
          <wp:inline distT="0" distB="0" distL="0" distR="0" wp14:anchorId="5DEE573F" wp14:editId="1B95F636">
            <wp:extent cx="6188489" cy="3317359"/>
            <wp:effectExtent l="0" t="0" r="3175" b="0"/>
            <wp:docPr id="1926813848" name="Imagem 5" descr="Código QR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813848" name="Imagem 5" descr="Código QR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1164" cy="3329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B1ABF" w14:textId="77777777" w:rsidR="00702CDB" w:rsidRPr="0012054D" w:rsidRDefault="00702CDB" w:rsidP="00AA61C4">
      <w:pPr>
        <w:pStyle w:val="Ttulo2"/>
        <w:ind w:firstLine="1560"/>
      </w:pPr>
    </w:p>
    <w:p w14:paraId="68FDD98A" w14:textId="77777777" w:rsidR="00702CDB" w:rsidRPr="004359F5" w:rsidRDefault="00702CDB" w:rsidP="00AA61C4">
      <w:pPr>
        <w:pStyle w:val="SemEspaamento"/>
        <w:ind w:firstLine="1560"/>
      </w:pPr>
      <w:r w:rsidRPr="004359F5">
        <w:t xml:space="preserve">Portanto, como a presente demanda foi ajuizada contra o espólio de Zeferino Parizotto, por meio de sua inventariante, ou seja, como o autor/recorrente </w:t>
      </w:r>
      <w:r w:rsidRPr="004359F5">
        <w:rPr>
          <w:b/>
          <w:bCs/>
        </w:rPr>
        <w:t>incluiu no polo passivo</w:t>
      </w:r>
      <w:r w:rsidRPr="004359F5">
        <w:t xml:space="preserve"> </w:t>
      </w:r>
      <w:r w:rsidRPr="004359F5">
        <w:rPr>
          <w:b/>
          <w:bCs/>
        </w:rPr>
        <w:t>instituto jurídico</w:t>
      </w:r>
      <w:r w:rsidRPr="004359F5">
        <w:t xml:space="preserve"> </w:t>
      </w:r>
      <w:r w:rsidRPr="004359F5">
        <w:rPr>
          <w:b/>
          <w:bCs/>
        </w:rPr>
        <w:t>inexistente</w:t>
      </w:r>
      <w:r w:rsidRPr="004359F5">
        <w:t xml:space="preserve"> há mais de ano, esta ação deve ser extinta, diante da evidente ilegitimidade passiva do espólio e de sua inventariante </w:t>
      </w:r>
      <w:r w:rsidRPr="004359F5">
        <w:rPr>
          <w:sz w:val="22"/>
          <w:szCs w:val="20"/>
        </w:rPr>
        <w:t xml:space="preserve">– que é matéria de ordem pública, conhecível, inclusive </w:t>
      </w:r>
      <w:r w:rsidRPr="004359F5">
        <w:rPr>
          <w:i/>
          <w:iCs/>
          <w:sz w:val="22"/>
          <w:szCs w:val="20"/>
        </w:rPr>
        <w:t>ex officio</w:t>
      </w:r>
      <w:r w:rsidRPr="004359F5">
        <w:rPr>
          <w:sz w:val="22"/>
          <w:szCs w:val="20"/>
        </w:rPr>
        <w:t>, a qualquer momento e grau de jurisdição</w:t>
      </w:r>
      <w:r w:rsidRPr="004359F5">
        <w:t xml:space="preserve">. </w:t>
      </w:r>
    </w:p>
    <w:p w14:paraId="6D8F8043" w14:textId="77777777" w:rsidR="00702CDB" w:rsidRPr="004359F5" w:rsidRDefault="00702CDB" w:rsidP="00AA61C4">
      <w:pPr>
        <w:pStyle w:val="SemEspaamento"/>
        <w:ind w:firstLine="1560"/>
      </w:pPr>
      <w:r w:rsidRPr="004359F5">
        <w:t>Sobre o assunto, aliás, a Colenda Corte Superior sedimentou que, “</w:t>
      </w:r>
      <w:r w:rsidRPr="004359F5">
        <w:rPr>
          <w:b/>
          <w:bCs/>
          <w:i/>
          <w:iCs/>
        </w:rPr>
        <w:t>Encerrado o inventário</w:t>
      </w:r>
      <w:r w:rsidRPr="004359F5">
        <w:rPr>
          <w:i/>
          <w:iCs/>
        </w:rPr>
        <w:t xml:space="preserve">, com a homologação da partilha, </w:t>
      </w:r>
      <w:r w:rsidRPr="004359F5">
        <w:rPr>
          <w:b/>
          <w:i/>
          <w:iCs/>
        </w:rPr>
        <w:t>esgota</w:t>
      </w:r>
      <w:r w:rsidRPr="004359F5">
        <w:rPr>
          <w:i/>
          <w:iCs/>
        </w:rPr>
        <w:t>-</w:t>
      </w:r>
      <w:r w:rsidRPr="004359F5">
        <w:rPr>
          <w:b/>
          <w:bCs/>
          <w:i/>
          <w:iCs/>
        </w:rPr>
        <w:t>se</w:t>
      </w:r>
      <w:r w:rsidRPr="004359F5">
        <w:rPr>
          <w:i/>
          <w:iCs/>
        </w:rPr>
        <w:t xml:space="preserve"> a </w:t>
      </w:r>
      <w:r w:rsidRPr="004359F5">
        <w:rPr>
          <w:b/>
          <w:bCs/>
          <w:i/>
          <w:iCs/>
        </w:rPr>
        <w:t>legitimidade</w:t>
      </w:r>
      <w:r w:rsidRPr="004359F5">
        <w:rPr>
          <w:i/>
          <w:iCs/>
        </w:rPr>
        <w:t xml:space="preserve"> do espólio, momento em que finda a representação conferida ao inventariante</w:t>
      </w:r>
      <w:r w:rsidRPr="004359F5">
        <w:t xml:space="preserve">” </w:t>
      </w:r>
      <w:r w:rsidRPr="004359F5">
        <w:rPr>
          <w:sz w:val="20"/>
          <w:szCs w:val="18"/>
        </w:rPr>
        <w:t>(REsp n. 1.162.398, rel. Min. Massami Uyeda, 3ª Turma, j. em 20.9.2011 – grifou-se)</w:t>
      </w:r>
      <w:r w:rsidRPr="004359F5">
        <w:t>.</w:t>
      </w:r>
    </w:p>
    <w:p w14:paraId="35387138" w14:textId="77777777" w:rsidR="00702CDB" w:rsidRPr="004359F5" w:rsidRDefault="00702CDB" w:rsidP="00AA61C4">
      <w:pPr>
        <w:pStyle w:val="SemEspaamento"/>
        <w:ind w:firstLine="1560"/>
      </w:pPr>
      <w:r w:rsidRPr="004359F5">
        <w:t>E em situação análoga à dos autos, o Egrégio Tribunal Regional Federal da 4ª Região assentou que resta “</w:t>
      </w:r>
      <w:r w:rsidRPr="004359F5">
        <w:rPr>
          <w:i/>
          <w:iCs/>
        </w:rPr>
        <w:t xml:space="preserve">configurada a </w:t>
      </w:r>
      <w:r w:rsidRPr="004359F5">
        <w:rPr>
          <w:b/>
          <w:bCs/>
          <w:i/>
          <w:iCs/>
        </w:rPr>
        <w:t>ilegitimidade</w:t>
      </w:r>
      <w:r w:rsidRPr="004359F5">
        <w:rPr>
          <w:i/>
          <w:iCs/>
        </w:rPr>
        <w:t xml:space="preserve"> </w:t>
      </w:r>
      <w:r w:rsidRPr="004359F5">
        <w:rPr>
          <w:b/>
          <w:bCs/>
          <w:i/>
          <w:iCs/>
        </w:rPr>
        <w:t>passiva</w:t>
      </w:r>
      <w:r w:rsidRPr="004359F5">
        <w:rPr>
          <w:i/>
          <w:iCs/>
        </w:rPr>
        <w:t xml:space="preserve"> ad causam, pois ajuizada a execução contra o espólio, quando </w:t>
      </w:r>
      <w:r w:rsidRPr="004359F5">
        <w:rPr>
          <w:b/>
          <w:bCs/>
          <w:i/>
          <w:iCs/>
        </w:rPr>
        <w:t>já</w:t>
      </w:r>
      <w:r w:rsidRPr="004359F5">
        <w:rPr>
          <w:i/>
          <w:iCs/>
        </w:rPr>
        <w:t xml:space="preserve"> </w:t>
      </w:r>
      <w:r w:rsidRPr="004359F5">
        <w:rPr>
          <w:b/>
          <w:bCs/>
          <w:i/>
          <w:iCs/>
        </w:rPr>
        <w:t>efetuada</w:t>
      </w:r>
      <w:r w:rsidRPr="004359F5">
        <w:rPr>
          <w:i/>
          <w:iCs/>
        </w:rPr>
        <w:t xml:space="preserve"> a </w:t>
      </w:r>
      <w:r w:rsidRPr="004359F5">
        <w:rPr>
          <w:b/>
          <w:bCs/>
          <w:i/>
          <w:iCs/>
        </w:rPr>
        <w:t>partilha</w:t>
      </w:r>
      <w:r w:rsidRPr="004359F5">
        <w:rPr>
          <w:i/>
          <w:iCs/>
        </w:rPr>
        <w:t xml:space="preserve"> e </w:t>
      </w:r>
      <w:r w:rsidRPr="004359F5">
        <w:rPr>
          <w:b/>
          <w:bCs/>
          <w:i/>
          <w:iCs/>
        </w:rPr>
        <w:t>encerrado</w:t>
      </w:r>
      <w:r w:rsidRPr="004359F5">
        <w:rPr>
          <w:i/>
          <w:iCs/>
        </w:rPr>
        <w:t xml:space="preserve"> o </w:t>
      </w:r>
      <w:r w:rsidRPr="004359F5">
        <w:rPr>
          <w:b/>
          <w:bCs/>
          <w:i/>
          <w:iCs/>
        </w:rPr>
        <w:t>inventário</w:t>
      </w:r>
      <w:r w:rsidRPr="004359F5">
        <w:t xml:space="preserve">” </w:t>
      </w:r>
      <w:r w:rsidRPr="004359F5">
        <w:rPr>
          <w:sz w:val="20"/>
          <w:szCs w:val="18"/>
        </w:rPr>
        <w:t>(AC n. 5000818-59.2017.4.04.7003, rel. Des. Francisco Donizete Gomes, j. em 7.12.2020 – destaques acrescentados)</w:t>
      </w:r>
      <w:r w:rsidRPr="004359F5">
        <w:t>.</w:t>
      </w:r>
    </w:p>
    <w:p w14:paraId="515C33F4" w14:textId="2AAA7991" w:rsidR="00702CDB" w:rsidRPr="005B6EFF" w:rsidRDefault="00702CDB" w:rsidP="00AA61C4">
      <w:pPr>
        <w:pStyle w:val="SemEspaamento"/>
        <w:ind w:firstLine="1560"/>
      </w:pPr>
      <w:r w:rsidRPr="005B6EFF">
        <w:t xml:space="preserve">De mais a mais, cumpre ressaltar que </w:t>
      </w:r>
      <w:r>
        <w:t>a decisão do evento 20</w:t>
      </w:r>
      <w:r w:rsidRPr="005B6EFF">
        <w:t xml:space="preserve"> fixou a premissa de que a </w:t>
      </w:r>
      <w:r w:rsidR="00EE1115">
        <w:t>recorrida</w:t>
      </w:r>
      <w:r w:rsidRPr="005B6EFF">
        <w:t xml:space="preserve"> Ivanir figura na condição de inventariante no polo </w:t>
      </w:r>
      <w:r w:rsidRPr="005B6EFF">
        <w:lastRenderedPageBreak/>
        <w:t>passivo da demanda, o que não foi contestado e, por consectário, foi aceito pelo autor</w:t>
      </w:r>
      <w:r>
        <w:t>/apelante</w:t>
      </w:r>
      <w:r w:rsidRPr="005B6EFF">
        <w:t>.</w:t>
      </w:r>
    </w:p>
    <w:p w14:paraId="594203D6" w14:textId="11C612CE" w:rsidR="00702CDB" w:rsidRPr="005B6EFF" w:rsidRDefault="00702CDB" w:rsidP="00AA61C4">
      <w:pPr>
        <w:pStyle w:val="SemEspaamento"/>
        <w:ind w:firstLine="1560"/>
      </w:pPr>
      <w:r w:rsidRPr="005B6EFF">
        <w:t xml:space="preserve">Desse modo, tendo em vista que o </w:t>
      </w:r>
      <w:r>
        <w:t>recorrente</w:t>
      </w:r>
      <w:r w:rsidRPr="005B6EFF">
        <w:t xml:space="preserve"> moveu a ação sob o aspecto jurídico do espólio e da respectiva inventariança, </w:t>
      </w:r>
      <w:r w:rsidRPr="00854DA2">
        <w:rPr>
          <w:u w:val="single"/>
        </w:rPr>
        <w:t>não</w:t>
      </w:r>
      <w:r w:rsidRPr="005B6EFF">
        <w:t xml:space="preserve"> </w:t>
      </w:r>
      <w:r w:rsidRPr="00854DA2">
        <w:rPr>
          <w:u w:val="single"/>
        </w:rPr>
        <w:t>é</w:t>
      </w:r>
      <w:r w:rsidRPr="005B6EFF">
        <w:t xml:space="preserve"> </w:t>
      </w:r>
      <w:r w:rsidRPr="00854DA2">
        <w:rPr>
          <w:u w:val="single"/>
        </w:rPr>
        <w:t>possível</w:t>
      </w:r>
      <w:r w:rsidRPr="005B6EFF">
        <w:t xml:space="preserve"> </w:t>
      </w:r>
      <w:r w:rsidRPr="00854DA2">
        <w:rPr>
          <w:u w:val="single"/>
        </w:rPr>
        <w:t>que</w:t>
      </w:r>
      <w:r w:rsidRPr="005B6EFF">
        <w:t xml:space="preserve"> </w:t>
      </w:r>
      <w:r w:rsidRPr="00854DA2">
        <w:rPr>
          <w:u w:val="single"/>
        </w:rPr>
        <w:t>se</w:t>
      </w:r>
      <w:r w:rsidRPr="005B6EFF">
        <w:t xml:space="preserve"> </w:t>
      </w:r>
      <w:r w:rsidRPr="00854DA2">
        <w:rPr>
          <w:u w:val="single"/>
        </w:rPr>
        <w:t>admita</w:t>
      </w:r>
      <w:r w:rsidRPr="005B6EFF">
        <w:t xml:space="preserve"> a </w:t>
      </w:r>
      <w:r w:rsidRPr="005B6EFF">
        <w:rPr>
          <w:u w:val="single"/>
        </w:rPr>
        <w:t>alteração</w:t>
      </w:r>
      <w:r w:rsidRPr="00597F3B">
        <w:t xml:space="preserve"> </w:t>
      </w:r>
      <w:r w:rsidRPr="005B6EFF">
        <w:rPr>
          <w:u w:val="single"/>
        </w:rPr>
        <w:t>dessa</w:t>
      </w:r>
      <w:r w:rsidRPr="00854DA2">
        <w:t xml:space="preserve"> </w:t>
      </w:r>
      <w:r w:rsidRPr="005B6EFF">
        <w:rPr>
          <w:u w:val="single"/>
        </w:rPr>
        <w:t>premissa</w:t>
      </w:r>
      <w:r w:rsidRPr="00854DA2">
        <w:t xml:space="preserve"> </w:t>
      </w:r>
      <w:r w:rsidRPr="005B6EFF">
        <w:rPr>
          <w:u w:val="single"/>
        </w:rPr>
        <w:t>no</w:t>
      </w:r>
      <w:r w:rsidRPr="00854DA2">
        <w:t xml:space="preserve"> </w:t>
      </w:r>
      <w:r w:rsidRPr="005B6EFF">
        <w:rPr>
          <w:u w:val="single"/>
        </w:rPr>
        <w:t>curso</w:t>
      </w:r>
      <w:r w:rsidRPr="00854DA2">
        <w:t xml:space="preserve"> </w:t>
      </w:r>
      <w:r w:rsidRPr="005B6EFF">
        <w:rPr>
          <w:u w:val="single"/>
        </w:rPr>
        <w:t>da</w:t>
      </w:r>
      <w:r w:rsidRPr="00854DA2">
        <w:t xml:space="preserve"> </w:t>
      </w:r>
      <w:r w:rsidRPr="005B6EFF">
        <w:rPr>
          <w:u w:val="single"/>
        </w:rPr>
        <w:t>demanda</w:t>
      </w:r>
      <w:r w:rsidRPr="005B6EFF">
        <w:t xml:space="preserve"> e a extemporânea habilitação dos herdeiros, conforme determinou a decisão do evento 38, sobretudo porque, repita-se, o </w:t>
      </w:r>
      <w:r w:rsidRPr="005B6EFF">
        <w:rPr>
          <w:u w:val="single"/>
        </w:rPr>
        <w:t>inventário</w:t>
      </w:r>
      <w:r w:rsidRPr="005B6EFF">
        <w:t xml:space="preserve"> e a </w:t>
      </w:r>
      <w:r w:rsidRPr="005B6EFF">
        <w:rPr>
          <w:u w:val="single"/>
        </w:rPr>
        <w:t>partilha</w:t>
      </w:r>
      <w:r w:rsidRPr="005B6EFF">
        <w:t xml:space="preserve"> </w:t>
      </w:r>
      <w:r w:rsidRPr="00854DA2">
        <w:rPr>
          <w:b/>
          <w:bCs/>
          <w:u w:val="single"/>
        </w:rPr>
        <w:t>já</w:t>
      </w:r>
      <w:r w:rsidRPr="00854DA2">
        <w:rPr>
          <w:b/>
          <w:bCs/>
        </w:rPr>
        <w:t xml:space="preserve"> </w:t>
      </w:r>
      <w:r w:rsidRPr="00854DA2">
        <w:rPr>
          <w:b/>
          <w:bCs/>
          <w:u w:val="single"/>
        </w:rPr>
        <w:t>tinham</w:t>
      </w:r>
      <w:r w:rsidRPr="00854DA2">
        <w:rPr>
          <w:b/>
          <w:bCs/>
        </w:rPr>
        <w:t xml:space="preserve"> </w:t>
      </w:r>
      <w:r w:rsidRPr="00854DA2">
        <w:rPr>
          <w:b/>
          <w:bCs/>
          <w:u w:val="single"/>
        </w:rPr>
        <w:t>sido</w:t>
      </w:r>
      <w:r w:rsidRPr="00854DA2">
        <w:rPr>
          <w:b/>
          <w:bCs/>
        </w:rPr>
        <w:t xml:space="preserve"> </w:t>
      </w:r>
      <w:r w:rsidRPr="00854DA2">
        <w:rPr>
          <w:b/>
          <w:bCs/>
          <w:u w:val="single"/>
        </w:rPr>
        <w:t>concluídos</w:t>
      </w:r>
      <w:r w:rsidRPr="005B6EFF">
        <w:t xml:space="preserve"> </w:t>
      </w:r>
      <w:r w:rsidR="00EE1115">
        <w:t xml:space="preserve">há mais de 1 ano </w:t>
      </w:r>
      <w:r w:rsidRPr="005B6EFF">
        <w:t xml:space="preserve">quando </w:t>
      </w:r>
      <w:r>
        <w:t>foi proposta</w:t>
      </w:r>
      <w:r w:rsidRPr="005B6EFF">
        <w:t xml:space="preserve"> esta ação e, por consectário, o espólio e sua inventariante não possuíam legitimidade passiva </w:t>
      </w:r>
      <w:r w:rsidRPr="005B6EFF">
        <w:rPr>
          <w:i/>
          <w:iCs/>
        </w:rPr>
        <w:t>ad causam</w:t>
      </w:r>
      <w:r w:rsidRPr="005B6EFF">
        <w:t>, nem mesmo para se admitir posterior sucessão processual.</w:t>
      </w:r>
    </w:p>
    <w:p w14:paraId="549A0DAB" w14:textId="77777777" w:rsidR="00702CDB" w:rsidRDefault="00702CDB" w:rsidP="00AA61C4">
      <w:pPr>
        <w:pStyle w:val="SemEspaamento"/>
        <w:ind w:firstLine="1560"/>
      </w:pPr>
      <w:r>
        <w:t xml:space="preserve">Em caso aplicável analogicamente aos autos, extrai-se da jurisprudência: </w:t>
      </w:r>
    </w:p>
    <w:p w14:paraId="350B4CA9" w14:textId="77777777" w:rsidR="00702CDB" w:rsidRPr="00BF7051" w:rsidRDefault="00702CDB" w:rsidP="00AA61C4">
      <w:pPr>
        <w:pStyle w:val="SemEspaamento"/>
        <w:numPr>
          <w:ilvl w:val="0"/>
          <w:numId w:val="0"/>
        </w:numPr>
        <w:ind w:left="1701" w:firstLine="1560"/>
      </w:pPr>
    </w:p>
    <w:p w14:paraId="0D88CCAF" w14:textId="77777777" w:rsidR="00702CDB" w:rsidRPr="000D2F22" w:rsidRDefault="00702CDB" w:rsidP="00AA61C4">
      <w:pPr>
        <w:pStyle w:val="Ttulo2"/>
        <w:ind w:firstLine="1560"/>
        <w:rPr>
          <w:lang w:eastAsia="pt-BR"/>
        </w:rPr>
      </w:pPr>
      <w:r w:rsidRPr="000D2F22">
        <w:rPr>
          <w:lang w:eastAsia="pt-BR"/>
        </w:rPr>
        <w:t xml:space="preserve">APELAÇÃO CÍVEL – EXECUÇÃO FISCAL – IPTU DO EXERCÍCIO DE 2009 – SENTENÇA QUE JULGOU EXTINTA A EXECUÇÃO SEM RESOLUÇÃO DO MÉRITO – </w:t>
      </w:r>
      <w:r w:rsidRPr="000D2F22">
        <w:rPr>
          <w:b/>
          <w:bCs/>
          <w:u w:val="single"/>
          <w:lang w:eastAsia="pt-BR"/>
        </w:rPr>
        <w:t>IMPOSSIBILIDADE</w:t>
      </w:r>
      <w:r w:rsidRPr="000D2F22">
        <w:rPr>
          <w:b/>
          <w:bCs/>
          <w:lang w:eastAsia="pt-BR"/>
        </w:rPr>
        <w:t xml:space="preserve"> DE ALTERAÇÃO DO POLO PASSIVO DA DEMANDA</w:t>
      </w:r>
      <w:r w:rsidRPr="000D2F22">
        <w:rPr>
          <w:lang w:eastAsia="pt-BR"/>
        </w:rPr>
        <w:t xml:space="preserve"> – </w:t>
      </w:r>
      <w:r w:rsidRPr="00807C25">
        <w:rPr>
          <w:b/>
          <w:bCs/>
          <w:u w:val="single"/>
          <w:lang w:eastAsia="pt-BR"/>
        </w:rPr>
        <w:t>PARTILHA</w:t>
      </w:r>
      <w:r w:rsidRPr="000D2F22">
        <w:rPr>
          <w:b/>
          <w:bCs/>
          <w:lang w:eastAsia="pt-BR"/>
        </w:rPr>
        <w:t xml:space="preserve"> </w:t>
      </w:r>
      <w:r w:rsidRPr="00807C25">
        <w:rPr>
          <w:b/>
          <w:bCs/>
          <w:u w:val="single"/>
          <w:lang w:eastAsia="pt-BR"/>
        </w:rPr>
        <w:t>CONCLUÍDA</w:t>
      </w:r>
      <w:r w:rsidRPr="000D2F22">
        <w:rPr>
          <w:b/>
          <w:bCs/>
          <w:lang w:eastAsia="pt-BR"/>
        </w:rPr>
        <w:t xml:space="preserve"> EM MOMENTO </w:t>
      </w:r>
      <w:r w:rsidRPr="00807C25">
        <w:rPr>
          <w:b/>
          <w:bCs/>
          <w:u w:val="single"/>
          <w:lang w:eastAsia="pt-BR"/>
        </w:rPr>
        <w:t>ANTERIOR</w:t>
      </w:r>
      <w:r w:rsidRPr="000D2F22">
        <w:rPr>
          <w:b/>
          <w:bCs/>
          <w:lang w:eastAsia="pt-BR"/>
        </w:rPr>
        <w:t xml:space="preserve"> AO AJUIZAMENTO DA PRESENTE AÇÃO</w:t>
      </w:r>
      <w:r w:rsidRPr="000D2F22">
        <w:rPr>
          <w:lang w:eastAsia="pt-BR"/>
        </w:rPr>
        <w:t xml:space="preserve"> – INTELIGÊNCIA DO ARTIGO 796 DO CPC E ARTIGOS 121, 128, 129 E 131 DO CTN E SÚMULA Nº 392 DO STJ – PRECEDENTES DESTE EG. TRIBUNAL E DO COL. STJ – PRECEDENTES – SENTENÇA MANTIDA – RECURSO NÃO PROVIDO.</w:t>
      </w:r>
      <w:r>
        <w:rPr>
          <w:lang w:eastAsia="pt-BR"/>
        </w:rPr>
        <w:t xml:space="preserve"> </w:t>
      </w:r>
      <w:r w:rsidRPr="00BF7051">
        <w:rPr>
          <w:sz w:val="20"/>
          <w:szCs w:val="20"/>
          <w:lang w:eastAsia="pt-BR"/>
        </w:rPr>
        <w:t>(TJSP, AC n. 9000299-93.2010.8.26.0090, rel. Des. Amaro Thomé, 15ª Câmara de Direito Público, julgado em 10.10.2023 – destaques acrescentados)</w:t>
      </w:r>
      <w:r>
        <w:rPr>
          <w:lang w:eastAsia="pt-BR"/>
        </w:rPr>
        <w:t>.</w:t>
      </w:r>
    </w:p>
    <w:p w14:paraId="54210E85" w14:textId="77777777" w:rsidR="00702CDB" w:rsidRPr="00BF7051" w:rsidRDefault="00702CDB" w:rsidP="00AA61C4">
      <w:pPr>
        <w:pStyle w:val="SemEspaamento"/>
        <w:numPr>
          <w:ilvl w:val="0"/>
          <w:numId w:val="0"/>
        </w:numPr>
        <w:ind w:left="1701" w:firstLine="1560"/>
      </w:pPr>
    </w:p>
    <w:p w14:paraId="1336DFF5" w14:textId="5D843BBA" w:rsidR="00702CDB" w:rsidRDefault="00702CDB" w:rsidP="00AA61C4">
      <w:pPr>
        <w:pStyle w:val="SemEspaamento"/>
        <w:ind w:firstLine="1560"/>
      </w:pPr>
      <w:r>
        <w:t>Assim, subsidiariamente, na remota hipótese de não ser mantido o julgamento de mérito realizado pela r. sentença recorrida, é de ser reconhecida a ilegitimidade passiva do espólio e de sua inventariante, o que acarreta, por consectário, na extinção da presente demanda.</w:t>
      </w:r>
    </w:p>
    <w:p w14:paraId="25F1317B" w14:textId="77777777" w:rsidR="00702CDB" w:rsidRPr="00702CDB" w:rsidRDefault="00702CDB" w:rsidP="00702CDB"/>
    <w:p w14:paraId="491D57FA" w14:textId="75D6A61A" w:rsidR="000169F1" w:rsidRPr="00136102" w:rsidRDefault="008A4B56" w:rsidP="005808F6">
      <w:pPr>
        <w:pStyle w:val="Ttulo"/>
      </w:pPr>
      <w:r>
        <w:t xml:space="preserve">V – </w:t>
      </w:r>
      <w:r w:rsidR="000169F1">
        <w:t xml:space="preserve">REQUERIMENTOS </w:t>
      </w:r>
    </w:p>
    <w:p w14:paraId="05C4F2A2" w14:textId="77777777" w:rsidR="000169F1" w:rsidRPr="00232F7A" w:rsidRDefault="000169F1" w:rsidP="005808F6">
      <w:pPr>
        <w:pStyle w:val="SemEspaamento"/>
        <w:numPr>
          <w:ilvl w:val="0"/>
          <w:numId w:val="0"/>
        </w:numPr>
        <w:ind w:left="1701" w:firstLine="1560"/>
      </w:pPr>
    </w:p>
    <w:p w14:paraId="6F9CD809" w14:textId="36C41EFB" w:rsidR="000169F1" w:rsidRPr="00136102" w:rsidRDefault="000169F1" w:rsidP="005808F6">
      <w:pPr>
        <w:pStyle w:val="SemEspaamento"/>
        <w:ind w:firstLine="1560"/>
      </w:pPr>
      <w:r>
        <w:t>A</w:t>
      </w:r>
      <w:r w:rsidRPr="00136102">
        <w:t xml:space="preserve">nte o exposto, </w:t>
      </w:r>
      <w:r w:rsidR="000A57AA">
        <w:t>são estas contrarrazões para requerer</w:t>
      </w:r>
      <w:r w:rsidRPr="00136102">
        <w:t>:</w:t>
      </w:r>
    </w:p>
    <w:p w14:paraId="6F18D165" w14:textId="77777777" w:rsidR="000169F1" w:rsidRPr="00232F7A" w:rsidRDefault="000169F1" w:rsidP="0058261C">
      <w:pPr>
        <w:pStyle w:val="SemEspaamento"/>
        <w:numPr>
          <w:ilvl w:val="0"/>
          <w:numId w:val="0"/>
        </w:numPr>
        <w:ind w:left="1701"/>
      </w:pPr>
    </w:p>
    <w:p w14:paraId="1AFDAFCE" w14:textId="01408591" w:rsidR="000169F1" w:rsidRDefault="00F55028" w:rsidP="007240E7">
      <w:pPr>
        <w:pStyle w:val="SemEspaamento"/>
        <w:numPr>
          <w:ilvl w:val="0"/>
          <w:numId w:val="2"/>
        </w:numPr>
        <w:ind w:left="0" w:firstLine="1701"/>
      </w:pPr>
      <w:r>
        <w:t xml:space="preserve">que </w:t>
      </w:r>
      <w:r w:rsidR="000169F1">
        <w:t xml:space="preserve">seja julgada </w:t>
      </w:r>
      <w:r w:rsidR="00D91DD5">
        <w:t>desprovido o recurso de apelação interposto, mantendo-se incólume a r. sentença recorrida</w:t>
      </w:r>
      <w:r>
        <w:t>, notadamente porque ausentes os requisitos autorizadores para a produção antecipada de provas pleiteada</w:t>
      </w:r>
      <w:r w:rsidR="007A333F">
        <w:t xml:space="preserve">, além da </w:t>
      </w:r>
      <w:r>
        <w:t>falta de justificativa idône</w:t>
      </w:r>
      <w:r w:rsidR="007A333F">
        <w:t xml:space="preserve">a </w:t>
      </w:r>
      <w:r>
        <w:t xml:space="preserve">para permitir ao </w:t>
      </w:r>
      <w:r w:rsidR="00D91DD5">
        <w:t xml:space="preserve">apelante </w:t>
      </w:r>
      <w:r>
        <w:t>o acesso ao sigilo fiscal</w:t>
      </w:r>
      <w:r w:rsidR="003C09FB">
        <w:t xml:space="preserve"> e bancário</w:t>
      </w:r>
      <w:r w:rsidR="003C09FB" w:rsidRPr="003C09FB">
        <w:t xml:space="preserve"> </w:t>
      </w:r>
      <w:r w:rsidR="003C09FB">
        <w:t xml:space="preserve">da ré Ivanir </w:t>
      </w:r>
      <w:r w:rsidR="004B0F06">
        <w:t xml:space="preserve">e </w:t>
      </w:r>
      <w:r w:rsidR="00784A1B">
        <w:t>aos</w:t>
      </w:r>
      <w:r w:rsidR="003C09FB">
        <w:t xml:space="preserve"> seus extratos bancários e de cartões de crédito</w:t>
      </w:r>
      <w:r w:rsidR="00042A2C">
        <w:t xml:space="preserve">; </w:t>
      </w:r>
    </w:p>
    <w:p w14:paraId="2D33B0B6" w14:textId="7E14254C" w:rsidR="00702CDB" w:rsidRDefault="00702CDB" w:rsidP="005A342C">
      <w:pPr>
        <w:pStyle w:val="SemEspaamento"/>
        <w:numPr>
          <w:ilvl w:val="0"/>
          <w:numId w:val="2"/>
        </w:numPr>
        <w:ind w:left="0" w:firstLine="1701"/>
      </w:pPr>
      <w:r>
        <w:lastRenderedPageBreak/>
        <w:t xml:space="preserve">subsidiariamente, </w:t>
      </w:r>
      <w:r w:rsidR="00D91DD5">
        <w:t xml:space="preserve">acaso não seja mantido o julgamento de mérito da r. sentença apelada, </w:t>
      </w:r>
      <w:r>
        <w:t>o acolhimento da preliminar de ilegitimidade passiva do espólio e de sua inventariante, com a consequente extinção do presente feito, pelas razões expostas no tópico II e, também, por conta da impossibilidade de sucessão do espólio pelas rés Maria Karolina e Tailiny Monara Parizotto;</w:t>
      </w:r>
    </w:p>
    <w:p w14:paraId="52907A0F" w14:textId="77777777" w:rsidR="000169F1" w:rsidRDefault="000169F1" w:rsidP="00F55028">
      <w:pPr>
        <w:pStyle w:val="SemEspaamento"/>
        <w:numPr>
          <w:ilvl w:val="0"/>
          <w:numId w:val="0"/>
        </w:numPr>
        <w:rPr>
          <w:sz w:val="10"/>
          <w:szCs w:val="8"/>
        </w:rPr>
      </w:pPr>
    </w:p>
    <w:p w14:paraId="20A0592E" w14:textId="77777777" w:rsidR="00624B1F" w:rsidRPr="00232F7A" w:rsidRDefault="00624B1F" w:rsidP="00F55028">
      <w:pPr>
        <w:pStyle w:val="SemEspaamento"/>
        <w:numPr>
          <w:ilvl w:val="0"/>
          <w:numId w:val="0"/>
        </w:numPr>
        <w:rPr>
          <w:sz w:val="10"/>
          <w:szCs w:val="8"/>
        </w:rPr>
      </w:pPr>
    </w:p>
    <w:p w14:paraId="0BA76A18" w14:textId="426A6FA5" w:rsidR="0090226D" w:rsidRPr="00EC1F20" w:rsidRDefault="000A57AA" w:rsidP="0090226D">
      <w:pPr>
        <w:pStyle w:val="SemEspaamento"/>
      </w:pPr>
      <w:r>
        <w:rPr>
          <w:rFonts w:eastAsia="Calibri" w:cs="Times New Roman"/>
        </w:rPr>
        <w:t>Reitera</w:t>
      </w:r>
      <w:r w:rsidR="0090226D" w:rsidRPr="0090226D">
        <w:rPr>
          <w:rFonts w:eastAsia="Calibri" w:cs="Times New Roman"/>
        </w:rPr>
        <w:t>, por fim, sejam</w:t>
      </w:r>
      <w:r w:rsidR="0090226D" w:rsidRPr="00416D9D">
        <w:t xml:space="preserve"> todas as intimações realizadas em nome d</w:t>
      </w:r>
      <w:r w:rsidR="0090226D">
        <w:t>os</w:t>
      </w:r>
      <w:r w:rsidR="0090226D" w:rsidRPr="00416D9D">
        <w:t xml:space="preserve"> advogad</w:t>
      </w:r>
      <w:r w:rsidR="0090226D">
        <w:t>os</w:t>
      </w:r>
      <w:r w:rsidR="0090226D" w:rsidRPr="00416D9D">
        <w:t xml:space="preserve"> </w:t>
      </w:r>
      <w:r w:rsidR="0090226D">
        <w:t>Paulo Ekke Moukarzel Junior</w:t>
      </w:r>
      <w:r w:rsidR="0090226D" w:rsidRPr="00416D9D">
        <w:t>, inscrit</w:t>
      </w:r>
      <w:r w:rsidR="0090226D">
        <w:t>o</w:t>
      </w:r>
      <w:r w:rsidR="0090226D" w:rsidRPr="00416D9D">
        <w:t xml:space="preserve"> na OAB/SC sob o nº </w:t>
      </w:r>
      <w:r w:rsidR="0090226D">
        <w:t>36.591</w:t>
      </w:r>
      <w:r w:rsidR="0090226D" w:rsidRPr="00416D9D">
        <w:t xml:space="preserve">, </w:t>
      </w:r>
      <w:r w:rsidR="0090226D">
        <w:t xml:space="preserve">e Bruno Gastão da Rosa, inscrito na OAB/SC sob o n° 47.774, </w:t>
      </w:r>
      <w:r w:rsidR="0090226D" w:rsidRPr="00416D9D">
        <w:t>sob pena de nulidade</w:t>
      </w:r>
      <w:r w:rsidR="0090226D" w:rsidRPr="00A51EDB">
        <w:t xml:space="preserve"> </w:t>
      </w:r>
      <w:r w:rsidR="0090226D" w:rsidRPr="0090226D">
        <w:rPr>
          <w:sz w:val="20"/>
        </w:rPr>
        <w:t>(art. 272, §5º, do CPC)</w:t>
      </w:r>
      <w:r w:rsidR="0090226D" w:rsidRPr="00416D9D">
        <w:t>.</w:t>
      </w:r>
    </w:p>
    <w:p w14:paraId="33BF4606" w14:textId="77777777" w:rsidR="000169F1" w:rsidRPr="00232F7A" w:rsidRDefault="000169F1" w:rsidP="00783CE9">
      <w:pPr>
        <w:spacing w:after="0" w:line="360" w:lineRule="auto"/>
        <w:contextualSpacing/>
        <w:jc w:val="both"/>
        <w:rPr>
          <w:rFonts w:ascii="Arial" w:eastAsia="Calibri" w:hAnsi="Arial" w:cs="Times New Roman"/>
          <w:sz w:val="14"/>
          <w:szCs w:val="14"/>
        </w:rPr>
      </w:pPr>
    </w:p>
    <w:p w14:paraId="4BEE1D3C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08E46476" w14:textId="6D4B182F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56735F">
        <w:rPr>
          <w:rFonts w:ascii="Arial" w:eastAsia="Calibri" w:hAnsi="Arial" w:cs="Times New Roman"/>
          <w:noProof/>
          <w:sz w:val="24"/>
          <w:szCs w:val="24"/>
        </w:rPr>
        <w:t>19 de setembro de 2024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3CEEB84B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2D20DC48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60AF7120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4593B097" w14:textId="77777777" w:rsidR="00EE029A" w:rsidRPr="00D576AF" w:rsidRDefault="00EE029A" w:rsidP="00EE029A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5099927B" w14:textId="4095A82A" w:rsidR="00822843" w:rsidRPr="00F634A2" w:rsidRDefault="00EE029A" w:rsidP="00F634A2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sectPr w:rsidR="00822843" w:rsidRPr="00F634A2" w:rsidSect="005E28A8">
      <w:headerReference w:type="default" r:id="rId13"/>
      <w:footerReference w:type="default" r:id="rId14"/>
      <w:pgSz w:w="11906" w:h="16838"/>
      <w:pgMar w:top="1843" w:right="1416" w:bottom="851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EF63FB" w14:textId="77777777" w:rsidR="00A14B8F" w:rsidRDefault="00A14B8F" w:rsidP="00943258">
      <w:pPr>
        <w:spacing w:after="0" w:line="240" w:lineRule="auto"/>
      </w:pPr>
      <w:r>
        <w:separator/>
      </w:r>
    </w:p>
  </w:endnote>
  <w:endnote w:type="continuationSeparator" w:id="0">
    <w:p w14:paraId="7C1DEB0F" w14:textId="77777777" w:rsidR="00A14B8F" w:rsidRDefault="00A14B8F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6AE68D05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43D8F78B" wp14:editId="759D680F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83216668" name="Imagem 18321666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29BCD7C1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D4E9E8" w14:textId="77777777" w:rsidR="00A14B8F" w:rsidRDefault="00A14B8F" w:rsidP="00943258">
      <w:pPr>
        <w:spacing w:after="0" w:line="240" w:lineRule="auto"/>
      </w:pPr>
      <w:r>
        <w:separator/>
      </w:r>
    </w:p>
  </w:footnote>
  <w:footnote w:type="continuationSeparator" w:id="0">
    <w:p w14:paraId="629CDB97" w14:textId="77777777" w:rsidR="00A14B8F" w:rsidRDefault="00A14B8F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45AA88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7A74508F" wp14:editId="5B436726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430467983" name="Imagem 430467983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53AC0350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09080116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131E677C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  <w:num w:numId="4" w16cid:durableId="968172933">
    <w:abstractNumId w:val="0"/>
    <w:lvlOverride w:ilvl="0">
      <w:startOverride w:val="1"/>
    </w:lvlOverride>
  </w:num>
  <w:num w:numId="5" w16cid:durableId="851380943">
    <w:abstractNumId w:val="0"/>
    <w:lvlOverride w:ilvl="0">
      <w:startOverride w:val="1"/>
    </w:lvlOverride>
  </w:num>
  <w:num w:numId="6" w16cid:durableId="715785442">
    <w:abstractNumId w:val="0"/>
    <w:lvlOverride w:ilvl="0">
      <w:startOverride w:val="1"/>
    </w:lvlOverride>
  </w:num>
  <w:num w:numId="7" w16cid:durableId="2054230511">
    <w:abstractNumId w:val="0"/>
    <w:lvlOverride w:ilvl="0">
      <w:startOverride w:val="1"/>
    </w:lvlOverride>
  </w:num>
  <w:num w:numId="8" w16cid:durableId="10185053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E97"/>
    <w:rsid w:val="0000054E"/>
    <w:rsid w:val="000039AA"/>
    <w:rsid w:val="00003F31"/>
    <w:rsid w:val="000043F4"/>
    <w:rsid w:val="00007092"/>
    <w:rsid w:val="000077B3"/>
    <w:rsid w:val="00010B8E"/>
    <w:rsid w:val="0001143D"/>
    <w:rsid w:val="00012E6A"/>
    <w:rsid w:val="000139E1"/>
    <w:rsid w:val="00014E85"/>
    <w:rsid w:val="0001512D"/>
    <w:rsid w:val="000159C9"/>
    <w:rsid w:val="000169F1"/>
    <w:rsid w:val="000170DD"/>
    <w:rsid w:val="000173EF"/>
    <w:rsid w:val="000228B8"/>
    <w:rsid w:val="00023A7F"/>
    <w:rsid w:val="00027BD4"/>
    <w:rsid w:val="00033AE6"/>
    <w:rsid w:val="00033BD2"/>
    <w:rsid w:val="00034DD8"/>
    <w:rsid w:val="00036FD0"/>
    <w:rsid w:val="00040627"/>
    <w:rsid w:val="00040674"/>
    <w:rsid w:val="00040ED0"/>
    <w:rsid w:val="0004298B"/>
    <w:rsid w:val="00042A2C"/>
    <w:rsid w:val="00043EF9"/>
    <w:rsid w:val="00044C9E"/>
    <w:rsid w:val="00045874"/>
    <w:rsid w:val="00051F1B"/>
    <w:rsid w:val="00056A74"/>
    <w:rsid w:val="00060DD4"/>
    <w:rsid w:val="000619CA"/>
    <w:rsid w:val="00062D1B"/>
    <w:rsid w:val="00062ECE"/>
    <w:rsid w:val="00064225"/>
    <w:rsid w:val="00064E1C"/>
    <w:rsid w:val="000713C4"/>
    <w:rsid w:val="000724EB"/>
    <w:rsid w:val="00072E0D"/>
    <w:rsid w:val="00075072"/>
    <w:rsid w:val="0008087D"/>
    <w:rsid w:val="00083743"/>
    <w:rsid w:val="00086885"/>
    <w:rsid w:val="000945CA"/>
    <w:rsid w:val="000946D9"/>
    <w:rsid w:val="00095EA8"/>
    <w:rsid w:val="000966BB"/>
    <w:rsid w:val="00097661"/>
    <w:rsid w:val="000A107B"/>
    <w:rsid w:val="000A143A"/>
    <w:rsid w:val="000A1D34"/>
    <w:rsid w:val="000A57AA"/>
    <w:rsid w:val="000A70BB"/>
    <w:rsid w:val="000B1942"/>
    <w:rsid w:val="000B559A"/>
    <w:rsid w:val="000B59C2"/>
    <w:rsid w:val="000B7FC5"/>
    <w:rsid w:val="000C04E7"/>
    <w:rsid w:val="000C2BDD"/>
    <w:rsid w:val="000C6686"/>
    <w:rsid w:val="000D1B34"/>
    <w:rsid w:val="000D228C"/>
    <w:rsid w:val="000D2F22"/>
    <w:rsid w:val="000D51CD"/>
    <w:rsid w:val="000D6519"/>
    <w:rsid w:val="000D6C4F"/>
    <w:rsid w:val="000E0D68"/>
    <w:rsid w:val="000E488C"/>
    <w:rsid w:val="000E608E"/>
    <w:rsid w:val="000E62E0"/>
    <w:rsid w:val="000E78C9"/>
    <w:rsid w:val="000F05CB"/>
    <w:rsid w:val="000F5F61"/>
    <w:rsid w:val="000F6A32"/>
    <w:rsid w:val="00111015"/>
    <w:rsid w:val="001116AD"/>
    <w:rsid w:val="0011239E"/>
    <w:rsid w:val="00115CD6"/>
    <w:rsid w:val="00116A5D"/>
    <w:rsid w:val="0011767B"/>
    <w:rsid w:val="0012030A"/>
    <w:rsid w:val="0012054D"/>
    <w:rsid w:val="00122724"/>
    <w:rsid w:val="00123C44"/>
    <w:rsid w:val="00123DE8"/>
    <w:rsid w:val="00124B7B"/>
    <w:rsid w:val="00124E13"/>
    <w:rsid w:val="00131BEB"/>
    <w:rsid w:val="0013342B"/>
    <w:rsid w:val="00135720"/>
    <w:rsid w:val="00135A1B"/>
    <w:rsid w:val="001360A5"/>
    <w:rsid w:val="00145F5E"/>
    <w:rsid w:val="00147BAE"/>
    <w:rsid w:val="0015474B"/>
    <w:rsid w:val="00154A98"/>
    <w:rsid w:val="00154C4D"/>
    <w:rsid w:val="0015577B"/>
    <w:rsid w:val="00155AAA"/>
    <w:rsid w:val="00155D03"/>
    <w:rsid w:val="0015698C"/>
    <w:rsid w:val="00165E70"/>
    <w:rsid w:val="001667B0"/>
    <w:rsid w:val="00166C99"/>
    <w:rsid w:val="00167471"/>
    <w:rsid w:val="00167CF5"/>
    <w:rsid w:val="00171E51"/>
    <w:rsid w:val="00174E15"/>
    <w:rsid w:val="0017605E"/>
    <w:rsid w:val="001761C0"/>
    <w:rsid w:val="00183BE2"/>
    <w:rsid w:val="00191425"/>
    <w:rsid w:val="00193634"/>
    <w:rsid w:val="00194BCC"/>
    <w:rsid w:val="001A0D49"/>
    <w:rsid w:val="001A2B21"/>
    <w:rsid w:val="001A30DB"/>
    <w:rsid w:val="001B0900"/>
    <w:rsid w:val="001B1DF0"/>
    <w:rsid w:val="001B1F52"/>
    <w:rsid w:val="001B2B98"/>
    <w:rsid w:val="001B2E75"/>
    <w:rsid w:val="001B5C14"/>
    <w:rsid w:val="001C1C78"/>
    <w:rsid w:val="001C1FBA"/>
    <w:rsid w:val="001C4036"/>
    <w:rsid w:val="001C69F3"/>
    <w:rsid w:val="001D2F75"/>
    <w:rsid w:val="001D35DC"/>
    <w:rsid w:val="001D3FD7"/>
    <w:rsid w:val="001D45B0"/>
    <w:rsid w:val="001D7D9F"/>
    <w:rsid w:val="001E5006"/>
    <w:rsid w:val="001E71A3"/>
    <w:rsid w:val="001F12C3"/>
    <w:rsid w:val="001F6F1D"/>
    <w:rsid w:val="00201F45"/>
    <w:rsid w:val="00205346"/>
    <w:rsid w:val="00207BE4"/>
    <w:rsid w:val="00212E13"/>
    <w:rsid w:val="00213A57"/>
    <w:rsid w:val="00214E09"/>
    <w:rsid w:val="00215167"/>
    <w:rsid w:val="00215F8E"/>
    <w:rsid w:val="00216E1B"/>
    <w:rsid w:val="00227747"/>
    <w:rsid w:val="002306D8"/>
    <w:rsid w:val="002308AF"/>
    <w:rsid w:val="00232F7A"/>
    <w:rsid w:val="002336F8"/>
    <w:rsid w:val="0023501B"/>
    <w:rsid w:val="0024170F"/>
    <w:rsid w:val="00243F30"/>
    <w:rsid w:val="00243FB2"/>
    <w:rsid w:val="002478B5"/>
    <w:rsid w:val="002539E6"/>
    <w:rsid w:val="00256770"/>
    <w:rsid w:val="00261DF1"/>
    <w:rsid w:val="00267B58"/>
    <w:rsid w:val="002715DC"/>
    <w:rsid w:val="00272BFB"/>
    <w:rsid w:val="002737B3"/>
    <w:rsid w:val="00281242"/>
    <w:rsid w:val="00281E01"/>
    <w:rsid w:val="00291F6C"/>
    <w:rsid w:val="00292359"/>
    <w:rsid w:val="00294149"/>
    <w:rsid w:val="002A1BC8"/>
    <w:rsid w:val="002A2811"/>
    <w:rsid w:val="002B0EDA"/>
    <w:rsid w:val="002B25E3"/>
    <w:rsid w:val="002B3FD2"/>
    <w:rsid w:val="002B5065"/>
    <w:rsid w:val="002B738E"/>
    <w:rsid w:val="002C09B4"/>
    <w:rsid w:val="002C2152"/>
    <w:rsid w:val="002C3971"/>
    <w:rsid w:val="002C4E85"/>
    <w:rsid w:val="002C5929"/>
    <w:rsid w:val="002C74CD"/>
    <w:rsid w:val="002D03AC"/>
    <w:rsid w:val="002D1510"/>
    <w:rsid w:val="002D15AA"/>
    <w:rsid w:val="002D4779"/>
    <w:rsid w:val="002D4B60"/>
    <w:rsid w:val="002E1AF2"/>
    <w:rsid w:val="002E322A"/>
    <w:rsid w:val="002E4CF5"/>
    <w:rsid w:val="002F1DED"/>
    <w:rsid w:val="002F448E"/>
    <w:rsid w:val="00303697"/>
    <w:rsid w:val="00304038"/>
    <w:rsid w:val="00304B56"/>
    <w:rsid w:val="0030508B"/>
    <w:rsid w:val="00305A95"/>
    <w:rsid w:val="00310CE7"/>
    <w:rsid w:val="00314CF4"/>
    <w:rsid w:val="00316912"/>
    <w:rsid w:val="003205EA"/>
    <w:rsid w:val="00322923"/>
    <w:rsid w:val="00333B49"/>
    <w:rsid w:val="00336BF0"/>
    <w:rsid w:val="00337459"/>
    <w:rsid w:val="00342BDB"/>
    <w:rsid w:val="003443A0"/>
    <w:rsid w:val="00344EDF"/>
    <w:rsid w:val="0034657A"/>
    <w:rsid w:val="00350426"/>
    <w:rsid w:val="00350AC6"/>
    <w:rsid w:val="003536D5"/>
    <w:rsid w:val="00355737"/>
    <w:rsid w:val="0035726D"/>
    <w:rsid w:val="003578AB"/>
    <w:rsid w:val="00361B0B"/>
    <w:rsid w:val="003640D2"/>
    <w:rsid w:val="003653D2"/>
    <w:rsid w:val="003712C5"/>
    <w:rsid w:val="00372208"/>
    <w:rsid w:val="00377A2E"/>
    <w:rsid w:val="003801CD"/>
    <w:rsid w:val="00380A07"/>
    <w:rsid w:val="00381642"/>
    <w:rsid w:val="003904E2"/>
    <w:rsid w:val="00392138"/>
    <w:rsid w:val="00392773"/>
    <w:rsid w:val="00394810"/>
    <w:rsid w:val="003A0979"/>
    <w:rsid w:val="003A1844"/>
    <w:rsid w:val="003A2BC9"/>
    <w:rsid w:val="003B4CF7"/>
    <w:rsid w:val="003C09FB"/>
    <w:rsid w:val="003C30B8"/>
    <w:rsid w:val="003C4B85"/>
    <w:rsid w:val="003C726F"/>
    <w:rsid w:val="003C7535"/>
    <w:rsid w:val="003D3DBD"/>
    <w:rsid w:val="003D4438"/>
    <w:rsid w:val="003D68F2"/>
    <w:rsid w:val="003E003B"/>
    <w:rsid w:val="003E13CC"/>
    <w:rsid w:val="003E25CA"/>
    <w:rsid w:val="003E2699"/>
    <w:rsid w:val="003E3FB1"/>
    <w:rsid w:val="003E46B9"/>
    <w:rsid w:val="003E4DFD"/>
    <w:rsid w:val="003E53B0"/>
    <w:rsid w:val="003E7398"/>
    <w:rsid w:val="003F2B5A"/>
    <w:rsid w:val="003F3C53"/>
    <w:rsid w:val="003F759A"/>
    <w:rsid w:val="003F777A"/>
    <w:rsid w:val="004025DA"/>
    <w:rsid w:val="004026A8"/>
    <w:rsid w:val="00404A64"/>
    <w:rsid w:val="00406216"/>
    <w:rsid w:val="004111ED"/>
    <w:rsid w:val="004123CD"/>
    <w:rsid w:val="0041767D"/>
    <w:rsid w:val="00430C01"/>
    <w:rsid w:val="00432CCE"/>
    <w:rsid w:val="004359F5"/>
    <w:rsid w:val="00441095"/>
    <w:rsid w:val="00441526"/>
    <w:rsid w:val="004445CA"/>
    <w:rsid w:val="004451F9"/>
    <w:rsid w:val="00445599"/>
    <w:rsid w:val="0044743A"/>
    <w:rsid w:val="00447DEB"/>
    <w:rsid w:val="00471FED"/>
    <w:rsid w:val="00474A23"/>
    <w:rsid w:val="00476215"/>
    <w:rsid w:val="004821BD"/>
    <w:rsid w:val="00484342"/>
    <w:rsid w:val="0048526F"/>
    <w:rsid w:val="004876FD"/>
    <w:rsid w:val="00490BD6"/>
    <w:rsid w:val="004913D6"/>
    <w:rsid w:val="00494739"/>
    <w:rsid w:val="004948C7"/>
    <w:rsid w:val="004949AD"/>
    <w:rsid w:val="00494DFB"/>
    <w:rsid w:val="0049645E"/>
    <w:rsid w:val="004A4397"/>
    <w:rsid w:val="004A7211"/>
    <w:rsid w:val="004B0F06"/>
    <w:rsid w:val="004B1F3B"/>
    <w:rsid w:val="004B256E"/>
    <w:rsid w:val="004B2DE9"/>
    <w:rsid w:val="004B3CA9"/>
    <w:rsid w:val="004B667D"/>
    <w:rsid w:val="004B6B20"/>
    <w:rsid w:val="004C230F"/>
    <w:rsid w:val="004C3122"/>
    <w:rsid w:val="004C3AD1"/>
    <w:rsid w:val="004C576C"/>
    <w:rsid w:val="004C61BC"/>
    <w:rsid w:val="004C6D7A"/>
    <w:rsid w:val="004D1BDE"/>
    <w:rsid w:val="004D3EA6"/>
    <w:rsid w:val="004E1567"/>
    <w:rsid w:val="004E43E8"/>
    <w:rsid w:val="004E4696"/>
    <w:rsid w:val="004F1EF3"/>
    <w:rsid w:val="004F2B78"/>
    <w:rsid w:val="004F384D"/>
    <w:rsid w:val="004F3C29"/>
    <w:rsid w:val="004F57A7"/>
    <w:rsid w:val="004F5E2D"/>
    <w:rsid w:val="00500FBA"/>
    <w:rsid w:val="00501A18"/>
    <w:rsid w:val="005020F9"/>
    <w:rsid w:val="00502496"/>
    <w:rsid w:val="005100D5"/>
    <w:rsid w:val="00511776"/>
    <w:rsid w:val="00515447"/>
    <w:rsid w:val="00515E97"/>
    <w:rsid w:val="0051669F"/>
    <w:rsid w:val="005216E6"/>
    <w:rsid w:val="005321DA"/>
    <w:rsid w:val="005400DE"/>
    <w:rsid w:val="0054355E"/>
    <w:rsid w:val="00543738"/>
    <w:rsid w:val="005442CF"/>
    <w:rsid w:val="00544ADD"/>
    <w:rsid w:val="00545542"/>
    <w:rsid w:val="00554029"/>
    <w:rsid w:val="005546F0"/>
    <w:rsid w:val="00560D44"/>
    <w:rsid w:val="00563BA4"/>
    <w:rsid w:val="0056434F"/>
    <w:rsid w:val="00564AE9"/>
    <w:rsid w:val="0056525A"/>
    <w:rsid w:val="00566BAE"/>
    <w:rsid w:val="0056735F"/>
    <w:rsid w:val="00573615"/>
    <w:rsid w:val="00575179"/>
    <w:rsid w:val="0057535E"/>
    <w:rsid w:val="00575BFE"/>
    <w:rsid w:val="005808F6"/>
    <w:rsid w:val="00580E6A"/>
    <w:rsid w:val="0058261C"/>
    <w:rsid w:val="00585612"/>
    <w:rsid w:val="00595112"/>
    <w:rsid w:val="005954E6"/>
    <w:rsid w:val="0059624F"/>
    <w:rsid w:val="00597F3B"/>
    <w:rsid w:val="005A2720"/>
    <w:rsid w:val="005A342C"/>
    <w:rsid w:val="005A398A"/>
    <w:rsid w:val="005A52F7"/>
    <w:rsid w:val="005B20CA"/>
    <w:rsid w:val="005B2215"/>
    <w:rsid w:val="005B42DF"/>
    <w:rsid w:val="005B4AAB"/>
    <w:rsid w:val="005B67EA"/>
    <w:rsid w:val="005B6EFF"/>
    <w:rsid w:val="005B7DC8"/>
    <w:rsid w:val="005C08ED"/>
    <w:rsid w:val="005C2890"/>
    <w:rsid w:val="005C4583"/>
    <w:rsid w:val="005C5FAB"/>
    <w:rsid w:val="005D007C"/>
    <w:rsid w:val="005D0E97"/>
    <w:rsid w:val="005D159E"/>
    <w:rsid w:val="005D2E09"/>
    <w:rsid w:val="005D7A86"/>
    <w:rsid w:val="005E225E"/>
    <w:rsid w:val="005E28A8"/>
    <w:rsid w:val="005E3076"/>
    <w:rsid w:val="005E3B6E"/>
    <w:rsid w:val="005E58E2"/>
    <w:rsid w:val="005E76DD"/>
    <w:rsid w:val="005F0502"/>
    <w:rsid w:val="005F19EB"/>
    <w:rsid w:val="005F3FFE"/>
    <w:rsid w:val="005F4352"/>
    <w:rsid w:val="005F49A1"/>
    <w:rsid w:val="005F5D5D"/>
    <w:rsid w:val="005F75B3"/>
    <w:rsid w:val="0060028A"/>
    <w:rsid w:val="00603C8E"/>
    <w:rsid w:val="0060583D"/>
    <w:rsid w:val="00605F0B"/>
    <w:rsid w:val="00606625"/>
    <w:rsid w:val="00606C82"/>
    <w:rsid w:val="00607B73"/>
    <w:rsid w:val="00614229"/>
    <w:rsid w:val="00616B37"/>
    <w:rsid w:val="0062081F"/>
    <w:rsid w:val="00621741"/>
    <w:rsid w:val="006219E6"/>
    <w:rsid w:val="00624B1F"/>
    <w:rsid w:val="00630427"/>
    <w:rsid w:val="006334C2"/>
    <w:rsid w:val="00634080"/>
    <w:rsid w:val="00634FEB"/>
    <w:rsid w:val="006377B6"/>
    <w:rsid w:val="00637906"/>
    <w:rsid w:val="0064036F"/>
    <w:rsid w:val="00640BAB"/>
    <w:rsid w:val="00641EC9"/>
    <w:rsid w:val="00642AE6"/>
    <w:rsid w:val="00645D8B"/>
    <w:rsid w:val="00647011"/>
    <w:rsid w:val="00650EC7"/>
    <w:rsid w:val="00652E2B"/>
    <w:rsid w:val="00656999"/>
    <w:rsid w:val="00661E28"/>
    <w:rsid w:val="00662DD8"/>
    <w:rsid w:val="00665F51"/>
    <w:rsid w:val="00673228"/>
    <w:rsid w:val="0067338B"/>
    <w:rsid w:val="00676962"/>
    <w:rsid w:val="00681875"/>
    <w:rsid w:val="00681DB1"/>
    <w:rsid w:val="0068236F"/>
    <w:rsid w:val="00682DB2"/>
    <w:rsid w:val="00685083"/>
    <w:rsid w:val="006851A0"/>
    <w:rsid w:val="006861CC"/>
    <w:rsid w:val="00693F8B"/>
    <w:rsid w:val="00696295"/>
    <w:rsid w:val="006A08C7"/>
    <w:rsid w:val="006A507D"/>
    <w:rsid w:val="006A78B7"/>
    <w:rsid w:val="006B77FB"/>
    <w:rsid w:val="006C0DFC"/>
    <w:rsid w:val="006C1463"/>
    <w:rsid w:val="006E1AD4"/>
    <w:rsid w:val="006E5494"/>
    <w:rsid w:val="006F1458"/>
    <w:rsid w:val="006F1B1C"/>
    <w:rsid w:val="006F504B"/>
    <w:rsid w:val="006F6A4C"/>
    <w:rsid w:val="006F7237"/>
    <w:rsid w:val="00700E5A"/>
    <w:rsid w:val="00702CDB"/>
    <w:rsid w:val="00703871"/>
    <w:rsid w:val="0070649A"/>
    <w:rsid w:val="00710150"/>
    <w:rsid w:val="00710D97"/>
    <w:rsid w:val="00713D8A"/>
    <w:rsid w:val="007151B9"/>
    <w:rsid w:val="007163D8"/>
    <w:rsid w:val="0071718E"/>
    <w:rsid w:val="00717737"/>
    <w:rsid w:val="007179A3"/>
    <w:rsid w:val="00722DF5"/>
    <w:rsid w:val="007237C8"/>
    <w:rsid w:val="0072399A"/>
    <w:rsid w:val="007240E7"/>
    <w:rsid w:val="00726A1D"/>
    <w:rsid w:val="007330C2"/>
    <w:rsid w:val="007340CC"/>
    <w:rsid w:val="007362B2"/>
    <w:rsid w:val="00736D83"/>
    <w:rsid w:val="007372D8"/>
    <w:rsid w:val="007377CA"/>
    <w:rsid w:val="00737E64"/>
    <w:rsid w:val="00741992"/>
    <w:rsid w:val="007533BB"/>
    <w:rsid w:val="00763CD0"/>
    <w:rsid w:val="0076720D"/>
    <w:rsid w:val="0077225A"/>
    <w:rsid w:val="00773290"/>
    <w:rsid w:val="00783CE9"/>
    <w:rsid w:val="0078456E"/>
    <w:rsid w:val="00784A1B"/>
    <w:rsid w:val="0078657F"/>
    <w:rsid w:val="00786E38"/>
    <w:rsid w:val="00791019"/>
    <w:rsid w:val="007910A7"/>
    <w:rsid w:val="0079530E"/>
    <w:rsid w:val="00795616"/>
    <w:rsid w:val="00797900"/>
    <w:rsid w:val="00797D0C"/>
    <w:rsid w:val="007A2A17"/>
    <w:rsid w:val="007A2D70"/>
    <w:rsid w:val="007A333F"/>
    <w:rsid w:val="007A3E1F"/>
    <w:rsid w:val="007A4D2C"/>
    <w:rsid w:val="007A7062"/>
    <w:rsid w:val="007A79B3"/>
    <w:rsid w:val="007B25C1"/>
    <w:rsid w:val="007B271C"/>
    <w:rsid w:val="007B5E1E"/>
    <w:rsid w:val="007B7351"/>
    <w:rsid w:val="007B7675"/>
    <w:rsid w:val="007C0910"/>
    <w:rsid w:val="007C36DB"/>
    <w:rsid w:val="007C3976"/>
    <w:rsid w:val="007D192F"/>
    <w:rsid w:val="007D56DC"/>
    <w:rsid w:val="007D5B2C"/>
    <w:rsid w:val="007D61CA"/>
    <w:rsid w:val="007D7482"/>
    <w:rsid w:val="007E018A"/>
    <w:rsid w:val="007E03AF"/>
    <w:rsid w:val="007E1208"/>
    <w:rsid w:val="007E1CDD"/>
    <w:rsid w:val="007E4C8D"/>
    <w:rsid w:val="007E6698"/>
    <w:rsid w:val="007E6DD1"/>
    <w:rsid w:val="007F523B"/>
    <w:rsid w:val="008006ED"/>
    <w:rsid w:val="00800828"/>
    <w:rsid w:val="00802AC2"/>
    <w:rsid w:val="00803217"/>
    <w:rsid w:val="00803A96"/>
    <w:rsid w:val="008042BC"/>
    <w:rsid w:val="00807C25"/>
    <w:rsid w:val="00807D3C"/>
    <w:rsid w:val="00810D34"/>
    <w:rsid w:val="00811C84"/>
    <w:rsid w:val="00812BF2"/>
    <w:rsid w:val="008146A8"/>
    <w:rsid w:val="00815B88"/>
    <w:rsid w:val="00816BFC"/>
    <w:rsid w:val="00817254"/>
    <w:rsid w:val="00821C0A"/>
    <w:rsid w:val="00822843"/>
    <w:rsid w:val="008246CA"/>
    <w:rsid w:val="0082785F"/>
    <w:rsid w:val="00832A55"/>
    <w:rsid w:val="00832B29"/>
    <w:rsid w:val="00843469"/>
    <w:rsid w:val="00844DFB"/>
    <w:rsid w:val="008469CC"/>
    <w:rsid w:val="00846A4B"/>
    <w:rsid w:val="00846ADB"/>
    <w:rsid w:val="00851E4E"/>
    <w:rsid w:val="00852146"/>
    <w:rsid w:val="00852898"/>
    <w:rsid w:val="00854DA2"/>
    <w:rsid w:val="00855BAA"/>
    <w:rsid w:val="00856BAF"/>
    <w:rsid w:val="00861710"/>
    <w:rsid w:val="0086201F"/>
    <w:rsid w:val="00862950"/>
    <w:rsid w:val="00863635"/>
    <w:rsid w:val="008725D7"/>
    <w:rsid w:val="00873EBA"/>
    <w:rsid w:val="008744FB"/>
    <w:rsid w:val="00874613"/>
    <w:rsid w:val="008768FF"/>
    <w:rsid w:val="00877C72"/>
    <w:rsid w:val="00881E52"/>
    <w:rsid w:val="0088583C"/>
    <w:rsid w:val="00885E2D"/>
    <w:rsid w:val="008866B6"/>
    <w:rsid w:val="0088682F"/>
    <w:rsid w:val="00887214"/>
    <w:rsid w:val="00887687"/>
    <w:rsid w:val="00887D39"/>
    <w:rsid w:val="008901BF"/>
    <w:rsid w:val="008915B6"/>
    <w:rsid w:val="00893262"/>
    <w:rsid w:val="008A0012"/>
    <w:rsid w:val="008A0B19"/>
    <w:rsid w:val="008A1AD8"/>
    <w:rsid w:val="008A474E"/>
    <w:rsid w:val="008A4B56"/>
    <w:rsid w:val="008B0F5C"/>
    <w:rsid w:val="008B1103"/>
    <w:rsid w:val="008B2FCF"/>
    <w:rsid w:val="008B3CDA"/>
    <w:rsid w:val="008C0B4A"/>
    <w:rsid w:val="008C0C4B"/>
    <w:rsid w:val="008C3E52"/>
    <w:rsid w:val="008C4688"/>
    <w:rsid w:val="008C64DC"/>
    <w:rsid w:val="008D054A"/>
    <w:rsid w:val="008D1F81"/>
    <w:rsid w:val="008D4032"/>
    <w:rsid w:val="008D4456"/>
    <w:rsid w:val="008D7240"/>
    <w:rsid w:val="008E31FF"/>
    <w:rsid w:val="008E377D"/>
    <w:rsid w:val="008F1913"/>
    <w:rsid w:val="008F2218"/>
    <w:rsid w:val="008F2872"/>
    <w:rsid w:val="008F53CE"/>
    <w:rsid w:val="008F79D7"/>
    <w:rsid w:val="008F7A35"/>
    <w:rsid w:val="008F7B29"/>
    <w:rsid w:val="009010D2"/>
    <w:rsid w:val="00901585"/>
    <w:rsid w:val="0090226D"/>
    <w:rsid w:val="00910EAD"/>
    <w:rsid w:val="00916449"/>
    <w:rsid w:val="009167CF"/>
    <w:rsid w:val="00917C34"/>
    <w:rsid w:val="00921618"/>
    <w:rsid w:val="00922146"/>
    <w:rsid w:val="0092294B"/>
    <w:rsid w:val="00924163"/>
    <w:rsid w:val="00926AFE"/>
    <w:rsid w:val="0093156F"/>
    <w:rsid w:val="00933735"/>
    <w:rsid w:val="0093482D"/>
    <w:rsid w:val="00934CFE"/>
    <w:rsid w:val="009350EE"/>
    <w:rsid w:val="00937FA3"/>
    <w:rsid w:val="009427DA"/>
    <w:rsid w:val="00943258"/>
    <w:rsid w:val="00947140"/>
    <w:rsid w:val="00954884"/>
    <w:rsid w:val="00955699"/>
    <w:rsid w:val="009562D3"/>
    <w:rsid w:val="009564DF"/>
    <w:rsid w:val="009570E8"/>
    <w:rsid w:val="00960EEF"/>
    <w:rsid w:val="00962EB9"/>
    <w:rsid w:val="00963528"/>
    <w:rsid w:val="00963721"/>
    <w:rsid w:val="00964337"/>
    <w:rsid w:val="00964743"/>
    <w:rsid w:val="00971294"/>
    <w:rsid w:val="0097199E"/>
    <w:rsid w:val="00971B3F"/>
    <w:rsid w:val="009743AB"/>
    <w:rsid w:val="0097635E"/>
    <w:rsid w:val="00983252"/>
    <w:rsid w:val="00990BCA"/>
    <w:rsid w:val="009A034A"/>
    <w:rsid w:val="009A3234"/>
    <w:rsid w:val="009A3558"/>
    <w:rsid w:val="009B0CEB"/>
    <w:rsid w:val="009B1833"/>
    <w:rsid w:val="009B359F"/>
    <w:rsid w:val="009B6E05"/>
    <w:rsid w:val="009C0251"/>
    <w:rsid w:val="009C55FF"/>
    <w:rsid w:val="009C63C0"/>
    <w:rsid w:val="009D1D18"/>
    <w:rsid w:val="009D63E1"/>
    <w:rsid w:val="009D6931"/>
    <w:rsid w:val="009E0EC0"/>
    <w:rsid w:val="009E1965"/>
    <w:rsid w:val="009E2EE8"/>
    <w:rsid w:val="009F1616"/>
    <w:rsid w:val="009F1A83"/>
    <w:rsid w:val="009F37E1"/>
    <w:rsid w:val="009F4671"/>
    <w:rsid w:val="009F746D"/>
    <w:rsid w:val="009F7C8F"/>
    <w:rsid w:val="00A023B1"/>
    <w:rsid w:val="00A03432"/>
    <w:rsid w:val="00A049F9"/>
    <w:rsid w:val="00A049FC"/>
    <w:rsid w:val="00A07BDE"/>
    <w:rsid w:val="00A13679"/>
    <w:rsid w:val="00A14B8F"/>
    <w:rsid w:val="00A17341"/>
    <w:rsid w:val="00A178C9"/>
    <w:rsid w:val="00A20647"/>
    <w:rsid w:val="00A21201"/>
    <w:rsid w:val="00A2259F"/>
    <w:rsid w:val="00A258BA"/>
    <w:rsid w:val="00A25CBA"/>
    <w:rsid w:val="00A27E34"/>
    <w:rsid w:val="00A30191"/>
    <w:rsid w:val="00A34C2E"/>
    <w:rsid w:val="00A36441"/>
    <w:rsid w:val="00A3687E"/>
    <w:rsid w:val="00A37377"/>
    <w:rsid w:val="00A43020"/>
    <w:rsid w:val="00A45F38"/>
    <w:rsid w:val="00A46A1F"/>
    <w:rsid w:val="00A474D6"/>
    <w:rsid w:val="00A50182"/>
    <w:rsid w:val="00A50D9D"/>
    <w:rsid w:val="00A521D2"/>
    <w:rsid w:val="00A55924"/>
    <w:rsid w:val="00A567E3"/>
    <w:rsid w:val="00A57908"/>
    <w:rsid w:val="00A6605E"/>
    <w:rsid w:val="00A66605"/>
    <w:rsid w:val="00A72A8D"/>
    <w:rsid w:val="00A81828"/>
    <w:rsid w:val="00A83502"/>
    <w:rsid w:val="00A8470B"/>
    <w:rsid w:val="00A8711F"/>
    <w:rsid w:val="00A87E22"/>
    <w:rsid w:val="00A9165F"/>
    <w:rsid w:val="00A951B6"/>
    <w:rsid w:val="00A96467"/>
    <w:rsid w:val="00A96ABB"/>
    <w:rsid w:val="00A979A1"/>
    <w:rsid w:val="00AA28A8"/>
    <w:rsid w:val="00AA3934"/>
    <w:rsid w:val="00AA4372"/>
    <w:rsid w:val="00AA5999"/>
    <w:rsid w:val="00AA5B19"/>
    <w:rsid w:val="00AA61C4"/>
    <w:rsid w:val="00AB0D86"/>
    <w:rsid w:val="00AB0DFE"/>
    <w:rsid w:val="00AB1EA0"/>
    <w:rsid w:val="00AB302D"/>
    <w:rsid w:val="00AC360A"/>
    <w:rsid w:val="00AC5F72"/>
    <w:rsid w:val="00AC6D4C"/>
    <w:rsid w:val="00AC6E38"/>
    <w:rsid w:val="00AD0A73"/>
    <w:rsid w:val="00AD134B"/>
    <w:rsid w:val="00AD141D"/>
    <w:rsid w:val="00AD1CDB"/>
    <w:rsid w:val="00AD5307"/>
    <w:rsid w:val="00AD5B05"/>
    <w:rsid w:val="00AD729C"/>
    <w:rsid w:val="00AE2C67"/>
    <w:rsid w:val="00AE3603"/>
    <w:rsid w:val="00AE6E26"/>
    <w:rsid w:val="00AF0C8B"/>
    <w:rsid w:val="00AF2CB4"/>
    <w:rsid w:val="00AF6C8C"/>
    <w:rsid w:val="00B04014"/>
    <w:rsid w:val="00B0488E"/>
    <w:rsid w:val="00B065A2"/>
    <w:rsid w:val="00B10411"/>
    <w:rsid w:val="00B11D38"/>
    <w:rsid w:val="00B1401B"/>
    <w:rsid w:val="00B140F4"/>
    <w:rsid w:val="00B147AA"/>
    <w:rsid w:val="00B14A81"/>
    <w:rsid w:val="00B14C4C"/>
    <w:rsid w:val="00B14C70"/>
    <w:rsid w:val="00B218DD"/>
    <w:rsid w:val="00B30B6E"/>
    <w:rsid w:val="00B3207C"/>
    <w:rsid w:val="00B32633"/>
    <w:rsid w:val="00B33965"/>
    <w:rsid w:val="00B407ED"/>
    <w:rsid w:val="00B42B02"/>
    <w:rsid w:val="00B45387"/>
    <w:rsid w:val="00B47590"/>
    <w:rsid w:val="00B51677"/>
    <w:rsid w:val="00B51E88"/>
    <w:rsid w:val="00B55986"/>
    <w:rsid w:val="00B57CB1"/>
    <w:rsid w:val="00B60F62"/>
    <w:rsid w:val="00B613DE"/>
    <w:rsid w:val="00B6363E"/>
    <w:rsid w:val="00B63813"/>
    <w:rsid w:val="00B64553"/>
    <w:rsid w:val="00B65229"/>
    <w:rsid w:val="00B66F2C"/>
    <w:rsid w:val="00B70E11"/>
    <w:rsid w:val="00B730FD"/>
    <w:rsid w:val="00B75B65"/>
    <w:rsid w:val="00B75C75"/>
    <w:rsid w:val="00B77383"/>
    <w:rsid w:val="00B777D6"/>
    <w:rsid w:val="00B82003"/>
    <w:rsid w:val="00B912C7"/>
    <w:rsid w:val="00B91B26"/>
    <w:rsid w:val="00B92241"/>
    <w:rsid w:val="00B927E2"/>
    <w:rsid w:val="00B930B4"/>
    <w:rsid w:val="00B95B9F"/>
    <w:rsid w:val="00B97286"/>
    <w:rsid w:val="00BA0E65"/>
    <w:rsid w:val="00BA1FE9"/>
    <w:rsid w:val="00BA2544"/>
    <w:rsid w:val="00BA4A12"/>
    <w:rsid w:val="00BA5F66"/>
    <w:rsid w:val="00BA6DD2"/>
    <w:rsid w:val="00BA7F27"/>
    <w:rsid w:val="00BB1293"/>
    <w:rsid w:val="00BB21F1"/>
    <w:rsid w:val="00BB373A"/>
    <w:rsid w:val="00BB4446"/>
    <w:rsid w:val="00BB5020"/>
    <w:rsid w:val="00BB7A7B"/>
    <w:rsid w:val="00BC0668"/>
    <w:rsid w:val="00BC3B7D"/>
    <w:rsid w:val="00BC4036"/>
    <w:rsid w:val="00BC5AF6"/>
    <w:rsid w:val="00BD22F1"/>
    <w:rsid w:val="00BD28C1"/>
    <w:rsid w:val="00BD2FB7"/>
    <w:rsid w:val="00BD50A3"/>
    <w:rsid w:val="00BD5A31"/>
    <w:rsid w:val="00BD75AE"/>
    <w:rsid w:val="00BE4C02"/>
    <w:rsid w:val="00BF06A0"/>
    <w:rsid w:val="00BF221D"/>
    <w:rsid w:val="00BF3C3F"/>
    <w:rsid w:val="00BF3D64"/>
    <w:rsid w:val="00BF4315"/>
    <w:rsid w:val="00BF538D"/>
    <w:rsid w:val="00BF7051"/>
    <w:rsid w:val="00C03B4C"/>
    <w:rsid w:val="00C0456B"/>
    <w:rsid w:val="00C056A1"/>
    <w:rsid w:val="00C05939"/>
    <w:rsid w:val="00C063C3"/>
    <w:rsid w:val="00C100DF"/>
    <w:rsid w:val="00C1184D"/>
    <w:rsid w:val="00C156D2"/>
    <w:rsid w:val="00C17F67"/>
    <w:rsid w:val="00C22EDD"/>
    <w:rsid w:val="00C24244"/>
    <w:rsid w:val="00C24395"/>
    <w:rsid w:val="00C2459E"/>
    <w:rsid w:val="00C250F3"/>
    <w:rsid w:val="00C2523D"/>
    <w:rsid w:val="00C35155"/>
    <w:rsid w:val="00C36B1F"/>
    <w:rsid w:val="00C3772E"/>
    <w:rsid w:val="00C412E9"/>
    <w:rsid w:val="00C424EC"/>
    <w:rsid w:val="00C45746"/>
    <w:rsid w:val="00C45E8B"/>
    <w:rsid w:val="00C46182"/>
    <w:rsid w:val="00C462AF"/>
    <w:rsid w:val="00C51840"/>
    <w:rsid w:val="00C52CE8"/>
    <w:rsid w:val="00C56444"/>
    <w:rsid w:val="00C604EA"/>
    <w:rsid w:val="00C60766"/>
    <w:rsid w:val="00C60EDB"/>
    <w:rsid w:val="00C63012"/>
    <w:rsid w:val="00C63F31"/>
    <w:rsid w:val="00C65E12"/>
    <w:rsid w:val="00C66DBD"/>
    <w:rsid w:val="00C67181"/>
    <w:rsid w:val="00C707D2"/>
    <w:rsid w:val="00C70AD2"/>
    <w:rsid w:val="00C7120C"/>
    <w:rsid w:val="00C712B8"/>
    <w:rsid w:val="00C77710"/>
    <w:rsid w:val="00C81CFB"/>
    <w:rsid w:val="00C851EF"/>
    <w:rsid w:val="00C85F48"/>
    <w:rsid w:val="00C879DE"/>
    <w:rsid w:val="00C90D00"/>
    <w:rsid w:val="00C92BC0"/>
    <w:rsid w:val="00C93834"/>
    <w:rsid w:val="00C964AB"/>
    <w:rsid w:val="00CA29B8"/>
    <w:rsid w:val="00CA7AF5"/>
    <w:rsid w:val="00CB144D"/>
    <w:rsid w:val="00CB3FF7"/>
    <w:rsid w:val="00CB444B"/>
    <w:rsid w:val="00CB45E9"/>
    <w:rsid w:val="00CB5FC5"/>
    <w:rsid w:val="00CB65EA"/>
    <w:rsid w:val="00CC3D6A"/>
    <w:rsid w:val="00CC7643"/>
    <w:rsid w:val="00CD2215"/>
    <w:rsid w:val="00CD29C9"/>
    <w:rsid w:val="00CD42C3"/>
    <w:rsid w:val="00CD4E08"/>
    <w:rsid w:val="00CD7E2A"/>
    <w:rsid w:val="00CE175A"/>
    <w:rsid w:val="00CE4CE7"/>
    <w:rsid w:val="00CE527F"/>
    <w:rsid w:val="00CE5CC4"/>
    <w:rsid w:val="00CE6939"/>
    <w:rsid w:val="00CE6B6C"/>
    <w:rsid w:val="00CF0778"/>
    <w:rsid w:val="00D03B02"/>
    <w:rsid w:val="00D0617B"/>
    <w:rsid w:val="00D10BCA"/>
    <w:rsid w:val="00D11427"/>
    <w:rsid w:val="00D13D57"/>
    <w:rsid w:val="00D13FF3"/>
    <w:rsid w:val="00D15EF7"/>
    <w:rsid w:val="00D17B04"/>
    <w:rsid w:val="00D22A31"/>
    <w:rsid w:val="00D25061"/>
    <w:rsid w:val="00D317AF"/>
    <w:rsid w:val="00D324B5"/>
    <w:rsid w:val="00D32740"/>
    <w:rsid w:val="00D33C70"/>
    <w:rsid w:val="00D441B8"/>
    <w:rsid w:val="00D50FB2"/>
    <w:rsid w:val="00D62E71"/>
    <w:rsid w:val="00D658BE"/>
    <w:rsid w:val="00D66583"/>
    <w:rsid w:val="00D73825"/>
    <w:rsid w:val="00D77106"/>
    <w:rsid w:val="00D77924"/>
    <w:rsid w:val="00D81577"/>
    <w:rsid w:val="00D822D3"/>
    <w:rsid w:val="00D8614D"/>
    <w:rsid w:val="00D86F91"/>
    <w:rsid w:val="00D9121B"/>
    <w:rsid w:val="00D91DD5"/>
    <w:rsid w:val="00D91F18"/>
    <w:rsid w:val="00D97F0F"/>
    <w:rsid w:val="00DA0193"/>
    <w:rsid w:val="00DA21E0"/>
    <w:rsid w:val="00DA2889"/>
    <w:rsid w:val="00DA5A68"/>
    <w:rsid w:val="00DA6F31"/>
    <w:rsid w:val="00DA7A23"/>
    <w:rsid w:val="00DB1615"/>
    <w:rsid w:val="00DB420E"/>
    <w:rsid w:val="00DB60B3"/>
    <w:rsid w:val="00DC10DC"/>
    <w:rsid w:val="00DC1A23"/>
    <w:rsid w:val="00DC6494"/>
    <w:rsid w:val="00DD00CC"/>
    <w:rsid w:val="00DD4C64"/>
    <w:rsid w:val="00DD6FBF"/>
    <w:rsid w:val="00DD75C3"/>
    <w:rsid w:val="00DD7DB5"/>
    <w:rsid w:val="00DE0162"/>
    <w:rsid w:val="00DE0552"/>
    <w:rsid w:val="00DE4EC6"/>
    <w:rsid w:val="00DE6028"/>
    <w:rsid w:val="00DF02C5"/>
    <w:rsid w:val="00DF3725"/>
    <w:rsid w:val="00DF5478"/>
    <w:rsid w:val="00DF63D4"/>
    <w:rsid w:val="00E01BED"/>
    <w:rsid w:val="00E01FB7"/>
    <w:rsid w:val="00E05790"/>
    <w:rsid w:val="00E10926"/>
    <w:rsid w:val="00E11007"/>
    <w:rsid w:val="00E15FC3"/>
    <w:rsid w:val="00E3467D"/>
    <w:rsid w:val="00E417FE"/>
    <w:rsid w:val="00E42DE6"/>
    <w:rsid w:val="00E43401"/>
    <w:rsid w:val="00E4666C"/>
    <w:rsid w:val="00E46C01"/>
    <w:rsid w:val="00E501EF"/>
    <w:rsid w:val="00E50A82"/>
    <w:rsid w:val="00E54F68"/>
    <w:rsid w:val="00E55558"/>
    <w:rsid w:val="00E60C8C"/>
    <w:rsid w:val="00E635A3"/>
    <w:rsid w:val="00E80CE2"/>
    <w:rsid w:val="00E82254"/>
    <w:rsid w:val="00E86083"/>
    <w:rsid w:val="00E90F3C"/>
    <w:rsid w:val="00E923DD"/>
    <w:rsid w:val="00E92B71"/>
    <w:rsid w:val="00E9322F"/>
    <w:rsid w:val="00E93947"/>
    <w:rsid w:val="00E968B5"/>
    <w:rsid w:val="00E968BB"/>
    <w:rsid w:val="00EA0577"/>
    <w:rsid w:val="00EA2E52"/>
    <w:rsid w:val="00EA42DA"/>
    <w:rsid w:val="00EA5CD1"/>
    <w:rsid w:val="00EA604B"/>
    <w:rsid w:val="00EB1378"/>
    <w:rsid w:val="00EB2179"/>
    <w:rsid w:val="00EB4346"/>
    <w:rsid w:val="00EC00B0"/>
    <w:rsid w:val="00ED00B4"/>
    <w:rsid w:val="00ED052D"/>
    <w:rsid w:val="00ED0D46"/>
    <w:rsid w:val="00ED2F6C"/>
    <w:rsid w:val="00ED2F91"/>
    <w:rsid w:val="00ED7D05"/>
    <w:rsid w:val="00EE029A"/>
    <w:rsid w:val="00EE1115"/>
    <w:rsid w:val="00EE1935"/>
    <w:rsid w:val="00EE344D"/>
    <w:rsid w:val="00EE3903"/>
    <w:rsid w:val="00EE5C2A"/>
    <w:rsid w:val="00EE6432"/>
    <w:rsid w:val="00EF008E"/>
    <w:rsid w:val="00EF3CE0"/>
    <w:rsid w:val="00EF46F9"/>
    <w:rsid w:val="00EF49A4"/>
    <w:rsid w:val="00EF4C87"/>
    <w:rsid w:val="00EF55FE"/>
    <w:rsid w:val="00F04D94"/>
    <w:rsid w:val="00F05DE3"/>
    <w:rsid w:val="00F0738D"/>
    <w:rsid w:val="00F07A99"/>
    <w:rsid w:val="00F11A53"/>
    <w:rsid w:val="00F11B2C"/>
    <w:rsid w:val="00F121B0"/>
    <w:rsid w:val="00F12B33"/>
    <w:rsid w:val="00F20A25"/>
    <w:rsid w:val="00F215A4"/>
    <w:rsid w:val="00F22B73"/>
    <w:rsid w:val="00F26338"/>
    <w:rsid w:val="00F31B54"/>
    <w:rsid w:val="00F35372"/>
    <w:rsid w:val="00F36AF4"/>
    <w:rsid w:val="00F40001"/>
    <w:rsid w:val="00F417B7"/>
    <w:rsid w:val="00F45A9E"/>
    <w:rsid w:val="00F4696A"/>
    <w:rsid w:val="00F51CDE"/>
    <w:rsid w:val="00F53743"/>
    <w:rsid w:val="00F55028"/>
    <w:rsid w:val="00F55663"/>
    <w:rsid w:val="00F57D2D"/>
    <w:rsid w:val="00F610BA"/>
    <w:rsid w:val="00F634A2"/>
    <w:rsid w:val="00F639E0"/>
    <w:rsid w:val="00F641E0"/>
    <w:rsid w:val="00F64912"/>
    <w:rsid w:val="00F64F24"/>
    <w:rsid w:val="00F6725B"/>
    <w:rsid w:val="00F6726D"/>
    <w:rsid w:val="00F71A59"/>
    <w:rsid w:val="00F71C8B"/>
    <w:rsid w:val="00F7653A"/>
    <w:rsid w:val="00F8011B"/>
    <w:rsid w:val="00F81B66"/>
    <w:rsid w:val="00F82C97"/>
    <w:rsid w:val="00F83A2B"/>
    <w:rsid w:val="00F917A8"/>
    <w:rsid w:val="00F941AE"/>
    <w:rsid w:val="00F9580C"/>
    <w:rsid w:val="00F96BF5"/>
    <w:rsid w:val="00FA149D"/>
    <w:rsid w:val="00FA6951"/>
    <w:rsid w:val="00FB3A3F"/>
    <w:rsid w:val="00FB5CA5"/>
    <w:rsid w:val="00FB6583"/>
    <w:rsid w:val="00FC0575"/>
    <w:rsid w:val="00FC1525"/>
    <w:rsid w:val="00FC1608"/>
    <w:rsid w:val="00FC38EA"/>
    <w:rsid w:val="00FC5A57"/>
    <w:rsid w:val="00FC5EED"/>
    <w:rsid w:val="00FC63CA"/>
    <w:rsid w:val="00FC651D"/>
    <w:rsid w:val="00FC7C65"/>
    <w:rsid w:val="00FD03A5"/>
    <w:rsid w:val="00FD227E"/>
    <w:rsid w:val="00FE1607"/>
    <w:rsid w:val="00FE4659"/>
    <w:rsid w:val="00FE5A74"/>
    <w:rsid w:val="00FE5E2F"/>
    <w:rsid w:val="00FE7ABA"/>
    <w:rsid w:val="00FE7D96"/>
    <w:rsid w:val="00FF103D"/>
    <w:rsid w:val="00FF5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ADB754"/>
  <w15:chartTrackingRefBased/>
  <w15:docId w15:val="{8904F78F-2C68-473D-9F42-004707D52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1">
    <w:name w:val="heading 1"/>
    <w:basedOn w:val="Normal"/>
    <w:next w:val="Normal"/>
    <w:link w:val="Ttulo1Char"/>
    <w:uiPriority w:val="9"/>
    <w:qFormat/>
    <w:rsid w:val="00661E2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060DD4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060DD4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character" w:customStyle="1" w:styleId="Ttulo1Char">
    <w:name w:val="Título 1 Char"/>
    <w:basedOn w:val="Fontepargpadro"/>
    <w:link w:val="Ttulo1"/>
    <w:uiPriority w:val="9"/>
    <w:rsid w:val="00661E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Fontepargpadro"/>
    <w:uiPriority w:val="99"/>
    <w:unhideWhenUsed/>
    <w:rsid w:val="00154C4D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54C4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D2F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276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1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8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7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2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76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0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58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7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466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3516063">
          <w:marLeft w:val="0"/>
          <w:marRight w:val="0"/>
          <w:marTop w:val="0"/>
          <w:marBottom w:val="0"/>
          <w:divBdr>
            <w:top w:val="single" w:sz="6" w:space="6" w:color="EEEEEE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83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57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5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562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infoms.saude.gov.br/extensions/covid-19_html/covid-19_html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vid.saude.gov.br/" TargetMode="Externa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%20e%20Brun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 e Bruno</Template>
  <TotalTime>162</TotalTime>
  <Pages>21</Pages>
  <Words>6761</Words>
  <Characters>35974</Characters>
  <Application>Microsoft Office Word</Application>
  <DocSecurity>0</DocSecurity>
  <Lines>654</Lines>
  <Paragraphs>160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108</cp:revision>
  <cp:lastPrinted>2022-07-18T22:35:00Z</cp:lastPrinted>
  <dcterms:created xsi:type="dcterms:W3CDTF">2024-09-19T11:57:00Z</dcterms:created>
  <dcterms:modified xsi:type="dcterms:W3CDTF">2024-09-19T22:23:00Z</dcterms:modified>
</cp:coreProperties>
</file>