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660B6" w14:textId="1F6A8D7F" w:rsidR="00BA3CDE" w:rsidRDefault="001F1E74">
      <w:r>
        <w:t xml:space="preserve">Bruno, </w:t>
      </w:r>
      <w:r w:rsidR="003E6F23">
        <w:t>vou precisar dos seguintes documentos para preparar o inventário:</w:t>
      </w:r>
    </w:p>
    <w:p w14:paraId="3306BE85" w14:textId="6F04F432" w:rsidR="003E6F23" w:rsidRDefault="003E6F23">
      <w:r>
        <w:t>Certidão de óbito;</w:t>
      </w:r>
    </w:p>
    <w:p w14:paraId="5ED49D90" w14:textId="1A5A1820" w:rsidR="001632C0" w:rsidRDefault="001632C0">
      <w:r>
        <w:t>Certidão de casamento de Cida e Gastão;</w:t>
      </w:r>
    </w:p>
    <w:p w14:paraId="2BAADFD8" w14:textId="0C829A99" w:rsidR="001632C0" w:rsidRDefault="001632C0">
      <w:r>
        <w:t>Qualificação e endereço de todos os herdeiros</w:t>
      </w:r>
      <w:r w:rsidR="00485EC9">
        <w:t xml:space="preserve"> (caso seja difícil conseguir todos os dados, por hora, o nome deles é o suficiente, tendo em vista que os demais dados serão apresentados junto com as primeiras declarações, após o pedido de abertura do inventário)</w:t>
      </w:r>
      <w:r>
        <w:t>;</w:t>
      </w:r>
    </w:p>
    <w:p w14:paraId="58DB5DD4" w14:textId="4EE42AA6" w:rsidR="003E6F23" w:rsidRDefault="003E6F23">
      <w:r>
        <w:t xml:space="preserve">Lista de </w:t>
      </w:r>
      <w:r w:rsidR="001632C0">
        <w:t>todos os imóveis</w:t>
      </w:r>
      <w:r>
        <w:t xml:space="preserve"> que compõem o acervo hereditário</w:t>
      </w:r>
      <w:r w:rsidR="001632C0">
        <w:t>;</w:t>
      </w:r>
    </w:p>
    <w:p w14:paraId="2CE568C4" w14:textId="582959FE" w:rsidR="001632C0" w:rsidRDefault="003E6F23">
      <w:r>
        <w:t xml:space="preserve">Separar </w:t>
      </w:r>
      <w:r w:rsidR="001632C0">
        <w:t xml:space="preserve">os imóveis que estão em nome do Gastão e os demais que </w:t>
      </w:r>
      <w:r w:rsidR="00485EC9">
        <w:t xml:space="preserve">não estão em seu nome e </w:t>
      </w:r>
      <w:r w:rsidR="001632C0">
        <w:t>precisam ser regularizados;</w:t>
      </w:r>
    </w:p>
    <w:p w14:paraId="326F4216" w14:textId="6EBBE941" w:rsidR="00485EC9" w:rsidRDefault="00485EC9">
      <w:r>
        <w:t>Requerer as matrículas atualizadas dos bens imóveis que estão em nome do Gastão;</w:t>
      </w:r>
    </w:p>
    <w:p w14:paraId="7E1C66E9" w14:textId="1838381E" w:rsidR="003E6F23" w:rsidRDefault="001632C0">
      <w:r>
        <w:t xml:space="preserve">Separar </w:t>
      </w:r>
      <w:r w:rsidR="003E6F23">
        <w:t xml:space="preserve">todos os documentos relacionados à origem de cada bem que </w:t>
      </w:r>
      <w:r>
        <w:t xml:space="preserve">não está no nome de Gastão, mas </w:t>
      </w:r>
      <w:r w:rsidRPr="001632C0">
        <w:t>deve</w:t>
      </w:r>
      <w:r>
        <w:t xml:space="preserve"> ser </w:t>
      </w:r>
      <w:r w:rsidR="003E6F23" w:rsidRPr="001632C0">
        <w:t>partilhado</w:t>
      </w:r>
      <w:r w:rsidR="003E6F23">
        <w:t xml:space="preserve"> no inventário</w:t>
      </w:r>
      <w:r>
        <w:t xml:space="preserve"> (por ex.: contrato de honorários ou de compra e venda em que foi recebido o bem);</w:t>
      </w:r>
    </w:p>
    <w:p w14:paraId="4C3EF773" w14:textId="2E9A8A3C" w:rsidR="001632C0" w:rsidRDefault="001632C0">
      <w:r>
        <w:t>Extrato de todas as contas do falecido e da Cida (meeira) do mês em que ocorreu o falecimento (junho/23);</w:t>
      </w:r>
    </w:p>
    <w:p w14:paraId="52D26F6F" w14:textId="17A24228" w:rsidR="001632C0" w:rsidRDefault="001632C0">
      <w:r>
        <w:t>Extrato de todos os investimentos (renda fixa, CDB, LCI, ações, etc.), além dos demais bens e direitos que o falecido possuía</w:t>
      </w:r>
      <w:r w:rsidR="000516CD">
        <w:t>;</w:t>
      </w:r>
    </w:p>
    <w:p w14:paraId="04609ADB" w14:textId="1BD4C926" w:rsidR="000516CD" w:rsidRDefault="000516CD">
      <w:r>
        <w:t>Avaliação mercadológica dos imóveis;</w:t>
      </w:r>
    </w:p>
    <w:p w14:paraId="4E639A66" w14:textId="5A97C1C1" w:rsidR="000516CD" w:rsidRDefault="000516CD">
      <w:r>
        <w:t xml:space="preserve">Lista dos bens que estão alugados e quem </w:t>
      </w:r>
      <w:r w:rsidR="00FB38BA">
        <w:t>são os beneficiários/recebem</w:t>
      </w:r>
      <w:r>
        <w:t xml:space="preserve"> o aluguel.</w:t>
      </w:r>
    </w:p>
    <w:sectPr w:rsidR="000516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E74"/>
    <w:rsid w:val="000516CD"/>
    <w:rsid w:val="001632C0"/>
    <w:rsid w:val="001F1E74"/>
    <w:rsid w:val="00205DEC"/>
    <w:rsid w:val="003E6F23"/>
    <w:rsid w:val="004611D8"/>
    <w:rsid w:val="00485EC9"/>
    <w:rsid w:val="00583004"/>
    <w:rsid w:val="00632084"/>
    <w:rsid w:val="008A67D0"/>
    <w:rsid w:val="00A65E86"/>
    <w:rsid w:val="00AA7C31"/>
    <w:rsid w:val="00BA3CDE"/>
    <w:rsid w:val="00FB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71A2A"/>
  <w15:docId w15:val="{2C91E834-9FCF-43E0-ABB8-178547CE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189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dcterms:created xsi:type="dcterms:W3CDTF">2023-06-20T21:59:00Z</dcterms:created>
  <dcterms:modified xsi:type="dcterms:W3CDTF">2023-06-22T18:19:00Z</dcterms:modified>
</cp:coreProperties>
</file>