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65D1" w14:textId="1F683545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</w:t>
      </w:r>
      <w:r w:rsidR="00F75144">
        <w:rPr>
          <w:rFonts w:ascii="Arial" w:eastAsia="Calibri" w:hAnsi="Arial" w:cs="Times New Roman"/>
          <w:sz w:val="24"/>
          <w:szCs w:val="24"/>
        </w:rPr>
        <w:t>S</w:t>
      </w:r>
      <w:r w:rsidR="001F55B1">
        <w:rPr>
          <w:rFonts w:ascii="Arial" w:eastAsia="Calibri" w:hAnsi="Arial" w:cs="Times New Roman"/>
          <w:sz w:val="24"/>
          <w:szCs w:val="24"/>
        </w:rPr>
        <w:t xml:space="preserve"> PÚBLICO</w:t>
      </w:r>
      <w:r w:rsidR="00F75144">
        <w:rPr>
          <w:rFonts w:ascii="Arial" w:eastAsia="Calibri" w:hAnsi="Arial" w:cs="Times New Roman"/>
          <w:sz w:val="24"/>
          <w:szCs w:val="24"/>
        </w:rPr>
        <w:t>S</w:t>
      </w:r>
      <w:r w:rsidR="001F55B1">
        <w:rPr>
          <w:rFonts w:ascii="Arial" w:eastAsia="Calibri" w:hAnsi="Arial" w:cs="Times New Roman"/>
          <w:sz w:val="24"/>
          <w:szCs w:val="24"/>
        </w:rPr>
        <w:t xml:space="preserve">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BBF668A" w14:textId="77777777" w:rsidR="00066EC3" w:rsidRPr="00993434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5FFBEE5" w14:textId="7AB548E5" w:rsidR="000169F1" w:rsidRPr="00930C47" w:rsidRDefault="001F55B1" w:rsidP="00930C4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>Autos n. 5010715-88.2023.8.24.0091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3F75A05B" w14:textId="77777777" w:rsidR="00066EC3" w:rsidRPr="00136102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9C5D7B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BAE65D" w14:textId="7C7C5AA5" w:rsidR="000169F1" w:rsidRPr="001F55B1" w:rsidRDefault="003713B2" w:rsidP="000169F1">
      <w:pPr>
        <w:pStyle w:val="Qualificaodaspartes"/>
      </w:pPr>
      <w:r>
        <w:rPr>
          <w:b/>
        </w:rPr>
        <w:t>MÔNICA</w:t>
      </w:r>
      <w:r w:rsidR="0039140C">
        <w:rPr>
          <w:b/>
        </w:rPr>
        <w:t xml:space="preserve"> GASTÃO DA ROSA</w:t>
      </w:r>
      <w:r w:rsidR="000169F1" w:rsidRPr="00A814BD">
        <w:t xml:space="preserve">, </w:t>
      </w:r>
      <w:r w:rsidR="0039140C">
        <w:t>herdeir</w:t>
      </w:r>
      <w:r>
        <w:t>a</w:t>
      </w:r>
      <w:r w:rsidR="0039140C">
        <w:t xml:space="preserve"> </w:t>
      </w:r>
      <w:r>
        <w:t xml:space="preserve">já </w:t>
      </w:r>
      <w:r w:rsidR="001F55B1">
        <w:t>qualificad</w:t>
      </w:r>
      <w:r>
        <w:t>a</w:t>
      </w:r>
      <w:r w:rsidR="001F55B1">
        <w:t xml:space="preserve"> nos autos do inventário judicial n. </w:t>
      </w:r>
      <w:r w:rsidR="001F55B1" w:rsidRPr="001F55B1">
        <w:t>5010715-88.2023.8.24.0091</w:t>
      </w:r>
      <w:r w:rsidR="000169F1">
        <w:t>,</w:t>
      </w:r>
      <w:r w:rsidR="001F55B1">
        <w:t xml:space="preserve"> em que é inventariado </w:t>
      </w:r>
      <w:r w:rsidR="0039140C">
        <w:t xml:space="preserve">seu genitor, </w:t>
      </w:r>
      <w:r w:rsidR="001F55B1">
        <w:t>CLÁUDIO GASTÃO DA ROSA,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39140C">
        <w:t>manifestar-se pela primeira vez sobre o andamento do feito, nos seguintes termos.</w:t>
      </w:r>
    </w:p>
    <w:p w14:paraId="2B245DD9" w14:textId="77777777" w:rsidR="000169F1" w:rsidRPr="00F4389F" w:rsidRDefault="000169F1" w:rsidP="00993434">
      <w:pPr>
        <w:pStyle w:val="Ttulo2"/>
        <w:rPr>
          <w:rFonts w:eastAsia="Calibri"/>
        </w:rPr>
      </w:pPr>
    </w:p>
    <w:p w14:paraId="6087F5B8" w14:textId="77777777" w:rsidR="00E308A3" w:rsidRPr="00993434" w:rsidRDefault="00E308A3" w:rsidP="00066EC3">
      <w:pPr>
        <w:pStyle w:val="SemEspaamento"/>
        <w:numPr>
          <w:ilvl w:val="0"/>
          <w:numId w:val="0"/>
        </w:numPr>
        <w:ind w:left="1701"/>
      </w:pPr>
    </w:p>
    <w:p w14:paraId="1C62FCD3" w14:textId="5FE1E81A" w:rsidR="000169F1" w:rsidRPr="005C4689" w:rsidRDefault="000169F1" w:rsidP="00E61B0B">
      <w:pPr>
        <w:pStyle w:val="Ttulo"/>
      </w:pPr>
      <w:r w:rsidRPr="005C4689">
        <w:t>I –</w:t>
      </w:r>
      <w:r>
        <w:t xml:space="preserve"> </w:t>
      </w:r>
      <w:r w:rsidR="00275979">
        <w:t>ESCLARECIMENTOS INICIAIS E A</w:t>
      </w:r>
      <w:r w:rsidR="00977426">
        <w:t xml:space="preserve"> </w:t>
      </w:r>
      <w:r w:rsidR="00F4555F">
        <w:t xml:space="preserve">NECESSIDADE DE </w:t>
      </w:r>
      <w:r w:rsidR="008A6F6D">
        <w:t>CONCORDÂNCIA</w:t>
      </w:r>
      <w:r w:rsidR="00C47176">
        <w:t xml:space="preserve"> COM A</w:t>
      </w:r>
      <w:r w:rsidR="00696CD1">
        <w:t xml:space="preserve"> </w:t>
      </w:r>
      <w:r w:rsidR="008A6F6D">
        <w:t xml:space="preserve">INCLUSÃO </w:t>
      </w:r>
      <w:r w:rsidR="00696CD1">
        <w:t>DE BE</w:t>
      </w:r>
      <w:r w:rsidR="00275979">
        <w:t>M</w:t>
      </w:r>
      <w:r w:rsidR="00540102">
        <w:t xml:space="preserve"> </w:t>
      </w:r>
      <w:r w:rsidR="00A3545C">
        <w:t xml:space="preserve">DO FALECIDO, </w:t>
      </w:r>
      <w:r w:rsidR="00540102">
        <w:t>REGISTRADO</w:t>
      </w:r>
      <w:r w:rsidR="00C47176">
        <w:t xml:space="preserve"> EM SEU NOME</w:t>
      </w:r>
      <w:r w:rsidR="00A3545C">
        <w:t>,</w:t>
      </w:r>
      <w:r w:rsidR="00C47176">
        <w:t xml:space="preserve"> NO </w:t>
      </w:r>
      <w:r w:rsidR="00683772">
        <w:t>INVENTÁRIO</w:t>
      </w:r>
    </w:p>
    <w:p w14:paraId="1C89E061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2E1949A7" w14:textId="6A445EBC" w:rsidR="008D19BE" w:rsidRDefault="00F4555F" w:rsidP="00CB2AC1">
      <w:pPr>
        <w:pStyle w:val="SemEspaamento"/>
      </w:pPr>
      <w:r>
        <w:t>Inicialmente</w:t>
      </w:r>
      <w:r w:rsidR="00977426">
        <w:t xml:space="preserve">, Excelência, </w:t>
      </w:r>
      <w:r>
        <w:t xml:space="preserve">em atenção às primeiras declarações e às impugnações dos eventos </w:t>
      </w:r>
      <w:r w:rsidR="00BE5132">
        <w:t xml:space="preserve">60 e </w:t>
      </w:r>
      <w:r w:rsidR="00B27EF6">
        <w:t>61</w:t>
      </w:r>
      <w:r>
        <w:t xml:space="preserve">, </w:t>
      </w:r>
      <w:r w:rsidR="003713B2">
        <w:t>a</w:t>
      </w:r>
      <w:r w:rsidR="00CB2AC1">
        <w:t xml:space="preserve"> peticionante</w:t>
      </w:r>
      <w:r w:rsidR="0056643F">
        <w:t xml:space="preserve">, assim como fez o seu irmão Bruno </w:t>
      </w:r>
      <w:r w:rsidR="0056643F" w:rsidRPr="002D2A14">
        <w:t xml:space="preserve">na petição do evento </w:t>
      </w:r>
      <w:r w:rsidR="002D2A14" w:rsidRPr="002D2A14">
        <w:t>97</w:t>
      </w:r>
      <w:r w:rsidR="0056643F">
        <w:t>,</w:t>
      </w:r>
      <w:r w:rsidR="00CB2AC1">
        <w:t xml:space="preserve"> </w:t>
      </w:r>
      <w:r w:rsidR="0056643F">
        <w:t xml:space="preserve">esclarece </w:t>
      </w:r>
      <w:r w:rsidR="00CB2AC1">
        <w:t xml:space="preserve">que </w:t>
      </w:r>
      <w:r w:rsidR="0056643F">
        <w:t xml:space="preserve">também </w:t>
      </w:r>
      <w:r w:rsidR="00B27EF6">
        <w:t xml:space="preserve">nunca </w:t>
      </w:r>
      <w:r w:rsidR="008D19BE">
        <w:t xml:space="preserve">tentou sonegar </w:t>
      </w:r>
      <w:r w:rsidR="00CB2AC1">
        <w:t xml:space="preserve">bens </w:t>
      </w:r>
      <w:r w:rsidR="008D19BE">
        <w:t>que integram o acervo patrimonial do Espólio</w:t>
      </w:r>
      <w:r w:rsidR="00CB2AC1">
        <w:t>, ao contrário do que alegam as herdeiras Giselle e Valentina</w:t>
      </w:r>
      <w:r w:rsidR="00F75144">
        <w:t xml:space="preserve">. </w:t>
      </w:r>
    </w:p>
    <w:p w14:paraId="40DCD4AC" w14:textId="36D2C0B1" w:rsidR="00F75144" w:rsidRDefault="005E6972" w:rsidP="00CB2AC1">
      <w:pPr>
        <w:pStyle w:val="SemEspaamento"/>
      </w:pPr>
      <w:r>
        <w:t>Nesse sentido</w:t>
      </w:r>
      <w:r w:rsidR="00CB2AC1">
        <w:t xml:space="preserve">, </w:t>
      </w:r>
      <w:r w:rsidR="008D19BE">
        <w:t xml:space="preserve">a herdeira </w:t>
      </w:r>
      <w:r w:rsidR="000D66FD">
        <w:t>reforça</w:t>
      </w:r>
      <w:r w:rsidR="00024D47">
        <w:t xml:space="preserve"> o que </w:t>
      </w:r>
      <w:r w:rsidR="00F75144">
        <w:t xml:space="preserve">foi </w:t>
      </w:r>
      <w:r w:rsidR="00024D47">
        <w:t>explic</w:t>
      </w:r>
      <w:r w:rsidR="00F75144">
        <w:t>ad</w:t>
      </w:r>
      <w:r w:rsidR="00024D47">
        <w:t xml:space="preserve">o </w:t>
      </w:r>
      <w:r w:rsidR="00F75144">
        <w:t>pel</w:t>
      </w:r>
      <w:r w:rsidR="00024D47">
        <w:t xml:space="preserve">a inventariante </w:t>
      </w:r>
      <w:r w:rsidR="00406ACD">
        <w:t xml:space="preserve">no evento 79, </w:t>
      </w:r>
      <w:r w:rsidR="008D19BE">
        <w:t xml:space="preserve">em especial </w:t>
      </w:r>
      <w:r>
        <w:t>por</w:t>
      </w:r>
      <w:r w:rsidR="00406ACD">
        <w:t xml:space="preserve">que </w:t>
      </w:r>
      <w:r>
        <w:t xml:space="preserve">o </w:t>
      </w:r>
      <w:r w:rsidR="00C573BF">
        <w:t>autor da herança</w:t>
      </w:r>
      <w:r w:rsidR="00406ACD">
        <w:t xml:space="preserve"> </w:t>
      </w:r>
      <w:r w:rsidR="00865CDB">
        <w:t xml:space="preserve">camuflava o seu patrimônio e </w:t>
      </w:r>
      <w:r w:rsidR="00E3494E">
        <w:t xml:space="preserve">praticamente </w:t>
      </w:r>
      <w:r w:rsidR="00865CDB">
        <w:t>não titularizava</w:t>
      </w:r>
      <w:r w:rsidR="00AF0689">
        <w:t xml:space="preserve"> bens e direitos em seu nome</w:t>
      </w:r>
      <w:r w:rsidR="00865CDB">
        <w:t xml:space="preserve">, </w:t>
      </w:r>
      <w:r w:rsidR="00AF0689">
        <w:t>a fim de</w:t>
      </w:r>
      <w:r w:rsidR="00865CDB">
        <w:t xml:space="preserve"> evitar medidas constritivas e cobranças de </w:t>
      </w:r>
      <w:r w:rsidR="00AF0689">
        <w:t>dívidas</w:t>
      </w:r>
      <w:r w:rsidR="008D19BE">
        <w:t>, o que era de amplo conhecimento dos demais herdeiros</w:t>
      </w:r>
      <w:r w:rsidR="00AF0689">
        <w:t xml:space="preserve">. </w:t>
      </w:r>
    </w:p>
    <w:p w14:paraId="201300E2" w14:textId="08E14F5F" w:rsidR="00024D47" w:rsidRDefault="00AF0689" w:rsidP="00CB2AC1">
      <w:pPr>
        <w:pStyle w:val="SemEspaamento"/>
      </w:pPr>
      <w:r>
        <w:t xml:space="preserve">Além disso, </w:t>
      </w:r>
      <w:r w:rsidR="008D19BE">
        <w:t xml:space="preserve">a peticionante </w:t>
      </w:r>
      <w:r w:rsidR="002E0283">
        <w:t>também ressalta</w:t>
      </w:r>
      <w:r>
        <w:t xml:space="preserve"> que o autor da herança </w:t>
      </w:r>
      <w:r w:rsidR="00865CDB">
        <w:t xml:space="preserve">não </w:t>
      </w:r>
      <w:r w:rsidR="005C0888">
        <w:t xml:space="preserve">deixou documentado o patrimônio que seria de sua titularidade </w:t>
      </w:r>
      <w:r w:rsidR="004C623B">
        <w:t xml:space="preserve">e </w:t>
      </w:r>
      <w:r w:rsidR="005C0888">
        <w:t xml:space="preserve">que estaria em nome de terceiros, ou seja, não havia </w:t>
      </w:r>
      <w:r w:rsidR="004C623B">
        <w:t>registro</w:t>
      </w:r>
      <w:r w:rsidR="00865CDB">
        <w:t xml:space="preserve"> ou o detalhamento dos bens que seriam </w:t>
      </w:r>
      <w:r w:rsidR="004C623B">
        <w:t>do autor da herança</w:t>
      </w:r>
      <w:r w:rsidR="005C0888">
        <w:t>, mas</w:t>
      </w:r>
      <w:r w:rsidR="00275979">
        <w:t xml:space="preserve"> </w:t>
      </w:r>
      <w:r>
        <w:t xml:space="preserve">que </w:t>
      </w:r>
      <w:r w:rsidR="005C0888">
        <w:t xml:space="preserve">não estavam </w:t>
      </w:r>
      <w:r>
        <w:t xml:space="preserve">em </w:t>
      </w:r>
      <w:r w:rsidR="005C0888">
        <w:t xml:space="preserve">seu </w:t>
      </w:r>
      <w:r>
        <w:t>nome</w:t>
      </w:r>
      <w:r w:rsidR="00275979">
        <w:t>, o que acabou dificultando a identificação de todo o acervo patrimonial do Espólio</w:t>
      </w:r>
      <w:r>
        <w:t>.</w:t>
      </w:r>
    </w:p>
    <w:p w14:paraId="41FF793C" w14:textId="005EBB22" w:rsidR="00BE5132" w:rsidRDefault="000A6B10" w:rsidP="00BE5132">
      <w:pPr>
        <w:pStyle w:val="SemEspaamento"/>
      </w:pPr>
      <w:r>
        <w:t xml:space="preserve">E, como já </w:t>
      </w:r>
      <w:r w:rsidR="000D66FD">
        <w:t>registrado</w:t>
      </w:r>
      <w:r>
        <w:t xml:space="preserve"> pela inventariante</w:t>
      </w:r>
      <w:r w:rsidR="005C0888">
        <w:t xml:space="preserve"> e pelo herdeiro Bruno</w:t>
      </w:r>
      <w:r>
        <w:t xml:space="preserve">, a própria herdeira Giselle reconhece </w:t>
      </w:r>
      <w:r w:rsidR="00BE5132">
        <w:t>que esse era o “</w:t>
      </w:r>
      <w:r w:rsidR="00BE5132" w:rsidRPr="00C8209C">
        <w:rPr>
          <w:b/>
          <w:bCs/>
          <w:i/>
          <w:iCs/>
        </w:rPr>
        <w:t xml:space="preserve">modus operandi do próprio de cujus em </w:t>
      </w:r>
      <w:r w:rsidR="00BE5132" w:rsidRPr="00C8209C">
        <w:rPr>
          <w:b/>
          <w:bCs/>
          <w:i/>
          <w:iCs/>
          <w:u w:val="single"/>
        </w:rPr>
        <w:t>camuflar</w:t>
      </w:r>
      <w:r w:rsidR="00BE5132" w:rsidRPr="00C8209C">
        <w:rPr>
          <w:b/>
          <w:bCs/>
          <w:i/>
          <w:iCs/>
        </w:rPr>
        <w:t xml:space="preserve"> </w:t>
      </w:r>
      <w:r w:rsidR="00BE5132" w:rsidRPr="00C8209C">
        <w:rPr>
          <w:b/>
          <w:bCs/>
          <w:i/>
          <w:iCs/>
          <w:u w:val="single"/>
        </w:rPr>
        <w:t>patrimônio</w:t>
      </w:r>
      <w:r w:rsidR="00BE5132">
        <w:t xml:space="preserve">” </w:t>
      </w:r>
      <w:r w:rsidR="00BE5132" w:rsidRPr="00943861">
        <w:rPr>
          <w:sz w:val="20"/>
          <w:szCs w:val="18"/>
        </w:rPr>
        <w:t>(evento 60, PET1, p. 11)</w:t>
      </w:r>
      <w:r w:rsidR="000D66FD">
        <w:t>, o que afasta</w:t>
      </w:r>
      <w:r w:rsidR="00694F09">
        <w:t xml:space="preserve"> qualquer </w:t>
      </w:r>
      <w:r w:rsidR="00955F95">
        <w:t xml:space="preserve">alegação </w:t>
      </w:r>
      <w:r w:rsidR="00955F95">
        <w:lastRenderedPageBreak/>
        <w:t xml:space="preserve">de que teria havido </w:t>
      </w:r>
      <w:r w:rsidR="00694F09">
        <w:t>má-fé ou atuação desidiosa d</w:t>
      </w:r>
      <w:r w:rsidR="00955F95">
        <w:t>a</w:t>
      </w:r>
      <w:r w:rsidR="00694F09">
        <w:t xml:space="preserve"> peticionante</w:t>
      </w:r>
      <w:r w:rsidR="005F7AEF">
        <w:t xml:space="preserve"> e</w:t>
      </w:r>
      <w:r w:rsidR="00485EB7">
        <w:t xml:space="preserve"> </w:t>
      </w:r>
      <w:r w:rsidR="00805F67">
        <w:t>derrui</w:t>
      </w:r>
      <w:r w:rsidR="005F7AEF">
        <w:t xml:space="preserve">, </w:t>
      </w:r>
      <w:r w:rsidR="00485EB7">
        <w:t>por completo</w:t>
      </w:r>
      <w:r w:rsidR="005F7AEF">
        <w:t xml:space="preserve">, </w:t>
      </w:r>
      <w:r w:rsidR="00805F67">
        <w:t xml:space="preserve">a possibilidade de acolhimento </w:t>
      </w:r>
      <w:r w:rsidR="00485EB7">
        <w:t>da pena de sonegação de bens</w:t>
      </w:r>
      <w:r w:rsidR="00805F67">
        <w:t xml:space="preserve"> requerida</w:t>
      </w:r>
      <w:r w:rsidR="00E86253">
        <w:t xml:space="preserve">, inclusive porque se está em fase inicial do inventário litigioso, no qual já estão sendo realizadas </w:t>
      </w:r>
      <w:r w:rsidR="00C37960">
        <w:t xml:space="preserve">todas </w:t>
      </w:r>
      <w:r w:rsidR="00E86253">
        <w:t xml:space="preserve">as correções necessárias para </w:t>
      </w:r>
      <w:r w:rsidR="00234C98">
        <w:t>detalhar, com fidedignidade, o acervo patrimonial do Espólio</w:t>
      </w:r>
      <w:r w:rsidR="00694F09">
        <w:t>.</w:t>
      </w:r>
    </w:p>
    <w:p w14:paraId="064666F2" w14:textId="7702EC37" w:rsidR="00540102" w:rsidRDefault="00C37960" w:rsidP="00486325">
      <w:pPr>
        <w:pStyle w:val="SemEspaamento"/>
      </w:pPr>
      <w:r>
        <w:t>No mais</w:t>
      </w:r>
      <w:r w:rsidR="00955F95">
        <w:t xml:space="preserve">, como já explicado anteriormente, a inexistência de qualquer tentativa de sonegação de bens ou adiantamento de legítima </w:t>
      </w:r>
      <w:r>
        <w:t xml:space="preserve">também </w:t>
      </w:r>
      <w:r w:rsidR="00955F95">
        <w:t xml:space="preserve">é reforçada pelo fato de que, </w:t>
      </w:r>
      <w:r w:rsidR="00486325">
        <w:t>nas primeiras declarações</w:t>
      </w:r>
      <w:r w:rsidR="00955F95">
        <w:t>,</w:t>
      </w:r>
      <w:r w:rsidR="00486325">
        <w:t xml:space="preserve"> foram incluídas as salas comerciais </w:t>
      </w:r>
      <w:r w:rsidR="00486325" w:rsidRPr="00CB59A2">
        <w:t>nºs. 703, 704, 705, 706, 707 e 708 do Centro Executivo Beiramar Continental, localizadas na Rua Souza Dutra, n. 145, Estreito, Florianópolis/SC</w:t>
      </w:r>
      <w:r w:rsidR="00486325">
        <w:t xml:space="preserve"> </w:t>
      </w:r>
      <w:r w:rsidR="00486325" w:rsidRPr="00BC1DAB">
        <w:rPr>
          <w:sz w:val="20"/>
          <w:szCs w:val="18"/>
        </w:rPr>
        <w:t>(item 2 d</w:t>
      </w:r>
      <w:r w:rsidR="00486325">
        <w:rPr>
          <w:sz w:val="20"/>
          <w:szCs w:val="18"/>
        </w:rPr>
        <w:t>os imóveis descritos n</w:t>
      </w:r>
      <w:r w:rsidR="00486325" w:rsidRPr="00BC1DAB">
        <w:rPr>
          <w:sz w:val="20"/>
          <w:szCs w:val="18"/>
        </w:rPr>
        <w:t>as primeiras declarações)</w:t>
      </w:r>
      <w:r w:rsidR="00486325">
        <w:t>,</w:t>
      </w:r>
      <w:r w:rsidR="00EC54E2">
        <w:t xml:space="preserve"> </w:t>
      </w:r>
      <w:r w:rsidR="00172F2D">
        <w:t>que</w:t>
      </w:r>
      <w:r w:rsidR="00B87061">
        <w:t xml:space="preserve"> são </w:t>
      </w:r>
      <w:r w:rsidR="00F75144">
        <w:t xml:space="preserve">de </w:t>
      </w:r>
      <w:r w:rsidR="00EC54E2">
        <w:t xml:space="preserve">propriedade do </w:t>
      </w:r>
      <w:r w:rsidR="00EC54E2">
        <w:rPr>
          <w:i/>
          <w:iCs/>
        </w:rPr>
        <w:t>de cujus</w:t>
      </w:r>
      <w:r w:rsidR="00EC54E2">
        <w:t xml:space="preserve">, </w:t>
      </w:r>
      <w:r w:rsidR="00B87061">
        <w:t xml:space="preserve">embora tenha sido </w:t>
      </w:r>
      <w:r>
        <w:t>feito</w:t>
      </w:r>
      <w:r w:rsidR="00EC54E2">
        <w:t xml:space="preserve"> </w:t>
      </w:r>
      <w:r w:rsidR="00486325">
        <w:t xml:space="preserve">contrato particular de compra e venda em favor da herdeira </w:t>
      </w:r>
      <w:r w:rsidR="00955F95">
        <w:t>peticionante</w:t>
      </w:r>
      <w:r w:rsidR="00486325">
        <w:t xml:space="preserve">, por escolha do autor da herança quando recebeu os honorários advocatícios, </w:t>
      </w:r>
      <w:r w:rsidR="00356835">
        <w:t xml:space="preserve">sendo que </w:t>
      </w:r>
      <w:r w:rsidR="00486325">
        <w:t>as matrículas estão registradas em nome da Construtora que realizou o empreendimento</w:t>
      </w:r>
      <w:r w:rsidR="00400C84">
        <w:t>,</w:t>
      </w:r>
      <w:r w:rsidR="00400C84" w:rsidRPr="00400C84">
        <w:t xml:space="preserve"> </w:t>
      </w:r>
      <w:r w:rsidR="00400C84">
        <w:t>o que foi prontamente noticiado aos demais herdeiros</w:t>
      </w:r>
      <w:r w:rsidR="00486325">
        <w:t xml:space="preserve">. </w:t>
      </w:r>
    </w:p>
    <w:p w14:paraId="2AC8868A" w14:textId="37B08670" w:rsidR="00D62B67" w:rsidRPr="0042579F" w:rsidRDefault="00600847" w:rsidP="00683772">
      <w:pPr>
        <w:pStyle w:val="SemEspaamento"/>
      </w:pPr>
      <w:r>
        <w:t>Assim, f</w:t>
      </w:r>
      <w:r w:rsidR="00955F95">
        <w:t>eitas essas explicações</w:t>
      </w:r>
      <w:r w:rsidR="00694F09">
        <w:t xml:space="preserve">, </w:t>
      </w:r>
      <w:r w:rsidR="00955F95">
        <w:t xml:space="preserve">a </w:t>
      </w:r>
      <w:r w:rsidR="00485EB7">
        <w:t>herdeir</w:t>
      </w:r>
      <w:r w:rsidR="00955F95">
        <w:t>a</w:t>
      </w:r>
      <w:r w:rsidR="00485EB7">
        <w:t xml:space="preserve"> </w:t>
      </w:r>
      <w:r w:rsidR="00955F95">
        <w:t xml:space="preserve">Mônica </w:t>
      </w:r>
      <w:r w:rsidR="00485EB7">
        <w:t xml:space="preserve">Gastão da Rosa </w:t>
      </w:r>
      <w:r w:rsidR="00F4555F">
        <w:t xml:space="preserve">vem </w:t>
      </w:r>
      <w:r w:rsidR="008A6F6D">
        <w:t>concordar com a retificação realizada na petição do evento 79, em relação</w:t>
      </w:r>
      <w:r w:rsidR="00024D47">
        <w:t xml:space="preserve"> </w:t>
      </w:r>
      <w:r w:rsidR="008A6F6D">
        <w:t>a</w:t>
      </w:r>
      <w:r w:rsidR="00F50EF7">
        <w:t xml:space="preserve">o </w:t>
      </w:r>
      <w:r w:rsidR="00C52316">
        <w:t>apartamento n. 703 do Ed</w:t>
      </w:r>
      <w:r w:rsidR="0052635A">
        <w:t>ifício</w:t>
      </w:r>
      <w:r w:rsidR="00C52316">
        <w:t xml:space="preserve"> Franklin Cascaes</w:t>
      </w:r>
      <w:r w:rsidR="00326A09" w:rsidRPr="00586D23">
        <w:t xml:space="preserve">, </w:t>
      </w:r>
      <w:r w:rsidR="0052635A">
        <w:t xml:space="preserve">situado na Rua Vidal Ramos, n. 120, Centro, Florianópolis/SC, </w:t>
      </w:r>
      <w:r w:rsidR="00326A09" w:rsidRPr="00586D23">
        <w:t xml:space="preserve">registrado em </w:t>
      </w:r>
      <w:r w:rsidR="00326A09">
        <w:t xml:space="preserve">seu </w:t>
      </w:r>
      <w:r w:rsidR="00326A09" w:rsidRPr="00586D23">
        <w:t>nome</w:t>
      </w:r>
      <w:r w:rsidR="00683772">
        <w:t xml:space="preserve">, tendo em vista </w:t>
      </w:r>
      <w:r w:rsidR="00326A09">
        <w:t>que</w:t>
      </w:r>
      <w:r w:rsidR="00C179C6">
        <w:t xml:space="preserve">, pela confusão patrimonial feita pelo </w:t>
      </w:r>
      <w:r w:rsidR="00C179C6">
        <w:rPr>
          <w:i/>
          <w:iCs/>
        </w:rPr>
        <w:t>de cujus</w:t>
      </w:r>
      <w:r w:rsidR="00C179C6">
        <w:t>, que ocasionou o equívoco</w:t>
      </w:r>
      <w:r w:rsidR="00326A09">
        <w:t xml:space="preserve"> </w:t>
      </w:r>
      <w:r w:rsidR="00C179C6">
        <w:t xml:space="preserve">na apresentação das primeiras </w:t>
      </w:r>
      <w:r w:rsidR="00A861EB">
        <w:t xml:space="preserve">declarações, </w:t>
      </w:r>
      <w:r w:rsidR="00326A09">
        <w:t>pertence ao</w:t>
      </w:r>
      <w:r w:rsidR="00E277DA">
        <w:t xml:space="preserve"> patrimônio </w:t>
      </w:r>
      <w:r w:rsidR="00A861EB">
        <w:t>do Espólio</w:t>
      </w:r>
      <w:r w:rsidR="00326A09">
        <w:t>, como registrado na petição do evento 79</w:t>
      </w:r>
      <w:r w:rsidR="00A861EB">
        <w:t>.</w:t>
      </w:r>
    </w:p>
    <w:p w14:paraId="1E8CC068" w14:textId="6B52BEEC" w:rsidR="000169F1" w:rsidRPr="00D2648A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0FED8006" w14:textId="7535022F" w:rsidR="000169F1" w:rsidRPr="00136102" w:rsidRDefault="003F461B" w:rsidP="00E61B0B">
      <w:pPr>
        <w:pStyle w:val="Ttulo"/>
      </w:pPr>
      <w:r>
        <w:t>II</w:t>
      </w:r>
      <w:r w:rsidR="005026DF">
        <w:t xml:space="preserve"> – </w:t>
      </w:r>
      <w:r w:rsidR="000169F1">
        <w:t xml:space="preserve">REQUERIMENTOS </w:t>
      </w:r>
    </w:p>
    <w:p w14:paraId="25551935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62E5F86D" w14:textId="63A9CDB9" w:rsidR="000169F1" w:rsidRPr="00136102" w:rsidRDefault="000169F1" w:rsidP="005C0C78">
      <w:pPr>
        <w:pStyle w:val="SemEspaamento"/>
      </w:pPr>
      <w:r>
        <w:t>A</w:t>
      </w:r>
      <w:r w:rsidRPr="00136102">
        <w:t xml:space="preserve">nte o exposto, </w:t>
      </w:r>
      <w:r w:rsidR="00930C47">
        <w:t xml:space="preserve">a herdeira peticionante reafirma </w:t>
      </w:r>
      <w:r w:rsidR="00C8217B">
        <w:t>o exposto pela inventariante na petição do evento 79</w:t>
      </w:r>
      <w:r w:rsidR="005C0C78">
        <w:t xml:space="preserve"> e requer o prosseguimento o feito, em seus ulteriores termos.</w:t>
      </w:r>
    </w:p>
    <w:p w14:paraId="2B784CFC" w14:textId="77777777" w:rsidR="000169F1" w:rsidRPr="00066EC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412E1BC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0ECEFB9" w14:textId="09E6463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64A12">
        <w:rPr>
          <w:rFonts w:ascii="Arial" w:eastAsia="Calibri" w:hAnsi="Arial" w:cs="Times New Roman"/>
          <w:noProof/>
          <w:sz w:val="24"/>
          <w:szCs w:val="24"/>
        </w:rPr>
        <w:t>18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Pr="00F540E6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3C53C56A" w14:textId="77777777" w:rsidR="00066EC3" w:rsidRPr="00993434" w:rsidRDefault="00066EC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57026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570264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Pr="0057026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570264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0169F1" w:rsidRPr="00570264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8D79" w14:textId="77777777" w:rsidR="00784B65" w:rsidRDefault="00784B65" w:rsidP="00943258">
      <w:pPr>
        <w:spacing w:after="0" w:line="240" w:lineRule="auto"/>
      </w:pPr>
      <w:r>
        <w:separator/>
      </w:r>
    </w:p>
  </w:endnote>
  <w:endnote w:type="continuationSeparator" w:id="0">
    <w:p w14:paraId="26E1C45A" w14:textId="77777777" w:rsidR="00784B65" w:rsidRDefault="00784B6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3BE83" w14:textId="77777777" w:rsidR="00784B65" w:rsidRDefault="00784B65" w:rsidP="00943258">
      <w:pPr>
        <w:spacing w:after="0" w:line="240" w:lineRule="auto"/>
      </w:pPr>
      <w:r>
        <w:separator/>
      </w:r>
    </w:p>
  </w:footnote>
  <w:footnote w:type="continuationSeparator" w:id="0">
    <w:p w14:paraId="39C76DFF" w14:textId="77777777" w:rsidR="00784B65" w:rsidRDefault="00784B6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A6F21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E236F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B0C86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16C83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1CC35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46DC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C6268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C259E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E44F5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CAD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706217385">
    <w:abstractNumId w:val="9"/>
  </w:num>
  <w:num w:numId="5" w16cid:durableId="2042319626">
    <w:abstractNumId w:val="7"/>
  </w:num>
  <w:num w:numId="6" w16cid:durableId="1984768536">
    <w:abstractNumId w:val="6"/>
  </w:num>
  <w:num w:numId="7" w16cid:durableId="1758675133">
    <w:abstractNumId w:val="5"/>
  </w:num>
  <w:num w:numId="8" w16cid:durableId="45107893">
    <w:abstractNumId w:val="4"/>
  </w:num>
  <w:num w:numId="9" w16cid:durableId="1256280760">
    <w:abstractNumId w:val="8"/>
  </w:num>
  <w:num w:numId="10" w16cid:durableId="302396687">
    <w:abstractNumId w:val="3"/>
  </w:num>
  <w:num w:numId="11" w16cid:durableId="1342200130">
    <w:abstractNumId w:val="2"/>
  </w:num>
  <w:num w:numId="12" w16cid:durableId="1510871006">
    <w:abstractNumId w:val="1"/>
  </w:num>
  <w:num w:numId="13" w16cid:durableId="235093501">
    <w:abstractNumId w:val="0"/>
  </w:num>
  <w:num w:numId="14" w16cid:durableId="188023793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3F31"/>
    <w:rsid w:val="00004139"/>
    <w:rsid w:val="000169F1"/>
    <w:rsid w:val="00024D47"/>
    <w:rsid w:val="00035610"/>
    <w:rsid w:val="0004298B"/>
    <w:rsid w:val="00066EC3"/>
    <w:rsid w:val="00097661"/>
    <w:rsid w:val="000A6B10"/>
    <w:rsid w:val="000B5E81"/>
    <w:rsid w:val="000B7A1E"/>
    <w:rsid w:val="000C77DD"/>
    <w:rsid w:val="000D228C"/>
    <w:rsid w:val="000D66FD"/>
    <w:rsid w:val="000E5B0E"/>
    <w:rsid w:val="000F1107"/>
    <w:rsid w:val="00131BEB"/>
    <w:rsid w:val="001466AD"/>
    <w:rsid w:val="00160279"/>
    <w:rsid w:val="001667B0"/>
    <w:rsid w:val="00172F2D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446D"/>
    <w:rsid w:val="001E5D31"/>
    <w:rsid w:val="001F1F47"/>
    <w:rsid w:val="001F3D03"/>
    <w:rsid w:val="001F4F7B"/>
    <w:rsid w:val="001F55B1"/>
    <w:rsid w:val="00201F45"/>
    <w:rsid w:val="00207BE4"/>
    <w:rsid w:val="002138B6"/>
    <w:rsid w:val="00214E09"/>
    <w:rsid w:val="00220099"/>
    <w:rsid w:val="00234C98"/>
    <w:rsid w:val="00235F6C"/>
    <w:rsid w:val="00236480"/>
    <w:rsid w:val="00244811"/>
    <w:rsid w:val="002529CC"/>
    <w:rsid w:val="00256829"/>
    <w:rsid w:val="00256CF5"/>
    <w:rsid w:val="00270648"/>
    <w:rsid w:val="00272BFB"/>
    <w:rsid w:val="00275979"/>
    <w:rsid w:val="0029017A"/>
    <w:rsid w:val="00291F6C"/>
    <w:rsid w:val="00293168"/>
    <w:rsid w:val="002C7B99"/>
    <w:rsid w:val="002D2A14"/>
    <w:rsid w:val="002D3949"/>
    <w:rsid w:val="002D487A"/>
    <w:rsid w:val="002D4E47"/>
    <w:rsid w:val="002E0283"/>
    <w:rsid w:val="00304AA9"/>
    <w:rsid w:val="0030783B"/>
    <w:rsid w:val="00326A09"/>
    <w:rsid w:val="003422F3"/>
    <w:rsid w:val="00356835"/>
    <w:rsid w:val="00367005"/>
    <w:rsid w:val="003713B2"/>
    <w:rsid w:val="00377A2E"/>
    <w:rsid w:val="003801CD"/>
    <w:rsid w:val="00381FEC"/>
    <w:rsid w:val="0039140C"/>
    <w:rsid w:val="003A67BE"/>
    <w:rsid w:val="003C1E41"/>
    <w:rsid w:val="003E46B9"/>
    <w:rsid w:val="003E681A"/>
    <w:rsid w:val="003F461B"/>
    <w:rsid w:val="00400C84"/>
    <w:rsid w:val="00406ACD"/>
    <w:rsid w:val="00410B69"/>
    <w:rsid w:val="0041657B"/>
    <w:rsid w:val="00433570"/>
    <w:rsid w:val="00461A29"/>
    <w:rsid w:val="00461EEF"/>
    <w:rsid w:val="00462EE0"/>
    <w:rsid w:val="004726B4"/>
    <w:rsid w:val="004849E4"/>
    <w:rsid w:val="00485EB7"/>
    <w:rsid w:val="00486325"/>
    <w:rsid w:val="004949AD"/>
    <w:rsid w:val="004C5A45"/>
    <w:rsid w:val="004C623B"/>
    <w:rsid w:val="004C7D64"/>
    <w:rsid w:val="004E61DA"/>
    <w:rsid w:val="004E6F48"/>
    <w:rsid w:val="004F2B78"/>
    <w:rsid w:val="004F384D"/>
    <w:rsid w:val="00501A18"/>
    <w:rsid w:val="005026DF"/>
    <w:rsid w:val="0052635A"/>
    <w:rsid w:val="005321DA"/>
    <w:rsid w:val="00540102"/>
    <w:rsid w:val="0054204D"/>
    <w:rsid w:val="00556279"/>
    <w:rsid w:val="0056643F"/>
    <w:rsid w:val="00570264"/>
    <w:rsid w:val="0057317A"/>
    <w:rsid w:val="0058105F"/>
    <w:rsid w:val="00593A5B"/>
    <w:rsid w:val="005967F2"/>
    <w:rsid w:val="005A7A02"/>
    <w:rsid w:val="005B67EA"/>
    <w:rsid w:val="005C0888"/>
    <w:rsid w:val="005C0C78"/>
    <w:rsid w:val="005E1677"/>
    <w:rsid w:val="005E58E2"/>
    <w:rsid w:val="005E6972"/>
    <w:rsid w:val="005F7AEF"/>
    <w:rsid w:val="00600847"/>
    <w:rsid w:val="00603DE9"/>
    <w:rsid w:val="0060571E"/>
    <w:rsid w:val="00662231"/>
    <w:rsid w:val="00673228"/>
    <w:rsid w:val="00683772"/>
    <w:rsid w:val="00684B5D"/>
    <w:rsid w:val="00693F8B"/>
    <w:rsid w:val="00694F09"/>
    <w:rsid w:val="00696295"/>
    <w:rsid w:val="00696CD1"/>
    <w:rsid w:val="006C0DFC"/>
    <w:rsid w:val="006D3442"/>
    <w:rsid w:val="006E5C20"/>
    <w:rsid w:val="00721C23"/>
    <w:rsid w:val="00722DF5"/>
    <w:rsid w:val="00724E9E"/>
    <w:rsid w:val="007300C7"/>
    <w:rsid w:val="00751290"/>
    <w:rsid w:val="007621C5"/>
    <w:rsid w:val="0076561F"/>
    <w:rsid w:val="007731C6"/>
    <w:rsid w:val="00784B65"/>
    <w:rsid w:val="00795616"/>
    <w:rsid w:val="00796169"/>
    <w:rsid w:val="00797900"/>
    <w:rsid w:val="007B5532"/>
    <w:rsid w:val="007C36DB"/>
    <w:rsid w:val="007E420C"/>
    <w:rsid w:val="007F480A"/>
    <w:rsid w:val="007F7A6C"/>
    <w:rsid w:val="008054D0"/>
    <w:rsid w:val="00805746"/>
    <w:rsid w:val="00805F67"/>
    <w:rsid w:val="00810D34"/>
    <w:rsid w:val="00865CDB"/>
    <w:rsid w:val="0088289C"/>
    <w:rsid w:val="008A0012"/>
    <w:rsid w:val="008A6F6D"/>
    <w:rsid w:val="008C6D34"/>
    <w:rsid w:val="008D19BE"/>
    <w:rsid w:val="008E31FF"/>
    <w:rsid w:val="008E377D"/>
    <w:rsid w:val="008E67C8"/>
    <w:rsid w:val="008F2218"/>
    <w:rsid w:val="008F53CE"/>
    <w:rsid w:val="008F7B29"/>
    <w:rsid w:val="0090226D"/>
    <w:rsid w:val="0090713D"/>
    <w:rsid w:val="00924163"/>
    <w:rsid w:val="0092431E"/>
    <w:rsid w:val="0092478E"/>
    <w:rsid w:val="00930C47"/>
    <w:rsid w:val="009414C2"/>
    <w:rsid w:val="00943258"/>
    <w:rsid w:val="009439E5"/>
    <w:rsid w:val="00955F95"/>
    <w:rsid w:val="00977426"/>
    <w:rsid w:val="00977599"/>
    <w:rsid w:val="009776C0"/>
    <w:rsid w:val="00993434"/>
    <w:rsid w:val="00995BF1"/>
    <w:rsid w:val="009D1C9E"/>
    <w:rsid w:val="009D6FA6"/>
    <w:rsid w:val="009F2149"/>
    <w:rsid w:val="009F312D"/>
    <w:rsid w:val="00A026C8"/>
    <w:rsid w:val="00A049FC"/>
    <w:rsid w:val="00A30B41"/>
    <w:rsid w:val="00A3545C"/>
    <w:rsid w:val="00A41DB6"/>
    <w:rsid w:val="00A83179"/>
    <w:rsid w:val="00A861EB"/>
    <w:rsid w:val="00AA15EA"/>
    <w:rsid w:val="00AA3239"/>
    <w:rsid w:val="00AB4A77"/>
    <w:rsid w:val="00AE7613"/>
    <w:rsid w:val="00AF0689"/>
    <w:rsid w:val="00B03C0F"/>
    <w:rsid w:val="00B14A81"/>
    <w:rsid w:val="00B17C1D"/>
    <w:rsid w:val="00B27EF6"/>
    <w:rsid w:val="00B33658"/>
    <w:rsid w:val="00B6363E"/>
    <w:rsid w:val="00B7286B"/>
    <w:rsid w:val="00B87061"/>
    <w:rsid w:val="00BA2544"/>
    <w:rsid w:val="00BC6C1E"/>
    <w:rsid w:val="00BD0AAA"/>
    <w:rsid w:val="00BE5132"/>
    <w:rsid w:val="00C03B4C"/>
    <w:rsid w:val="00C0456B"/>
    <w:rsid w:val="00C07D85"/>
    <w:rsid w:val="00C15DCA"/>
    <w:rsid w:val="00C179C6"/>
    <w:rsid w:val="00C27DC7"/>
    <w:rsid w:val="00C30259"/>
    <w:rsid w:val="00C37960"/>
    <w:rsid w:val="00C47176"/>
    <w:rsid w:val="00C52316"/>
    <w:rsid w:val="00C573BF"/>
    <w:rsid w:val="00C67411"/>
    <w:rsid w:val="00C8142C"/>
    <w:rsid w:val="00C8217B"/>
    <w:rsid w:val="00C901BA"/>
    <w:rsid w:val="00C96429"/>
    <w:rsid w:val="00CB2AC1"/>
    <w:rsid w:val="00CB56A7"/>
    <w:rsid w:val="00CB5FC5"/>
    <w:rsid w:val="00CC7523"/>
    <w:rsid w:val="00CF2C86"/>
    <w:rsid w:val="00CF3245"/>
    <w:rsid w:val="00CF7332"/>
    <w:rsid w:val="00D131FA"/>
    <w:rsid w:val="00D21A83"/>
    <w:rsid w:val="00D2648A"/>
    <w:rsid w:val="00D27846"/>
    <w:rsid w:val="00D32740"/>
    <w:rsid w:val="00D436AB"/>
    <w:rsid w:val="00D46DCD"/>
    <w:rsid w:val="00D507FB"/>
    <w:rsid w:val="00D52245"/>
    <w:rsid w:val="00D57BFE"/>
    <w:rsid w:val="00D62B67"/>
    <w:rsid w:val="00D64A12"/>
    <w:rsid w:val="00D80ABA"/>
    <w:rsid w:val="00D96963"/>
    <w:rsid w:val="00DA1BA4"/>
    <w:rsid w:val="00DB252F"/>
    <w:rsid w:val="00DC6DF6"/>
    <w:rsid w:val="00DC7EDE"/>
    <w:rsid w:val="00DE0162"/>
    <w:rsid w:val="00DE0552"/>
    <w:rsid w:val="00DE0DAD"/>
    <w:rsid w:val="00DE38C9"/>
    <w:rsid w:val="00DF53C7"/>
    <w:rsid w:val="00DF5478"/>
    <w:rsid w:val="00E05790"/>
    <w:rsid w:val="00E21826"/>
    <w:rsid w:val="00E277DA"/>
    <w:rsid w:val="00E308A3"/>
    <w:rsid w:val="00E3185F"/>
    <w:rsid w:val="00E3494E"/>
    <w:rsid w:val="00E40318"/>
    <w:rsid w:val="00E61B0B"/>
    <w:rsid w:val="00E7231C"/>
    <w:rsid w:val="00E86253"/>
    <w:rsid w:val="00E90F3C"/>
    <w:rsid w:val="00E94E8B"/>
    <w:rsid w:val="00E968BB"/>
    <w:rsid w:val="00EB4346"/>
    <w:rsid w:val="00EC54E2"/>
    <w:rsid w:val="00EE0BAC"/>
    <w:rsid w:val="00EE3903"/>
    <w:rsid w:val="00EE5CDF"/>
    <w:rsid w:val="00F05758"/>
    <w:rsid w:val="00F11B2C"/>
    <w:rsid w:val="00F22B73"/>
    <w:rsid w:val="00F34592"/>
    <w:rsid w:val="00F4389F"/>
    <w:rsid w:val="00F4555F"/>
    <w:rsid w:val="00F50EF7"/>
    <w:rsid w:val="00F540E6"/>
    <w:rsid w:val="00F75144"/>
    <w:rsid w:val="00F84FC3"/>
    <w:rsid w:val="00FA57EE"/>
    <w:rsid w:val="00FB3A3F"/>
    <w:rsid w:val="00FC63CA"/>
    <w:rsid w:val="00FD0B3E"/>
    <w:rsid w:val="00FD750F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D85"/>
  </w:style>
  <w:style w:type="paragraph" w:styleId="Ttulo1">
    <w:name w:val="heading 1"/>
    <w:basedOn w:val="Normal"/>
    <w:next w:val="Normal"/>
    <w:link w:val="Ttulo1Char"/>
    <w:uiPriority w:val="9"/>
    <w:qFormat/>
    <w:rsid w:val="00E21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8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8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8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8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8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8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61B0B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61B0B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21826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21826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21826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218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82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82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21826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218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218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2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21826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2182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82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8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826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21826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21826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21826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21826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21826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218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21826"/>
  </w:style>
  <w:style w:type="paragraph" w:styleId="Corpodetexto2">
    <w:name w:val="Body Text 2"/>
    <w:basedOn w:val="Normal"/>
    <w:link w:val="Corpodetexto2Char"/>
    <w:uiPriority w:val="99"/>
    <w:semiHidden/>
    <w:unhideWhenUsed/>
    <w:rsid w:val="00E2182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21826"/>
  </w:style>
  <w:style w:type="paragraph" w:styleId="Corpodetexto3">
    <w:name w:val="Body Text 3"/>
    <w:basedOn w:val="Normal"/>
    <w:link w:val="Corpodetexto3Char"/>
    <w:uiPriority w:val="99"/>
    <w:semiHidden/>
    <w:unhideWhenUsed/>
    <w:rsid w:val="00E2182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21826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21826"/>
  </w:style>
  <w:style w:type="character" w:customStyle="1" w:styleId="DataChar">
    <w:name w:val="Data Char"/>
    <w:basedOn w:val="Fontepargpadro"/>
    <w:link w:val="Data"/>
    <w:uiPriority w:val="99"/>
    <w:semiHidden/>
    <w:rsid w:val="00E21826"/>
  </w:style>
  <w:style w:type="paragraph" w:styleId="Destinatrio">
    <w:name w:val="envelope address"/>
    <w:basedOn w:val="Normal"/>
    <w:uiPriority w:val="99"/>
    <w:semiHidden/>
    <w:unhideWhenUsed/>
    <w:rsid w:val="00E21826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21826"/>
  </w:style>
  <w:style w:type="paragraph" w:styleId="EndereoHTML">
    <w:name w:val="HTML Address"/>
    <w:basedOn w:val="Normal"/>
    <w:link w:val="EndereoHTMLChar"/>
    <w:uiPriority w:val="99"/>
    <w:semiHidden/>
    <w:unhideWhenUsed/>
    <w:rsid w:val="00E21826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21826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2182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21826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21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2182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2182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2182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2182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21826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2182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2182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2182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2182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21826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2182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826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21826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21826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21826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21826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21826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21826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1826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21826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21826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2182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21826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21826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21826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82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826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2182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21826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21826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2182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21826"/>
  </w:style>
  <w:style w:type="character" w:customStyle="1" w:styleId="SaudaoChar">
    <w:name w:val="Saudação Char"/>
    <w:basedOn w:val="Fontepargpadro"/>
    <w:link w:val="Saudao"/>
    <w:uiPriority w:val="99"/>
    <w:semiHidden/>
    <w:rsid w:val="00E21826"/>
  </w:style>
  <w:style w:type="paragraph" w:styleId="Subttulo">
    <w:name w:val="Subtitle"/>
    <w:basedOn w:val="Normal"/>
    <w:next w:val="Normal"/>
    <w:link w:val="SubttuloChar"/>
    <w:uiPriority w:val="11"/>
    <w:qFormat/>
    <w:rsid w:val="00E218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21826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2182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2182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2182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2182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2182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2182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2182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2182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21826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1826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218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21826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21826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1826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2182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21826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8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8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82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8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8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21826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21826"/>
  </w:style>
  <w:style w:type="paragraph" w:styleId="Ttulodendicedeautoridades">
    <w:name w:val="toa heading"/>
    <w:basedOn w:val="Normal"/>
    <w:next w:val="Normal"/>
    <w:uiPriority w:val="99"/>
    <w:semiHidden/>
    <w:unhideWhenUsed/>
    <w:rsid w:val="00E218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2182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101</TotalTime>
  <Pages>2</Pages>
  <Words>597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31</cp:revision>
  <cp:lastPrinted>2023-07-28T16:09:00Z</cp:lastPrinted>
  <dcterms:created xsi:type="dcterms:W3CDTF">2025-08-14T13:49:00Z</dcterms:created>
  <dcterms:modified xsi:type="dcterms:W3CDTF">2025-08-18T21:08:00Z</dcterms:modified>
</cp:coreProperties>
</file>