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C691" w14:textId="06344655" w:rsidR="000169F1" w:rsidRPr="00136102" w:rsidRDefault="000169F1" w:rsidP="00320A2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320A2D" w:rsidRPr="00320A2D">
        <w:rPr>
          <w:rFonts w:ascii="Arial" w:eastAsia="Calibri" w:hAnsi="Arial" w:cs="Times New Roman"/>
          <w:sz w:val="24"/>
          <w:szCs w:val="24"/>
        </w:rPr>
        <w:t>VARA DE EXECUÇÕES CONTRA A FAZENDA PÚBLICA E PRECATÓRIOS DA COMARCA DA CAPITAL</w:t>
      </w:r>
    </w:p>
    <w:p w14:paraId="790A6FB4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C5417" w14:textId="1729A2B1" w:rsidR="000169F1" w:rsidRPr="00136102" w:rsidRDefault="000169F1" w:rsidP="00D83D1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E2A808" w14:textId="3F4647FC" w:rsidR="000169F1" w:rsidRPr="00320A2D" w:rsidRDefault="00320A2D" w:rsidP="00320A2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20A2D">
        <w:rPr>
          <w:rFonts w:ascii="Arial" w:eastAsia="Calibri" w:hAnsi="Arial" w:cs="Times New Roman"/>
        </w:rPr>
        <w:t>Autos n. 5032756-88.2025.8.24.0023</w:t>
      </w:r>
    </w:p>
    <w:p w14:paraId="7055252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7F38E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B62FB5" w14:textId="783C108F" w:rsidR="000169F1" w:rsidRPr="00A814BD" w:rsidRDefault="00320A2D" w:rsidP="00320A2D">
      <w:pPr>
        <w:pStyle w:val="Qualificaodaspartes"/>
        <w:spacing w:line="360" w:lineRule="auto"/>
      </w:pPr>
      <w:r>
        <w:rPr>
          <w:b/>
        </w:rPr>
        <w:t>VERA LÚCIA DE ÁVILA MOUKARZEL</w:t>
      </w:r>
      <w:r w:rsidR="000169F1" w:rsidRPr="00A814BD">
        <w:t>,</w:t>
      </w:r>
      <w:r>
        <w:t xml:space="preserve"> já qualificada nos autos do cumprimento de sentença n. </w:t>
      </w:r>
      <w:r w:rsidRPr="00320A2D">
        <w:t>5032756-88.2025.8.24.0023</w:t>
      </w:r>
      <w:r>
        <w:t xml:space="preserve">, proposto contra o </w:t>
      </w:r>
      <w:r w:rsidRPr="00320A2D">
        <w:t xml:space="preserve">INSTITUTO DE PREVIDÊNCIA DO ESTADO DE SANTA CATARINA </w:t>
      </w:r>
      <w:r>
        <w:t>–</w:t>
      </w:r>
      <w:r w:rsidRPr="00320A2D">
        <w:t xml:space="preserve"> IPREV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decisão do evento 5, apresentar </w:t>
      </w:r>
      <w:r>
        <w:rPr>
          <w:b/>
          <w:i/>
        </w:rPr>
        <w:t>EMENDA À INICIAL</w:t>
      </w:r>
      <w:r w:rsidRPr="00320A2D">
        <w:rPr>
          <w:bCs w:val="0"/>
          <w:iCs/>
        </w:rPr>
        <w:t>,</w:t>
      </w:r>
      <w:r>
        <w:rPr>
          <w:b/>
          <w:iCs/>
        </w:rPr>
        <w:t xml:space="preserve"> </w:t>
      </w:r>
      <w:r>
        <w:rPr>
          <w:bCs w:val="0"/>
          <w:iCs/>
        </w:rPr>
        <w:t>nos seguintes termos</w:t>
      </w:r>
      <w:r>
        <w:t>.</w:t>
      </w:r>
    </w:p>
    <w:p w14:paraId="3DCA8386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D248825" w14:textId="30F51F05" w:rsidR="000169F1" w:rsidRPr="005C4689" w:rsidRDefault="000169F1" w:rsidP="00320A2D">
      <w:pPr>
        <w:pStyle w:val="Ttulo"/>
        <w:spacing w:line="276" w:lineRule="auto"/>
      </w:pPr>
      <w:r w:rsidRPr="005C4689">
        <w:t>I –</w:t>
      </w:r>
      <w:r>
        <w:t xml:space="preserve"> </w:t>
      </w:r>
      <w:r w:rsidR="00320A2D">
        <w:t>DA JUNTADA DA PROCURAÇÃO CONTEMPORÂNEA E DA CERTIDÃO DE TRÂNSITO EM JULGADO</w:t>
      </w:r>
    </w:p>
    <w:p w14:paraId="1D87AC77" w14:textId="77777777" w:rsidR="000169F1" w:rsidRPr="004A3F4E" w:rsidRDefault="000169F1" w:rsidP="000169F1"/>
    <w:p w14:paraId="78F00D78" w14:textId="17196F9E" w:rsidR="000169F1" w:rsidRDefault="00320A2D" w:rsidP="000169F1">
      <w:pPr>
        <w:pStyle w:val="SemEspaamento"/>
      </w:pPr>
      <w:r>
        <w:t>Em atendimento ao comando judicial do evento 5, a exequente junta aos autos nova procuração conferi</w:t>
      </w:r>
      <w:r w:rsidR="0081268C">
        <w:t>n</w:t>
      </w:r>
      <w:r>
        <w:t xml:space="preserve">do poderes específicos para que o advogado subscritor atue neste feito </w:t>
      </w:r>
      <w:r w:rsidRPr="00320A2D">
        <w:rPr>
          <w:sz w:val="20"/>
          <w:szCs w:val="18"/>
        </w:rPr>
        <w:t>(</w:t>
      </w:r>
      <w:r w:rsidRPr="00320A2D">
        <w:rPr>
          <w:b/>
          <w:bCs/>
          <w:sz w:val="20"/>
          <w:szCs w:val="18"/>
        </w:rPr>
        <w:t>doc. 1</w:t>
      </w:r>
      <w:r w:rsidRPr="00320A2D">
        <w:rPr>
          <w:sz w:val="20"/>
          <w:szCs w:val="18"/>
        </w:rPr>
        <w:t>)</w:t>
      </w:r>
      <w:r>
        <w:t>.</w:t>
      </w:r>
    </w:p>
    <w:p w14:paraId="2C41B64C" w14:textId="2CA78ABA" w:rsidR="000169F1" w:rsidRPr="004A3F4E" w:rsidRDefault="00320A2D" w:rsidP="004049CA">
      <w:pPr>
        <w:pStyle w:val="SemEspaamento"/>
      </w:pPr>
      <w:r>
        <w:t xml:space="preserve">Além disso, a exequente também apresenta a certidão de trânsito em julgado do </w:t>
      </w:r>
      <w:r w:rsidR="0081268C">
        <w:t>acórdão</w:t>
      </w:r>
      <w:r>
        <w:t xml:space="preserve"> objeto do cumprimento de sentença </w:t>
      </w:r>
      <w:r w:rsidRPr="00320A2D">
        <w:rPr>
          <w:sz w:val="20"/>
          <w:szCs w:val="18"/>
        </w:rPr>
        <w:t>(</w:t>
      </w:r>
      <w:r w:rsidRPr="00320A2D">
        <w:rPr>
          <w:b/>
          <w:bCs/>
          <w:sz w:val="20"/>
          <w:szCs w:val="18"/>
        </w:rPr>
        <w:t>doc. 2</w:t>
      </w:r>
      <w:r w:rsidRPr="00320A2D">
        <w:rPr>
          <w:sz w:val="20"/>
          <w:szCs w:val="18"/>
        </w:rPr>
        <w:t>)</w:t>
      </w:r>
      <w:r>
        <w:t xml:space="preserve">. </w:t>
      </w:r>
      <w:r w:rsidR="004049CA">
        <w:tab/>
      </w:r>
    </w:p>
    <w:p w14:paraId="6FFB4544" w14:textId="77777777" w:rsidR="000169F1" w:rsidRPr="00136102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159D42BC" w14:textId="620F2432" w:rsidR="000169F1" w:rsidRDefault="000169F1" w:rsidP="000169F1">
      <w:pPr>
        <w:pStyle w:val="Ttulo"/>
      </w:pPr>
      <w:r w:rsidRPr="00136102">
        <w:t xml:space="preserve">II – </w:t>
      </w:r>
      <w:r w:rsidR="00320A2D">
        <w:t>DA CATEGORIZAÇÃO DE DOCUMENTOS</w:t>
      </w:r>
    </w:p>
    <w:p w14:paraId="4D15D1AE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23F729A" w14:textId="45CE1CFD" w:rsidR="0035417D" w:rsidRDefault="00320A2D" w:rsidP="000169F1">
      <w:pPr>
        <w:pStyle w:val="SemEspaamento"/>
      </w:pPr>
      <w:r>
        <w:t>Por cautela, Excelência, a exequente informa que</w:t>
      </w:r>
      <w:r w:rsidR="002E7287">
        <w:t>,</w:t>
      </w:r>
      <w:r w:rsidR="002E7287" w:rsidRPr="002E7287">
        <w:t xml:space="preserve"> </w:t>
      </w:r>
      <w:r w:rsidR="002E7287">
        <w:t>assim como é feito em relação à documentação anexada a esta peça</w:t>
      </w:r>
      <w:r w:rsidR="002E7287">
        <w:t>,</w:t>
      </w:r>
      <w:r>
        <w:t xml:space="preserve"> já realizou a categorização dos documentos que acompanham a inicial, </w:t>
      </w:r>
      <w:r w:rsidR="0035417D">
        <w:t>nos seguintes termos:</w:t>
      </w:r>
    </w:p>
    <w:p w14:paraId="245537B8" w14:textId="77777777" w:rsidR="0035417D" w:rsidRDefault="0035417D" w:rsidP="0035417D">
      <w:pPr>
        <w:pStyle w:val="SemEspaamento"/>
        <w:numPr>
          <w:ilvl w:val="0"/>
          <w:numId w:val="0"/>
        </w:numPr>
      </w:pPr>
    </w:p>
    <w:p w14:paraId="41FC73CF" w14:textId="651FB0B8" w:rsidR="00AC0EDF" w:rsidRPr="00167F26" w:rsidRDefault="00AC0EDF" w:rsidP="00AC0EDF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 xml:space="preserve"> </w:t>
      </w:r>
      <w:r w:rsidRPr="00B2672B">
        <w:rPr>
          <w:rFonts w:ascii="Arial" w:hAnsi="Arial" w:cs="Arial"/>
          <w:b/>
        </w:rPr>
        <w:t>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 xml:space="preserve"> (evento 1, PROC2)</w:t>
      </w:r>
      <w:r>
        <w:rPr>
          <w:rFonts w:ascii="Arial" w:hAnsi="Arial" w:cs="Arial"/>
        </w:rPr>
        <w:t>;</w:t>
      </w:r>
    </w:p>
    <w:p w14:paraId="0CF3975B" w14:textId="73A9E558" w:rsidR="00AC0EDF" w:rsidRDefault="00AC0EDF" w:rsidP="00AC0EDF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 xml:space="preserve"> 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Título executivo judicial executado</w:t>
      </w:r>
      <w:r>
        <w:rPr>
          <w:rFonts w:ascii="Arial" w:hAnsi="Arial" w:cs="Arial"/>
        </w:rPr>
        <w:t xml:space="preserve"> (evento 1, TIT_EXEC_JUD3)</w:t>
      </w:r>
      <w:r>
        <w:rPr>
          <w:rFonts w:ascii="Arial" w:hAnsi="Arial" w:cs="Arial"/>
        </w:rPr>
        <w:t>;</w:t>
      </w:r>
    </w:p>
    <w:p w14:paraId="780238A6" w14:textId="464E97B7" w:rsidR="00AC0EDF" w:rsidRDefault="00AC0EDF" w:rsidP="00AC0EDF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Planilha de cálculo do montante devido, elaborado pelo conceituado </w:t>
      </w:r>
      <w:r w:rsidRPr="00A03B7D">
        <w:rPr>
          <w:rFonts w:ascii="Arial" w:hAnsi="Arial" w:cs="Arial"/>
        </w:rPr>
        <w:t>Instituto Professor Rainoldo Uessler</w:t>
      </w:r>
      <w:r>
        <w:rPr>
          <w:rFonts w:ascii="Arial" w:hAnsi="Arial" w:cs="Arial"/>
        </w:rPr>
        <w:t xml:space="preserve"> (evento 1, OUT4</w:t>
      </w:r>
      <w:r w:rsidR="002E7287">
        <w:rPr>
          <w:rFonts w:ascii="Arial" w:hAnsi="Arial" w:cs="Arial"/>
        </w:rPr>
        <w:t xml:space="preserve"> e PLANILHA DE CÁLCULO5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;</w:t>
      </w:r>
    </w:p>
    <w:p w14:paraId="08443A29" w14:textId="3A936A7F" w:rsidR="00AC0EDF" w:rsidRDefault="00AC0EDF" w:rsidP="00AC0EDF">
      <w:pPr>
        <w:spacing w:after="0"/>
        <w:jc w:val="both"/>
      </w:pPr>
      <w:r w:rsidRPr="00B2672B">
        <w:rPr>
          <w:rFonts w:ascii="Arial" w:hAnsi="Arial" w:cs="Arial"/>
          <w:b/>
        </w:rPr>
        <w:lastRenderedPageBreak/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Planilha de cálculo apresentada pelo IPREV na ação de cobrança que originou o presente cumprimento de sentença</w:t>
      </w:r>
      <w:r w:rsidR="002E7287">
        <w:rPr>
          <w:rFonts w:ascii="Arial" w:hAnsi="Arial" w:cs="Arial"/>
        </w:rPr>
        <w:t xml:space="preserve"> (evento 1, CALC6)</w:t>
      </w:r>
      <w:r>
        <w:rPr>
          <w:rFonts w:ascii="Arial" w:hAnsi="Arial" w:cs="Arial"/>
        </w:rPr>
        <w:t>;</w:t>
      </w:r>
    </w:p>
    <w:p w14:paraId="3C77E221" w14:textId="56F00DDE" w:rsidR="00AC0EDF" w:rsidRDefault="00AC0EDF" w:rsidP="00AC0EDF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Comprovante de citação do instituto executado no mandado de segurança n. </w:t>
      </w:r>
      <w:r w:rsidRPr="00951B76">
        <w:rPr>
          <w:rFonts w:ascii="Arial" w:hAnsi="Arial" w:cs="Arial"/>
        </w:rPr>
        <w:t>0303263-93.2016.8.24.0023</w:t>
      </w:r>
      <w:r>
        <w:rPr>
          <w:rFonts w:ascii="Arial" w:hAnsi="Arial" w:cs="Arial"/>
        </w:rPr>
        <w:t>, que reconheceu o direito da exequente que fundamentou a ação de cobrança originária</w:t>
      </w:r>
      <w:r w:rsidR="002E7287">
        <w:rPr>
          <w:rFonts w:ascii="Arial" w:hAnsi="Arial" w:cs="Arial"/>
        </w:rPr>
        <w:t xml:space="preserve"> (evento 1, CARTACIT7)</w:t>
      </w:r>
      <w:r>
        <w:rPr>
          <w:rFonts w:ascii="Arial" w:hAnsi="Arial" w:cs="Arial"/>
        </w:rPr>
        <w:t>;</w:t>
      </w:r>
    </w:p>
    <w:p w14:paraId="7241D7AA" w14:textId="75B061EE" w:rsidR="0035417D" w:rsidRDefault="00AC0EDF" w:rsidP="002E7287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Contrato de honorários advocatícios firmado entre a exequente e a sociedade de advocacia do seu patrono</w:t>
      </w:r>
      <w:r w:rsidR="002E7287">
        <w:rPr>
          <w:rFonts w:ascii="Arial" w:hAnsi="Arial" w:cs="Arial"/>
        </w:rPr>
        <w:t xml:space="preserve"> (evento 1, CONHON8)</w:t>
      </w:r>
      <w:r>
        <w:rPr>
          <w:rFonts w:ascii="Arial" w:hAnsi="Arial" w:cs="Arial"/>
        </w:rPr>
        <w:t>.</w:t>
      </w:r>
    </w:p>
    <w:p w14:paraId="698B67BB" w14:textId="77777777" w:rsidR="0035417D" w:rsidRPr="00D83D1E" w:rsidRDefault="0035417D" w:rsidP="0035417D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50C90B24" w14:textId="5E12FCAF" w:rsidR="000169F1" w:rsidRDefault="002E7287" w:rsidP="000169F1">
      <w:pPr>
        <w:pStyle w:val="SemEspaamento"/>
      </w:pPr>
      <w:r>
        <w:t xml:space="preserve">No mais, a exequente informa que essa </w:t>
      </w:r>
      <w:r w:rsidR="00320A2D">
        <w:t>providência também será realizada nos protocolos seguintes.</w:t>
      </w:r>
    </w:p>
    <w:p w14:paraId="39808BB1" w14:textId="77777777" w:rsidR="004049CA" w:rsidRPr="00D83D1E" w:rsidRDefault="004049CA" w:rsidP="004049CA">
      <w:pPr>
        <w:rPr>
          <w:sz w:val="18"/>
          <w:szCs w:val="18"/>
        </w:rPr>
      </w:pPr>
    </w:p>
    <w:p w14:paraId="4BBD5691" w14:textId="33B5ACC7" w:rsidR="000169F1" w:rsidRDefault="000169F1" w:rsidP="000169F1">
      <w:pPr>
        <w:pStyle w:val="Ttulo"/>
      </w:pPr>
      <w:r>
        <w:t xml:space="preserve">III – </w:t>
      </w:r>
      <w:r w:rsidR="00320A2D">
        <w:t>DOS DADOS DO CRÉDITO</w:t>
      </w:r>
      <w:r>
        <w:t xml:space="preserve"> </w:t>
      </w:r>
      <w:r w:rsidR="000A27D3">
        <w:t>EXECUTADO</w:t>
      </w:r>
    </w:p>
    <w:p w14:paraId="2B9A8FB2" w14:textId="77777777" w:rsidR="0081268C" w:rsidRPr="00D83D1E" w:rsidRDefault="0081268C" w:rsidP="0081268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CD2EEB1" w14:textId="130CD762" w:rsidR="000A27D3" w:rsidRDefault="000A27D3" w:rsidP="000A27D3">
      <w:pPr>
        <w:pStyle w:val="SemEspaamento"/>
      </w:pPr>
      <w:r>
        <w:t xml:space="preserve">A exequente informa que o crédito </w:t>
      </w:r>
      <w:r w:rsidR="0049236F">
        <w:t xml:space="preserve">é originado </w:t>
      </w:r>
      <w:r w:rsidR="0049236F" w:rsidRPr="0049236F">
        <w:t>d</w:t>
      </w:r>
      <w:r w:rsidR="0049236F">
        <w:t>a</w:t>
      </w:r>
      <w:r w:rsidR="0049236F">
        <w:rPr>
          <w:b/>
          <w:bCs/>
        </w:rPr>
        <w:t xml:space="preserve"> </w:t>
      </w:r>
      <w:r>
        <w:t xml:space="preserve">diferença da pensão mensal </w:t>
      </w:r>
      <w:r w:rsidRPr="000A27D3">
        <w:rPr>
          <w:sz w:val="20"/>
          <w:szCs w:val="18"/>
        </w:rPr>
        <w:t>(verba alimentar)</w:t>
      </w:r>
      <w:r>
        <w:t xml:space="preserve"> devida </w:t>
      </w:r>
      <w:r w:rsidR="0081268C">
        <w:t xml:space="preserve">pelo IPREV </w:t>
      </w:r>
      <w:r>
        <w:t>à exequente</w:t>
      </w:r>
      <w:r w:rsidR="00235A87">
        <w:t>, que possui</w:t>
      </w:r>
      <w:r w:rsidR="00414F64">
        <w:t xml:space="preserve"> natureza indenizatória</w:t>
      </w:r>
      <w:r>
        <w:t xml:space="preserve">. </w:t>
      </w:r>
    </w:p>
    <w:p w14:paraId="2A648520" w14:textId="77777777" w:rsidR="00D83D1E" w:rsidRPr="000A27D3" w:rsidRDefault="00D83D1E" w:rsidP="00D83D1E">
      <w:pPr>
        <w:pStyle w:val="SemEspaamento"/>
      </w:pPr>
      <w:r w:rsidRPr="0081268C">
        <w:rPr>
          <w:szCs w:val="24"/>
        </w:rPr>
        <w:t xml:space="preserve">No cálculo anexado à exordial </w:t>
      </w:r>
      <w:r w:rsidRPr="0081268C">
        <w:rPr>
          <w:sz w:val="20"/>
          <w:szCs w:val="20"/>
        </w:rPr>
        <w:t>(evento 1, PLANILHA DE CÁLCULO5)</w:t>
      </w:r>
      <w:r w:rsidRPr="0081268C">
        <w:rPr>
          <w:szCs w:val="24"/>
        </w:rPr>
        <w:t xml:space="preserve">, a peticionante já informou o desconto da contribuição previdenciária e, quando do recebimento do crédito, realizará a declaração dessa quantia no imposto de renda e pagará o </w:t>
      </w:r>
      <w:r>
        <w:rPr>
          <w:szCs w:val="24"/>
        </w:rPr>
        <w:t>respectivo imposto</w:t>
      </w:r>
      <w:r w:rsidRPr="0081268C">
        <w:rPr>
          <w:szCs w:val="24"/>
        </w:rPr>
        <w:t xml:space="preserve">, que </w:t>
      </w:r>
      <w:r>
        <w:rPr>
          <w:szCs w:val="24"/>
        </w:rPr>
        <w:t xml:space="preserve">corresponderá a </w:t>
      </w:r>
      <w:r w:rsidRPr="0081268C">
        <w:rPr>
          <w:szCs w:val="24"/>
        </w:rPr>
        <w:t xml:space="preserve">27,5% sobre o total a ser recebido, </w:t>
      </w:r>
      <w:r>
        <w:rPr>
          <w:szCs w:val="24"/>
        </w:rPr>
        <w:t xml:space="preserve">após descontada a remuneração devida aos causídicos </w:t>
      </w:r>
      <w:r w:rsidRPr="0081268C">
        <w:rPr>
          <w:sz w:val="20"/>
          <w:szCs w:val="20"/>
        </w:rPr>
        <w:t>(requerimento de destaque dos honorários advocatícios contratuais</w:t>
      </w:r>
      <w:r>
        <w:rPr>
          <w:sz w:val="20"/>
          <w:szCs w:val="20"/>
        </w:rPr>
        <w:t xml:space="preserve"> – tópico II da inicial</w:t>
      </w:r>
      <w:r w:rsidRPr="0081268C">
        <w:rPr>
          <w:sz w:val="20"/>
          <w:szCs w:val="20"/>
        </w:rPr>
        <w:t>)</w:t>
      </w:r>
      <w:r>
        <w:rPr>
          <w:szCs w:val="24"/>
        </w:rPr>
        <w:t xml:space="preserve">, </w:t>
      </w:r>
      <w:r w:rsidRPr="0081268C">
        <w:rPr>
          <w:szCs w:val="24"/>
        </w:rPr>
        <w:t>tendo em vista que a diferença não paga</w:t>
      </w:r>
      <w:r>
        <w:rPr>
          <w:szCs w:val="24"/>
        </w:rPr>
        <w:t xml:space="preserve"> pelo ente previdenciário</w:t>
      </w:r>
      <w:r w:rsidRPr="0081268C">
        <w:rPr>
          <w:szCs w:val="24"/>
        </w:rPr>
        <w:t xml:space="preserve"> já está no teto</w:t>
      </w:r>
      <w:r>
        <w:rPr>
          <w:szCs w:val="24"/>
        </w:rPr>
        <w:t xml:space="preserve"> máximo</w:t>
      </w:r>
      <w:r w:rsidRPr="0081268C">
        <w:rPr>
          <w:szCs w:val="24"/>
        </w:rPr>
        <w:t xml:space="preserve"> d</w:t>
      </w:r>
      <w:r>
        <w:rPr>
          <w:szCs w:val="24"/>
        </w:rPr>
        <w:t>e</w:t>
      </w:r>
      <w:r w:rsidRPr="0081268C">
        <w:rPr>
          <w:szCs w:val="24"/>
        </w:rPr>
        <w:t xml:space="preserve"> recolhimento do imposto de renda</w:t>
      </w:r>
      <w:r>
        <w:t>.</w:t>
      </w:r>
    </w:p>
    <w:p w14:paraId="39AEE77F" w14:textId="77777777" w:rsidR="000169F1" w:rsidRPr="00D83D1E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01192E4D" w14:textId="53224807" w:rsidR="0081268C" w:rsidRDefault="0081268C" w:rsidP="0081268C">
      <w:pPr>
        <w:pStyle w:val="Ttulo"/>
      </w:pPr>
      <w:r>
        <w:t>IV – DOS DADOS DO BANCÁRIOS</w:t>
      </w:r>
    </w:p>
    <w:p w14:paraId="0BF996C1" w14:textId="77777777" w:rsidR="0081268C" w:rsidRPr="00D83D1E" w:rsidRDefault="0081268C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4F809331" w14:textId="62F186F9" w:rsidR="0081268C" w:rsidRDefault="0081268C" w:rsidP="0081268C">
      <w:pPr>
        <w:pStyle w:val="SemEspaamento"/>
      </w:pPr>
      <w:r>
        <w:t>Por fim, Excelência, cumpre informar os dados bancários para depósito dos valores devidos à exequente e à sociedade de advocacia que a representa, diante do pleito de destaque dos honorários advocatícios contratuais:</w:t>
      </w:r>
    </w:p>
    <w:p w14:paraId="49539857" w14:textId="77777777" w:rsidR="00387418" w:rsidRDefault="00387418" w:rsidP="00551E48"/>
    <w:p w14:paraId="4C8D5F8B" w14:textId="6243CAB3" w:rsidR="000A27D3" w:rsidRDefault="0081268C" w:rsidP="00F96D3A">
      <w:pPr>
        <w:spacing w:after="0" w:line="360" w:lineRule="auto"/>
        <w:ind w:left="993" w:firstLine="850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69A2A" wp14:editId="7EBEB236">
                <wp:simplePos x="0" y="0"/>
                <wp:positionH relativeFrom="column">
                  <wp:posOffset>1014095</wp:posOffset>
                </wp:positionH>
                <wp:positionV relativeFrom="paragraph">
                  <wp:posOffset>226695</wp:posOffset>
                </wp:positionV>
                <wp:extent cx="3324225" cy="1133475"/>
                <wp:effectExtent l="0" t="0" r="28575" b="2857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1334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AA43" id="Retângulo: Cantos Diagonais Arredondados 1" o:spid="_x0000_s1026" style="position:absolute;margin-left:79.85pt;margin-top:17.85pt;width:261.75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24225,113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Z4XgAIAAG0FAAAOAAAAZHJzL2Uyb0RvYy54bWysVMFu2zAMvQ/YPwi6r46dZN2COEXQosOA&#10;oi3aDj0rshQLkEVNUuJkXz9KdpwgC3YY5oMsieQj+URyfrNrNNkK5xWYkuZXI0qE4VApsy7pj7f7&#10;T18o8YGZimkwoqR74enN4uOHeWtnooAadCUcQRDjZ60taR2CnWWZ57VomL8CKwwKJbiGBTy6dVY5&#10;1iJ6o7NiNPqcteAq64AL7/H2rhPSRcKXUvDwJKUXgeiSYmwhrS6tq7hmizmbrR2zteJ9GOwfomiY&#10;Muh0gLpjgZGNU39ANYo78CDDFYcmAykVFykHzCYfnWXzWjMrUi5IjrcDTf7/wfLH7at9dkhDa/3M&#10;4zZmsZOuiX+Mj+wSWfuBLLELhOPleFxMimJKCUdZno/Hk+tppDM7mlvnwzcBDYmbkjrYmKq4U2z9&#10;gu+S6GLbBx86o4Ny9GvgXmmd3kabeOFBqyrepUMsDnGrHdkyfFbGuTDh4PtEEyOJ1tkxs7QLey0i&#10;jDYvQhJVYS5FCiYV3Tlu3olqVonO3XSEX5/oYJHSToARWWKgA3YPcCnmvIfp9aOpSDU7GI/+FljH&#10;22CRPIMJg3GjDLhLADoMnjv9A0kdNZGlFVT7Z0ccdB3jLb9X+IgPzIdn5rBFsJmw7cMTLlJDW1Lo&#10;d5TU4H5duo/6WLkopaTFliup/7lhTlCivxus6a/5ZBJ7NB0m0+sCD+5UsjqVmE1zC/j8OQ4Yy9M2&#10;6gd92EoHzTtOh2X0iiJmOPouKQ/ucLgN3SjA+cLFcpnUsC8tCw/m1fIIHlmNpfm2e2fO9pUcsAke&#10;4dCebHZWxp1utDSw3ASQKtX4kdeeb+zpVDj9/IlD4/SctI5TcvEbAAD//wMAUEsDBBQABgAIAAAA&#10;IQCCR2Pi4AAAAAoBAAAPAAAAZHJzL2Rvd25yZXYueG1sTI9NT8MwDIbvSPyHyEhcJpauYx+UphOa&#10;NIkDl22wc9aYprRxqibdyr/HnOBkvfKj14/zzehaccE+1J4UzKYJCKTSm5oqBe/H3cMaRIiajG49&#10;oYJvDLApbm9ynRl/pT1eDrESXEIh0wpsjF0mZSgtOh2mvkPi3afvnY4c+0qaXl+53LUyTZKldLom&#10;vmB1h1uLZXMYnILJx/b0OjTHybhr/Jv9Mi720Sl1fze+PIOIOMY/GH71WR0Kdjr7gUwQLefF04pR&#10;BfMFTwaW63kK4qwgnT2mIItc/n+h+AEAAP//AwBQSwECLQAUAAYACAAAACEAtoM4kv4AAADhAQAA&#10;EwAAAAAAAAAAAAAAAAAAAAAAW0NvbnRlbnRfVHlwZXNdLnhtbFBLAQItABQABgAIAAAAIQA4/SH/&#10;1gAAAJQBAAALAAAAAAAAAAAAAAAAAC8BAABfcmVscy8ucmVsc1BLAQItABQABgAIAAAAIQAFcZ4X&#10;gAIAAG0FAAAOAAAAAAAAAAAAAAAAAC4CAABkcnMvZTJvRG9jLnhtbFBLAQItABQABgAIAAAAIQCC&#10;R2Pi4AAAAAoBAAAPAAAAAAAAAAAAAAAAANoEAABkcnMvZG93bnJldi54bWxQSwUGAAAAAAQABADz&#10;AAAA5wUAAAAA&#10;" path="m188916,l3324225,r,l3324225,944559v,104335,-84581,188916,-188916,188916l,1133475r,l,188916c,84581,84581,,188916,xe" filled="f" strokecolor="#5b9bd5 [3208]" strokeweight="1pt">
                <v:stroke joinstyle="miter"/>
                <v:path arrowok="t" o:connecttype="custom" o:connectlocs="188916,0;3324225,0;3324225,0;3324225,944559;3135309,1133475;0,1133475;0,1133475;0,188916;188916,0" o:connectangles="0,0,0,0,0,0,0,0,0"/>
              </v:shape>
            </w:pict>
          </mc:Fallback>
        </mc:AlternateContent>
      </w:r>
      <w:r w:rsidR="00387418">
        <w:rPr>
          <w:rFonts w:ascii="Arial" w:eastAsia="Calibri" w:hAnsi="Arial" w:cs="Times New Roman"/>
          <w:b/>
          <w:sz w:val="24"/>
          <w:szCs w:val="24"/>
        </w:rPr>
        <w:t>Exequente</w:t>
      </w:r>
    </w:p>
    <w:p w14:paraId="6B7EE65A" w14:textId="1C9AA0B4" w:rsidR="0081268C" w:rsidRPr="0081268C" w:rsidRDefault="00387418" w:rsidP="0081268C">
      <w:pPr>
        <w:spacing w:after="0" w:line="360" w:lineRule="auto"/>
        <w:ind w:left="425" w:firstLine="1418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>
        <w:rPr>
          <w:rFonts w:ascii="Arial" w:eastAsia="Calibri" w:hAnsi="Arial" w:cs="Times New Roman"/>
          <w:b/>
          <w:sz w:val="24"/>
          <w:szCs w:val="24"/>
        </w:rPr>
        <w:t>Beneficiário</w:t>
      </w:r>
      <w:r w:rsidR="0081268C" w:rsidRPr="0081268C">
        <w:rPr>
          <w:rFonts w:ascii="Arial" w:eastAsia="Calibri" w:hAnsi="Arial" w:cs="Times New Roman"/>
          <w:bCs/>
          <w:sz w:val="24"/>
          <w:szCs w:val="24"/>
        </w:rPr>
        <w:t>: Vera Lúcia de Ávila Moukarzel</w:t>
      </w:r>
    </w:p>
    <w:p w14:paraId="52F8CEA5" w14:textId="4CBEF145" w:rsidR="000A27D3" w:rsidRPr="0081268C" w:rsidRDefault="000A27D3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Banco</w:t>
      </w:r>
      <w:r w:rsidR="0081268C" w:rsidRPr="0081268C">
        <w:rPr>
          <w:rFonts w:ascii="Arial" w:eastAsia="Calibri" w:hAnsi="Arial" w:cs="Times New Roman"/>
          <w:bCs/>
          <w:sz w:val="24"/>
          <w:szCs w:val="24"/>
        </w:rPr>
        <w:t>: Banco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 do </w:t>
      </w:r>
      <w:r w:rsidR="0081268C" w:rsidRPr="0081268C">
        <w:rPr>
          <w:rFonts w:ascii="Arial" w:eastAsia="Calibri" w:hAnsi="Arial" w:cs="Times New Roman"/>
          <w:bCs/>
          <w:sz w:val="24"/>
          <w:szCs w:val="24"/>
        </w:rPr>
        <w:t>B</w:t>
      </w:r>
      <w:r w:rsidRPr="0081268C">
        <w:rPr>
          <w:rFonts w:ascii="Arial" w:eastAsia="Calibri" w:hAnsi="Arial" w:cs="Times New Roman"/>
          <w:bCs/>
          <w:sz w:val="24"/>
          <w:szCs w:val="24"/>
        </w:rPr>
        <w:t>rasil</w:t>
      </w:r>
      <w:r w:rsidR="00387418"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387418" w:rsidRPr="00387418">
        <w:rPr>
          <w:rFonts w:ascii="Arial" w:eastAsia="Calibri" w:hAnsi="Arial" w:cs="Times New Roman"/>
          <w:bCs/>
          <w:sz w:val="20"/>
          <w:szCs w:val="20"/>
        </w:rPr>
        <w:t>(001)</w:t>
      </w:r>
    </w:p>
    <w:p w14:paraId="6BE65368" w14:textId="6694097A" w:rsidR="000A27D3" w:rsidRPr="0081268C" w:rsidRDefault="000A27D3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Agência</w:t>
      </w:r>
      <w:r w:rsidR="00387418">
        <w:rPr>
          <w:rFonts w:ascii="Arial" w:eastAsia="Calibri" w:hAnsi="Arial" w:cs="Times New Roman"/>
          <w:bCs/>
          <w:sz w:val="24"/>
          <w:szCs w:val="24"/>
        </w:rPr>
        <w:t>: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 7144-7</w:t>
      </w:r>
    </w:p>
    <w:p w14:paraId="1456D9AE" w14:textId="583C7073" w:rsidR="000A27D3" w:rsidRPr="0081268C" w:rsidRDefault="000A27D3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Conta</w:t>
      </w:r>
      <w:r w:rsidR="00387418">
        <w:rPr>
          <w:rFonts w:ascii="Arial" w:eastAsia="Calibri" w:hAnsi="Arial" w:cs="Times New Roman"/>
          <w:b/>
          <w:sz w:val="24"/>
          <w:szCs w:val="24"/>
        </w:rPr>
        <w:t xml:space="preserve"> corrente</w:t>
      </w:r>
      <w:r w:rsidR="00387418">
        <w:rPr>
          <w:rFonts w:ascii="Arial" w:eastAsia="Calibri" w:hAnsi="Arial" w:cs="Times New Roman"/>
          <w:bCs/>
          <w:sz w:val="24"/>
          <w:szCs w:val="24"/>
        </w:rPr>
        <w:t>: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 25144-5</w:t>
      </w:r>
    </w:p>
    <w:p w14:paraId="2FBAC01C" w14:textId="69596FF5" w:rsidR="0081268C" w:rsidRPr="0081268C" w:rsidRDefault="0081268C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CPF</w:t>
      </w:r>
      <w:r w:rsidRPr="0081268C">
        <w:rPr>
          <w:rFonts w:ascii="Arial" w:eastAsia="Calibri" w:hAnsi="Arial" w:cs="Times New Roman"/>
          <w:bCs/>
          <w:sz w:val="24"/>
          <w:szCs w:val="24"/>
        </w:rPr>
        <w:t>: 064.715.948-10</w:t>
      </w:r>
    </w:p>
    <w:p w14:paraId="649481BA" w14:textId="03F0A53B" w:rsidR="0081268C" w:rsidRDefault="00387418" w:rsidP="00F96D3A">
      <w:pPr>
        <w:spacing w:after="0" w:line="360" w:lineRule="auto"/>
        <w:ind w:left="1135" w:firstLine="70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 w:rsidRPr="00387418">
        <w:rPr>
          <w:rFonts w:ascii="Arial" w:eastAsia="Times New Roman" w:hAnsi="Arial" w:cs="Times New Roman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EA521" wp14:editId="099C1120">
                <wp:simplePos x="0" y="0"/>
                <wp:positionH relativeFrom="column">
                  <wp:posOffset>1014095</wp:posOffset>
                </wp:positionH>
                <wp:positionV relativeFrom="paragraph">
                  <wp:posOffset>230505</wp:posOffset>
                </wp:positionV>
                <wp:extent cx="3324225" cy="1466850"/>
                <wp:effectExtent l="0" t="0" r="28575" b="19050"/>
                <wp:wrapNone/>
                <wp:docPr id="660831262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4668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ECE5B" id="Retângulo: Cantos Diagonais Arredondados 1" o:spid="_x0000_s1026" style="position:absolute;margin-left:79.85pt;margin-top:18.15pt;width:261.75pt;height:1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24225,146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/QhQIAAG0FAAAOAAAAZHJzL2Uyb0RvYy54bWysVE1v2zAMvQ/YfxB0Xx27SdcGdYogRYcB&#10;RVu0HXpWZCkWIIuapMTJfv0o+SNBV+wwLAdHFMlH8onk9c2+0WQnnFdgSpqfTSgRhkOlzKakP17v&#10;vlxS4gMzFdNgREkPwtObxedP162diwJq0JVwBEGMn7e2pHUIdp5lnteiYf4MrDColOAaFlB0m6xy&#10;rEX0RmfFZHKRteAq64AL7/H2tlPSRcKXUvDwKKUXgeiSYm4hfV36ruM3W1yz+cYxWyvep8H+IYuG&#10;KYNBR6hbFhjZOvUHVKO4Aw8ynHFoMpBScZFqwGryybtqXmpmRaoFyfF2pMn/P1j+sHuxTw5paK2f&#10;ezzGKvbSNfEf8yP7RNZhJEvsA+F4eX5eTItiRglHXT69uLicJTqzo7t1PnwT0JB4KKmDramKW8U2&#10;z/guiS62u/cBg6PTYBzjGrhTWqe30SZeeNCqindJiM0hVtqRHcNnZZwLE2bxKRHmxBKl6J0dK0un&#10;cNAiwmjzLCRRFdZSpGRS073HzTtVzSrRhZtN8DcEGzJJoRNgRJaY6IjdAwyWpznnPUxvH11F6tnR&#10;efK3xLqCR48UGUwYnRtlwH0EoMMYubMfSOqoiSytoTo8OeKgmxhv+Z3CR7xnPjwxhyOCw4RjHx7x&#10;IzW0JYX+REkN7tdH99EeOxe1lLQ4ciX1P7fMCUr0d4M9fZVPp3FGkzCdfS1QcKea9anGbJsV4PPn&#10;uGAsT8doH/RwlA6aN9wOyxgVVcxwjF1SHtwgrEK3CnC/cLFcJjOcS8vCvXmxPIJHVmNrvu7fmLN9&#10;JwccggcYxpPN37VxZxs9DSy3AaRKPX7ktecbZzo1Tr9/4tI4lZPVcUsufgMAAP//AwBQSwMEFAAG&#10;AAgAAAAhABq4ZSXfAAAACgEAAA8AAABkcnMvZG93bnJldi54bWxMj8tOwzAQRfdI/IM1SGwQdUhE&#10;UkKcCkUgtrRQunXjyUPE4yh22vD3DCtYXs3RvWeKzWIHccLJ944U3K0iEEi1Mz21Cj7eX27XIHzQ&#10;ZPTgCBV8o4dNeXlR6Ny4M23xtAut4BLyuVbQhTDmUvq6Q6v9yo1IfGvcZHXgOLXSTPrM5XaQcRSl&#10;0uqeeKHTI1Yd1l+72So4vFXPN6/xvm76rKoOzTxE4XOv1PXV8vQIIuAS/mD41Wd1KNnp6GYyXgyc&#10;7x8yRhUkaQKCgXSdxCCOCuI0S0CWhfz/QvkDAAD//wMAUEsBAi0AFAAGAAgAAAAhALaDOJL+AAAA&#10;4QEAABMAAAAAAAAAAAAAAAAAAAAAAFtDb250ZW50X1R5cGVzXS54bWxQSwECLQAUAAYACAAAACEA&#10;OP0h/9YAAACUAQAACwAAAAAAAAAAAAAAAAAvAQAAX3JlbHMvLnJlbHNQSwECLQAUAAYACAAAACEA&#10;xiff0IUCAABtBQAADgAAAAAAAAAAAAAAAAAuAgAAZHJzL2Uyb0RvYy54bWxQSwECLQAUAAYACAAA&#10;ACEAGrhlJd8AAAAKAQAADwAAAAAAAAAAAAAAAADfBAAAZHJzL2Rvd25yZXYueG1sUEsFBgAAAAAE&#10;AAQA8wAAAOsFAAAAAA==&#10;" path="m244480,l3324225,r,l3324225,1222370v,135023,-109457,244480,-244480,244480l,1466850r,l,244480c,109457,109457,,244480,xe" filled="f" strokecolor="#5b9bd5 [3208]" strokeweight="1pt">
                <v:stroke joinstyle="miter"/>
                <v:path arrowok="t" o:connecttype="custom" o:connectlocs="244480,0;3324225,0;3324225,0;3324225,1222370;3079745,1466850;0,1466850;0,1466850;0,244480;244480,0" o:connectangles="0,0,0,0,0,0,0,0,0"/>
              </v:shape>
            </w:pict>
          </mc:Fallback>
        </mc:AlternateContent>
      </w:r>
      <w:r w:rsidRPr="00387418">
        <w:rPr>
          <w:rFonts w:ascii="Arial" w:eastAsia="Calibri" w:hAnsi="Arial" w:cs="Times New Roman"/>
          <w:b/>
          <w:sz w:val="24"/>
          <w:szCs w:val="24"/>
        </w:rPr>
        <w:t>Destinatário</w:t>
      </w:r>
      <w:r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Pr="00387418">
        <w:rPr>
          <w:rFonts w:ascii="Arial" w:eastAsia="Calibri" w:hAnsi="Arial" w:cs="Times New Roman"/>
          <w:b/>
          <w:sz w:val="24"/>
          <w:szCs w:val="24"/>
        </w:rPr>
        <w:t>da verba honorária a ser destacada</w:t>
      </w:r>
      <w:r>
        <w:rPr>
          <w:rFonts w:ascii="Arial" w:eastAsia="Calibri" w:hAnsi="Arial" w:cs="Times New Roman"/>
          <w:b/>
          <w:sz w:val="24"/>
          <w:szCs w:val="24"/>
        </w:rPr>
        <w:t>:</w:t>
      </w:r>
    </w:p>
    <w:p w14:paraId="1A492A83" w14:textId="77777777" w:rsidR="00387418" w:rsidRPr="00387418" w:rsidRDefault="00387418" w:rsidP="00387418">
      <w:pPr>
        <w:spacing w:after="0" w:line="360" w:lineRule="auto"/>
        <w:ind w:left="706" w:firstLine="1137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5B74BF09" w14:textId="77777777" w:rsidR="00387418" w:rsidRDefault="00387418" w:rsidP="00387418">
      <w:pPr>
        <w:spacing w:after="0" w:line="240" w:lineRule="auto"/>
        <w:ind w:left="425" w:firstLine="1418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Beneficiário</w:t>
      </w:r>
      <w:r w:rsidR="0081268C" w:rsidRPr="0081268C">
        <w:rPr>
          <w:rFonts w:ascii="Arial" w:eastAsia="Calibri" w:hAnsi="Arial" w:cs="Times New Roman"/>
          <w:bCs/>
          <w:sz w:val="24"/>
          <w:szCs w:val="24"/>
        </w:rPr>
        <w:t xml:space="preserve">: </w:t>
      </w:r>
      <w:r w:rsidR="0081268C">
        <w:rPr>
          <w:rFonts w:ascii="Arial" w:eastAsia="Calibri" w:hAnsi="Arial" w:cs="Times New Roman"/>
          <w:bCs/>
          <w:sz w:val="24"/>
          <w:szCs w:val="24"/>
        </w:rPr>
        <w:t>Gastão da</w:t>
      </w:r>
      <w:r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81268C">
        <w:rPr>
          <w:rFonts w:ascii="Arial" w:eastAsia="Calibri" w:hAnsi="Arial" w:cs="Times New Roman"/>
          <w:bCs/>
          <w:sz w:val="24"/>
          <w:szCs w:val="24"/>
        </w:rPr>
        <w:t xml:space="preserve">Rosa e Moukarzel </w:t>
      </w:r>
    </w:p>
    <w:p w14:paraId="3041A8B1" w14:textId="064335D4" w:rsidR="0081268C" w:rsidRPr="0081268C" w:rsidRDefault="0081268C" w:rsidP="00387418">
      <w:pPr>
        <w:spacing w:after="0" w:line="360" w:lineRule="auto"/>
        <w:ind w:left="425" w:firstLine="1418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>
        <w:rPr>
          <w:rFonts w:ascii="Arial" w:eastAsia="Calibri" w:hAnsi="Arial" w:cs="Times New Roman"/>
          <w:bCs/>
          <w:sz w:val="24"/>
          <w:szCs w:val="24"/>
        </w:rPr>
        <w:t>Advogados Associados</w:t>
      </w:r>
    </w:p>
    <w:p w14:paraId="61F16C42" w14:textId="368633A5" w:rsidR="0081268C" w:rsidRPr="0081268C" w:rsidRDefault="0081268C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Banco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: </w:t>
      </w:r>
      <w:r>
        <w:rPr>
          <w:rFonts w:ascii="Arial" w:eastAsia="Calibri" w:hAnsi="Arial" w:cs="Times New Roman"/>
          <w:bCs/>
          <w:sz w:val="24"/>
          <w:szCs w:val="24"/>
        </w:rPr>
        <w:t>Bradesco</w:t>
      </w:r>
      <w:r w:rsidR="00387418"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387418" w:rsidRPr="00387418">
        <w:rPr>
          <w:rFonts w:ascii="Arial" w:eastAsia="Calibri" w:hAnsi="Arial" w:cs="Times New Roman"/>
          <w:bCs/>
          <w:sz w:val="20"/>
          <w:szCs w:val="20"/>
        </w:rPr>
        <w:t>(237)</w:t>
      </w:r>
    </w:p>
    <w:p w14:paraId="05D317A4" w14:textId="73ED6C1C" w:rsidR="0081268C" w:rsidRDefault="0081268C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Agência</w:t>
      </w:r>
      <w:r w:rsidR="00387418">
        <w:rPr>
          <w:rFonts w:ascii="Arial" w:eastAsia="Calibri" w:hAnsi="Arial" w:cs="Times New Roman"/>
          <w:bCs/>
          <w:sz w:val="24"/>
          <w:szCs w:val="24"/>
        </w:rPr>
        <w:t>:</w:t>
      </w:r>
      <w:r w:rsidRPr="0081268C"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="00387418">
        <w:rPr>
          <w:rFonts w:ascii="Arial" w:eastAsia="Calibri" w:hAnsi="Arial" w:cs="Times New Roman"/>
          <w:bCs/>
          <w:sz w:val="24"/>
          <w:szCs w:val="24"/>
        </w:rPr>
        <w:t>7238</w:t>
      </w:r>
    </w:p>
    <w:p w14:paraId="47F9592A" w14:textId="6ED119FB" w:rsidR="00387418" w:rsidRDefault="00387418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Conta</w:t>
      </w:r>
      <w:r>
        <w:rPr>
          <w:rFonts w:ascii="Arial" w:eastAsia="Calibri" w:hAnsi="Arial" w:cs="Times New Roman"/>
          <w:bCs/>
          <w:sz w:val="24"/>
          <w:szCs w:val="24"/>
        </w:rPr>
        <w:t xml:space="preserve"> </w:t>
      </w:r>
      <w:r w:rsidRPr="00387418">
        <w:rPr>
          <w:rFonts w:ascii="Arial" w:eastAsia="Calibri" w:hAnsi="Arial" w:cs="Times New Roman"/>
          <w:b/>
          <w:sz w:val="24"/>
          <w:szCs w:val="24"/>
        </w:rPr>
        <w:t>corrente</w:t>
      </w:r>
      <w:r>
        <w:rPr>
          <w:rFonts w:ascii="Arial" w:eastAsia="Calibri" w:hAnsi="Arial" w:cs="Times New Roman"/>
          <w:bCs/>
          <w:sz w:val="24"/>
          <w:szCs w:val="24"/>
        </w:rPr>
        <w:t>: 33280-1</w:t>
      </w:r>
    </w:p>
    <w:p w14:paraId="2A27992F" w14:textId="514981C3" w:rsidR="00387418" w:rsidRPr="0081268C" w:rsidRDefault="00387418" w:rsidP="0081268C">
      <w:pPr>
        <w:spacing w:after="0" w:line="276" w:lineRule="auto"/>
        <w:ind w:firstLine="1843"/>
        <w:contextualSpacing/>
        <w:jc w:val="both"/>
        <w:rPr>
          <w:rFonts w:ascii="Arial" w:eastAsia="Calibri" w:hAnsi="Arial" w:cs="Times New Roman"/>
          <w:bCs/>
          <w:sz w:val="24"/>
          <w:szCs w:val="24"/>
        </w:rPr>
      </w:pPr>
      <w:r w:rsidRPr="00387418">
        <w:rPr>
          <w:rFonts w:ascii="Arial" w:eastAsia="Calibri" w:hAnsi="Arial" w:cs="Times New Roman"/>
          <w:b/>
          <w:sz w:val="24"/>
          <w:szCs w:val="24"/>
        </w:rPr>
        <w:t>CNPJ</w:t>
      </w:r>
      <w:r w:rsidR="00487A45">
        <w:rPr>
          <w:rFonts w:ascii="Arial" w:eastAsia="Calibri" w:hAnsi="Arial" w:cs="Times New Roman"/>
          <w:b/>
          <w:sz w:val="24"/>
          <w:szCs w:val="24"/>
        </w:rPr>
        <w:t>/PIX</w:t>
      </w:r>
      <w:r>
        <w:rPr>
          <w:rFonts w:ascii="Arial" w:eastAsia="Calibri" w:hAnsi="Arial" w:cs="Times New Roman"/>
          <w:bCs/>
          <w:sz w:val="24"/>
          <w:szCs w:val="24"/>
        </w:rPr>
        <w:t>: 047.748.760/0001-45</w:t>
      </w:r>
    </w:p>
    <w:p w14:paraId="378F4E4A" w14:textId="77777777" w:rsidR="007D34FC" w:rsidRDefault="007D34FC" w:rsidP="00387418">
      <w:pPr>
        <w:pStyle w:val="Ttulo"/>
      </w:pPr>
    </w:p>
    <w:p w14:paraId="1CE5CC48" w14:textId="77777777" w:rsidR="007D34FC" w:rsidRDefault="007D34FC" w:rsidP="00387418">
      <w:pPr>
        <w:pStyle w:val="Ttulo"/>
      </w:pPr>
    </w:p>
    <w:p w14:paraId="4962610B" w14:textId="6A8A8916" w:rsidR="0081268C" w:rsidRDefault="00387418" w:rsidP="00387418">
      <w:pPr>
        <w:pStyle w:val="Ttulo"/>
      </w:pPr>
      <w:r>
        <w:t>V – REQUERIMENTOS</w:t>
      </w:r>
    </w:p>
    <w:p w14:paraId="3AD1B06F" w14:textId="77777777" w:rsidR="00387418" w:rsidRPr="00387418" w:rsidRDefault="00387418" w:rsidP="00387418">
      <w:pPr>
        <w:pStyle w:val="SemEspaamento"/>
        <w:numPr>
          <w:ilvl w:val="0"/>
          <w:numId w:val="0"/>
        </w:numPr>
        <w:ind w:left="1701"/>
      </w:pPr>
    </w:p>
    <w:p w14:paraId="076350C8" w14:textId="034FD2FA" w:rsidR="000169F1" w:rsidRPr="00C93597" w:rsidRDefault="000169F1" w:rsidP="00387418">
      <w:pPr>
        <w:pStyle w:val="SemEspaamento"/>
      </w:pPr>
      <w:r>
        <w:t>A</w:t>
      </w:r>
      <w:r w:rsidRPr="00136102">
        <w:t>nte o exposto, é esta para requerer</w:t>
      </w:r>
      <w:r w:rsidR="00387418">
        <w:t xml:space="preserve"> a emenda à inicial e a juntada de documentos em anexo, assim como o prosseguimento do feito, com a intimação do ente devedor para pagamento da quantia devida à exequente. </w:t>
      </w:r>
    </w:p>
    <w:p w14:paraId="081EC0B5" w14:textId="05DC3633" w:rsidR="0090226D" w:rsidRPr="00EC1F20" w:rsidRDefault="00387418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</w:t>
      </w:r>
      <w:r w:rsidR="0090226D" w:rsidRPr="00416D9D">
        <w:t xml:space="preserve"> advogad</w:t>
      </w:r>
      <w:r w:rsidR="0090226D">
        <w:t>o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 xml:space="preserve">36.591,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50098E7" w14:textId="77777777" w:rsidR="000169F1" w:rsidRDefault="000169F1" w:rsidP="00387418">
      <w:pPr>
        <w:pStyle w:val="Ttulo2"/>
        <w:rPr>
          <w:rFonts w:eastAsia="Calibri"/>
        </w:rPr>
      </w:pPr>
    </w:p>
    <w:p w14:paraId="72F694A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B0E5F6" w14:textId="1BB433E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2678B">
        <w:rPr>
          <w:rFonts w:ascii="Arial" w:eastAsia="Calibri" w:hAnsi="Arial" w:cs="Times New Roman"/>
          <w:noProof/>
          <w:sz w:val="24"/>
          <w:szCs w:val="24"/>
        </w:rPr>
        <w:t>30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57309C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4AD11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6432E5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A56F15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4766A7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DDFC787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88DD52B" w14:textId="77777777" w:rsidR="00131BEB" w:rsidRDefault="00131BEB" w:rsidP="000169F1"/>
    <w:p w14:paraId="46F14D2F" w14:textId="77777777" w:rsidR="00A80B46" w:rsidRDefault="00A80B46" w:rsidP="000169F1"/>
    <w:p w14:paraId="2EFDE94C" w14:textId="77777777" w:rsidR="00A80B46" w:rsidRDefault="00A80B46" w:rsidP="000169F1"/>
    <w:p w14:paraId="3AFCA2BD" w14:textId="77777777" w:rsidR="00A80B46" w:rsidRDefault="00A80B46" w:rsidP="000169F1"/>
    <w:p w14:paraId="45956510" w14:textId="77777777" w:rsidR="00A80B46" w:rsidRDefault="00A80B46" w:rsidP="000169F1"/>
    <w:p w14:paraId="631331EF" w14:textId="77777777" w:rsidR="005D583C" w:rsidRDefault="005D583C" w:rsidP="000169F1"/>
    <w:p w14:paraId="397104E1" w14:textId="77777777" w:rsidR="005D583C" w:rsidRDefault="005D583C" w:rsidP="000169F1"/>
    <w:p w14:paraId="6083F32F" w14:textId="12FABD68" w:rsidR="00E227D0" w:rsidRPr="00E227D0" w:rsidRDefault="00E227D0" w:rsidP="00E227D0">
      <w:pPr>
        <w:spacing w:after="0"/>
        <w:jc w:val="both"/>
        <w:rPr>
          <w:rFonts w:ascii="Arial" w:hAnsi="Arial" w:cs="Arial"/>
          <w:bCs/>
          <w:u w:val="single"/>
        </w:rPr>
      </w:pPr>
      <w:r w:rsidRPr="00E227D0">
        <w:rPr>
          <w:rFonts w:ascii="Arial" w:hAnsi="Arial" w:cs="Arial"/>
          <w:bCs/>
          <w:u w:val="single"/>
        </w:rPr>
        <w:t>DOCUMENTOS QUE ACOMPANHAM ESTA PETIÇÃO:</w:t>
      </w:r>
    </w:p>
    <w:p w14:paraId="350A40F7" w14:textId="4A997D44" w:rsidR="00E227D0" w:rsidRPr="00167F26" w:rsidRDefault="00E227D0" w:rsidP="00E227D0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 xml:space="preserve"> </w:t>
      </w:r>
      <w:r w:rsidRPr="00B2672B">
        <w:rPr>
          <w:rFonts w:ascii="Arial" w:hAnsi="Arial" w:cs="Arial"/>
          <w:b/>
        </w:rPr>
        <w:t>1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Nova procuração</w:t>
      </w:r>
      <w:r>
        <w:rPr>
          <w:rFonts w:ascii="Arial" w:hAnsi="Arial" w:cs="Arial"/>
        </w:rPr>
        <w:t>;</w:t>
      </w:r>
    </w:p>
    <w:p w14:paraId="656B17F3" w14:textId="30D2E693" w:rsidR="00E227D0" w:rsidRDefault="00E227D0" w:rsidP="00E227D0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 xml:space="preserve"> 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Certidão de trânsito em julgado do</w:t>
      </w:r>
      <w:r w:rsidR="00A80B46">
        <w:rPr>
          <w:rFonts w:ascii="Arial" w:hAnsi="Arial" w:cs="Arial"/>
        </w:rPr>
        <w:t xml:space="preserve"> título ora executado.</w:t>
      </w:r>
    </w:p>
    <w:p w14:paraId="628614D1" w14:textId="77777777" w:rsidR="00E227D0" w:rsidRPr="000169F1" w:rsidRDefault="00E227D0" w:rsidP="000169F1"/>
    <w:sectPr w:rsidR="00E227D0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6F9B" w14:textId="77777777" w:rsidR="00320A2D" w:rsidRDefault="00320A2D" w:rsidP="00943258">
      <w:pPr>
        <w:spacing w:after="0" w:line="240" w:lineRule="auto"/>
      </w:pPr>
      <w:r>
        <w:separator/>
      </w:r>
    </w:p>
  </w:endnote>
  <w:endnote w:type="continuationSeparator" w:id="0">
    <w:p w14:paraId="3D71D78C" w14:textId="77777777" w:rsidR="00320A2D" w:rsidRDefault="00320A2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D15F2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518FED" wp14:editId="040B62B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3D52D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FC61" w14:textId="77777777" w:rsidR="00320A2D" w:rsidRDefault="00320A2D" w:rsidP="00943258">
      <w:pPr>
        <w:spacing w:after="0" w:line="240" w:lineRule="auto"/>
      </w:pPr>
      <w:r>
        <w:separator/>
      </w:r>
    </w:p>
  </w:footnote>
  <w:footnote w:type="continuationSeparator" w:id="0">
    <w:p w14:paraId="6B361D27" w14:textId="77777777" w:rsidR="00320A2D" w:rsidRDefault="00320A2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B8F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A90A32" wp14:editId="1DF8E40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6AC48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601A01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7669B2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2D"/>
    <w:rsid w:val="00003F31"/>
    <w:rsid w:val="000169F1"/>
    <w:rsid w:val="0004298B"/>
    <w:rsid w:val="00097661"/>
    <w:rsid w:val="000A27D3"/>
    <w:rsid w:val="000D153B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35A87"/>
    <w:rsid w:val="00272BFB"/>
    <w:rsid w:val="00291F6C"/>
    <w:rsid w:val="002E7287"/>
    <w:rsid w:val="00320A2D"/>
    <w:rsid w:val="0035417D"/>
    <w:rsid w:val="00377A2E"/>
    <w:rsid w:val="003801CD"/>
    <w:rsid w:val="00387418"/>
    <w:rsid w:val="003E46B9"/>
    <w:rsid w:val="004049CA"/>
    <w:rsid w:val="00414F64"/>
    <w:rsid w:val="00417249"/>
    <w:rsid w:val="00487A45"/>
    <w:rsid w:val="0049236F"/>
    <w:rsid w:val="004949AD"/>
    <w:rsid w:val="004F2B78"/>
    <w:rsid w:val="004F384D"/>
    <w:rsid w:val="00501A18"/>
    <w:rsid w:val="005321DA"/>
    <w:rsid w:val="00534F1E"/>
    <w:rsid w:val="00540545"/>
    <w:rsid w:val="00551E48"/>
    <w:rsid w:val="00583578"/>
    <w:rsid w:val="005B67EA"/>
    <w:rsid w:val="005D583C"/>
    <w:rsid w:val="005E58E2"/>
    <w:rsid w:val="00673228"/>
    <w:rsid w:val="00693F8B"/>
    <w:rsid w:val="00696295"/>
    <w:rsid w:val="006C0DFC"/>
    <w:rsid w:val="00722DF5"/>
    <w:rsid w:val="00765B23"/>
    <w:rsid w:val="00795616"/>
    <w:rsid w:val="00797900"/>
    <w:rsid w:val="007C36DB"/>
    <w:rsid w:val="007D34FC"/>
    <w:rsid w:val="00810D34"/>
    <w:rsid w:val="0081268C"/>
    <w:rsid w:val="0082678B"/>
    <w:rsid w:val="008A0012"/>
    <w:rsid w:val="008E31FF"/>
    <w:rsid w:val="008E377D"/>
    <w:rsid w:val="008F2218"/>
    <w:rsid w:val="008F53CE"/>
    <w:rsid w:val="008F7B29"/>
    <w:rsid w:val="0090226D"/>
    <w:rsid w:val="00910516"/>
    <w:rsid w:val="00924163"/>
    <w:rsid w:val="00943258"/>
    <w:rsid w:val="00982DE8"/>
    <w:rsid w:val="00A049FC"/>
    <w:rsid w:val="00A80B46"/>
    <w:rsid w:val="00AC0EDF"/>
    <w:rsid w:val="00B14A81"/>
    <w:rsid w:val="00B25AE8"/>
    <w:rsid w:val="00B33C7D"/>
    <w:rsid w:val="00B6363E"/>
    <w:rsid w:val="00BA2544"/>
    <w:rsid w:val="00BA795B"/>
    <w:rsid w:val="00C03B4C"/>
    <w:rsid w:val="00C0456B"/>
    <w:rsid w:val="00CB5FC5"/>
    <w:rsid w:val="00D30DBA"/>
    <w:rsid w:val="00D32740"/>
    <w:rsid w:val="00D36AF3"/>
    <w:rsid w:val="00D83D1E"/>
    <w:rsid w:val="00DE0162"/>
    <w:rsid w:val="00DE0552"/>
    <w:rsid w:val="00DF5478"/>
    <w:rsid w:val="00E05790"/>
    <w:rsid w:val="00E227D0"/>
    <w:rsid w:val="00E90F3C"/>
    <w:rsid w:val="00E968BB"/>
    <w:rsid w:val="00EB4346"/>
    <w:rsid w:val="00EE3903"/>
    <w:rsid w:val="00F11B2C"/>
    <w:rsid w:val="00F22B73"/>
    <w:rsid w:val="00F96D3A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79058"/>
  <w15:chartTrackingRefBased/>
  <w15:docId w15:val="{F0C6A3BD-F759-4061-B0A4-3B297D5E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19</TotalTime>
  <Pages>3</Pages>
  <Words>663</Words>
  <Characters>3440</Characters>
  <Application>Microsoft Office Word</Application>
  <DocSecurity>0</DocSecurity>
  <Lines>88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2025-05-30T18:28:00Z</dcterms:created>
  <dcterms:modified xsi:type="dcterms:W3CDTF">2025-05-30T18:47:00Z</dcterms:modified>
</cp:coreProperties>
</file>