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1639" w14:textId="4A610D8A" w:rsidR="002124DC" w:rsidRPr="007B6C4A" w:rsidRDefault="00B74694" w:rsidP="007B6C4A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 w:rsidRPr="007B6C4A">
        <w:rPr>
          <w:lang w:val="en-US"/>
        </w:rPr>
        <w:t>Use only models out of these 4.</w:t>
      </w:r>
    </w:p>
    <w:p w14:paraId="32EE02D5" w14:textId="77777777" w:rsidR="00B74694" w:rsidRDefault="00B74694" w:rsidP="00B74694">
      <w:pPr>
        <w:pStyle w:val="ListParagraph"/>
        <w:numPr>
          <w:ilvl w:val="0"/>
          <w:numId w:val="1"/>
        </w:numPr>
        <w:jc w:val="both"/>
      </w:pPr>
      <w:r>
        <w:t>GLM – Generalized Linear Models ( Poisson, Binomial)</w:t>
      </w:r>
    </w:p>
    <w:p w14:paraId="6FEF7EEA" w14:textId="77777777" w:rsidR="00B74694" w:rsidRDefault="00B74694" w:rsidP="00B74694">
      <w:pPr>
        <w:pStyle w:val="ListParagraph"/>
        <w:numPr>
          <w:ilvl w:val="0"/>
          <w:numId w:val="1"/>
        </w:numPr>
        <w:jc w:val="both"/>
      </w:pPr>
      <w:r>
        <w:t>Mixed effects models (Random effects and Mixed models)</w:t>
      </w:r>
    </w:p>
    <w:p w14:paraId="51E4D988" w14:textId="0B7F2D69" w:rsidR="00B74694" w:rsidRDefault="00DD5EE2" w:rsidP="00B74694">
      <w:pPr>
        <w:pStyle w:val="ListParagraph"/>
        <w:numPr>
          <w:ilvl w:val="0"/>
          <w:numId w:val="1"/>
        </w:numPr>
        <w:jc w:val="both"/>
      </w:pPr>
      <w:r>
        <w:t xml:space="preserve">GEE and </w:t>
      </w:r>
      <w:r w:rsidR="00B74694">
        <w:t>GLMM – Generalized Linear Mixed Effects Models</w:t>
      </w:r>
    </w:p>
    <w:p w14:paraId="7F62DB28" w14:textId="3D3B20D1" w:rsidR="00B74694" w:rsidRDefault="00DD5EE2" w:rsidP="00B74694">
      <w:pPr>
        <w:pStyle w:val="ListParagraph"/>
        <w:numPr>
          <w:ilvl w:val="0"/>
          <w:numId w:val="1"/>
        </w:numPr>
        <w:jc w:val="both"/>
      </w:pPr>
      <w:r>
        <w:t>LMM (</w:t>
      </w:r>
      <w:r w:rsidR="00B74694">
        <w:t>Longitudinal analysis models</w:t>
      </w:r>
      <w:r>
        <w:t>)</w:t>
      </w:r>
    </w:p>
    <w:p w14:paraId="32D08EC4" w14:textId="68F842F0" w:rsidR="00B74694" w:rsidRDefault="00B74694" w:rsidP="00B74694">
      <w:pPr>
        <w:jc w:val="both"/>
      </w:pPr>
    </w:p>
    <w:p w14:paraId="172CD3A5" w14:textId="04971E34" w:rsidR="00B74694" w:rsidRDefault="00B74694" w:rsidP="007B6C4A">
      <w:pPr>
        <w:pStyle w:val="ListParagraph"/>
        <w:numPr>
          <w:ilvl w:val="0"/>
          <w:numId w:val="2"/>
        </w:numPr>
        <w:ind w:left="284" w:hanging="284"/>
        <w:jc w:val="both"/>
      </w:pPr>
      <w:r w:rsidRPr="008A29AE">
        <w:rPr>
          <w:b/>
          <w:bCs/>
          <w:u w:val="single"/>
        </w:rPr>
        <w:t>Model comparisons</w:t>
      </w:r>
      <w:r>
        <w:t xml:space="preserve"> – use IT Approach</w:t>
      </w:r>
      <w:r w:rsidR="007B6C4A">
        <w:t xml:space="preserve"> and use atleast 3 models for comparisons</w:t>
      </w:r>
    </w:p>
    <w:p w14:paraId="15FFC968" w14:textId="6D020C93" w:rsidR="00B74694" w:rsidRDefault="00B74694" w:rsidP="00B74694">
      <w:pPr>
        <w:jc w:val="both"/>
      </w:pPr>
      <w:r>
        <w:t xml:space="preserve">Eg:  </w:t>
      </w:r>
    </w:p>
    <w:p w14:paraId="02A95CA4" w14:textId="02127069" w:rsidR="007B6C4A" w:rsidRDefault="007B6C4A" w:rsidP="00B74694">
      <w:pPr>
        <w:jc w:val="both"/>
      </w:pPr>
      <w:r>
        <w:rPr>
          <w:noProof/>
        </w:rPr>
        <w:drawing>
          <wp:inline distT="0" distB="0" distL="0" distR="0" wp14:anchorId="50A3F229" wp14:editId="02C6074B">
            <wp:extent cx="4168524" cy="2597823"/>
            <wp:effectExtent l="0" t="0" r="381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9013" cy="26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2D6A" w14:textId="53837CC0" w:rsidR="007B6C4A" w:rsidRDefault="007B6C4A" w:rsidP="007B6C4A">
      <w:pPr>
        <w:pStyle w:val="ListParagraph"/>
        <w:numPr>
          <w:ilvl w:val="0"/>
          <w:numId w:val="2"/>
        </w:numPr>
        <w:ind w:left="0" w:firstLine="0"/>
        <w:jc w:val="both"/>
      </w:pPr>
      <w:r w:rsidRPr="007B6C4A">
        <w:rPr>
          <w:b/>
          <w:bCs/>
        </w:rPr>
        <w:t>Plots</w:t>
      </w:r>
      <w:r>
        <w:t xml:space="preserve"> – Simple box plots are not enough. Refer the attached files to get an idea. Expectation is to deliver more information via plots in an attractive and meaningful way</w:t>
      </w:r>
    </w:p>
    <w:p w14:paraId="7655C48A" w14:textId="6FAD44CB" w:rsidR="007B6C4A" w:rsidRDefault="007B6C4A" w:rsidP="007B6C4A">
      <w:pPr>
        <w:jc w:val="both"/>
      </w:pPr>
    </w:p>
    <w:p w14:paraId="5DFDBEEF" w14:textId="64ECDBE6" w:rsidR="007B6C4A" w:rsidRDefault="007B6C4A" w:rsidP="007B6C4A">
      <w:pPr>
        <w:pStyle w:val="ListParagraph"/>
        <w:numPr>
          <w:ilvl w:val="0"/>
          <w:numId w:val="2"/>
        </w:numPr>
        <w:ind w:left="284" w:hanging="284"/>
        <w:jc w:val="both"/>
      </w:pPr>
      <w:r w:rsidRPr="008A29AE">
        <w:rPr>
          <w:b/>
          <w:bCs/>
          <w:u w:val="single"/>
        </w:rPr>
        <w:t>Model Equation</w:t>
      </w:r>
      <w:r>
        <w:t xml:space="preserve"> –  For models with random and mixed effects provide model equation in the mathematical notation. Make sure to define </w:t>
      </w:r>
      <w:r w:rsidR="00DD5EE2">
        <w:t>every</w:t>
      </w:r>
      <w:r>
        <w:t xml:space="preserve"> term in the model equation. </w:t>
      </w:r>
    </w:p>
    <w:p w14:paraId="77AE5A6D" w14:textId="77777777" w:rsidR="007B6C4A" w:rsidRDefault="007B6C4A" w:rsidP="007B6C4A">
      <w:pPr>
        <w:pStyle w:val="ListParagraph"/>
      </w:pPr>
    </w:p>
    <w:p w14:paraId="336D0039" w14:textId="469B8789" w:rsidR="007B6C4A" w:rsidRDefault="007B6C4A" w:rsidP="007B6C4A">
      <w:pPr>
        <w:pStyle w:val="ListParagraph"/>
        <w:jc w:val="both"/>
      </w:pPr>
      <w:r>
        <w:t xml:space="preserve">Eg: </w:t>
      </w:r>
      <w:r>
        <w:rPr>
          <w:noProof/>
        </w:rPr>
        <w:drawing>
          <wp:inline distT="0" distB="0" distL="0" distR="0" wp14:anchorId="57AB7633" wp14:editId="7DE66D49">
            <wp:extent cx="5731510" cy="1485265"/>
            <wp:effectExtent l="0" t="0" r="2540" b="635"/>
            <wp:docPr id="2" name="Picture 2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math equations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64FA" w14:textId="77777777" w:rsidR="00B74694" w:rsidRDefault="00B74694" w:rsidP="00B74694">
      <w:pPr>
        <w:jc w:val="both"/>
      </w:pPr>
    </w:p>
    <w:p w14:paraId="0851531C" w14:textId="1B2817A4" w:rsidR="00B74694" w:rsidRPr="008A29AE" w:rsidRDefault="008A29AE" w:rsidP="008A29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Additionally refer to the instructions provided in the main document as well. </w:t>
      </w:r>
    </w:p>
    <w:sectPr w:rsidR="00B74694" w:rsidRPr="008A2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2CF8"/>
    <w:multiLevelType w:val="hybridMultilevel"/>
    <w:tmpl w:val="44D2A072"/>
    <w:lvl w:ilvl="0" w:tplc="81D2E3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17E97"/>
    <w:multiLevelType w:val="hybridMultilevel"/>
    <w:tmpl w:val="800E0F5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6095D"/>
    <w:multiLevelType w:val="hybridMultilevel"/>
    <w:tmpl w:val="4CBE724E"/>
    <w:lvl w:ilvl="0" w:tplc="D0FCD5D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94"/>
    <w:rsid w:val="002124DC"/>
    <w:rsid w:val="007B6C4A"/>
    <w:rsid w:val="008A29AE"/>
    <w:rsid w:val="00B74694"/>
    <w:rsid w:val="00DD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8049"/>
  <w15:chartTrackingRefBased/>
  <w15:docId w15:val="{55D05878-88CD-4E0A-B889-7035D5BF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Karunarathna</dc:creator>
  <cp:keywords/>
  <dc:description/>
  <cp:lastModifiedBy>Bhagya Karunarathna</cp:lastModifiedBy>
  <cp:revision>2</cp:revision>
  <dcterms:created xsi:type="dcterms:W3CDTF">2023-09-30T07:57:00Z</dcterms:created>
  <dcterms:modified xsi:type="dcterms:W3CDTF">2023-09-30T08:11:00Z</dcterms:modified>
</cp:coreProperties>
</file>