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28B0D" w14:textId="2FA2B3C3" w:rsidR="00C8184A" w:rsidRDefault="000F030A">
      <w:pPr>
        <w:rPr>
          <w:rFonts w:cs="Arial"/>
          <w:lang w:val="es-ES"/>
        </w:rPr>
      </w:pPr>
      <w:r>
        <w:rPr>
          <w:rFonts w:cs="Arial"/>
          <w:lang w:val="es-ES"/>
        </w:rPr>
        <w:t>PROYECTO FINAL – MINI COMPILADOR MINECRAF</w:t>
      </w:r>
    </w:p>
    <w:p w14:paraId="489C89EB" w14:textId="77777777" w:rsidR="000F030A" w:rsidRDefault="000F030A">
      <w:pPr>
        <w:rPr>
          <w:rFonts w:cs="Arial"/>
          <w:lang w:val="es-ES"/>
        </w:rPr>
      </w:pPr>
    </w:p>
    <w:p w14:paraId="6AE3D2DA" w14:textId="77777777" w:rsidR="000F030A" w:rsidRDefault="000F030A">
      <w:pPr>
        <w:rPr>
          <w:rFonts w:cs="Arial"/>
          <w:lang w:val="es-ES"/>
        </w:rPr>
      </w:pPr>
    </w:p>
    <w:p w14:paraId="4F30A21B" w14:textId="77777777" w:rsidR="000F030A" w:rsidRDefault="000F030A">
      <w:pPr>
        <w:rPr>
          <w:rFonts w:cs="Arial"/>
          <w:lang w:val="es-ES"/>
        </w:rPr>
      </w:pPr>
    </w:p>
    <w:p w14:paraId="6488FB0E" w14:textId="77777777" w:rsidR="000F030A" w:rsidRDefault="000F030A">
      <w:pPr>
        <w:rPr>
          <w:rFonts w:cs="Arial"/>
          <w:lang w:val="es-ES"/>
        </w:rPr>
      </w:pPr>
    </w:p>
    <w:p w14:paraId="130725D8" w14:textId="77777777" w:rsidR="000F030A" w:rsidRDefault="000F030A">
      <w:pPr>
        <w:rPr>
          <w:rFonts w:cs="Arial"/>
          <w:lang w:val="es-ES"/>
        </w:rPr>
      </w:pPr>
    </w:p>
    <w:p w14:paraId="7E1FE2C7" w14:textId="77777777" w:rsidR="000F030A" w:rsidRDefault="000F030A">
      <w:pPr>
        <w:rPr>
          <w:rFonts w:cs="Arial"/>
          <w:lang w:val="es-ES"/>
        </w:rPr>
      </w:pPr>
    </w:p>
    <w:p w14:paraId="7D9CF04F" w14:textId="77777777" w:rsidR="000F030A" w:rsidRDefault="000F030A">
      <w:pPr>
        <w:rPr>
          <w:rFonts w:cs="Arial"/>
          <w:lang w:val="es-ES"/>
        </w:rPr>
      </w:pPr>
    </w:p>
    <w:p w14:paraId="3016E107" w14:textId="77777777" w:rsidR="000F030A" w:rsidRDefault="000F030A">
      <w:pPr>
        <w:rPr>
          <w:rFonts w:cs="Arial"/>
          <w:lang w:val="es-ES"/>
        </w:rPr>
      </w:pPr>
    </w:p>
    <w:p w14:paraId="260DC6C9" w14:textId="77777777" w:rsidR="000F030A" w:rsidRDefault="000F030A">
      <w:pPr>
        <w:rPr>
          <w:rFonts w:cs="Arial"/>
          <w:lang w:val="es-ES"/>
        </w:rPr>
      </w:pPr>
    </w:p>
    <w:p w14:paraId="0CC2E889" w14:textId="77777777" w:rsidR="000F030A" w:rsidRDefault="000F030A">
      <w:pPr>
        <w:rPr>
          <w:rFonts w:cs="Arial"/>
          <w:lang w:val="es-ES"/>
        </w:rPr>
      </w:pPr>
    </w:p>
    <w:p w14:paraId="68C787B6" w14:textId="642A24B3" w:rsidR="000F030A" w:rsidRDefault="000F030A">
      <w:pPr>
        <w:rPr>
          <w:rFonts w:cs="Arial"/>
          <w:lang w:val="es-ES"/>
        </w:rPr>
      </w:pPr>
      <w:r>
        <w:rPr>
          <w:rFonts w:cs="Arial"/>
          <w:lang w:val="es-ES"/>
        </w:rPr>
        <w:t>CRISTIAN GIOVANNY RUANO PEREZ</w:t>
      </w:r>
    </w:p>
    <w:p w14:paraId="7A25D22E" w14:textId="717AB5F7" w:rsidR="000F030A" w:rsidRDefault="000F030A">
      <w:pPr>
        <w:rPr>
          <w:rFonts w:cs="Arial"/>
          <w:lang w:val="es-ES"/>
        </w:rPr>
      </w:pPr>
      <w:r>
        <w:rPr>
          <w:rFonts w:cs="Arial"/>
          <w:lang w:val="es-ES"/>
        </w:rPr>
        <w:t>PAULO ISAAC TIBANTA DELGADO</w:t>
      </w:r>
    </w:p>
    <w:p w14:paraId="2B95F98E" w14:textId="77777777" w:rsidR="000F030A" w:rsidRDefault="000F030A">
      <w:pPr>
        <w:rPr>
          <w:rFonts w:cs="Arial"/>
          <w:lang w:val="es-ES"/>
        </w:rPr>
      </w:pPr>
    </w:p>
    <w:p w14:paraId="3F1B8F7D" w14:textId="77777777" w:rsidR="000F030A" w:rsidRDefault="000F030A">
      <w:pPr>
        <w:rPr>
          <w:rFonts w:cs="Arial"/>
          <w:lang w:val="es-ES"/>
        </w:rPr>
      </w:pPr>
    </w:p>
    <w:p w14:paraId="38DE93B6" w14:textId="77777777" w:rsidR="000F030A" w:rsidRDefault="000F030A">
      <w:pPr>
        <w:rPr>
          <w:rFonts w:cs="Arial"/>
          <w:lang w:val="es-ES"/>
        </w:rPr>
      </w:pPr>
    </w:p>
    <w:p w14:paraId="2220CA6D" w14:textId="77777777" w:rsidR="000F030A" w:rsidRDefault="000F030A">
      <w:pPr>
        <w:rPr>
          <w:rFonts w:cs="Arial"/>
          <w:lang w:val="es-ES"/>
        </w:rPr>
      </w:pPr>
    </w:p>
    <w:p w14:paraId="05C4DE68" w14:textId="77777777" w:rsidR="000F030A" w:rsidRDefault="000F030A">
      <w:pPr>
        <w:rPr>
          <w:rFonts w:cs="Arial"/>
          <w:lang w:val="es-ES"/>
        </w:rPr>
      </w:pPr>
    </w:p>
    <w:p w14:paraId="7B1A6656" w14:textId="77777777" w:rsidR="000F030A" w:rsidRDefault="000F030A">
      <w:pPr>
        <w:rPr>
          <w:rFonts w:cs="Arial"/>
          <w:lang w:val="es-ES"/>
        </w:rPr>
      </w:pPr>
    </w:p>
    <w:p w14:paraId="0BFD0032" w14:textId="77777777" w:rsidR="000F030A" w:rsidRDefault="000F030A">
      <w:pPr>
        <w:rPr>
          <w:rFonts w:cs="Arial"/>
          <w:lang w:val="es-ES"/>
        </w:rPr>
      </w:pPr>
    </w:p>
    <w:p w14:paraId="21AE660A" w14:textId="77777777" w:rsidR="000F030A" w:rsidRDefault="000F030A">
      <w:pPr>
        <w:rPr>
          <w:rFonts w:cs="Arial"/>
          <w:lang w:val="es-ES"/>
        </w:rPr>
      </w:pPr>
    </w:p>
    <w:p w14:paraId="5A7764C7" w14:textId="77777777" w:rsidR="000F030A" w:rsidRDefault="000F030A">
      <w:pPr>
        <w:rPr>
          <w:rFonts w:cs="Arial"/>
          <w:lang w:val="es-ES"/>
        </w:rPr>
      </w:pPr>
    </w:p>
    <w:p w14:paraId="1B915D26" w14:textId="1FFA76A7" w:rsidR="000F030A" w:rsidRDefault="000F030A">
      <w:pPr>
        <w:rPr>
          <w:rFonts w:cs="Arial"/>
          <w:lang w:val="es-ES"/>
        </w:rPr>
      </w:pPr>
      <w:r>
        <w:rPr>
          <w:rFonts w:cs="Arial"/>
          <w:lang w:val="es-ES"/>
        </w:rPr>
        <w:t>UNIVERSIDAD COOPERATIVA DE COLOMBIA – PASTO</w:t>
      </w:r>
    </w:p>
    <w:p w14:paraId="754B9A9A" w14:textId="49D2C5B5" w:rsidR="000F030A" w:rsidRDefault="000F030A">
      <w:pPr>
        <w:rPr>
          <w:rFonts w:cs="Arial"/>
          <w:lang w:val="es-ES"/>
        </w:rPr>
      </w:pPr>
      <w:r>
        <w:rPr>
          <w:rFonts w:cs="Arial"/>
          <w:lang w:val="es-ES"/>
        </w:rPr>
        <w:t xml:space="preserve">INGENERIA DE SOFTWARE </w:t>
      </w:r>
    </w:p>
    <w:p w14:paraId="746A3C71" w14:textId="721A2ABC" w:rsidR="000F030A" w:rsidRDefault="000F030A">
      <w:pPr>
        <w:rPr>
          <w:rFonts w:cs="Arial"/>
          <w:lang w:val="es-ES"/>
        </w:rPr>
      </w:pPr>
      <w:r>
        <w:rPr>
          <w:rFonts w:cs="Arial"/>
          <w:lang w:val="es-ES"/>
        </w:rPr>
        <w:t>2025</w:t>
      </w:r>
    </w:p>
    <w:p w14:paraId="6F1F77FD" w14:textId="77777777" w:rsidR="000F030A" w:rsidRDefault="000F030A" w:rsidP="00A775E3">
      <w:pPr>
        <w:ind w:firstLine="0"/>
        <w:jc w:val="both"/>
        <w:rPr>
          <w:rFonts w:cs="Arial"/>
          <w:lang w:val="es-ES"/>
        </w:rPr>
      </w:pPr>
    </w:p>
    <w:sdt>
      <w:sdtPr>
        <w:rPr>
          <w:rFonts w:ascii="Arial" w:eastAsiaTheme="minorHAnsi" w:hAnsi="Arial" w:cstheme="minorBidi"/>
          <w:b w:val="0"/>
          <w:bCs w:val="0"/>
          <w:color w:val="auto"/>
          <w:kern w:val="2"/>
          <w:sz w:val="22"/>
          <w:szCs w:val="24"/>
          <w:lang w:val="es-ES"/>
          <w14:ligatures w14:val="standardContextual"/>
        </w:rPr>
        <w:id w:val="1268974850"/>
        <w:docPartObj>
          <w:docPartGallery w:val="Table of Contents"/>
          <w:docPartUnique/>
        </w:docPartObj>
      </w:sdtPr>
      <w:sdtContent>
        <w:p w14:paraId="2CBC9077" w14:textId="77777777" w:rsidR="000F030A" w:rsidRDefault="000F030A" w:rsidP="000F030A">
          <w:pPr>
            <w:pStyle w:val="TtuloTDC"/>
          </w:pPr>
          <w:r>
            <w:rPr>
              <w:lang w:val="es-ES"/>
            </w:rPr>
            <w:t>Tabla de contenido</w:t>
          </w:r>
        </w:p>
        <w:p w14:paraId="58FEEDD6" w14:textId="77777777" w:rsidR="000F030A" w:rsidRDefault="000F030A" w:rsidP="000F030A">
          <w:pPr>
            <w:pStyle w:val="TDC1"/>
            <w:tabs>
              <w:tab w:val="right" w:leader="dot" w:pos="8630"/>
            </w:tabs>
            <w:rPr>
              <w:noProof/>
            </w:rPr>
          </w:pPr>
          <w:r>
            <w:fldChar w:fldCharType="begin"/>
          </w:r>
          <w:r>
            <w:instrText xml:space="preserve"> TOC \o "1-3" \h \z \u </w:instrText>
          </w:r>
          <w:r>
            <w:fldChar w:fldCharType="separate"/>
          </w:r>
          <w:hyperlink w:anchor="_Toc213923465" w:history="1">
            <w:r w:rsidRPr="00C52257">
              <w:rPr>
                <w:rStyle w:val="Hipervnculo"/>
                <w:noProof/>
              </w:rPr>
              <w:t>1. Diseño del lenguaje y la gramática</w:t>
            </w:r>
            <w:r>
              <w:rPr>
                <w:noProof/>
                <w:webHidden/>
              </w:rPr>
              <w:tab/>
            </w:r>
            <w:r>
              <w:rPr>
                <w:noProof/>
                <w:webHidden/>
              </w:rPr>
              <w:fldChar w:fldCharType="begin"/>
            </w:r>
            <w:r>
              <w:rPr>
                <w:noProof/>
                <w:webHidden/>
              </w:rPr>
              <w:instrText xml:space="preserve"> PAGEREF _Toc213923465 \h </w:instrText>
            </w:r>
            <w:r>
              <w:rPr>
                <w:noProof/>
                <w:webHidden/>
              </w:rPr>
            </w:r>
            <w:r>
              <w:rPr>
                <w:noProof/>
                <w:webHidden/>
              </w:rPr>
              <w:fldChar w:fldCharType="separate"/>
            </w:r>
            <w:r>
              <w:rPr>
                <w:noProof/>
                <w:webHidden/>
              </w:rPr>
              <w:t>3</w:t>
            </w:r>
            <w:r>
              <w:rPr>
                <w:noProof/>
                <w:webHidden/>
              </w:rPr>
              <w:fldChar w:fldCharType="end"/>
            </w:r>
          </w:hyperlink>
        </w:p>
        <w:p w14:paraId="46F704F5" w14:textId="77777777" w:rsidR="000F030A" w:rsidRDefault="00000000" w:rsidP="000F030A">
          <w:pPr>
            <w:pStyle w:val="TDC1"/>
            <w:tabs>
              <w:tab w:val="right" w:leader="dot" w:pos="8630"/>
            </w:tabs>
            <w:rPr>
              <w:noProof/>
            </w:rPr>
          </w:pPr>
          <w:hyperlink w:anchor="_Toc213923466" w:history="1">
            <w:r w:rsidR="000F030A" w:rsidRPr="00C52257">
              <w:rPr>
                <w:rStyle w:val="Hipervnculo"/>
                <w:noProof/>
              </w:rPr>
              <w:t>2. Fase léxica</w:t>
            </w:r>
            <w:r w:rsidR="000F030A">
              <w:rPr>
                <w:noProof/>
                <w:webHidden/>
              </w:rPr>
              <w:tab/>
            </w:r>
            <w:r w:rsidR="000F030A">
              <w:rPr>
                <w:noProof/>
                <w:webHidden/>
              </w:rPr>
              <w:fldChar w:fldCharType="begin"/>
            </w:r>
            <w:r w:rsidR="000F030A">
              <w:rPr>
                <w:noProof/>
                <w:webHidden/>
              </w:rPr>
              <w:instrText xml:space="preserve"> PAGEREF _Toc213923466 \h </w:instrText>
            </w:r>
            <w:r w:rsidR="000F030A">
              <w:rPr>
                <w:noProof/>
                <w:webHidden/>
              </w:rPr>
            </w:r>
            <w:r w:rsidR="000F030A">
              <w:rPr>
                <w:noProof/>
                <w:webHidden/>
              </w:rPr>
              <w:fldChar w:fldCharType="separate"/>
            </w:r>
            <w:r w:rsidR="000F030A">
              <w:rPr>
                <w:noProof/>
                <w:webHidden/>
              </w:rPr>
              <w:t>3</w:t>
            </w:r>
            <w:r w:rsidR="000F030A">
              <w:rPr>
                <w:noProof/>
                <w:webHidden/>
              </w:rPr>
              <w:fldChar w:fldCharType="end"/>
            </w:r>
          </w:hyperlink>
        </w:p>
        <w:p w14:paraId="0D85F928" w14:textId="77777777" w:rsidR="000F030A" w:rsidRDefault="00000000" w:rsidP="000F030A">
          <w:pPr>
            <w:pStyle w:val="TDC1"/>
            <w:tabs>
              <w:tab w:val="right" w:leader="dot" w:pos="8630"/>
            </w:tabs>
            <w:rPr>
              <w:noProof/>
            </w:rPr>
          </w:pPr>
          <w:hyperlink w:anchor="_Toc213923467" w:history="1">
            <w:r w:rsidR="000F030A" w:rsidRPr="00C52257">
              <w:rPr>
                <w:rStyle w:val="Hipervnculo"/>
                <w:noProof/>
              </w:rPr>
              <w:t>3. Fase sintáctica</w:t>
            </w:r>
            <w:r w:rsidR="000F030A">
              <w:rPr>
                <w:noProof/>
                <w:webHidden/>
              </w:rPr>
              <w:tab/>
            </w:r>
            <w:r w:rsidR="000F030A">
              <w:rPr>
                <w:noProof/>
                <w:webHidden/>
              </w:rPr>
              <w:fldChar w:fldCharType="begin"/>
            </w:r>
            <w:r w:rsidR="000F030A">
              <w:rPr>
                <w:noProof/>
                <w:webHidden/>
              </w:rPr>
              <w:instrText xml:space="preserve"> PAGEREF _Toc213923467 \h </w:instrText>
            </w:r>
            <w:r w:rsidR="000F030A">
              <w:rPr>
                <w:noProof/>
                <w:webHidden/>
              </w:rPr>
            </w:r>
            <w:r w:rsidR="000F030A">
              <w:rPr>
                <w:noProof/>
                <w:webHidden/>
              </w:rPr>
              <w:fldChar w:fldCharType="separate"/>
            </w:r>
            <w:r w:rsidR="000F030A">
              <w:rPr>
                <w:noProof/>
                <w:webHidden/>
              </w:rPr>
              <w:t>3</w:t>
            </w:r>
            <w:r w:rsidR="000F030A">
              <w:rPr>
                <w:noProof/>
                <w:webHidden/>
              </w:rPr>
              <w:fldChar w:fldCharType="end"/>
            </w:r>
          </w:hyperlink>
        </w:p>
        <w:p w14:paraId="67B43850" w14:textId="77777777" w:rsidR="000F030A" w:rsidRDefault="00000000" w:rsidP="000F030A">
          <w:pPr>
            <w:pStyle w:val="TDC1"/>
            <w:tabs>
              <w:tab w:val="right" w:leader="dot" w:pos="8630"/>
            </w:tabs>
            <w:rPr>
              <w:noProof/>
            </w:rPr>
          </w:pPr>
          <w:hyperlink w:anchor="_Toc213923468" w:history="1">
            <w:r w:rsidR="000F030A" w:rsidRPr="00C52257">
              <w:rPr>
                <w:rStyle w:val="Hipervnculo"/>
                <w:noProof/>
              </w:rPr>
              <w:t>4. Fase semántica</w:t>
            </w:r>
            <w:r w:rsidR="000F030A">
              <w:rPr>
                <w:noProof/>
                <w:webHidden/>
              </w:rPr>
              <w:tab/>
            </w:r>
            <w:r w:rsidR="000F030A">
              <w:rPr>
                <w:noProof/>
                <w:webHidden/>
              </w:rPr>
              <w:fldChar w:fldCharType="begin"/>
            </w:r>
            <w:r w:rsidR="000F030A">
              <w:rPr>
                <w:noProof/>
                <w:webHidden/>
              </w:rPr>
              <w:instrText xml:space="preserve"> PAGEREF _Toc213923468 \h </w:instrText>
            </w:r>
            <w:r w:rsidR="000F030A">
              <w:rPr>
                <w:noProof/>
                <w:webHidden/>
              </w:rPr>
            </w:r>
            <w:r w:rsidR="000F030A">
              <w:rPr>
                <w:noProof/>
                <w:webHidden/>
              </w:rPr>
              <w:fldChar w:fldCharType="separate"/>
            </w:r>
            <w:r w:rsidR="000F030A">
              <w:rPr>
                <w:noProof/>
                <w:webHidden/>
              </w:rPr>
              <w:t>3</w:t>
            </w:r>
            <w:r w:rsidR="000F030A">
              <w:rPr>
                <w:noProof/>
                <w:webHidden/>
              </w:rPr>
              <w:fldChar w:fldCharType="end"/>
            </w:r>
          </w:hyperlink>
        </w:p>
        <w:p w14:paraId="07E14B87" w14:textId="77777777" w:rsidR="000F030A" w:rsidRDefault="00000000" w:rsidP="000F030A">
          <w:pPr>
            <w:pStyle w:val="TDC1"/>
            <w:tabs>
              <w:tab w:val="right" w:leader="dot" w:pos="8630"/>
            </w:tabs>
            <w:rPr>
              <w:noProof/>
            </w:rPr>
          </w:pPr>
          <w:hyperlink w:anchor="_Toc213923469" w:history="1">
            <w:r w:rsidR="000F030A" w:rsidRPr="00C52257">
              <w:rPr>
                <w:rStyle w:val="Hipervnculo"/>
                <w:noProof/>
              </w:rPr>
              <w:t>5. Generación de código</w:t>
            </w:r>
            <w:r w:rsidR="000F030A">
              <w:rPr>
                <w:noProof/>
                <w:webHidden/>
              </w:rPr>
              <w:tab/>
            </w:r>
            <w:r w:rsidR="000F030A">
              <w:rPr>
                <w:noProof/>
                <w:webHidden/>
              </w:rPr>
              <w:fldChar w:fldCharType="begin"/>
            </w:r>
            <w:r w:rsidR="000F030A">
              <w:rPr>
                <w:noProof/>
                <w:webHidden/>
              </w:rPr>
              <w:instrText xml:space="preserve"> PAGEREF _Toc213923469 \h </w:instrText>
            </w:r>
            <w:r w:rsidR="000F030A">
              <w:rPr>
                <w:noProof/>
                <w:webHidden/>
              </w:rPr>
            </w:r>
            <w:r w:rsidR="000F030A">
              <w:rPr>
                <w:noProof/>
                <w:webHidden/>
              </w:rPr>
              <w:fldChar w:fldCharType="separate"/>
            </w:r>
            <w:r w:rsidR="000F030A">
              <w:rPr>
                <w:noProof/>
                <w:webHidden/>
              </w:rPr>
              <w:t>4</w:t>
            </w:r>
            <w:r w:rsidR="000F030A">
              <w:rPr>
                <w:noProof/>
                <w:webHidden/>
              </w:rPr>
              <w:fldChar w:fldCharType="end"/>
            </w:r>
          </w:hyperlink>
        </w:p>
        <w:p w14:paraId="691B342F" w14:textId="77777777" w:rsidR="000F030A" w:rsidRDefault="00000000" w:rsidP="000F030A">
          <w:pPr>
            <w:pStyle w:val="TDC1"/>
            <w:tabs>
              <w:tab w:val="right" w:leader="dot" w:pos="8630"/>
            </w:tabs>
            <w:rPr>
              <w:noProof/>
            </w:rPr>
          </w:pPr>
          <w:hyperlink w:anchor="_Toc213923470" w:history="1">
            <w:r w:rsidR="000F030A" w:rsidRPr="00C52257">
              <w:rPr>
                <w:rStyle w:val="Hipervnculo"/>
                <w:noProof/>
              </w:rPr>
              <w:t>6. Ejemplos de uso y casos de prueba</w:t>
            </w:r>
            <w:r w:rsidR="000F030A">
              <w:rPr>
                <w:noProof/>
                <w:webHidden/>
              </w:rPr>
              <w:tab/>
            </w:r>
            <w:r w:rsidR="000F030A">
              <w:rPr>
                <w:noProof/>
                <w:webHidden/>
              </w:rPr>
              <w:fldChar w:fldCharType="begin"/>
            </w:r>
            <w:r w:rsidR="000F030A">
              <w:rPr>
                <w:noProof/>
                <w:webHidden/>
              </w:rPr>
              <w:instrText xml:space="preserve"> PAGEREF _Toc213923470 \h </w:instrText>
            </w:r>
            <w:r w:rsidR="000F030A">
              <w:rPr>
                <w:noProof/>
                <w:webHidden/>
              </w:rPr>
            </w:r>
            <w:r w:rsidR="000F030A">
              <w:rPr>
                <w:noProof/>
                <w:webHidden/>
              </w:rPr>
              <w:fldChar w:fldCharType="separate"/>
            </w:r>
            <w:r w:rsidR="000F030A">
              <w:rPr>
                <w:noProof/>
                <w:webHidden/>
              </w:rPr>
              <w:t>4</w:t>
            </w:r>
            <w:r w:rsidR="000F030A">
              <w:rPr>
                <w:noProof/>
                <w:webHidden/>
              </w:rPr>
              <w:fldChar w:fldCharType="end"/>
            </w:r>
          </w:hyperlink>
        </w:p>
        <w:p w14:paraId="53ADED7A" w14:textId="77777777" w:rsidR="000F030A" w:rsidRDefault="00000000" w:rsidP="000F030A">
          <w:pPr>
            <w:pStyle w:val="TDC1"/>
            <w:tabs>
              <w:tab w:val="right" w:leader="dot" w:pos="8630"/>
            </w:tabs>
            <w:rPr>
              <w:noProof/>
            </w:rPr>
          </w:pPr>
          <w:hyperlink w:anchor="_Toc213923471" w:history="1">
            <w:r w:rsidR="000F030A" w:rsidRPr="00C52257">
              <w:rPr>
                <w:rStyle w:val="Hipervnculo"/>
                <w:noProof/>
              </w:rPr>
              <w:t>7. Diagrama Mermaid de la arquitectura</w:t>
            </w:r>
            <w:r w:rsidR="000F030A">
              <w:rPr>
                <w:noProof/>
                <w:webHidden/>
              </w:rPr>
              <w:tab/>
            </w:r>
            <w:r w:rsidR="000F030A">
              <w:rPr>
                <w:noProof/>
                <w:webHidden/>
              </w:rPr>
              <w:fldChar w:fldCharType="begin"/>
            </w:r>
            <w:r w:rsidR="000F030A">
              <w:rPr>
                <w:noProof/>
                <w:webHidden/>
              </w:rPr>
              <w:instrText xml:space="preserve"> PAGEREF _Toc213923471 \h </w:instrText>
            </w:r>
            <w:r w:rsidR="000F030A">
              <w:rPr>
                <w:noProof/>
                <w:webHidden/>
              </w:rPr>
            </w:r>
            <w:r w:rsidR="000F030A">
              <w:rPr>
                <w:noProof/>
                <w:webHidden/>
              </w:rPr>
              <w:fldChar w:fldCharType="separate"/>
            </w:r>
            <w:r w:rsidR="000F030A">
              <w:rPr>
                <w:noProof/>
                <w:webHidden/>
              </w:rPr>
              <w:t>4</w:t>
            </w:r>
            <w:r w:rsidR="000F030A">
              <w:rPr>
                <w:noProof/>
                <w:webHidden/>
              </w:rPr>
              <w:fldChar w:fldCharType="end"/>
            </w:r>
          </w:hyperlink>
        </w:p>
        <w:p w14:paraId="056BE93F" w14:textId="750E3A7E" w:rsidR="000F030A" w:rsidRDefault="00000000" w:rsidP="000F030A">
          <w:pPr>
            <w:pStyle w:val="TDC1"/>
            <w:tabs>
              <w:tab w:val="right" w:leader="dot" w:pos="8630"/>
            </w:tabs>
            <w:rPr>
              <w:noProof/>
            </w:rPr>
          </w:pPr>
          <w:hyperlink w:anchor="_Toc213923472" w:history="1">
            <w:r w:rsidR="000F030A" w:rsidRPr="00C52257">
              <w:rPr>
                <w:rStyle w:val="Hipervnculo"/>
                <w:noProof/>
              </w:rPr>
              <w:t>8. Problemas encontrados y soluciones</w:t>
            </w:r>
            <w:r w:rsidR="000F030A">
              <w:rPr>
                <w:noProof/>
                <w:webHidden/>
              </w:rPr>
              <w:tab/>
            </w:r>
            <w:r w:rsidR="000F030A">
              <w:rPr>
                <w:noProof/>
                <w:webHidden/>
              </w:rPr>
              <w:fldChar w:fldCharType="begin"/>
            </w:r>
            <w:r w:rsidR="000F030A">
              <w:rPr>
                <w:noProof/>
                <w:webHidden/>
              </w:rPr>
              <w:instrText xml:space="preserve"> PAGEREF _Toc213923472 \h </w:instrText>
            </w:r>
            <w:r w:rsidR="000F030A">
              <w:rPr>
                <w:noProof/>
                <w:webHidden/>
              </w:rPr>
            </w:r>
            <w:r w:rsidR="000F030A">
              <w:rPr>
                <w:noProof/>
                <w:webHidden/>
              </w:rPr>
              <w:fldChar w:fldCharType="separate"/>
            </w:r>
            <w:r w:rsidR="000F030A">
              <w:rPr>
                <w:noProof/>
                <w:webHidden/>
              </w:rPr>
              <w:t>5</w:t>
            </w:r>
            <w:r w:rsidR="000F030A">
              <w:rPr>
                <w:noProof/>
                <w:webHidden/>
              </w:rPr>
              <w:fldChar w:fldCharType="end"/>
            </w:r>
          </w:hyperlink>
        </w:p>
        <w:p w14:paraId="17DFDB20" w14:textId="3D09D590" w:rsidR="000F030A" w:rsidRDefault="00000000" w:rsidP="000F030A">
          <w:pPr>
            <w:pStyle w:val="TDC1"/>
            <w:tabs>
              <w:tab w:val="right" w:leader="dot" w:pos="8630"/>
            </w:tabs>
            <w:rPr>
              <w:noProof/>
            </w:rPr>
          </w:pPr>
          <w:hyperlink w:anchor="_Toc213923474" w:history="1">
            <w:r w:rsidR="000F1BC8">
              <w:rPr>
                <w:rStyle w:val="Hipervnculo"/>
                <w:noProof/>
              </w:rPr>
              <w:t>9</w:t>
            </w:r>
            <w:r w:rsidR="000F030A" w:rsidRPr="00C52257">
              <w:rPr>
                <w:rStyle w:val="Hipervnculo"/>
                <w:noProof/>
              </w:rPr>
              <w:t>. Conclusiones</w:t>
            </w:r>
            <w:r w:rsidR="000F030A">
              <w:rPr>
                <w:noProof/>
                <w:webHidden/>
              </w:rPr>
              <w:tab/>
            </w:r>
            <w:r w:rsidR="000F030A">
              <w:rPr>
                <w:noProof/>
                <w:webHidden/>
              </w:rPr>
              <w:fldChar w:fldCharType="begin"/>
            </w:r>
            <w:r w:rsidR="000F030A">
              <w:rPr>
                <w:noProof/>
                <w:webHidden/>
              </w:rPr>
              <w:instrText xml:space="preserve"> PAGEREF _Toc213923474 \h </w:instrText>
            </w:r>
            <w:r w:rsidR="000F030A">
              <w:rPr>
                <w:noProof/>
                <w:webHidden/>
              </w:rPr>
            </w:r>
            <w:r w:rsidR="000F030A">
              <w:rPr>
                <w:noProof/>
                <w:webHidden/>
              </w:rPr>
              <w:fldChar w:fldCharType="separate"/>
            </w:r>
            <w:r w:rsidR="000F030A">
              <w:rPr>
                <w:noProof/>
                <w:webHidden/>
              </w:rPr>
              <w:t>5</w:t>
            </w:r>
            <w:r w:rsidR="000F030A">
              <w:rPr>
                <w:noProof/>
                <w:webHidden/>
              </w:rPr>
              <w:fldChar w:fldCharType="end"/>
            </w:r>
          </w:hyperlink>
        </w:p>
        <w:p w14:paraId="01E607D0" w14:textId="77777777" w:rsidR="000F030A" w:rsidRDefault="000F030A" w:rsidP="000F030A">
          <w:pPr>
            <w:spacing w:after="200" w:line="276" w:lineRule="auto"/>
            <w:rPr>
              <w:b/>
              <w:bCs/>
              <w:lang w:val="es-ES"/>
            </w:rPr>
          </w:pPr>
          <w:r>
            <w:rPr>
              <w:b/>
              <w:bCs/>
              <w:lang w:val="es-ES"/>
            </w:rPr>
            <w:fldChar w:fldCharType="end"/>
          </w:r>
        </w:p>
      </w:sdtContent>
    </w:sdt>
    <w:p w14:paraId="4ECA5C0F" w14:textId="77777777" w:rsidR="000F030A" w:rsidRDefault="000F030A" w:rsidP="000F030A">
      <w:pPr>
        <w:ind w:firstLine="0"/>
        <w:jc w:val="both"/>
        <w:rPr>
          <w:rFonts w:cs="Arial"/>
          <w:lang w:val="es-ES"/>
        </w:rPr>
      </w:pPr>
    </w:p>
    <w:p w14:paraId="53BE153A" w14:textId="77777777" w:rsidR="000F030A" w:rsidRDefault="000F030A" w:rsidP="000F030A">
      <w:pPr>
        <w:ind w:firstLine="0"/>
        <w:jc w:val="both"/>
        <w:rPr>
          <w:rFonts w:cs="Arial"/>
          <w:lang w:val="es-ES"/>
        </w:rPr>
      </w:pPr>
    </w:p>
    <w:p w14:paraId="63F6AA0F" w14:textId="77777777" w:rsidR="000F030A" w:rsidRDefault="000F030A" w:rsidP="000F030A">
      <w:pPr>
        <w:ind w:firstLine="0"/>
        <w:jc w:val="both"/>
        <w:rPr>
          <w:rFonts w:cs="Arial"/>
          <w:lang w:val="es-ES"/>
        </w:rPr>
      </w:pPr>
    </w:p>
    <w:p w14:paraId="1CD0680A" w14:textId="77777777" w:rsidR="000F030A" w:rsidRDefault="000F030A" w:rsidP="000F030A">
      <w:pPr>
        <w:ind w:firstLine="0"/>
        <w:jc w:val="both"/>
        <w:rPr>
          <w:rFonts w:cs="Arial"/>
          <w:lang w:val="es-ES"/>
        </w:rPr>
      </w:pPr>
    </w:p>
    <w:p w14:paraId="1FC4EC61" w14:textId="77777777" w:rsidR="000F030A" w:rsidRDefault="000F030A" w:rsidP="000F030A">
      <w:pPr>
        <w:ind w:firstLine="0"/>
        <w:jc w:val="both"/>
        <w:rPr>
          <w:rFonts w:cs="Arial"/>
          <w:lang w:val="es-ES"/>
        </w:rPr>
      </w:pPr>
    </w:p>
    <w:p w14:paraId="6A5AC449" w14:textId="77777777" w:rsidR="000F030A" w:rsidRDefault="000F030A" w:rsidP="000F030A">
      <w:pPr>
        <w:ind w:firstLine="0"/>
        <w:jc w:val="both"/>
        <w:rPr>
          <w:rFonts w:cs="Arial"/>
          <w:lang w:val="es-ES"/>
        </w:rPr>
      </w:pPr>
    </w:p>
    <w:p w14:paraId="3F560BAF" w14:textId="77777777" w:rsidR="000F030A" w:rsidRDefault="000F030A" w:rsidP="000F030A">
      <w:pPr>
        <w:ind w:firstLine="0"/>
        <w:jc w:val="both"/>
        <w:rPr>
          <w:rFonts w:cs="Arial"/>
          <w:lang w:val="es-ES"/>
        </w:rPr>
      </w:pPr>
    </w:p>
    <w:p w14:paraId="38A37724" w14:textId="77777777" w:rsidR="000F030A" w:rsidRDefault="000F030A" w:rsidP="000F030A">
      <w:pPr>
        <w:ind w:firstLine="0"/>
        <w:jc w:val="both"/>
        <w:rPr>
          <w:rFonts w:cs="Arial"/>
          <w:lang w:val="es-ES"/>
        </w:rPr>
      </w:pPr>
    </w:p>
    <w:p w14:paraId="149CF08A" w14:textId="77777777" w:rsidR="000F030A" w:rsidRDefault="000F030A" w:rsidP="000F030A">
      <w:pPr>
        <w:ind w:firstLine="0"/>
        <w:jc w:val="both"/>
        <w:rPr>
          <w:rFonts w:cs="Arial"/>
          <w:lang w:val="es-ES"/>
        </w:rPr>
      </w:pPr>
    </w:p>
    <w:p w14:paraId="09184812" w14:textId="77777777" w:rsidR="000F030A" w:rsidRDefault="000F030A" w:rsidP="000F030A">
      <w:pPr>
        <w:ind w:firstLine="0"/>
        <w:jc w:val="both"/>
        <w:rPr>
          <w:rFonts w:cs="Arial"/>
          <w:lang w:val="es-ES"/>
        </w:rPr>
      </w:pPr>
    </w:p>
    <w:p w14:paraId="00025826" w14:textId="77777777" w:rsidR="000F030A" w:rsidRDefault="000F030A" w:rsidP="000F030A">
      <w:pPr>
        <w:ind w:firstLine="0"/>
        <w:jc w:val="both"/>
        <w:rPr>
          <w:rFonts w:cs="Arial"/>
          <w:lang w:val="es-ES"/>
        </w:rPr>
      </w:pPr>
    </w:p>
    <w:p w14:paraId="11345D97" w14:textId="77777777" w:rsidR="000F030A" w:rsidRDefault="000F030A" w:rsidP="000F030A">
      <w:pPr>
        <w:ind w:firstLine="0"/>
        <w:jc w:val="both"/>
        <w:rPr>
          <w:rFonts w:cs="Arial"/>
          <w:lang w:val="es-ES"/>
        </w:rPr>
      </w:pPr>
    </w:p>
    <w:p w14:paraId="05277C9C" w14:textId="77777777" w:rsidR="000F030A" w:rsidRDefault="000F030A" w:rsidP="000F030A">
      <w:pPr>
        <w:ind w:firstLine="0"/>
        <w:jc w:val="both"/>
        <w:rPr>
          <w:rFonts w:cs="Arial"/>
          <w:lang w:val="es-ES"/>
        </w:rPr>
      </w:pPr>
    </w:p>
    <w:p w14:paraId="259B3AAE" w14:textId="77777777" w:rsidR="00A775E3" w:rsidRDefault="00A775E3" w:rsidP="000F030A">
      <w:pPr>
        <w:ind w:firstLine="0"/>
        <w:jc w:val="both"/>
        <w:rPr>
          <w:rFonts w:cs="Arial"/>
          <w:lang w:val="es-ES"/>
        </w:rPr>
      </w:pPr>
    </w:p>
    <w:p w14:paraId="235BC6B2" w14:textId="77777777" w:rsidR="00A775E3" w:rsidRDefault="00A775E3" w:rsidP="000F030A">
      <w:pPr>
        <w:ind w:firstLine="0"/>
        <w:jc w:val="both"/>
        <w:rPr>
          <w:rFonts w:cs="Arial"/>
          <w:lang w:val="es-ES"/>
        </w:rPr>
      </w:pPr>
    </w:p>
    <w:p w14:paraId="0EC58DCA" w14:textId="77777777" w:rsidR="00A775E3" w:rsidRDefault="00A775E3" w:rsidP="000F030A">
      <w:pPr>
        <w:ind w:firstLine="0"/>
        <w:jc w:val="both"/>
        <w:rPr>
          <w:rFonts w:cs="Arial"/>
          <w:lang w:val="es-ES"/>
        </w:rPr>
      </w:pPr>
    </w:p>
    <w:p w14:paraId="7EEE60AD" w14:textId="22F18AB9" w:rsidR="00A775E3" w:rsidRDefault="000F030A" w:rsidP="00A775E3">
      <w:pPr>
        <w:pStyle w:val="Prrafodelista"/>
        <w:numPr>
          <w:ilvl w:val="0"/>
          <w:numId w:val="1"/>
        </w:numPr>
        <w:jc w:val="both"/>
        <w:rPr>
          <w:rFonts w:cs="Arial"/>
          <w:lang w:val="es-ES"/>
        </w:rPr>
      </w:pPr>
      <w:r>
        <w:rPr>
          <w:rFonts w:cs="Arial"/>
          <w:lang w:val="es-ES"/>
        </w:rPr>
        <w:lastRenderedPageBreak/>
        <w:t>Diseño del lenguaje y la gramática.</w:t>
      </w:r>
    </w:p>
    <w:p w14:paraId="357BF22C" w14:textId="751CE6E2" w:rsidR="00A775E3" w:rsidRDefault="00A775E3" w:rsidP="00A775E3">
      <w:pPr>
        <w:pStyle w:val="Prrafodelista"/>
        <w:ind w:firstLine="0"/>
        <w:jc w:val="both"/>
        <w:rPr>
          <w:rFonts w:cs="Arial"/>
        </w:rPr>
      </w:pPr>
      <w:r w:rsidRPr="00A775E3">
        <w:rPr>
          <w:rFonts w:cs="Arial"/>
        </w:rPr>
        <w:t>El lenguaje fue diseñado con la simplicidad como prioridad. El objetivo era permitir a un escritor de historias, sin conocimientos profundos de programación, definir una serie de escenas y las conexiones entre ellas (opciones y saltos) de una manera legible e intuitiva.</w:t>
      </w:r>
    </w:p>
    <w:p w14:paraId="1509D95C" w14:textId="77777777" w:rsidR="00A775E3" w:rsidRPr="00A775E3" w:rsidRDefault="00A775E3" w:rsidP="00A775E3">
      <w:pPr>
        <w:ind w:firstLine="708"/>
        <w:jc w:val="both"/>
        <w:rPr>
          <w:rFonts w:cs="Arial"/>
        </w:rPr>
      </w:pPr>
      <w:r w:rsidRPr="00A775E3">
        <w:rPr>
          <w:rFonts w:cs="Arial"/>
        </w:rPr>
        <w:t>El lenguaje se basa en cuatro palabras clave (tokens) principales:</w:t>
      </w:r>
    </w:p>
    <w:p w14:paraId="35E44C81" w14:textId="77777777" w:rsidR="00A775E3" w:rsidRPr="00A775E3" w:rsidRDefault="00A775E3" w:rsidP="00A775E3">
      <w:pPr>
        <w:pStyle w:val="Prrafodelista"/>
        <w:numPr>
          <w:ilvl w:val="0"/>
          <w:numId w:val="2"/>
        </w:numPr>
        <w:jc w:val="both"/>
        <w:rPr>
          <w:rFonts w:cs="Arial"/>
        </w:rPr>
      </w:pPr>
      <w:r w:rsidRPr="00A775E3">
        <w:rPr>
          <w:rFonts w:cs="Arial"/>
        </w:rPr>
        <w:t>escena: Define el inicio de un bloque de diálogo o un "estado" del juego. Cada escena tiene un nombre único (ID).</w:t>
      </w:r>
    </w:p>
    <w:p w14:paraId="1257BF8B" w14:textId="77777777" w:rsidR="00A775E3" w:rsidRPr="00A775E3" w:rsidRDefault="00A775E3" w:rsidP="00A775E3">
      <w:pPr>
        <w:pStyle w:val="Prrafodelista"/>
        <w:numPr>
          <w:ilvl w:val="0"/>
          <w:numId w:val="2"/>
        </w:numPr>
        <w:jc w:val="both"/>
        <w:rPr>
          <w:rFonts w:cs="Arial"/>
        </w:rPr>
      </w:pPr>
      <w:r w:rsidRPr="00A775E3">
        <w:rPr>
          <w:rFonts w:cs="Arial"/>
        </w:rPr>
        <w:t>decir: Muestra un texto en pantalla. Es una acción no interactiva.</w:t>
      </w:r>
    </w:p>
    <w:p w14:paraId="4B5BE055" w14:textId="7A640B98" w:rsidR="00A775E3" w:rsidRPr="00A775E3" w:rsidRDefault="00A775E3" w:rsidP="00A775E3">
      <w:pPr>
        <w:pStyle w:val="Prrafodelista"/>
        <w:numPr>
          <w:ilvl w:val="0"/>
          <w:numId w:val="2"/>
        </w:numPr>
        <w:jc w:val="both"/>
        <w:rPr>
          <w:rFonts w:cs="Arial"/>
        </w:rPr>
      </w:pPr>
      <w:r w:rsidRPr="00A775E3">
        <w:rPr>
          <w:rFonts w:cs="Arial"/>
        </w:rPr>
        <w:t>opción: Muestra un texto como una opción seleccionable por el usuario.</w:t>
      </w:r>
    </w:p>
    <w:p w14:paraId="1EB9F67F" w14:textId="714C03CD" w:rsidR="00A775E3" w:rsidRPr="00A775E3" w:rsidRDefault="00A775E3" w:rsidP="00A775E3">
      <w:pPr>
        <w:pStyle w:val="Prrafodelista"/>
        <w:numPr>
          <w:ilvl w:val="0"/>
          <w:numId w:val="2"/>
        </w:numPr>
        <w:jc w:val="both"/>
        <w:rPr>
          <w:rFonts w:cs="Arial"/>
        </w:rPr>
      </w:pPr>
      <w:r w:rsidRPr="00A775E3">
        <w:rPr>
          <w:rFonts w:cs="Arial"/>
        </w:rPr>
        <w:t>ir_a: Define el "salto" o la transición a otra escena basándose en la opción seleccionada.</w:t>
      </w:r>
    </w:p>
    <w:p w14:paraId="5F3222E7" w14:textId="77777777" w:rsidR="00A775E3" w:rsidRPr="00A775E3" w:rsidRDefault="00A775E3" w:rsidP="00A775E3">
      <w:pPr>
        <w:ind w:left="708" w:firstLine="0"/>
        <w:jc w:val="both"/>
        <w:rPr>
          <w:rFonts w:cs="Arial"/>
        </w:rPr>
      </w:pPr>
      <w:r w:rsidRPr="00A775E3">
        <w:rPr>
          <w:rFonts w:cs="Arial"/>
        </w:rPr>
        <w:t>La estructura general se define por bloques ({...}) y sentencias terminadas en punto y coma (;).</w:t>
      </w:r>
    </w:p>
    <w:p w14:paraId="5A023EB6" w14:textId="2BF5D586" w:rsidR="000F030A" w:rsidRDefault="00A775E3" w:rsidP="00A775E3">
      <w:pPr>
        <w:ind w:firstLine="708"/>
        <w:jc w:val="both"/>
        <w:rPr>
          <w:rFonts w:cs="Arial"/>
        </w:rPr>
      </w:pPr>
      <w:r w:rsidRPr="00A775E3">
        <w:rPr>
          <w:rFonts w:cs="Arial"/>
          <w:b/>
          <w:bCs/>
        </w:rPr>
        <w:t>Ejemplo de código en nuestro lenguaje:</w:t>
      </w:r>
    </w:p>
    <w:p w14:paraId="2FA623A0" w14:textId="41769FB7" w:rsidR="00A775E3" w:rsidRDefault="00A775E3" w:rsidP="00A775E3">
      <w:pPr>
        <w:ind w:firstLine="708"/>
        <w:jc w:val="both"/>
        <w:rPr>
          <w:rFonts w:cs="Arial"/>
        </w:rPr>
      </w:pPr>
      <w:r>
        <w:rPr>
          <w:rFonts w:cs="Arial"/>
        </w:rPr>
        <w:t>Escena inicio {</w:t>
      </w:r>
    </w:p>
    <w:p w14:paraId="100E64A9" w14:textId="5631231B" w:rsidR="00A775E3" w:rsidRDefault="00A775E3" w:rsidP="00A775E3">
      <w:pPr>
        <w:ind w:firstLine="708"/>
        <w:jc w:val="both"/>
        <w:rPr>
          <w:rFonts w:cs="Arial"/>
        </w:rPr>
      </w:pPr>
      <w:r>
        <w:rPr>
          <w:rFonts w:cs="Arial"/>
        </w:rPr>
        <w:t>decir “Bienvenido al mundo de Minecraft!”;</w:t>
      </w:r>
    </w:p>
    <w:p w14:paraId="01F4A684" w14:textId="5DED2AE6" w:rsidR="00A775E3" w:rsidRDefault="00A775E3" w:rsidP="00A775E3">
      <w:pPr>
        <w:ind w:firstLine="708"/>
        <w:jc w:val="both"/>
        <w:rPr>
          <w:rFonts w:cs="Arial"/>
        </w:rPr>
      </w:pPr>
      <w:r>
        <w:rPr>
          <w:rFonts w:cs="Arial"/>
        </w:rPr>
        <w:t>opción “Comenzar aventura” ir_a bosque;</w:t>
      </w:r>
    </w:p>
    <w:p w14:paraId="42C6C8BE" w14:textId="6E9399C3" w:rsidR="00A775E3" w:rsidRDefault="00A775E3" w:rsidP="00A775E3">
      <w:pPr>
        <w:ind w:firstLine="708"/>
        <w:jc w:val="both"/>
        <w:rPr>
          <w:rFonts w:cs="Arial"/>
        </w:rPr>
      </w:pPr>
      <w:r>
        <w:rPr>
          <w:rFonts w:cs="Arial"/>
        </w:rPr>
        <w:t>}</w:t>
      </w:r>
    </w:p>
    <w:p w14:paraId="2A4100F5" w14:textId="6B9A0939" w:rsidR="00A775E3" w:rsidRDefault="00A775E3" w:rsidP="00A775E3">
      <w:pPr>
        <w:ind w:firstLine="708"/>
        <w:jc w:val="both"/>
        <w:rPr>
          <w:rFonts w:cs="Arial"/>
        </w:rPr>
      </w:pPr>
      <w:r>
        <w:rPr>
          <w:rFonts w:cs="Arial"/>
        </w:rPr>
        <w:t>Escena bosque {</w:t>
      </w:r>
    </w:p>
    <w:p w14:paraId="0B7D5B4B" w14:textId="20A902DE" w:rsidR="00A775E3" w:rsidRDefault="00A775E3" w:rsidP="00A775E3">
      <w:pPr>
        <w:ind w:firstLine="708"/>
        <w:jc w:val="both"/>
        <w:rPr>
          <w:rFonts w:cs="Arial"/>
        </w:rPr>
      </w:pPr>
      <w:r>
        <w:rPr>
          <w:rFonts w:cs="Arial"/>
        </w:rPr>
        <w:t>decir “Estas en un bosque lleno de árboles”;</w:t>
      </w:r>
    </w:p>
    <w:p w14:paraId="5AF546AF" w14:textId="6EA75BC0" w:rsidR="00A775E3" w:rsidRDefault="00A775E3" w:rsidP="00A775E3">
      <w:pPr>
        <w:ind w:firstLine="708"/>
        <w:jc w:val="both"/>
        <w:rPr>
          <w:rFonts w:cs="Arial"/>
        </w:rPr>
      </w:pPr>
      <w:r>
        <w:rPr>
          <w:rFonts w:cs="Arial"/>
        </w:rPr>
        <w:t>opción “Cortar madera” ir_a mina;</w:t>
      </w:r>
    </w:p>
    <w:p w14:paraId="01DCAC71" w14:textId="09D020EE" w:rsidR="00A775E3" w:rsidRDefault="00A775E3" w:rsidP="00A775E3">
      <w:pPr>
        <w:ind w:firstLine="708"/>
        <w:jc w:val="both"/>
        <w:rPr>
          <w:rFonts w:cs="Arial"/>
        </w:rPr>
      </w:pPr>
      <w:r>
        <w:rPr>
          <w:rFonts w:cs="Arial"/>
        </w:rPr>
        <w:t>}</w:t>
      </w:r>
    </w:p>
    <w:p w14:paraId="7FFDD426" w14:textId="2C0652DF" w:rsidR="00A775E3" w:rsidRDefault="00A775E3" w:rsidP="00A775E3">
      <w:pPr>
        <w:ind w:firstLine="708"/>
        <w:jc w:val="both"/>
        <w:rPr>
          <w:rFonts w:cs="Arial"/>
        </w:rPr>
      </w:pPr>
      <w:r>
        <w:rPr>
          <w:rFonts w:cs="Arial"/>
        </w:rPr>
        <w:t>Escena mina {</w:t>
      </w:r>
    </w:p>
    <w:p w14:paraId="41BCFC91" w14:textId="380FEE60" w:rsidR="00A775E3" w:rsidRDefault="00A775E3" w:rsidP="00A775E3">
      <w:pPr>
        <w:ind w:firstLine="708"/>
        <w:jc w:val="both"/>
        <w:rPr>
          <w:rFonts w:cs="Arial"/>
        </w:rPr>
      </w:pPr>
      <w:r>
        <w:rPr>
          <w:rFonts w:cs="Arial"/>
        </w:rPr>
        <w:t>decir “Has encontrado una cueva con minerales”;</w:t>
      </w:r>
    </w:p>
    <w:p w14:paraId="59075E53" w14:textId="5FCD37DB" w:rsidR="00A775E3" w:rsidRDefault="00A775E3" w:rsidP="00A775E3">
      <w:pPr>
        <w:ind w:firstLine="708"/>
        <w:jc w:val="both"/>
        <w:rPr>
          <w:rFonts w:cs="Arial"/>
        </w:rPr>
      </w:pPr>
      <w:r>
        <w:rPr>
          <w:rFonts w:cs="Arial"/>
        </w:rPr>
        <w:t>}</w:t>
      </w:r>
    </w:p>
    <w:p w14:paraId="04B0CA27" w14:textId="0D3C061C" w:rsidR="00A775E3" w:rsidRDefault="00FF59B8" w:rsidP="00A775E3">
      <w:pPr>
        <w:ind w:firstLine="708"/>
        <w:jc w:val="both"/>
        <w:rPr>
          <w:rFonts w:cs="Arial"/>
        </w:rPr>
      </w:pPr>
      <w:r>
        <w:rPr>
          <w:rFonts w:cs="Arial"/>
        </w:rPr>
        <w:t xml:space="preserve">Definición de la gramática (Gramatica.g4) </w:t>
      </w:r>
    </w:p>
    <w:p w14:paraId="1F238C82" w14:textId="2B77C822" w:rsidR="00FF59B8" w:rsidRDefault="00FF59B8" w:rsidP="00FF59B8">
      <w:pPr>
        <w:ind w:left="708" w:firstLine="0"/>
        <w:jc w:val="both"/>
        <w:rPr>
          <w:rFonts w:cs="Arial"/>
        </w:rPr>
      </w:pPr>
      <w:r w:rsidRPr="00FF59B8">
        <w:rPr>
          <w:rFonts w:cs="Arial"/>
        </w:rPr>
        <w:lastRenderedPageBreak/>
        <w:t>La totalidad del lenguaje está formalmente definida en el siguiente archivo de gramática de ANTLR4. Este archivo es la "fuente de verdad" que ANTLR utiliza para generar automáticamente las clases gramaticaLexer.py y gramaticaParser.py.</w:t>
      </w:r>
    </w:p>
    <w:p w14:paraId="2BA6A3B2" w14:textId="66C0D12A" w:rsidR="00FF59B8" w:rsidRPr="00FF59B8" w:rsidRDefault="00FF59B8" w:rsidP="00FF59B8">
      <w:pPr>
        <w:ind w:left="708" w:firstLine="0"/>
        <w:jc w:val="both"/>
        <w:rPr>
          <w:rFonts w:cs="Arial"/>
        </w:rPr>
      </w:pPr>
      <w:proofErr w:type="spellStart"/>
      <w:r w:rsidRPr="00FF59B8">
        <w:rPr>
          <w:rFonts w:cs="Arial"/>
        </w:rPr>
        <w:t>grammar</w:t>
      </w:r>
      <w:proofErr w:type="spellEnd"/>
      <w:r w:rsidRPr="00FF59B8">
        <w:rPr>
          <w:rFonts w:cs="Arial"/>
        </w:rPr>
        <w:t xml:space="preserve"> gramática;</w:t>
      </w:r>
    </w:p>
    <w:p w14:paraId="32E2ACB8" w14:textId="77777777" w:rsidR="00FF59B8" w:rsidRPr="00FF59B8" w:rsidRDefault="00FF59B8" w:rsidP="00FF59B8">
      <w:pPr>
        <w:ind w:left="708" w:firstLine="0"/>
        <w:jc w:val="both"/>
        <w:rPr>
          <w:rFonts w:cs="Arial"/>
        </w:rPr>
      </w:pPr>
      <w:r w:rsidRPr="00FF59B8">
        <w:rPr>
          <w:rFonts w:cs="Arial"/>
        </w:rPr>
        <w:t xml:space="preserve">// --- Reglas del </w:t>
      </w:r>
      <w:proofErr w:type="spellStart"/>
      <w:r w:rsidRPr="00FF59B8">
        <w:rPr>
          <w:rFonts w:cs="Arial"/>
        </w:rPr>
        <w:t>Parser</w:t>
      </w:r>
      <w:proofErr w:type="spellEnd"/>
      <w:r w:rsidRPr="00FF59B8">
        <w:rPr>
          <w:rFonts w:cs="Arial"/>
        </w:rPr>
        <w:t xml:space="preserve"> (Sintaxis) ---</w:t>
      </w:r>
    </w:p>
    <w:p w14:paraId="3D08EC81" w14:textId="77777777" w:rsidR="00FF59B8" w:rsidRPr="00FF59B8" w:rsidRDefault="00FF59B8" w:rsidP="00FF59B8">
      <w:pPr>
        <w:ind w:left="708" w:firstLine="0"/>
        <w:jc w:val="both"/>
        <w:rPr>
          <w:rFonts w:cs="Arial"/>
        </w:rPr>
      </w:pPr>
      <w:r w:rsidRPr="00FF59B8">
        <w:rPr>
          <w:rFonts w:cs="Arial"/>
        </w:rPr>
        <w:t>// Un programa es una o más escenas, seguido del Fin de Archivo (EOF).</w:t>
      </w:r>
    </w:p>
    <w:p w14:paraId="533489B3" w14:textId="17B40924" w:rsidR="00FF59B8" w:rsidRPr="00FF59B8" w:rsidRDefault="00FF59B8" w:rsidP="00FF59B8">
      <w:pPr>
        <w:ind w:left="708" w:firstLine="0"/>
        <w:jc w:val="both"/>
        <w:rPr>
          <w:rFonts w:cs="Arial"/>
        </w:rPr>
      </w:pPr>
      <w:proofErr w:type="spellStart"/>
      <w:r w:rsidRPr="00FF59B8">
        <w:rPr>
          <w:rFonts w:cs="Arial"/>
        </w:rPr>
        <w:t>program</w:t>
      </w:r>
      <w:proofErr w:type="spellEnd"/>
      <w:r w:rsidRPr="00FF59B8">
        <w:rPr>
          <w:rFonts w:cs="Arial"/>
        </w:rPr>
        <w:t xml:space="preserve">: </w:t>
      </w:r>
      <w:proofErr w:type="spellStart"/>
      <w:r w:rsidRPr="00FF59B8">
        <w:rPr>
          <w:rFonts w:cs="Arial"/>
        </w:rPr>
        <w:t>scene</w:t>
      </w:r>
      <w:proofErr w:type="spellEnd"/>
      <w:r w:rsidRPr="00FF59B8">
        <w:rPr>
          <w:rFonts w:cs="Arial"/>
        </w:rPr>
        <w:t>+ EOF;</w:t>
      </w:r>
    </w:p>
    <w:p w14:paraId="2193795D" w14:textId="77777777" w:rsidR="00FF59B8" w:rsidRPr="00FF59B8" w:rsidRDefault="00FF59B8" w:rsidP="00FF59B8">
      <w:pPr>
        <w:ind w:left="708" w:firstLine="0"/>
        <w:jc w:val="both"/>
        <w:rPr>
          <w:rFonts w:cs="Arial"/>
        </w:rPr>
      </w:pPr>
      <w:r w:rsidRPr="00FF59B8">
        <w:rPr>
          <w:rFonts w:cs="Arial"/>
        </w:rPr>
        <w:t>// Una escena es la palabra clave 'escena', un ID (nombre),</w:t>
      </w:r>
    </w:p>
    <w:p w14:paraId="31A39664" w14:textId="77777777" w:rsidR="00FF59B8" w:rsidRPr="00FF59B8" w:rsidRDefault="00FF59B8" w:rsidP="00FF59B8">
      <w:pPr>
        <w:ind w:left="708" w:firstLine="0"/>
        <w:jc w:val="both"/>
        <w:rPr>
          <w:rFonts w:cs="Arial"/>
        </w:rPr>
      </w:pPr>
      <w:r w:rsidRPr="00FF59B8">
        <w:rPr>
          <w:rFonts w:cs="Arial"/>
        </w:rPr>
        <w:t>// llaves, uno o más diálogos dentro, y llaves de cierre.</w:t>
      </w:r>
    </w:p>
    <w:p w14:paraId="3ACD3937" w14:textId="03BA2898" w:rsidR="00FF59B8" w:rsidRPr="00FF59B8" w:rsidRDefault="00FF59B8" w:rsidP="00FF59B8">
      <w:pPr>
        <w:ind w:left="708" w:firstLine="0"/>
        <w:jc w:val="both"/>
        <w:rPr>
          <w:rFonts w:cs="Arial"/>
        </w:rPr>
      </w:pPr>
      <w:proofErr w:type="spellStart"/>
      <w:r w:rsidRPr="00FF59B8">
        <w:rPr>
          <w:rFonts w:cs="Arial"/>
        </w:rPr>
        <w:t>scene</w:t>
      </w:r>
      <w:proofErr w:type="spellEnd"/>
      <w:r w:rsidRPr="00FF59B8">
        <w:rPr>
          <w:rFonts w:cs="Arial"/>
        </w:rPr>
        <w:t>: ESCENA ID '{' dialogue+ '}';</w:t>
      </w:r>
    </w:p>
    <w:p w14:paraId="6E18B7D6" w14:textId="77777777" w:rsidR="00FF59B8" w:rsidRPr="00FF59B8" w:rsidRDefault="00FF59B8" w:rsidP="00FF59B8">
      <w:pPr>
        <w:ind w:left="708" w:firstLine="0"/>
        <w:jc w:val="both"/>
        <w:rPr>
          <w:rFonts w:cs="Arial"/>
        </w:rPr>
      </w:pPr>
      <w:r w:rsidRPr="00FF59B8">
        <w:rPr>
          <w:rFonts w:cs="Arial"/>
        </w:rPr>
        <w:t>// Un diálogo puede ser de dos tipos:</w:t>
      </w:r>
    </w:p>
    <w:p w14:paraId="45518A2C" w14:textId="646179CD" w:rsidR="00FF59B8" w:rsidRPr="00FF59B8" w:rsidRDefault="00FF59B8" w:rsidP="00FF59B8">
      <w:pPr>
        <w:ind w:left="708" w:firstLine="0"/>
        <w:jc w:val="both"/>
        <w:rPr>
          <w:rFonts w:cs="Arial"/>
        </w:rPr>
      </w:pPr>
      <w:r w:rsidRPr="00FF59B8">
        <w:rPr>
          <w:rFonts w:cs="Arial"/>
        </w:rPr>
        <w:t>dialogue: DECIR STRING ';' // Un monólogo</w:t>
      </w:r>
    </w:p>
    <w:p w14:paraId="4CDD489B" w14:textId="56C40FFA" w:rsidR="00FF59B8" w:rsidRPr="00FF59B8" w:rsidRDefault="00FF59B8" w:rsidP="00FF59B8">
      <w:pPr>
        <w:ind w:left="708" w:firstLine="0"/>
        <w:jc w:val="both"/>
        <w:rPr>
          <w:rFonts w:cs="Arial"/>
        </w:rPr>
      </w:pPr>
      <w:r w:rsidRPr="00FF59B8">
        <w:rPr>
          <w:rFonts w:cs="Arial"/>
        </w:rPr>
        <w:t xml:space="preserve">        | OPCION STRING IR_A ID ';' // Una elección interactiva;</w:t>
      </w:r>
    </w:p>
    <w:p w14:paraId="60373E05" w14:textId="77777777" w:rsidR="00FF59B8" w:rsidRPr="00FF59B8" w:rsidRDefault="00FF59B8" w:rsidP="00FF59B8">
      <w:pPr>
        <w:ind w:left="708" w:firstLine="0"/>
        <w:jc w:val="both"/>
        <w:rPr>
          <w:rFonts w:cs="Arial"/>
        </w:rPr>
      </w:pPr>
      <w:r w:rsidRPr="00FF59B8">
        <w:rPr>
          <w:rFonts w:cs="Arial"/>
        </w:rPr>
        <w:t xml:space="preserve">// --- Reglas del </w:t>
      </w:r>
      <w:proofErr w:type="spellStart"/>
      <w:r w:rsidRPr="00FF59B8">
        <w:rPr>
          <w:rFonts w:cs="Arial"/>
        </w:rPr>
        <w:t>Lexer</w:t>
      </w:r>
      <w:proofErr w:type="spellEnd"/>
      <w:r w:rsidRPr="00FF59B8">
        <w:rPr>
          <w:rFonts w:cs="Arial"/>
        </w:rPr>
        <w:t xml:space="preserve"> (Tokens) ---</w:t>
      </w:r>
    </w:p>
    <w:p w14:paraId="42532C3E" w14:textId="77777777" w:rsidR="00FF59B8" w:rsidRPr="00FF59B8" w:rsidRDefault="00FF59B8" w:rsidP="00FF59B8">
      <w:pPr>
        <w:ind w:left="708" w:firstLine="0"/>
        <w:jc w:val="both"/>
        <w:rPr>
          <w:rFonts w:cs="Arial"/>
        </w:rPr>
      </w:pPr>
      <w:r w:rsidRPr="00FF59B8">
        <w:rPr>
          <w:rFonts w:cs="Arial"/>
        </w:rPr>
        <w:t>// Palabras clave</w:t>
      </w:r>
    </w:p>
    <w:p w14:paraId="0BD52BFB" w14:textId="77777777" w:rsidR="00FF59B8" w:rsidRPr="00FF59B8" w:rsidRDefault="00FF59B8" w:rsidP="00FF59B8">
      <w:pPr>
        <w:ind w:left="708" w:firstLine="0"/>
        <w:jc w:val="both"/>
        <w:rPr>
          <w:rFonts w:cs="Arial"/>
        </w:rPr>
      </w:pPr>
      <w:r w:rsidRPr="00FF59B8">
        <w:rPr>
          <w:rFonts w:cs="Arial"/>
        </w:rPr>
        <w:t>ESCENA: 'escena';</w:t>
      </w:r>
    </w:p>
    <w:p w14:paraId="0C04ED6A" w14:textId="77777777" w:rsidR="00FF59B8" w:rsidRPr="00FF59B8" w:rsidRDefault="00FF59B8" w:rsidP="00FF59B8">
      <w:pPr>
        <w:ind w:left="708" w:firstLine="0"/>
        <w:jc w:val="both"/>
        <w:rPr>
          <w:rFonts w:cs="Arial"/>
        </w:rPr>
      </w:pPr>
      <w:r w:rsidRPr="00FF59B8">
        <w:rPr>
          <w:rFonts w:cs="Arial"/>
        </w:rPr>
        <w:t>DECIR: 'decir';</w:t>
      </w:r>
    </w:p>
    <w:p w14:paraId="3414BBF2" w14:textId="77777777" w:rsidR="00FF59B8" w:rsidRPr="00FF59B8" w:rsidRDefault="00FF59B8" w:rsidP="00FF59B8">
      <w:pPr>
        <w:ind w:left="708" w:firstLine="0"/>
        <w:jc w:val="both"/>
        <w:rPr>
          <w:rFonts w:cs="Arial"/>
        </w:rPr>
      </w:pPr>
      <w:r w:rsidRPr="00FF59B8">
        <w:rPr>
          <w:rFonts w:cs="Arial"/>
        </w:rPr>
        <w:t>OPCION: '</w:t>
      </w:r>
      <w:proofErr w:type="spellStart"/>
      <w:r w:rsidRPr="00FF59B8">
        <w:rPr>
          <w:rFonts w:cs="Arial"/>
        </w:rPr>
        <w:t>opcion</w:t>
      </w:r>
      <w:proofErr w:type="spellEnd"/>
      <w:r w:rsidRPr="00FF59B8">
        <w:rPr>
          <w:rFonts w:cs="Arial"/>
        </w:rPr>
        <w:t>';</w:t>
      </w:r>
    </w:p>
    <w:p w14:paraId="7EDB8BD0" w14:textId="3AA5BE31" w:rsidR="00FF59B8" w:rsidRPr="00FF59B8" w:rsidRDefault="00FF59B8" w:rsidP="00FF59B8">
      <w:pPr>
        <w:ind w:left="708" w:firstLine="0"/>
        <w:jc w:val="both"/>
        <w:rPr>
          <w:rFonts w:cs="Arial"/>
        </w:rPr>
      </w:pPr>
      <w:r w:rsidRPr="00FF59B8">
        <w:rPr>
          <w:rFonts w:cs="Arial"/>
        </w:rPr>
        <w:t>IR_A: 'ir_a';</w:t>
      </w:r>
    </w:p>
    <w:p w14:paraId="478FB99A" w14:textId="77777777" w:rsidR="00FF59B8" w:rsidRPr="00FF59B8" w:rsidRDefault="00FF59B8" w:rsidP="00FF59B8">
      <w:pPr>
        <w:ind w:left="708" w:firstLine="0"/>
        <w:jc w:val="both"/>
        <w:rPr>
          <w:rFonts w:cs="Arial"/>
        </w:rPr>
      </w:pPr>
      <w:r w:rsidRPr="00FF59B8">
        <w:rPr>
          <w:rFonts w:cs="Arial"/>
        </w:rPr>
        <w:t>// Tokens variables</w:t>
      </w:r>
    </w:p>
    <w:p w14:paraId="6FD01957" w14:textId="77777777" w:rsidR="00FF59B8" w:rsidRPr="00FF59B8" w:rsidRDefault="00FF59B8" w:rsidP="00FF59B8">
      <w:pPr>
        <w:ind w:left="708" w:firstLine="0"/>
        <w:jc w:val="both"/>
        <w:rPr>
          <w:rFonts w:cs="Arial"/>
        </w:rPr>
      </w:pPr>
      <w:r w:rsidRPr="00FF59B8">
        <w:rPr>
          <w:rFonts w:cs="Arial"/>
        </w:rPr>
        <w:t>// Un ID es un nombre (para escenas)</w:t>
      </w:r>
    </w:p>
    <w:p w14:paraId="1D691AFD" w14:textId="1971BF8D" w:rsidR="00FF59B8" w:rsidRPr="00FF59B8" w:rsidRDefault="00FF59B8" w:rsidP="00FF59B8">
      <w:pPr>
        <w:ind w:left="708" w:firstLine="0"/>
        <w:jc w:val="both"/>
        <w:rPr>
          <w:rFonts w:cs="Arial"/>
        </w:rPr>
      </w:pPr>
      <w:r w:rsidRPr="00FF59B8">
        <w:rPr>
          <w:rFonts w:cs="Arial"/>
        </w:rPr>
        <w:t>ID: [a-</w:t>
      </w:r>
      <w:proofErr w:type="spellStart"/>
      <w:r w:rsidRPr="00FF59B8">
        <w:rPr>
          <w:rFonts w:cs="Arial"/>
        </w:rPr>
        <w:t>zA</w:t>
      </w:r>
      <w:proofErr w:type="spellEnd"/>
      <w:r w:rsidRPr="00FF59B8">
        <w:rPr>
          <w:rFonts w:cs="Arial"/>
        </w:rPr>
        <w:t>-Z_][a-zA-Z0-9_]*;</w:t>
      </w:r>
    </w:p>
    <w:p w14:paraId="643D2377" w14:textId="77777777" w:rsidR="00FF59B8" w:rsidRPr="00FF59B8" w:rsidRDefault="00FF59B8" w:rsidP="00FF59B8">
      <w:pPr>
        <w:ind w:left="708" w:firstLine="0"/>
        <w:jc w:val="both"/>
        <w:rPr>
          <w:rFonts w:cs="Arial"/>
        </w:rPr>
      </w:pPr>
      <w:r w:rsidRPr="00FF59B8">
        <w:rPr>
          <w:rFonts w:cs="Arial"/>
        </w:rPr>
        <w:t>// Un STRING es cualquier texto entre comillas dobles</w:t>
      </w:r>
    </w:p>
    <w:p w14:paraId="79B5934C" w14:textId="25EB4C5C" w:rsidR="00FF59B8" w:rsidRPr="00FF59B8" w:rsidRDefault="00FF59B8" w:rsidP="00FF59B8">
      <w:pPr>
        <w:ind w:left="708" w:firstLine="0"/>
        <w:jc w:val="both"/>
        <w:rPr>
          <w:rFonts w:cs="Arial"/>
        </w:rPr>
      </w:pPr>
      <w:r w:rsidRPr="00FF59B8">
        <w:rPr>
          <w:rFonts w:cs="Arial"/>
        </w:rPr>
        <w:t>STRING: '"' (~["\r\n]) *'"';</w:t>
      </w:r>
    </w:p>
    <w:p w14:paraId="45E0D6E0" w14:textId="77777777" w:rsidR="00FF59B8" w:rsidRPr="00FF59B8" w:rsidRDefault="00FF59B8" w:rsidP="00FF59B8">
      <w:pPr>
        <w:ind w:left="708" w:firstLine="0"/>
        <w:jc w:val="both"/>
        <w:rPr>
          <w:rFonts w:cs="Arial"/>
        </w:rPr>
      </w:pPr>
      <w:r w:rsidRPr="00FF59B8">
        <w:rPr>
          <w:rFonts w:cs="Arial"/>
        </w:rPr>
        <w:t>// Ignorados</w:t>
      </w:r>
    </w:p>
    <w:p w14:paraId="5DA02A69" w14:textId="77777777" w:rsidR="00FF59B8" w:rsidRPr="00FF59B8" w:rsidRDefault="00FF59B8" w:rsidP="00FF59B8">
      <w:pPr>
        <w:ind w:left="708" w:firstLine="0"/>
        <w:jc w:val="both"/>
        <w:rPr>
          <w:rFonts w:cs="Arial"/>
        </w:rPr>
      </w:pPr>
      <w:r w:rsidRPr="00FF59B8">
        <w:rPr>
          <w:rFonts w:cs="Arial"/>
        </w:rPr>
        <w:t>// El '</w:t>
      </w:r>
      <w:proofErr w:type="spellStart"/>
      <w:r w:rsidRPr="00FF59B8">
        <w:rPr>
          <w:rFonts w:cs="Arial"/>
        </w:rPr>
        <w:t>skip</w:t>
      </w:r>
      <w:proofErr w:type="spellEnd"/>
      <w:r w:rsidRPr="00FF59B8">
        <w:rPr>
          <w:rFonts w:cs="Arial"/>
        </w:rPr>
        <w:t xml:space="preserve">' le dice a ANTLR que ignore espacios, </w:t>
      </w:r>
      <w:proofErr w:type="spellStart"/>
      <w:r w:rsidRPr="00FF59B8">
        <w:rPr>
          <w:rFonts w:cs="Arial"/>
        </w:rPr>
        <w:t>tabs</w:t>
      </w:r>
      <w:proofErr w:type="spellEnd"/>
      <w:r w:rsidRPr="00FF59B8">
        <w:rPr>
          <w:rFonts w:cs="Arial"/>
        </w:rPr>
        <w:t xml:space="preserve"> y saltos de línea.</w:t>
      </w:r>
    </w:p>
    <w:p w14:paraId="6487F295" w14:textId="7124A0BB" w:rsidR="00FF59B8" w:rsidRDefault="00FF59B8" w:rsidP="00FF59B8">
      <w:pPr>
        <w:ind w:left="708" w:firstLine="0"/>
        <w:jc w:val="both"/>
        <w:rPr>
          <w:rFonts w:cs="Arial"/>
        </w:rPr>
      </w:pPr>
      <w:r w:rsidRPr="00FF59B8">
        <w:rPr>
          <w:rFonts w:cs="Arial"/>
        </w:rPr>
        <w:lastRenderedPageBreak/>
        <w:t xml:space="preserve">WS: [ \t\r\n]+ -&gt; </w:t>
      </w:r>
      <w:proofErr w:type="spellStart"/>
      <w:r w:rsidRPr="00FF59B8">
        <w:rPr>
          <w:rFonts w:cs="Arial"/>
        </w:rPr>
        <w:t>skip</w:t>
      </w:r>
      <w:proofErr w:type="spellEnd"/>
      <w:r w:rsidRPr="00FF59B8">
        <w:rPr>
          <w:rFonts w:cs="Arial"/>
        </w:rPr>
        <w:t>;</w:t>
      </w:r>
    </w:p>
    <w:p w14:paraId="0FA61CC7" w14:textId="77777777" w:rsidR="00EC3334" w:rsidRDefault="00EC3334" w:rsidP="00EC3334">
      <w:pPr>
        <w:pStyle w:val="Prrafodelista"/>
        <w:numPr>
          <w:ilvl w:val="0"/>
          <w:numId w:val="1"/>
        </w:numPr>
        <w:jc w:val="both"/>
        <w:rPr>
          <w:rFonts w:cs="Arial"/>
        </w:rPr>
      </w:pPr>
      <w:r>
        <w:rPr>
          <w:rFonts w:cs="Arial"/>
        </w:rPr>
        <w:t>Fase léxica.</w:t>
      </w:r>
    </w:p>
    <w:p w14:paraId="3D10EC89" w14:textId="295887D5" w:rsidR="00EC3334" w:rsidRDefault="00EC3334" w:rsidP="00EC3334">
      <w:pPr>
        <w:pStyle w:val="Prrafodelista"/>
        <w:ind w:firstLine="0"/>
        <w:jc w:val="both"/>
        <w:rPr>
          <w:rFonts w:cs="Arial"/>
        </w:rPr>
      </w:pPr>
      <w:r>
        <w:rPr>
          <w:rFonts w:cs="Arial"/>
        </w:rPr>
        <w:t xml:space="preserve">La decisión clave fue definir WS con la directiva </w:t>
      </w:r>
      <w:r w:rsidRPr="00EC3334">
        <w:rPr>
          <w:rFonts w:cs="Arial"/>
        </w:rPr>
        <w:sym w:font="Wingdings" w:char="F0E0"/>
      </w:r>
      <w:r>
        <w:rPr>
          <w:rFonts w:cs="Arial"/>
        </w:rPr>
        <w:t xml:space="preserve"> </w:t>
      </w:r>
      <w:proofErr w:type="spellStart"/>
      <w:proofErr w:type="gramStart"/>
      <w:r>
        <w:rPr>
          <w:rFonts w:cs="Arial"/>
        </w:rPr>
        <w:t>skip.Esto</w:t>
      </w:r>
      <w:proofErr w:type="spellEnd"/>
      <w:proofErr w:type="gramEnd"/>
      <w:r>
        <w:rPr>
          <w:rFonts w:cs="Arial"/>
        </w:rPr>
        <w:t xml:space="preserve"> instruye a ANTLR </w:t>
      </w:r>
      <w:r w:rsidRPr="00EC3334">
        <w:rPr>
          <w:rFonts w:cs="Arial"/>
        </w:rPr>
        <w:t xml:space="preserve"> a descartar todos los espacios en blanco, tabulaciones y saltos de línea. Esto simplifica enormemente la gramática del </w:t>
      </w:r>
      <w:proofErr w:type="spellStart"/>
      <w:r w:rsidRPr="00EC3334">
        <w:rPr>
          <w:rFonts w:cs="Arial"/>
        </w:rPr>
        <w:t>parser</w:t>
      </w:r>
      <w:proofErr w:type="spellEnd"/>
      <w:r w:rsidRPr="00EC3334">
        <w:rPr>
          <w:rFonts w:cs="Arial"/>
        </w:rPr>
        <w:t>, ya que no tenemos que preocuparnos por el espaciado opcional entre tokens.</w:t>
      </w:r>
    </w:p>
    <w:p w14:paraId="26F271FD" w14:textId="73A2A3B7" w:rsidR="007C4CB4" w:rsidRDefault="007C4CB4" w:rsidP="00EC3334">
      <w:pPr>
        <w:pStyle w:val="Prrafodelista"/>
        <w:ind w:firstLine="0"/>
        <w:jc w:val="both"/>
        <w:rPr>
          <w:rFonts w:cs="Arial"/>
        </w:rPr>
      </w:pPr>
      <w:r w:rsidRPr="007C4CB4">
        <w:rPr>
          <w:rFonts w:cs="Arial"/>
          <w:noProof/>
        </w:rPr>
        <w:drawing>
          <wp:inline distT="0" distB="0" distL="0" distR="0" wp14:anchorId="416F9393" wp14:editId="5F06C830">
            <wp:extent cx="3863340" cy="3959098"/>
            <wp:effectExtent l="0" t="0" r="381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65693" cy="3961509"/>
                    </a:xfrm>
                    <a:prstGeom prst="rect">
                      <a:avLst/>
                    </a:prstGeom>
                  </pic:spPr>
                </pic:pic>
              </a:graphicData>
            </a:graphic>
          </wp:inline>
        </w:drawing>
      </w:r>
    </w:p>
    <w:p w14:paraId="7EB5FB35" w14:textId="77777777" w:rsidR="00EC3334" w:rsidRDefault="00EC3334" w:rsidP="00EC3334">
      <w:pPr>
        <w:pStyle w:val="Prrafodelista"/>
        <w:numPr>
          <w:ilvl w:val="0"/>
          <w:numId w:val="1"/>
        </w:numPr>
        <w:jc w:val="both"/>
        <w:rPr>
          <w:rFonts w:cs="Arial"/>
        </w:rPr>
      </w:pPr>
      <w:r>
        <w:rPr>
          <w:rFonts w:cs="Arial"/>
        </w:rPr>
        <w:t>Fase sintáctica.</w:t>
      </w:r>
    </w:p>
    <w:p w14:paraId="3A667565" w14:textId="42F83F9B" w:rsidR="00FF59B8" w:rsidRDefault="00EC3334" w:rsidP="00FF59B8">
      <w:pPr>
        <w:ind w:left="708" w:firstLine="0"/>
        <w:jc w:val="both"/>
        <w:rPr>
          <w:rFonts w:cs="Arial"/>
        </w:rPr>
      </w:pPr>
      <w:r>
        <w:rPr>
          <w:rFonts w:cs="Arial"/>
        </w:rPr>
        <w:t>Elegimos usar el patrón visitor (</w:t>
      </w:r>
      <w:proofErr w:type="spellStart"/>
      <w:r>
        <w:rPr>
          <w:rFonts w:cs="Arial"/>
        </w:rPr>
        <w:t>gramaticaVisitor</w:t>
      </w:r>
      <w:proofErr w:type="spellEnd"/>
      <w:r>
        <w:rPr>
          <w:rFonts w:cs="Arial"/>
        </w:rPr>
        <w:t>) en lugar del patrón listener. El visitor nos da control explicito sobre el recorrido del árbol. Nos permite visitar nodos hijos (</w:t>
      </w:r>
      <w:proofErr w:type="spellStart"/>
      <w:r>
        <w:rPr>
          <w:rFonts w:cs="Arial"/>
        </w:rPr>
        <w:t>visit</w:t>
      </w:r>
      <w:proofErr w:type="spellEnd"/>
      <w:r>
        <w:rPr>
          <w:rFonts w:cs="Arial"/>
        </w:rPr>
        <w:t>(</w:t>
      </w:r>
      <w:proofErr w:type="spellStart"/>
      <w:proofErr w:type="gramStart"/>
      <w:r>
        <w:rPr>
          <w:rFonts w:cs="Arial"/>
        </w:rPr>
        <w:t>ctx.dialogue</w:t>
      </w:r>
      <w:proofErr w:type="spellEnd"/>
      <w:proofErr w:type="gramEnd"/>
      <w:r>
        <w:rPr>
          <w:rFonts w:cs="Arial"/>
        </w:rPr>
        <w:t xml:space="preserve">())) y, lo </w:t>
      </w:r>
      <w:r w:rsidR="007C4CB4">
        <w:rPr>
          <w:rFonts w:cs="Arial"/>
        </w:rPr>
        <w:t>más</w:t>
      </w:r>
      <w:r>
        <w:rPr>
          <w:rFonts w:cs="Arial"/>
        </w:rPr>
        <w:t xml:space="preserve"> importante, nos permite retornar valores de cada visita (en nuestro caso, el TAC que se va </w:t>
      </w:r>
      <w:r w:rsidR="006D006E">
        <w:rPr>
          <w:rFonts w:cs="Arial"/>
        </w:rPr>
        <w:t>construyendo</w:t>
      </w:r>
      <w:r>
        <w:rPr>
          <w:rFonts w:cs="Arial"/>
        </w:rPr>
        <w:t>). Un listener es pasivo solo reacciona a eventos, mientras que el visitor es activo lo cual es ideal para construir una representación intermedia.</w:t>
      </w:r>
    </w:p>
    <w:p w14:paraId="171B3830" w14:textId="04E7DB38" w:rsidR="007C4CB4" w:rsidRDefault="007C4CB4" w:rsidP="00FF59B8">
      <w:pPr>
        <w:ind w:left="708" w:firstLine="0"/>
        <w:jc w:val="both"/>
        <w:rPr>
          <w:rFonts w:cs="Arial"/>
        </w:rPr>
      </w:pPr>
      <w:r w:rsidRPr="007C4CB4">
        <w:rPr>
          <w:rFonts w:cs="Arial"/>
          <w:noProof/>
        </w:rPr>
        <w:lastRenderedPageBreak/>
        <w:drawing>
          <wp:inline distT="0" distB="0" distL="0" distR="0" wp14:anchorId="4DD1A7B8" wp14:editId="6BDD7182">
            <wp:extent cx="5296225" cy="37871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01825" cy="3791145"/>
                    </a:xfrm>
                    <a:prstGeom prst="rect">
                      <a:avLst/>
                    </a:prstGeom>
                  </pic:spPr>
                </pic:pic>
              </a:graphicData>
            </a:graphic>
          </wp:inline>
        </w:drawing>
      </w:r>
    </w:p>
    <w:p w14:paraId="2B816624" w14:textId="2B645E53" w:rsidR="006D006E" w:rsidRDefault="00EC3334" w:rsidP="006D006E">
      <w:pPr>
        <w:pStyle w:val="Prrafodelista"/>
        <w:numPr>
          <w:ilvl w:val="0"/>
          <w:numId w:val="1"/>
        </w:numPr>
        <w:jc w:val="both"/>
        <w:rPr>
          <w:rFonts w:cs="Arial"/>
        </w:rPr>
      </w:pPr>
      <w:r>
        <w:rPr>
          <w:rFonts w:cs="Arial"/>
        </w:rPr>
        <w:t xml:space="preserve">Fase </w:t>
      </w:r>
      <w:r w:rsidR="006D006E">
        <w:rPr>
          <w:rFonts w:cs="Arial"/>
        </w:rPr>
        <w:t>semántica.</w:t>
      </w:r>
    </w:p>
    <w:p w14:paraId="01A5B25D" w14:textId="17341A55" w:rsidR="006D006E" w:rsidRDefault="006D006E" w:rsidP="006D006E">
      <w:pPr>
        <w:pStyle w:val="Prrafodelista"/>
        <w:ind w:firstLine="0"/>
        <w:jc w:val="both"/>
        <w:rPr>
          <w:rFonts w:cs="Arial"/>
        </w:rPr>
      </w:pPr>
      <w:r>
        <w:rPr>
          <w:rFonts w:cs="Arial"/>
        </w:rPr>
        <w:t xml:space="preserve">Durante la fase semántica se implementó la clase </w:t>
      </w:r>
      <w:proofErr w:type="spellStart"/>
      <w:r>
        <w:rPr>
          <w:rFonts w:cs="Arial"/>
        </w:rPr>
        <w:t>SemanticAnalyzerVisitor</w:t>
      </w:r>
      <w:proofErr w:type="spellEnd"/>
      <w:r>
        <w:rPr>
          <w:rFonts w:cs="Arial"/>
        </w:rPr>
        <w:t>, la cual extiende el patrón visitor generado por ANTLR4. Garantiza la coherencia lógica del programa validando que todas las construcciones gramaticales tengan sentidos más allá de la sintaxis. En esta etapa se diseño una tabla de símbolos implementada, esta estructura permite registrar la escena dentro del lenguaje, asegurando su unicidad y posibilitando la detección de errores como declaraciones duplicadas.</w:t>
      </w:r>
    </w:p>
    <w:p w14:paraId="56A70AE9" w14:textId="434BF735" w:rsidR="006D006E" w:rsidRDefault="006D006E" w:rsidP="0064370A">
      <w:pPr>
        <w:pStyle w:val="Prrafodelista"/>
        <w:ind w:firstLine="0"/>
        <w:jc w:val="both"/>
        <w:rPr>
          <w:rFonts w:cs="Arial"/>
        </w:rPr>
      </w:pPr>
      <w:r>
        <w:rPr>
          <w:rFonts w:cs="Arial"/>
        </w:rPr>
        <w:t xml:space="preserve">La validación mas importante se realiza en el método </w:t>
      </w:r>
      <w:proofErr w:type="spellStart"/>
      <w:r>
        <w:rPr>
          <w:rFonts w:cs="Arial"/>
        </w:rPr>
        <w:t>visitScene</w:t>
      </w:r>
      <w:proofErr w:type="spellEnd"/>
      <w:r>
        <w:rPr>
          <w:rFonts w:cs="Arial"/>
        </w:rPr>
        <w:t xml:space="preserve">, donde antes de insertar una nueva escena, se verifica si su nombre </w:t>
      </w:r>
      <w:r w:rsidR="0064370A">
        <w:rPr>
          <w:rFonts w:cs="Arial"/>
        </w:rPr>
        <w:t>(</w:t>
      </w:r>
      <w:proofErr w:type="spellStart"/>
      <w:r w:rsidR="0064370A">
        <w:rPr>
          <w:rFonts w:cs="Arial"/>
        </w:rPr>
        <w:t>scene_name</w:t>
      </w:r>
      <w:proofErr w:type="spellEnd"/>
      <w:r w:rsidR="0064370A">
        <w:rPr>
          <w:rFonts w:cs="Arial"/>
        </w:rPr>
        <w:t xml:space="preserve">) ya se encuentra registrado. En caso afirmativo, se lanza una excepción que detiene la compilación y reportar un error semántico claro y especifico. </w:t>
      </w:r>
    </w:p>
    <w:p w14:paraId="6659EF52" w14:textId="0D240009" w:rsidR="007C4CB4" w:rsidRDefault="007C4CB4" w:rsidP="0064370A">
      <w:pPr>
        <w:pStyle w:val="Prrafodelista"/>
        <w:ind w:firstLine="0"/>
        <w:jc w:val="both"/>
        <w:rPr>
          <w:rFonts w:cs="Arial"/>
        </w:rPr>
      </w:pPr>
      <w:r w:rsidRPr="007C4CB4">
        <w:rPr>
          <w:rFonts w:cs="Arial"/>
          <w:noProof/>
        </w:rPr>
        <w:lastRenderedPageBreak/>
        <w:drawing>
          <wp:inline distT="0" distB="0" distL="0" distR="0" wp14:anchorId="392216DD" wp14:editId="5C4B4B37">
            <wp:extent cx="4518660" cy="531666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2501" cy="5321186"/>
                    </a:xfrm>
                    <a:prstGeom prst="rect">
                      <a:avLst/>
                    </a:prstGeom>
                  </pic:spPr>
                </pic:pic>
              </a:graphicData>
            </a:graphic>
          </wp:inline>
        </w:drawing>
      </w:r>
    </w:p>
    <w:p w14:paraId="3CF0F631" w14:textId="2EB3F38D" w:rsidR="0064370A" w:rsidRDefault="0064370A" w:rsidP="0064370A">
      <w:pPr>
        <w:pStyle w:val="Prrafodelista"/>
        <w:numPr>
          <w:ilvl w:val="0"/>
          <w:numId w:val="1"/>
        </w:numPr>
        <w:jc w:val="both"/>
        <w:rPr>
          <w:rFonts w:cs="Arial"/>
        </w:rPr>
      </w:pPr>
      <w:r>
        <w:rPr>
          <w:rFonts w:cs="Arial"/>
        </w:rPr>
        <w:t>Generación de código</w:t>
      </w:r>
    </w:p>
    <w:p w14:paraId="52380A0E" w14:textId="737C5A60" w:rsidR="0064370A" w:rsidRDefault="0064370A" w:rsidP="0064370A">
      <w:pPr>
        <w:pStyle w:val="Prrafodelista"/>
        <w:ind w:firstLine="0"/>
        <w:jc w:val="both"/>
        <w:rPr>
          <w:rFonts w:cs="Arial"/>
        </w:rPr>
      </w:pPr>
      <w:r>
        <w:rPr>
          <w:rFonts w:cs="Arial"/>
        </w:rPr>
        <w:t>PythonCodeGenerator.py</w:t>
      </w:r>
      <w:r w:rsidR="00DC50BE">
        <w:rPr>
          <w:rFonts w:cs="Arial"/>
        </w:rPr>
        <w:t xml:space="preserve"> aquí se toma las instrucciones intermedias TAC producidas por el analizador semántico y las traduce a código Python ejecutable. Cada escena del lenguaje original se convierte en una función, y las instrucciones como decir y </w:t>
      </w:r>
      <w:proofErr w:type="spellStart"/>
      <w:r w:rsidR="00DC50BE">
        <w:rPr>
          <w:rFonts w:cs="Arial"/>
        </w:rPr>
        <w:t>opcion</w:t>
      </w:r>
      <w:proofErr w:type="spellEnd"/>
      <w:r w:rsidR="00DC50BE">
        <w:rPr>
          <w:rFonts w:cs="Arial"/>
        </w:rPr>
        <w:t xml:space="preserve"> se traduce en llamadas </w:t>
      </w:r>
      <w:proofErr w:type="spellStart"/>
      <w:proofErr w:type="gramStart"/>
      <w:r w:rsidR="00DC50BE">
        <w:rPr>
          <w:rFonts w:cs="Arial"/>
        </w:rPr>
        <w:t>print</w:t>
      </w:r>
      <w:proofErr w:type="spellEnd"/>
      <w:r w:rsidR="00DC50BE">
        <w:rPr>
          <w:rFonts w:cs="Arial"/>
        </w:rPr>
        <w:t>(</w:t>
      </w:r>
      <w:proofErr w:type="gramEnd"/>
      <w:r w:rsidR="00DC50BE">
        <w:rPr>
          <w:rFonts w:cs="Arial"/>
        </w:rPr>
        <w:t>) e input(). Además, se define un bloque principal que inicia la ejecución del juego desde la primera escena. Con esto, mi compilador transforma el lenguaje personalizado en programa Python funcional.</w:t>
      </w:r>
    </w:p>
    <w:p w14:paraId="176A922F" w14:textId="6C3C7DF4" w:rsidR="007C4CB4" w:rsidRDefault="007C4CB4" w:rsidP="0064370A">
      <w:pPr>
        <w:pStyle w:val="Prrafodelista"/>
        <w:ind w:firstLine="0"/>
        <w:jc w:val="both"/>
        <w:rPr>
          <w:rFonts w:cs="Arial"/>
        </w:rPr>
      </w:pPr>
      <w:r w:rsidRPr="007C4CB4">
        <w:rPr>
          <w:rFonts w:cs="Arial"/>
          <w:noProof/>
        </w:rPr>
        <w:lastRenderedPageBreak/>
        <w:drawing>
          <wp:inline distT="0" distB="0" distL="0" distR="0" wp14:anchorId="67B8FA84" wp14:editId="596E0196">
            <wp:extent cx="5943600" cy="483044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830445"/>
                    </a:xfrm>
                    <a:prstGeom prst="rect">
                      <a:avLst/>
                    </a:prstGeom>
                  </pic:spPr>
                </pic:pic>
              </a:graphicData>
            </a:graphic>
          </wp:inline>
        </w:drawing>
      </w:r>
    </w:p>
    <w:p w14:paraId="5D5F2E00" w14:textId="0648CB43" w:rsidR="00DC50BE" w:rsidRDefault="00DC50BE" w:rsidP="00DC50BE">
      <w:pPr>
        <w:pStyle w:val="Prrafodelista"/>
        <w:numPr>
          <w:ilvl w:val="0"/>
          <w:numId w:val="1"/>
        </w:numPr>
        <w:jc w:val="both"/>
        <w:rPr>
          <w:rFonts w:cs="Arial"/>
        </w:rPr>
      </w:pPr>
      <w:r>
        <w:rPr>
          <w:rFonts w:cs="Arial"/>
        </w:rPr>
        <w:t>Ejemplos de uso y casos de prueba.</w:t>
      </w:r>
    </w:p>
    <w:p w14:paraId="4388FF1C" w14:textId="7DDD6F49" w:rsidR="007C4CB4" w:rsidRDefault="007C4CB4" w:rsidP="007C4CB4">
      <w:pPr>
        <w:pStyle w:val="Prrafodelista"/>
        <w:ind w:firstLine="0"/>
        <w:jc w:val="both"/>
        <w:rPr>
          <w:rFonts w:cs="Arial"/>
        </w:rPr>
      </w:pPr>
      <w:r>
        <w:rPr>
          <w:rFonts w:cs="Arial"/>
        </w:rPr>
        <w:t>Diálogos funcionales:</w:t>
      </w:r>
    </w:p>
    <w:p w14:paraId="1D8F35DF" w14:textId="34578E1F" w:rsidR="007C4CB4" w:rsidRDefault="007C4CB4" w:rsidP="007C4CB4">
      <w:pPr>
        <w:pStyle w:val="Prrafodelista"/>
        <w:numPr>
          <w:ilvl w:val="0"/>
          <w:numId w:val="5"/>
        </w:numPr>
        <w:jc w:val="both"/>
        <w:rPr>
          <w:rFonts w:cs="Arial"/>
        </w:rPr>
      </w:pPr>
      <w:r>
        <w:rPr>
          <w:rFonts w:cs="Arial"/>
        </w:rPr>
        <w:t>dialogo_1.txt:</w:t>
      </w:r>
    </w:p>
    <w:p w14:paraId="618DAA80" w14:textId="010B040E" w:rsidR="007C4CB4" w:rsidRPr="007C4CB4" w:rsidRDefault="00E864F3" w:rsidP="007C4CB4">
      <w:pPr>
        <w:ind w:left="720" w:firstLine="0"/>
        <w:jc w:val="both"/>
        <w:rPr>
          <w:rFonts w:cs="Arial"/>
        </w:rPr>
      </w:pPr>
      <w:r w:rsidRPr="00E864F3">
        <w:rPr>
          <w:rFonts w:cs="Arial"/>
        </w:rPr>
        <w:drawing>
          <wp:inline distT="0" distB="0" distL="0" distR="0" wp14:anchorId="1EA7406A" wp14:editId="10835ECF">
            <wp:extent cx="5943600" cy="197358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73580"/>
                    </a:xfrm>
                    <a:prstGeom prst="rect">
                      <a:avLst/>
                    </a:prstGeom>
                  </pic:spPr>
                </pic:pic>
              </a:graphicData>
            </a:graphic>
          </wp:inline>
        </w:drawing>
      </w:r>
    </w:p>
    <w:p w14:paraId="661FCCCD" w14:textId="3AAAAE2A" w:rsidR="007C4CB4" w:rsidRDefault="007C4CB4" w:rsidP="007C4CB4">
      <w:pPr>
        <w:pStyle w:val="Prrafodelista"/>
        <w:numPr>
          <w:ilvl w:val="0"/>
          <w:numId w:val="5"/>
        </w:numPr>
        <w:jc w:val="both"/>
        <w:rPr>
          <w:rFonts w:cs="Arial"/>
        </w:rPr>
      </w:pPr>
      <w:r>
        <w:rPr>
          <w:rFonts w:cs="Arial"/>
        </w:rPr>
        <w:lastRenderedPageBreak/>
        <w:t>dialogo_2.txt:</w:t>
      </w:r>
    </w:p>
    <w:p w14:paraId="44AA5C22" w14:textId="73ED6B22" w:rsidR="007C4CB4" w:rsidRPr="007C4CB4" w:rsidRDefault="00E864F3" w:rsidP="007C4CB4">
      <w:pPr>
        <w:ind w:left="720" w:firstLine="0"/>
        <w:jc w:val="both"/>
        <w:rPr>
          <w:rFonts w:cs="Arial"/>
        </w:rPr>
      </w:pPr>
      <w:r w:rsidRPr="00E864F3">
        <w:rPr>
          <w:rFonts w:cs="Arial"/>
        </w:rPr>
        <w:drawing>
          <wp:inline distT="0" distB="0" distL="0" distR="0" wp14:anchorId="7633E50B" wp14:editId="149D41F5">
            <wp:extent cx="5943600" cy="15163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16380"/>
                    </a:xfrm>
                    <a:prstGeom prst="rect">
                      <a:avLst/>
                    </a:prstGeom>
                  </pic:spPr>
                </pic:pic>
              </a:graphicData>
            </a:graphic>
          </wp:inline>
        </w:drawing>
      </w:r>
    </w:p>
    <w:p w14:paraId="6D00C071" w14:textId="7FCDE6C4" w:rsidR="007C4CB4" w:rsidRDefault="007C4CB4" w:rsidP="007C4CB4">
      <w:pPr>
        <w:pStyle w:val="Prrafodelista"/>
        <w:numPr>
          <w:ilvl w:val="0"/>
          <w:numId w:val="5"/>
        </w:numPr>
        <w:jc w:val="both"/>
        <w:rPr>
          <w:rFonts w:cs="Arial"/>
        </w:rPr>
      </w:pPr>
      <w:r>
        <w:rPr>
          <w:rFonts w:cs="Arial"/>
        </w:rPr>
        <w:t>dialogo_3.txt:</w:t>
      </w:r>
    </w:p>
    <w:p w14:paraId="18B6F1B2" w14:textId="0153598F" w:rsidR="00E864F3" w:rsidRPr="00E864F3" w:rsidRDefault="00E864F3" w:rsidP="00E864F3">
      <w:pPr>
        <w:ind w:left="720" w:firstLine="0"/>
        <w:jc w:val="both"/>
        <w:rPr>
          <w:rFonts w:cs="Arial"/>
        </w:rPr>
      </w:pPr>
      <w:r w:rsidRPr="00E864F3">
        <w:rPr>
          <w:rFonts w:cs="Arial"/>
        </w:rPr>
        <w:drawing>
          <wp:inline distT="0" distB="0" distL="0" distR="0" wp14:anchorId="759F64F7" wp14:editId="488AD0A2">
            <wp:extent cx="5943600" cy="166941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669415"/>
                    </a:xfrm>
                    <a:prstGeom prst="rect">
                      <a:avLst/>
                    </a:prstGeom>
                  </pic:spPr>
                </pic:pic>
              </a:graphicData>
            </a:graphic>
          </wp:inline>
        </w:drawing>
      </w:r>
    </w:p>
    <w:p w14:paraId="50E3A570" w14:textId="0D1829F4" w:rsidR="007C4CB4" w:rsidRDefault="007C4CB4" w:rsidP="007C4CB4">
      <w:pPr>
        <w:pStyle w:val="Prrafodelista"/>
        <w:numPr>
          <w:ilvl w:val="0"/>
          <w:numId w:val="5"/>
        </w:numPr>
        <w:jc w:val="both"/>
        <w:rPr>
          <w:rFonts w:cs="Arial"/>
        </w:rPr>
      </w:pPr>
      <w:r>
        <w:rPr>
          <w:rFonts w:cs="Arial"/>
        </w:rPr>
        <w:t>dialogo_4.txt:</w:t>
      </w:r>
    </w:p>
    <w:p w14:paraId="1C10BB0B" w14:textId="688908C4" w:rsidR="00E864F3" w:rsidRPr="00E864F3" w:rsidRDefault="00E864F3" w:rsidP="00E864F3">
      <w:pPr>
        <w:ind w:left="720" w:firstLine="0"/>
        <w:jc w:val="both"/>
        <w:rPr>
          <w:rFonts w:cs="Arial"/>
        </w:rPr>
      </w:pPr>
      <w:r w:rsidRPr="00E864F3">
        <w:rPr>
          <w:rFonts w:cs="Arial"/>
        </w:rPr>
        <w:drawing>
          <wp:inline distT="0" distB="0" distL="0" distR="0" wp14:anchorId="6C2233C6" wp14:editId="4B71E7DF">
            <wp:extent cx="5943600" cy="15455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45590"/>
                    </a:xfrm>
                    <a:prstGeom prst="rect">
                      <a:avLst/>
                    </a:prstGeom>
                  </pic:spPr>
                </pic:pic>
              </a:graphicData>
            </a:graphic>
          </wp:inline>
        </w:drawing>
      </w:r>
    </w:p>
    <w:p w14:paraId="484E933A" w14:textId="7EEB0845" w:rsidR="007C4CB4" w:rsidRDefault="007C4CB4" w:rsidP="007C4CB4">
      <w:pPr>
        <w:pStyle w:val="Prrafodelista"/>
        <w:numPr>
          <w:ilvl w:val="0"/>
          <w:numId w:val="5"/>
        </w:numPr>
        <w:jc w:val="both"/>
        <w:rPr>
          <w:rFonts w:cs="Arial"/>
        </w:rPr>
      </w:pPr>
      <w:r>
        <w:rPr>
          <w:rFonts w:cs="Arial"/>
        </w:rPr>
        <w:t>dialogo_5.txt:</w:t>
      </w:r>
    </w:p>
    <w:p w14:paraId="6A41E024" w14:textId="1B8E791F" w:rsidR="00E864F3" w:rsidRPr="00E864F3" w:rsidRDefault="00E864F3" w:rsidP="00E864F3">
      <w:pPr>
        <w:ind w:left="720" w:firstLine="0"/>
        <w:jc w:val="both"/>
        <w:rPr>
          <w:rFonts w:cs="Arial"/>
        </w:rPr>
      </w:pPr>
      <w:r w:rsidRPr="00E864F3">
        <w:rPr>
          <w:rFonts w:cs="Arial"/>
        </w:rPr>
        <w:drawing>
          <wp:inline distT="0" distB="0" distL="0" distR="0" wp14:anchorId="43C94DF6" wp14:editId="35C500A4">
            <wp:extent cx="5943600" cy="14782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78280"/>
                    </a:xfrm>
                    <a:prstGeom prst="rect">
                      <a:avLst/>
                    </a:prstGeom>
                  </pic:spPr>
                </pic:pic>
              </a:graphicData>
            </a:graphic>
          </wp:inline>
        </w:drawing>
      </w:r>
    </w:p>
    <w:p w14:paraId="0972F43C" w14:textId="51F1D565" w:rsidR="007C4CB4" w:rsidRDefault="007C4CB4" w:rsidP="007C4CB4">
      <w:pPr>
        <w:pStyle w:val="Prrafodelista"/>
        <w:numPr>
          <w:ilvl w:val="0"/>
          <w:numId w:val="5"/>
        </w:numPr>
        <w:jc w:val="both"/>
        <w:rPr>
          <w:rFonts w:cs="Arial"/>
        </w:rPr>
      </w:pPr>
      <w:r>
        <w:rPr>
          <w:rFonts w:cs="Arial"/>
        </w:rPr>
        <w:lastRenderedPageBreak/>
        <w:t>dialogo_6.txt:</w:t>
      </w:r>
    </w:p>
    <w:p w14:paraId="2C2F0EF6" w14:textId="460E41BC" w:rsidR="00E864F3" w:rsidRPr="00E864F3" w:rsidRDefault="00E864F3" w:rsidP="00E864F3">
      <w:pPr>
        <w:ind w:left="720" w:firstLine="0"/>
        <w:jc w:val="both"/>
        <w:rPr>
          <w:rFonts w:cs="Arial"/>
        </w:rPr>
      </w:pPr>
      <w:r w:rsidRPr="00E864F3">
        <w:rPr>
          <w:rFonts w:cs="Arial"/>
        </w:rPr>
        <w:drawing>
          <wp:inline distT="0" distB="0" distL="0" distR="0" wp14:anchorId="2BFCA0AA" wp14:editId="01AF4EDB">
            <wp:extent cx="5509260" cy="1164243"/>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3381" cy="1169340"/>
                    </a:xfrm>
                    <a:prstGeom prst="rect">
                      <a:avLst/>
                    </a:prstGeom>
                  </pic:spPr>
                </pic:pic>
              </a:graphicData>
            </a:graphic>
          </wp:inline>
        </w:drawing>
      </w:r>
    </w:p>
    <w:p w14:paraId="1A10654F" w14:textId="6DF3C7BA" w:rsidR="007C4CB4" w:rsidRDefault="007C4CB4" w:rsidP="007C4CB4">
      <w:pPr>
        <w:pStyle w:val="Prrafodelista"/>
        <w:numPr>
          <w:ilvl w:val="0"/>
          <w:numId w:val="5"/>
        </w:numPr>
        <w:jc w:val="both"/>
        <w:rPr>
          <w:rFonts w:cs="Arial"/>
        </w:rPr>
      </w:pPr>
      <w:r>
        <w:rPr>
          <w:rFonts w:cs="Arial"/>
        </w:rPr>
        <w:t>dialogo_7.txt:</w:t>
      </w:r>
    </w:p>
    <w:p w14:paraId="038DA192" w14:textId="05A3CE15" w:rsidR="00E864F3" w:rsidRPr="00E864F3" w:rsidRDefault="00E864F3" w:rsidP="00E864F3">
      <w:pPr>
        <w:ind w:left="720" w:firstLine="0"/>
        <w:jc w:val="both"/>
        <w:rPr>
          <w:rFonts w:cs="Arial"/>
        </w:rPr>
      </w:pPr>
      <w:r w:rsidRPr="00E864F3">
        <w:rPr>
          <w:rFonts w:cs="Arial"/>
        </w:rPr>
        <w:drawing>
          <wp:inline distT="0" distB="0" distL="0" distR="0" wp14:anchorId="7825AC1B" wp14:editId="17618361">
            <wp:extent cx="5943600" cy="1043940"/>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43940"/>
                    </a:xfrm>
                    <a:prstGeom prst="rect">
                      <a:avLst/>
                    </a:prstGeom>
                  </pic:spPr>
                </pic:pic>
              </a:graphicData>
            </a:graphic>
          </wp:inline>
        </w:drawing>
      </w:r>
    </w:p>
    <w:p w14:paraId="020B546E" w14:textId="1F180D21" w:rsidR="007C4CB4" w:rsidRDefault="007C4CB4" w:rsidP="007C4CB4">
      <w:pPr>
        <w:pStyle w:val="Prrafodelista"/>
        <w:numPr>
          <w:ilvl w:val="0"/>
          <w:numId w:val="5"/>
        </w:numPr>
        <w:jc w:val="both"/>
        <w:rPr>
          <w:rFonts w:cs="Arial"/>
        </w:rPr>
      </w:pPr>
      <w:r>
        <w:rPr>
          <w:rFonts w:cs="Arial"/>
        </w:rPr>
        <w:t>dialogo_8.txt:</w:t>
      </w:r>
    </w:p>
    <w:p w14:paraId="17107013" w14:textId="3BFABEC9" w:rsidR="00E864F3" w:rsidRPr="00E864F3" w:rsidRDefault="00E864F3" w:rsidP="00E864F3">
      <w:pPr>
        <w:ind w:left="720" w:firstLine="0"/>
        <w:jc w:val="both"/>
        <w:rPr>
          <w:rFonts w:cs="Arial"/>
        </w:rPr>
      </w:pPr>
      <w:r w:rsidRPr="00E864F3">
        <w:rPr>
          <w:rFonts w:cs="Arial"/>
        </w:rPr>
        <w:drawing>
          <wp:inline distT="0" distB="0" distL="0" distR="0" wp14:anchorId="1D7609CD" wp14:editId="1DA2DF8D">
            <wp:extent cx="5943600" cy="13716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371600"/>
                    </a:xfrm>
                    <a:prstGeom prst="rect">
                      <a:avLst/>
                    </a:prstGeom>
                  </pic:spPr>
                </pic:pic>
              </a:graphicData>
            </a:graphic>
          </wp:inline>
        </w:drawing>
      </w:r>
    </w:p>
    <w:p w14:paraId="07B2B371" w14:textId="04B04464" w:rsidR="007C4CB4" w:rsidRDefault="007C4CB4" w:rsidP="007C4CB4">
      <w:pPr>
        <w:pStyle w:val="Prrafodelista"/>
        <w:numPr>
          <w:ilvl w:val="0"/>
          <w:numId w:val="5"/>
        </w:numPr>
        <w:jc w:val="both"/>
        <w:rPr>
          <w:rFonts w:cs="Arial"/>
        </w:rPr>
      </w:pPr>
      <w:r>
        <w:rPr>
          <w:rFonts w:cs="Arial"/>
        </w:rPr>
        <w:t>dialogo_9.txt:</w:t>
      </w:r>
    </w:p>
    <w:p w14:paraId="321A1610" w14:textId="1A0BD29A" w:rsidR="00E864F3" w:rsidRPr="00E864F3" w:rsidRDefault="00E864F3" w:rsidP="00E864F3">
      <w:pPr>
        <w:ind w:left="720" w:firstLine="0"/>
        <w:jc w:val="both"/>
        <w:rPr>
          <w:rFonts w:cs="Arial"/>
        </w:rPr>
      </w:pPr>
      <w:r w:rsidRPr="00E864F3">
        <w:rPr>
          <w:rFonts w:cs="Arial"/>
        </w:rPr>
        <w:drawing>
          <wp:inline distT="0" distB="0" distL="0" distR="0" wp14:anchorId="529B298C" wp14:editId="4EBEE0D6">
            <wp:extent cx="5943600" cy="1156335"/>
            <wp:effectExtent l="0" t="0" r="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156335"/>
                    </a:xfrm>
                    <a:prstGeom prst="rect">
                      <a:avLst/>
                    </a:prstGeom>
                  </pic:spPr>
                </pic:pic>
              </a:graphicData>
            </a:graphic>
          </wp:inline>
        </w:drawing>
      </w:r>
    </w:p>
    <w:p w14:paraId="6D9AA15C" w14:textId="5EEFE1B9" w:rsidR="007C4CB4" w:rsidRDefault="007C4CB4" w:rsidP="007C4CB4">
      <w:pPr>
        <w:pStyle w:val="Prrafodelista"/>
        <w:numPr>
          <w:ilvl w:val="0"/>
          <w:numId w:val="5"/>
        </w:numPr>
        <w:jc w:val="both"/>
        <w:rPr>
          <w:rFonts w:cs="Arial"/>
        </w:rPr>
      </w:pPr>
      <w:r>
        <w:rPr>
          <w:rFonts w:cs="Arial"/>
        </w:rPr>
        <w:t>dialogo_10.txt:</w:t>
      </w:r>
    </w:p>
    <w:p w14:paraId="04E20150" w14:textId="6BF65BEB" w:rsidR="00E864F3" w:rsidRPr="00E864F3" w:rsidRDefault="00E864F3" w:rsidP="00E864F3">
      <w:pPr>
        <w:ind w:left="720" w:firstLine="0"/>
        <w:jc w:val="both"/>
        <w:rPr>
          <w:rFonts w:cs="Arial"/>
        </w:rPr>
      </w:pPr>
      <w:r w:rsidRPr="00E864F3">
        <w:rPr>
          <w:rFonts w:cs="Arial"/>
        </w:rPr>
        <w:drawing>
          <wp:inline distT="0" distB="0" distL="0" distR="0" wp14:anchorId="653130FE" wp14:editId="032E17A5">
            <wp:extent cx="5943600" cy="1157605"/>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157605"/>
                    </a:xfrm>
                    <a:prstGeom prst="rect">
                      <a:avLst/>
                    </a:prstGeom>
                  </pic:spPr>
                </pic:pic>
              </a:graphicData>
            </a:graphic>
          </wp:inline>
        </w:drawing>
      </w:r>
    </w:p>
    <w:p w14:paraId="40E99E48" w14:textId="722AEE15" w:rsidR="000F1BC8" w:rsidRDefault="000F1BC8" w:rsidP="000F1BC8">
      <w:pPr>
        <w:ind w:left="720" w:firstLine="0"/>
        <w:jc w:val="both"/>
        <w:rPr>
          <w:rFonts w:cs="Arial"/>
        </w:rPr>
      </w:pPr>
      <w:r>
        <w:rPr>
          <w:rFonts w:cs="Arial"/>
        </w:rPr>
        <w:lastRenderedPageBreak/>
        <w:t>Archivos inválidos:</w:t>
      </w:r>
    </w:p>
    <w:p w14:paraId="555F7458" w14:textId="7234C5D9" w:rsidR="005E663F" w:rsidRDefault="005E663F" w:rsidP="000F1BC8">
      <w:pPr>
        <w:ind w:left="720" w:firstLine="0"/>
        <w:jc w:val="both"/>
        <w:rPr>
          <w:rFonts w:cs="Arial"/>
        </w:rPr>
      </w:pPr>
      <w:r w:rsidRPr="005E663F">
        <w:rPr>
          <w:rFonts w:cs="Arial"/>
        </w:rPr>
        <w:drawing>
          <wp:inline distT="0" distB="0" distL="0" distR="0" wp14:anchorId="6D96FA3C" wp14:editId="070CF5C2">
            <wp:extent cx="5461000" cy="3750936"/>
            <wp:effectExtent l="0" t="0" r="6350" b="25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1738" cy="3765180"/>
                    </a:xfrm>
                    <a:prstGeom prst="rect">
                      <a:avLst/>
                    </a:prstGeom>
                  </pic:spPr>
                </pic:pic>
              </a:graphicData>
            </a:graphic>
          </wp:inline>
        </w:drawing>
      </w:r>
    </w:p>
    <w:p w14:paraId="67B6DD30" w14:textId="70026491" w:rsidR="005E663F" w:rsidRDefault="005E663F" w:rsidP="000F1BC8">
      <w:pPr>
        <w:ind w:left="720" w:firstLine="0"/>
        <w:jc w:val="both"/>
        <w:rPr>
          <w:rFonts w:cs="Arial"/>
        </w:rPr>
      </w:pPr>
      <w:r w:rsidRPr="005E663F">
        <w:rPr>
          <w:rFonts w:cs="Arial"/>
        </w:rPr>
        <w:drawing>
          <wp:inline distT="0" distB="0" distL="0" distR="0" wp14:anchorId="26D90165" wp14:editId="3135D108">
            <wp:extent cx="5473700" cy="3801765"/>
            <wp:effectExtent l="0" t="0" r="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76315" cy="3803581"/>
                    </a:xfrm>
                    <a:prstGeom prst="rect">
                      <a:avLst/>
                    </a:prstGeom>
                  </pic:spPr>
                </pic:pic>
              </a:graphicData>
            </a:graphic>
          </wp:inline>
        </w:drawing>
      </w:r>
    </w:p>
    <w:p w14:paraId="1E6913CE" w14:textId="0C4F3DAC" w:rsidR="005E663F" w:rsidRDefault="005E663F" w:rsidP="000F1BC8">
      <w:pPr>
        <w:ind w:left="720" w:firstLine="0"/>
        <w:jc w:val="both"/>
        <w:rPr>
          <w:rFonts w:cs="Arial"/>
        </w:rPr>
      </w:pPr>
      <w:r w:rsidRPr="005E663F">
        <w:rPr>
          <w:rFonts w:cs="Arial"/>
        </w:rPr>
        <w:lastRenderedPageBreak/>
        <w:drawing>
          <wp:inline distT="0" distB="0" distL="0" distR="0" wp14:anchorId="56FDB95D" wp14:editId="16C817FB">
            <wp:extent cx="5816024" cy="3937000"/>
            <wp:effectExtent l="0" t="0" r="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27042" cy="3944458"/>
                    </a:xfrm>
                    <a:prstGeom prst="rect">
                      <a:avLst/>
                    </a:prstGeom>
                  </pic:spPr>
                </pic:pic>
              </a:graphicData>
            </a:graphic>
          </wp:inline>
        </w:drawing>
      </w:r>
    </w:p>
    <w:p w14:paraId="42C56EC8" w14:textId="7E2A7595" w:rsidR="000F1BC8" w:rsidRPr="005E663F" w:rsidRDefault="002C5135" w:rsidP="005E663F">
      <w:pPr>
        <w:pStyle w:val="Prrafodelista"/>
        <w:numPr>
          <w:ilvl w:val="0"/>
          <w:numId w:val="1"/>
        </w:numPr>
        <w:jc w:val="both"/>
        <w:rPr>
          <w:rFonts w:cs="Arial"/>
        </w:rPr>
      </w:pPr>
      <w:r>
        <w:rPr>
          <w:rFonts w:cs="Arial"/>
        </w:rPr>
        <w:t xml:space="preserve">Diagrama </w:t>
      </w:r>
      <w:proofErr w:type="spellStart"/>
      <w:r>
        <w:rPr>
          <w:rFonts w:cs="Arial"/>
        </w:rPr>
        <w:t>mermaid</w:t>
      </w:r>
      <w:proofErr w:type="spellEnd"/>
    </w:p>
    <w:p w14:paraId="2243B265" w14:textId="61903AFD" w:rsidR="002C5135" w:rsidRDefault="002C5135" w:rsidP="002C5135">
      <w:pPr>
        <w:ind w:left="360" w:firstLine="0"/>
        <w:jc w:val="both"/>
        <w:rPr>
          <w:rFonts w:cs="Arial"/>
        </w:rPr>
      </w:pPr>
      <w:r w:rsidRPr="002C5135">
        <w:rPr>
          <w:rFonts w:cs="Arial"/>
          <w:noProof/>
        </w:rPr>
        <w:drawing>
          <wp:inline distT="0" distB="0" distL="0" distR="0" wp14:anchorId="7533D3F3" wp14:editId="244ED7C5">
            <wp:extent cx="5746792" cy="3708400"/>
            <wp:effectExtent l="0" t="0" r="635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49414" cy="3710092"/>
                    </a:xfrm>
                    <a:prstGeom prst="rect">
                      <a:avLst/>
                    </a:prstGeom>
                  </pic:spPr>
                </pic:pic>
              </a:graphicData>
            </a:graphic>
          </wp:inline>
        </w:drawing>
      </w:r>
    </w:p>
    <w:p w14:paraId="3A08856A" w14:textId="77777777" w:rsidR="000F1BC8" w:rsidRDefault="000F1BC8" w:rsidP="000F1BC8">
      <w:pPr>
        <w:pStyle w:val="Prrafodelista"/>
        <w:numPr>
          <w:ilvl w:val="0"/>
          <w:numId w:val="1"/>
        </w:numPr>
        <w:jc w:val="both"/>
        <w:rPr>
          <w:rFonts w:cs="Arial"/>
        </w:rPr>
      </w:pPr>
      <w:r>
        <w:rPr>
          <w:rFonts w:cs="Arial"/>
        </w:rPr>
        <w:lastRenderedPageBreak/>
        <w:t>Problemas encontrados y soluciones</w:t>
      </w:r>
    </w:p>
    <w:p w14:paraId="334619B2" w14:textId="47525535" w:rsidR="000F1BC8" w:rsidRPr="000F1BC8" w:rsidRDefault="000F1BC8" w:rsidP="000F1BC8">
      <w:pPr>
        <w:pStyle w:val="Prrafodelista"/>
        <w:numPr>
          <w:ilvl w:val="0"/>
          <w:numId w:val="6"/>
        </w:numPr>
        <w:jc w:val="both"/>
        <w:rPr>
          <w:rFonts w:cs="Arial"/>
        </w:rPr>
      </w:pPr>
      <w:r w:rsidRPr="000F1BC8">
        <w:rPr>
          <w:rFonts w:cs="Arial"/>
        </w:rPr>
        <w:t>Problema: Manejo y captura de errores de ANTLR.</w:t>
      </w:r>
    </w:p>
    <w:p w14:paraId="23549D14" w14:textId="77777777" w:rsidR="000F1BC8" w:rsidRPr="000F1BC8" w:rsidRDefault="000F1BC8" w:rsidP="000F1BC8">
      <w:pPr>
        <w:ind w:left="360" w:firstLine="0"/>
        <w:jc w:val="both"/>
        <w:rPr>
          <w:rFonts w:cs="Arial"/>
        </w:rPr>
      </w:pPr>
      <w:r w:rsidRPr="000F1BC8">
        <w:rPr>
          <w:rFonts w:cs="Arial"/>
        </w:rPr>
        <w:t>Descripción: Por defecto, ANTLR imprime sus errores de sintaxis directamente en la consola (</w:t>
      </w:r>
      <w:proofErr w:type="spellStart"/>
      <w:r w:rsidRPr="000F1BC8">
        <w:rPr>
          <w:rFonts w:cs="Arial"/>
        </w:rPr>
        <w:t>stderr</w:t>
      </w:r>
      <w:proofErr w:type="spellEnd"/>
      <w:r w:rsidRPr="000F1BC8">
        <w:rPr>
          <w:rFonts w:cs="Arial"/>
        </w:rPr>
        <w:t>). Esto hacía difícil integrarlo en nuestro script de pruebas ejecutar_pruebas_invalidas.py y verificar que un error había ocurrido.</w:t>
      </w:r>
    </w:p>
    <w:p w14:paraId="001AD2D3" w14:textId="3C373D2F" w:rsidR="000F1BC8" w:rsidRPr="000F1BC8" w:rsidRDefault="000F1BC8" w:rsidP="000F1BC8">
      <w:pPr>
        <w:ind w:left="360" w:firstLine="0"/>
        <w:jc w:val="both"/>
        <w:rPr>
          <w:rFonts w:cs="Arial"/>
        </w:rPr>
      </w:pPr>
      <w:r w:rsidRPr="000F1BC8">
        <w:rPr>
          <w:rFonts w:cs="Arial"/>
        </w:rPr>
        <w:t xml:space="preserve">Solución: Creamos una clase personalizada </w:t>
      </w:r>
      <w:proofErr w:type="spellStart"/>
      <w:r w:rsidRPr="000F1BC8">
        <w:rPr>
          <w:rFonts w:cs="Arial"/>
        </w:rPr>
        <w:t>CaptureErrorListener</w:t>
      </w:r>
      <w:proofErr w:type="spellEnd"/>
      <w:r w:rsidRPr="000F1BC8">
        <w:rPr>
          <w:rFonts w:cs="Arial"/>
        </w:rPr>
        <w:t xml:space="preserve"> que hereda de </w:t>
      </w:r>
      <w:proofErr w:type="spellStart"/>
      <w:r w:rsidRPr="000F1BC8">
        <w:rPr>
          <w:rFonts w:cs="Arial"/>
        </w:rPr>
        <w:t>ErrorListener</w:t>
      </w:r>
      <w:proofErr w:type="spellEnd"/>
      <w:r w:rsidRPr="000F1BC8">
        <w:rPr>
          <w:rFonts w:cs="Arial"/>
        </w:rPr>
        <w:t xml:space="preserve"> de ANTLR. Sobrescribimos el método </w:t>
      </w:r>
      <w:proofErr w:type="spellStart"/>
      <w:r w:rsidRPr="000F1BC8">
        <w:rPr>
          <w:rFonts w:cs="Arial"/>
        </w:rPr>
        <w:t>syntaxError</w:t>
      </w:r>
      <w:proofErr w:type="spellEnd"/>
      <w:r w:rsidRPr="000F1BC8">
        <w:rPr>
          <w:rFonts w:cs="Arial"/>
        </w:rPr>
        <w:t xml:space="preserve"> para que, en lugar de imprimir, agregue el mensaje de error a una lista interna (</w:t>
      </w:r>
      <w:proofErr w:type="spellStart"/>
      <w:proofErr w:type="gramStart"/>
      <w:r w:rsidRPr="000F1BC8">
        <w:rPr>
          <w:rFonts w:cs="Arial"/>
        </w:rPr>
        <w:t>self.errors</w:t>
      </w:r>
      <w:proofErr w:type="spellEnd"/>
      <w:proofErr w:type="gramEnd"/>
      <w:r w:rsidRPr="000F1BC8">
        <w:rPr>
          <w:rFonts w:cs="Arial"/>
        </w:rPr>
        <w:t>). En nuestros scripts, usamos</w:t>
      </w:r>
      <w:r>
        <w:rPr>
          <w:rFonts w:cs="Arial"/>
        </w:rPr>
        <w:t xml:space="preserve"> </w:t>
      </w:r>
      <w:proofErr w:type="spellStart"/>
      <w:proofErr w:type="gramStart"/>
      <w:r w:rsidRPr="000F1BC8">
        <w:rPr>
          <w:rFonts w:cs="Arial"/>
        </w:rPr>
        <w:t>parser.removeErrorListeners</w:t>
      </w:r>
      <w:proofErr w:type="spellEnd"/>
      <w:proofErr w:type="gramEnd"/>
      <w:r w:rsidRPr="000F1BC8">
        <w:rPr>
          <w:rFonts w:cs="Arial"/>
        </w:rPr>
        <w:t xml:space="preserve">() para quitar el listener por defecto y </w:t>
      </w:r>
      <w:proofErr w:type="spellStart"/>
      <w:r w:rsidRPr="000F1BC8">
        <w:rPr>
          <w:rFonts w:cs="Arial"/>
        </w:rPr>
        <w:t>parser.addErrorListener</w:t>
      </w:r>
      <w:proofErr w:type="spellEnd"/>
      <w:r w:rsidRPr="000F1BC8">
        <w:rPr>
          <w:rFonts w:cs="Arial"/>
        </w:rPr>
        <w:t>(</w:t>
      </w:r>
      <w:proofErr w:type="spellStart"/>
      <w:r w:rsidRPr="000F1BC8">
        <w:rPr>
          <w:rFonts w:cs="Arial"/>
        </w:rPr>
        <w:t>mi_listener</w:t>
      </w:r>
      <w:proofErr w:type="spellEnd"/>
      <w:r w:rsidRPr="000F1BC8">
        <w:rPr>
          <w:rFonts w:cs="Arial"/>
        </w:rPr>
        <w:t>) para agregar el nuestro. Esto nos dio control programático total sobre los mensajes de error.</w:t>
      </w:r>
    </w:p>
    <w:p w14:paraId="201691DD" w14:textId="2FF22340" w:rsidR="000F1BC8" w:rsidRPr="000F1BC8" w:rsidRDefault="000F1BC8" w:rsidP="000F1BC8">
      <w:pPr>
        <w:pStyle w:val="Prrafodelista"/>
        <w:numPr>
          <w:ilvl w:val="0"/>
          <w:numId w:val="6"/>
        </w:numPr>
        <w:jc w:val="both"/>
        <w:rPr>
          <w:rFonts w:cs="Arial"/>
        </w:rPr>
      </w:pPr>
      <w:r w:rsidRPr="000F1BC8">
        <w:rPr>
          <w:rFonts w:cs="Arial"/>
        </w:rPr>
        <w:t>Problema: Implementación de saltos (</w:t>
      </w:r>
      <w:proofErr w:type="spellStart"/>
      <w:r w:rsidRPr="000F1BC8">
        <w:rPr>
          <w:rFonts w:cs="Arial"/>
        </w:rPr>
        <w:t>ir_a</w:t>
      </w:r>
      <w:proofErr w:type="spellEnd"/>
      <w:r w:rsidRPr="000F1BC8">
        <w:rPr>
          <w:rFonts w:cs="Arial"/>
        </w:rPr>
        <w:t>).</w:t>
      </w:r>
    </w:p>
    <w:p w14:paraId="1CE6A162" w14:textId="77777777" w:rsidR="000F1BC8" w:rsidRPr="000F1BC8" w:rsidRDefault="000F1BC8" w:rsidP="000F1BC8">
      <w:pPr>
        <w:ind w:left="360" w:firstLine="0"/>
        <w:jc w:val="both"/>
        <w:rPr>
          <w:rFonts w:cs="Arial"/>
        </w:rPr>
      </w:pPr>
      <w:r w:rsidRPr="000F1BC8">
        <w:rPr>
          <w:rFonts w:cs="Arial"/>
        </w:rPr>
        <w:t xml:space="preserve">Descripción: El comando </w:t>
      </w:r>
      <w:proofErr w:type="spellStart"/>
      <w:r w:rsidRPr="000F1BC8">
        <w:rPr>
          <w:rFonts w:cs="Arial"/>
        </w:rPr>
        <w:t>ir_a</w:t>
      </w:r>
      <w:proofErr w:type="spellEnd"/>
      <w:r w:rsidRPr="000F1BC8">
        <w:rPr>
          <w:rFonts w:cs="Arial"/>
        </w:rPr>
        <w:t xml:space="preserve"> es esencialmente un GOTO, que es una primitiva de bajo nivel difícil de implementar de forma segura en un lenguaje de alto nivel como Python sin recurrir a técnicas complejas o código "sucio".</w:t>
      </w:r>
    </w:p>
    <w:p w14:paraId="56C9E326" w14:textId="77777777" w:rsidR="000F1BC8" w:rsidRPr="000F1BC8" w:rsidRDefault="000F1BC8" w:rsidP="000F1BC8">
      <w:pPr>
        <w:ind w:left="360" w:firstLine="0"/>
        <w:jc w:val="both"/>
        <w:rPr>
          <w:rFonts w:cs="Arial"/>
        </w:rPr>
      </w:pPr>
      <w:r w:rsidRPr="000F1BC8">
        <w:rPr>
          <w:rFonts w:cs="Arial"/>
        </w:rPr>
        <w:t>Solución: Como se describió en la sección 4.4, evadimos el problema de GOTO por completo. La decisión de diseño de traducir cada escena a una función de Python fue la clave. Esto convirtió el GOTO en una simple llamada de función (</w:t>
      </w:r>
      <w:proofErr w:type="spellStart"/>
      <w:r w:rsidRPr="000F1BC8">
        <w:rPr>
          <w:rFonts w:cs="Arial"/>
        </w:rPr>
        <w:t>ej</w:t>
      </w:r>
      <w:proofErr w:type="spellEnd"/>
      <w:r w:rsidRPr="000F1BC8">
        <w:rPr>
          <w:rFonts w:cs="Arial"/>
        </w:rPr>
        <w:t xml:space="preserve">: </w:t>
      </w:r>
      <w:proofErr w:type="gramStart"/>
      <w:r w:rsidRPr="000F1BC8">
        <w:rPr>
          <w:rFonts w:cs="Arial"/>
        </w:rPr>
        <w:t>bosque(</w:t>
      </w:r>
      <w:proofErr w:type="gramEnd"/>
      <w:r w:rsidRPr="000F1BC8">
        <w:rPr>
          <w:rFonts w:cs="Arial"/>
        </w:rPr>
        <w:t xml:space="preserve">)). El flujo del programa es manejado elegantemente por la pila de llamadas de Python, y el </w:t>
      </w:r>
      <w:proofErr w:type="spellStart"/>
      <w:r w:rsidRPr="000F1BC8">
        <w:rPr>
          <w:rFonts w:cs="Arial"/>
        </w:rPr>
        <w:t>return</w:t>
      </w:r>
      <w:proofErr w:type="spellEnd"/>
      <w:r w:rsidRPr="000F1BC8">
        <w:rPr>
          <w:rFonts w:cs="Arial"/>
        </w:rPr>
        <w:t xml:space="preserve"> al final de cada función asegura que el control vuelva correctamente.</w:t>
      </w:r>
    </w:p>
    <w:p w14:paraId="1A1C0BA3" w14:textId="5BFF9DCC" w:rsidR="000F1BC8" w:rsidRPr="000F1BC8" w:rsidRDefault="000F1BC8" w:rsidP="000F1BC8">
      <w:pPr>
        <w:pStyle w:val="Prrafodelista"/>
        <w:numPr>
          <w:ilvl w:val="0"/>
          <w:numId w:val="6"/>
        </w:numPr>
        <w:jc w:val="both"/>
        <w:rPr>
          <w:rFonts w:cs="Arial"/>
        </w:rPr>
      </w:pPr>
      <w:r w:rsidRPr="000F1BC8">
        <w:rPr>
          <w:rFonts w:cs="Arial"/>
        </w:rPr>
        <w:t xml:space="preserve">Problema: Validación de </w:t>
      </w:r>
      <w:proofErr w:type="spellStart"/>
      <w:r w:rsidRPr="000F1BC8">
        <w:rPr>
          <w:rFonts w:cs="Arial"/>
        </w:rPr>
        <w:t>ir_a</w:t>
      </w:r>
      <w:proofErr w:type="spellEnd"/>
      <w:r w:rsidRPr="000F1BC8">
        <w:rPr>
          <w:rFonts w:cs="Arial"/>
        </w:rPr>
        <w:t xml:space="preserve"> a escenas inexistentes.</w:t>
      </w:r>
    </w:p>
    <w:p w14:paraId="40F73618" w14:textId="77777777" w:rsidR="000F1BC8" w:rsidRPr="000F1BC8" w:rsidRDefault="000F1BC8" w:rsidP="000F1BC8">
      <w:pPr>
        <w:ind w:left="360" w:firstLine="0"/>
        <w:jc w:val="both"/>
        <w:rPr>
          <w:rFonts w:cs="Arial"/>
        </w:rPr>
      </w:pPr>
      <w:r w:rsidRPr="000F1BC8">
        <w:rPr>
          <w:rFonts w:cs="Arial"/>
        </w:rPr>
        <w:t xml:space="preserve">Descripción: ¿Qué pasa si un usuario escribe </w:t>
      </w:r>
      <w:proofErr w:type="spellStart"/>
      <w:r w:rsidRPr="000F1BC8">
        <w:rPr>
          <w:rFonts w:cs="Arial"/>
        </w:rPr>
        <w:t>opcion</w:t>
      </w:r>
      <w:proofErr w:type="spellEnd"/>
      <w:r w:rsidRPr="000F1BC8">
        <w:rPr>
          <w:rFonts w:cs="Arial"/>
        </w:rPr>
        <w:t xml:space="preserve"> "Ir" </w:t>
      </w:r>
      <w:proofErr w:type="spellStart"/>
      <w:r w:rsidRPr="000F1BC8">
        <w:rPr>
          <w:rFonts w:cs="Arial"/>
        </w:rPr>
        <w:t>ir_a</w:t>
      </w:r>
      <w:proofErr w:type="spellEnd"/>
      <w:r w:rsidRPr="000F1BC8">
        <w:rPr>
          <w:rFonts w:cs="Arial"/>
        </w:rPr>
        <w:t xml:space="preserve"> </w:t>
      </w:r>
      <w:proofErr w:type="spellStart"/>
      <w:r w:rsidRPr="000F1BC8">
        <w:rPr>
          <w:rFonts w:cs="Arial"/>
        </w:rPr>
        <w:t>cueva_</w:t>
      </w:r>
      <w:proofErr w:type="gramStart"/>
      <w:r w:rsidRPr="000F1BC8">
        <w:rPr>
          <w:rFonts w:cs="Arial"/>
        </w:rPr>
        <w:t>secreta</w:t>
      </w:r>
      <w:proofErr w:type="spellEnd"/>
      <w:proofErr w:type="gramEnd"/>
      <w:r w:rsidRPr="000F1BC8">
        <w:rPr>
          <w:rFonts w:cs="Arial"/>
        </w:rPr>
        <w:t xml:space="preserve"> pero la escena </w:t>
      </w:r>
      <w:proofErr w:type="spellStart"/>
      <w:r w:rsidRPr="000F1BC8">
        <w:rPr>
          <w:rFonts w:cs="Arial"/>
        </w:rPr>
        <w:t>cueva_secreta</w:t>
      </w:r>
      <w:proofErr w:type="spellEnd"/>
      <w:r w:rsidRPr="000F1BC8">
        <w:rPr>
          <w:rFonts w:cs="Arial"/>
        </w:rPr>
        <w:t xml:space="preserve"> nunca se define?</w:t>
      </w:r>
    </w:p>
    <w:p w14:paraId="66E3144D" w14:textId="77777777" w:rsidR="000F1BC8" w:rsidRPr="000F1BC8" w:rsidRDefault="000F1BC8" w:rsidP="000F1BC8">
      <w:pPr>
        <w:ind w:left="360" w:firstLine="0"/>
        <w:jc w:val="both"/>
        <w:rPr>
          <w:rFonts w:cs="Arial"/>
        </w:rPr>
      </w:pPr>
      <w:r w:rsidRPr="000F1BC8">
        <w:rPr>
          <w:rFonts w:cs="Arial"/>
        </w:rPr>
        <w:t xml:space="preserve">Solución (Parcial): En la implementación actual (SemanticAnalyzerVisitor.py), esta validación está comentada (líneas 70-71). El compilador no detecta este error semántico. El código </w:t>
      </w:r>
      <w:r w:rsidRPr="000F1BC8">
        <w:rPr>
          <w:rFonts w:cs="Arial"/>
        </w:rPr>
        <w:lastRenderedPageBreak/>
        <w:t xml:space="preserve">Python se genera, pero fallará en tiempo de ejecución con un </w:t>
      </w:r>
      <w:proofErr w:type="spellStart"/>
      <w:r w:rsidRPr="000F1BC8">
        <w:rPr>
          <w:rFonts w:cs="Arial"/>
        </w:rPr>
        <w:t>NameError</w:t>
      </w:r>
      <w:proofErr w:type="spellEnd"/>
      <w:r w:rsidRPr="000F1BC8">
        <w:rPr>
          <w:rFonts w:cs="Arial"/>
        </w:rPr>
        <w:t xml:space="preserve"> de Python (</w:t>
      </w:r>
      <w:proofErr w:type="spellStart"/>
      <w:r w:rsidRPr="000F1BC8">
        <w:rPr>
          <w:rFonts w:cs="Arial"/>
        </w:rPr>
        <w:t>ej</w:t>
      </w:r>
      <w:proofErr w:type="spellEnd"/>
      <w:r w:rsidRPr="000F1BC8">
        <w:rPr>
          <w:rFonts w:cs="Arial"/>
        </w:rPr>
        <w:t xml:space="preserve">: </w:t>
      </w:r>
      <w:proofErr w:type="spellStart"/>
      <w:r w:rsidRPr="000F1BC8">
        <w:rPr>
          <w:rFonts w:cs="Arial"/>
        </w:rPr>
        <w:t>NameError</w:t>
      </w:r>
      <w:proofErr w:type="spellEnd"/>
      <w:r w:rsidRPr="000F1BC8">
        <w:rPr>
          <w:rFonts w:cs="Arial"/>
        </w:rPr>
        <w:t xml:space="preserve">: </w:t>
      </w:r>
      <w:proofErr w:type="spellStart"/>
      <w:r w:rsidRPr="000F1BC8">
        <w:rPr>
          <w:rFonts w:cs="Arial"/>
        </w:rPr>
        <w:t>name</w:t>
      </w:r>
      <w:proofErr w:type="spellEnd"/>
      <w:r w:rsidRPr="000F1BC8">
        <w:rPr>
          <w:rFonts w:cs="Arial"/>
        </w:rPr>
        <w:t xml:space="preserve"> '</w:t>
      </w:r>
      <w:proofErr w:type="spellStart"/>
      <w:r w:rsidRPr="000F1BC8">
        <w:rPr>
          <w:rFonts w:cs="Arial"/>
        </w:rPr>
        <w:t>cueva_secreta</w:t>
      </w:r>
      <w:proofErr w:type="spellEnd"/>
      <w:r w:rsidRPr="000F1BC8">
        <w:rPr>
          <w:rFonts w:cs="Arial"/>
        </w:rPr>
        <w:t xml:space="preserve">' </w:t>
      </w:r>
      <w:proofErr w:type="spellStart"/>
      <w:r w:rsidRPr="000F1BC8">
        <w:rPr>
          <w:rFonts w:cs="Arial"/>
        </w:rPr>
        <w:t>is</w:t>
      </w:r>
      <w:proofErr w:type="spellEnd"/>
      <w:r w:rsidRPr="000F1BC8">
        <w:rPr>
          <w:rFonts w:cs="Arial"/>
        </w:rPr>
        <w:t xml:space="preserve"> </w:t>
      </w:r>
      <w:proofErr w:type="spellStart"/>
      <w:r w:rsidRPr="000F1BC8">
        <w:rPr>
          <w:rFonts w:cs="Arial"/>
        </w:rPr>
        <w:t>not</w:t>
      </w:r>
      <w:proofErr w:type="spellEnd"/>
      <w:r w:rsidRPr="000F1BC8">
        <w:rPr>
          <w:rFonts w:cs="Arial"/>
        </w:rPr>
        <w:t xml:space="preserve"> </w:t>
      </w:r>
      <w:proofErr w:type="spellStart"/>
      <w:r w:rsidRPr="000F1BC8">
        <w:rPr>
          <w:rFonts w:cs="Arial"/>
        </w:rPr>
        <w:t>defined</w:t>
      </w:r>
      <w:proofErr w:type="spellEnd"/>
      <w:r w:rsidRPr="000F1BC8">
        <w:rPr>
          <w:rFonts w:cs="Arial"/>
        </w:rPr>
        <w:t>).</w:t>
      </w:r>
    </w:p>
    <w:p w14:paraId="308EC928" w14:textId="77777777" w:rsidR="000F1BC8" w:rsidRPr="000F1BC8" w:rsidRDefault="000F1BC8" w:rsidP="000F1BC8">
      <w:pPr>
        <w:ind w:left="360" w:firstLine="0"/>
        <w:jc w:val="both"/>
        <w:rPr>
          <w:rFonts w:cs="Arial"/>
        </w:rPr>
      </w:pPr>
      <w:r w:rsidRPr="000F1BC8">
        <w:rPr>
          <w:rFonts w:cs="Arial"/>
        </w:rPr>
        <w:t>Mejora Futura: La solución correcta (que dejamos planteada) sería implementar un análisis de dos pasadas (</w:t>
      </w:r>
      <w:proofErr w:type="spellStart"/>
      <w:r w:rsidRPr="000F1BC8">
        <w:rPr>
          <w:rFonts w:cs="Arial"/>
        </w:rPr>
        <w:t>two-pass</w:t>
      </w:r>
      <w:proofErr w:type="spellEnd"/>
      <w:r w:rsidRPr="000F1BC8">
        <w:rPr>
          <w:rFonts w:cs="Arial"/>
        </w:rPr>
        <w:t>).</w:t>
      </w:r>
    </w:p>
    <w:p w14:paraId="70C7CEAF" w14:textId="77777777" w:rsidR="000F1BC8" w:rsidRPr="000F1BC8" w:rsidRDefault="000F1BC8" w:rsidP="000F1BC8">
      <w:pPr>
        <w:ind w:left="360" w:firstLine="0"/>
        <w:jc w:val="both"/>
        <w:rPr>
          <w:rFonts w:cs="Arial"/>
        </w:rPr>
      </w:pPr>
      <w:r w:rsidRPr="000F1BC8">
        <w:rPr>
          <w:rFonts w:cs="Arial"/>
        </w:rPr>
        <w:t xml:space="preserve">Primera Pasada: Recorrer el árbol una vez, visitando solo las </w:t>
      </w:r>
      <w:proofErr w:type="spellStart"/>
      <w:r w:rsidRPr="000F1BC8">
        <w:rPr>
          <w:rFonts w:cs="Arial"/>
        </w:rPr>
        <w:t>scene</w:t>
      </w:r>
      <w:proofErr w:type="spellEnd"/>
      <w:r w:rsidRPr="000F1BC8">
        <w:rPr>
          <w:rFonts w:cs="Arial"/>
        </w:rPr>
        <w:t xml:space="preserve"> para registrar todos los nombres de escena válidos en la </w:t>
      </w:r>
      <w:proofErr w:type="spellStart"/>
      <w:r w:rsidRPr="000F1BC8">
        <w:rPr>
          <w:rFonts w:cs="Arial"/>
        </w:rPr>
        <w:t>SymbolTable</w:t>
      </w:r>
      <w:proofErr w:type="spellEnd"/>
      <w:r w:rsidRPr="000F1BC8">
        <w:rPr>
          <w:rFonts w:cs="Arial"/>
        </w:rPr>
        <w:t>.</w:t>
      </w:r>
    </w:p>
    <w:p w14:paraId="4829498F" w14:textId="3C50F088" w:rsidR="000F1BC8" w:rsidRPr="000F1BC8" w:rsidRDefault="000F1BC8" w:rsidP="000F1BC8">
      <w:pPr>
        <w:ind w:left="360" w:firstLine="0"/>
        <w:jc w:val="both"/>
        <w:rPr>
          <w:rFonts w:cs="Arial"/>
        </w:rPr>
      </w:pPr>
      <w:r w:rsidRPr="000F1BC8">
        <w:rPr>
          <w:rFonts w:cs="Arial"/>
        </w:rPr>
        <w:t xml:space="preserve">Segunda Pasada: Recorrer el árbol por segunda vez, visitando ahora los dialogue. Cuando se encuentra un </w:t>
      </w:r>
      <w:proofErr w:type="spellStart"/>
      <w:r w:rsidRPr="000F1BC8">
        <w:rPr>
          <w:rFonts w:cs="Arial"/>
        </w:rPr>
        <w:t>ir_a</w:t>
      </w:r>
      <w:proofErr w:type="spellEnd"/>
      <w:r w:rsidRPr="000F1BC8">
        <w:rPr>
          <w:rFonts w:cs="Arial"/>
        </w:rPr>
        <w:t xml:space="preserve"> ID, se consulta el ID contra la </w:t>
      </w:r>
      <w:proofErr w:type="spellStart"/>
      <w:r w:rsidRPr="000F1BC8">
        <w:rPr>
          <w:rFonts w:cs="Arial"/>
        </w:rPr>
        <w:t>SymbolTable</w:t>
      </w:r>
      <w:proofErr w:type="spellEnd"/>
      <w:r w:rsidRPr="000F1BC8">
        <w:rPr>
          <w:rFonts w:cs="Arial"/>
        </w:rPr>
        <w:t xml:space="preserve"> (ya poblada) y se lanza un error semántico si no se encuentra.</w:t>
      </w:r>
    </w:p>
    <w:p w14:paraId="2405F559" w14:textId="77777777" w:rsidR="000F1BC8" w:rsidRDefault="000F1BC8" w:rsidP="000F1BC8">
      <w:pPr>
        <w:pStyle w:val="Prrafodelista"/>
        <w:numPr>
          <w:ilvl w:val="0"/>
          <w:numId w:val="1"/>
        </w:numPr>
        <w:jc w:val="both"/>
        <w:rPr>
          <w:rFonts w:cs="Arial"/>
        </w:rPr>
      </w:pPr>
      <w:r>
        <w:rPr>
          <w:rFonts w:cs="Arial"/>
        </w:rPr>
        <w:t>Conclusiones</w:t>
      </w:r>
    </w:p>
    <w:p w14:paraId="781724D1" w14:textId="6C8E23F2" w:rsidR="000F1BC8" w:rsidRPr="000F1BC8" w:rsidRDefault="000F1BC8" w:rsidP="000F1BC8">
      <w:pPr>
        <w:pStyle w:val="Prrafodelista"/>
        <w:ind w:firstLine="0"/>
        <w:jc w:val="both"/>
        <w:rPr>
          <w:rFonts w:cs="Arial"/>
        </w:rPr>
      </w:pPr>
      <w:r w:rsidRPr="000F1BC8">
        <w:rPr>
          <w:rFonts w:eastAsia="Times New Roman" w:cs="Arial"/>
          <w:color w:val="1B1C1D"/>
          <w:kern w:val="0"/>
          <w:szCs w:val="22"/>
          <w:lang w:eastAsia="es-CO"/>
          <w14:ligatures w14:val="none"/>
        </w:rPr>
        <w:t xml:space="preserve">El proyecto ha sido un éxito. Se ha diseñado e implementado un </w:t>
      </w:r>
      <w:proofErr w:type="spellStart"/>
      <w:r w:rsidRPr="000F1BC8">
        <w:rPr>
          <w:rFonts w:eastAsia="Times New Roman" w:cs="Arial"/>
          <w:color w:val="1B1C1D"/>
          <w:kern w:val="0"/>
          <w:szCs w:val="22"/>
          <w:lang w:eastAsia="es-CO"/>
          <w14:ligatures w14:val="none"/>
        </w:rPr>
        <w:t>mini-compilador</w:t>
      </w:r>
      <w:proofErr w:type="spellEnd"/>
      <w:r w:rsidRPr="000F1BC8">
        <w:rPr>
          <w:rFonts w:eastAsia="Times New Roman" w:cs="Arial"/>
          <w:color w:val="1B1C1D"/>
          <w:kern w:val="0"/>
          <w:szCs w:val="22"/>
          <w:lang w:eastAsia="es-CO"/>
          <w14:ligatures w14:val="none"/>
        </w:rPr>
        <w:t xml:space="preserve"> funcional que procesa un lenguaje de dominio específico desde su concepción en texto plano hasta un script de Python ejecutable.</w:t>
      </w:r>
    </w:p>
    <w:p w14:paraId="7301CADD" w14:textId="2C74E04F" w:rsidR="000F1BC8" w:rsidRPr="000F1BC8" w:rsidRDefault="000F1BC8" w:rsidP="000F1BC8">
      <w:pPr>
        <w:pStyle w:val="Prrafodelista"/>
        <w:ind w:firstLine="0"/>
        <w:jc w:val="both"/>
        <w:rPr>
          <w:rFonts w:cs="Arial"/>
        </w:rPr>
      </w:pPr>
      <w:r w:rsidRPr="000F1BC8">
        <w:rPr>
          <w:rFonts w:eastAsia="Times New Roman" w:cs="Arial"/>
          <w:color w:val="1B1C1D"/>
          <w:kern w:val="0"/>
          <w:szCs w:val="22"/>
          <w:lang w:eastAsia="es-CO"/>
          <w14:ligatures w14:val="none"/>
        </w:rPr>
        <w:t>Se han aplicado correctamente los conceptos teóricos de cada fase de la compilación, utilizando ANTLR4 (léxico y sintaxis) y clases de Python personalizadas</w:t>
      </w:r>
      <w:r w:rsidR="00F105E8">
        <w:rPr>
          <w:rFonts w:eastAsia="Times New Roman" w:cs="Arial"/>
          <w:color w:val="1B1C1D"/>
          <w:kern w:val="0"/>
          <w:szCs w:val="22"/>
          <w:lang w:eastAsia="es-CO"/>
          <w14:ligatures w14:val="none"/>
        </w:rPr>
        <w:t xml:space="preserve"> </w:t>
      </w:r>
      <w:r w:rsidRPr="000F1BC8">
        <w:rPr>
          <w:rFonts w:eastAsia="Times New Roman" w:cs="Arial"/>
          <w:color w:val="1B1C1D"/>
          <w:kern w:val="0"/>
          <w:szCs w:val="22"/>
          <w:lang w:eastAsia="es-CO"/>
          <w14:ligatures w14:val="none"/>
        </w:rPr>
        <w:t>(semántica y generación de código). La arquitectura desacoplada, mediante el uso de una Representación Intermedia (TAC), ha demostrado ser una decisión robusta que facilitó la implementación y que permitiría extender el compilador a futuro.</w:t>
      </w:r>
    </w:p>
    <w:p w14:paraId="57F05562" w14:textId="77777777" w:rsidR="000F1BC8" w:rsidRPr="002C5135" w:rsidRDefault="000F1BC8" w:rsidP="002C5135">
      <w:pPr>
        <w:ind w:left="360" w:firstLine="0"/>
        <w:jc w:val="both"/>
        <w:rPr>
          <w:rFonts w:cs="Arial"/>
        </w:rPr>
      </w:pPr>
    </w:p>
    <w:p w14:paraId="18F4AE04" w14:textId="77777777" w:rsidR="007C4CB4" w:rsidRPr="007C4CB4" w:rsidRDefault="007C4CB4" w:rsidP="002C5135">
      <w:pPr>
        <w:ind w:firstLine="0"/>
        <w:jc w:val="both"/>
        <w:rPr>
          <w:rFonts w:cs="Arial"/>
        </w:rPr>
      </w:pPr>
    </w:p>
    <w:p w14:paraId="66E3B751" w14:textId="77777777" w:rsidR="007C4CB4" w:rsidRDefault="007C4CB4" w:rsidP="007C4CB4">
      <w:pPr>
        <w:pStyle w:val="Prrafodelista"/>
        <w:ind w:firstLine="0"/>
        <w:jc w:val="both"/>
        <w:rPr>
          <w:rFonts w:cs="Arial"/>
        </w:rPr>
      </w:pPr>
    </w:p>
    <w:p w14:paraId="75AE3923" w14:textId="77777777" w:rsidR="00DC50BE" w:rsidRPr="00DC50BE" w:rsidRDefault="00DC50BE" w:rsidP="00DC50BE">
      <w:pPr>
        <w:pStyle w:val="Prrafodelista"/>
        <w:ind w:firstLine="0"/>
        <w:jc w:val="both"/>
        <w:rPr>
          <w:rFonts w:cs="Arial"/>
        </w:rPr>
      </w:pPr>
    </w:p>
    <w:p w14:paraId="634C835D" w14:textId="77777777" w:rsidR="00A775E3" w:rsidRPr="00A775E3" w:rsidRDefault="00A775E3" w:rsidP="00A775E3">
      <w:pPr>
        <w:ind w:firstLine="708"/>
        <w:jc w:val="both"/>
        <w:rPr>
          <w:rFonts w:cs="Arial"/>
        </w:rPr>
      </w:pPr>
    </w:p>
    <w:sectPr w:rsidR="00A775E3" w:rsidRPr="00A775E3" w:rsidSect="000F030A">
      <w:pgSz w:w="12240" w:h="15840" w:code="14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F77CE"/>
    <w:multiLevelType w:val="hybridMultilevel"/>
    <w:tmpl w:val="DC62538C"/>
    <w:lvl w:ilvl="0" w:tplc="0D861F94">
      <w:start w:val="7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96B779B"/>
    <w:multiLevelType w:val="multilevel"/>
    <w:tmpl w:val="6CC6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E4A77"/>
    <w:multiLevelType w:val="hybridMultilevel"/>
    <w:tmpl w:val="2DC2E5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C160C18"/>
    <w:multiLevelType w:val="multilevel"/>
    <w:tmpl w:val="4F84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C42DF"/>
    <w:multiLevelType w:val="multilevel"/>
    <w:tmpl w:val="441C4D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7A0C6703"/>
    <w:multiLevelType w:val="hybridMultilevel"/>
    <w:tmpl w:val="2BD874E0"/>
    <w:lvl w:ilvl="0" w:tplc="240A000F">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106698760">
    <w:abstractNumId w:val="2"/>
  </w:num>
  <w:num w:numId="2" w16cid:durableId="1653211690">
    <w:abstractNumId w:val="4"/>
  </w:num>
  <w:num w:numId="3" w16cid:durableId="603540663">
    <w:abstractNumId w:val="3"/>
  </w:num>
  <w:num w:numId="4" w16cid:durableId="1689942315">
    <w:abstractNumId w:val="1"/>
  </w:num>
  <w:num w:numId="5" w16cid:durableId="609706881">
    <w:abstractNumId w:val="0"/>
  </w:num>
  <w:num w:numId="6" w16cid:durableId="188567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30A"/>
    <w:rsid w:val="000F030A"/>
    <w:rsid w:val="000F1BC8"/>
    <w:rsid w:val="00237625"/>
    <w:rsid w:val="002C5135"/>
    <w:rsid w:val="005E663F"/>
    <w:rsid w:val="0064370A"/>
    <w:rsid w:val="00651643"/>
    <w:rsid w:val="006D006E"/>
    <w:rsid w:val="007C4CB4"/>
    <w:rsid w:val="007F72B8"/>
    <w:rsid w:val="00890E7F"/>
    <w:rsid w:val="00A460BA"/>
    <w:rsid w:val="00A775E3"/>
    <w:rsid w:val="00C04271"/>
    <w:rsid w:val="00C6463D"/>
    <w:rsid w:val="00C8184A"/>
    <w:rsid w:val="00DC50BE"/>
    <w:rsid w:val="00E864F3"/>
    <w:rsid w:val="00EC3334"/>
    <w:rsid w:val="00F105E8"/>
    <w:rsid w:val="00FF59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50F9C"/>
  <w15:chartTrackingRefBased/>
  <w15:docId w15:val="{4746F5DF-55AC-46CF-9431-C2C118FDB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30A"/>
    <w:pPr>
      <w:spacing w:after="0" w:line="480" w:lineRule="auto"/>
      <w:ind w:firstLine="720"/>
      <w:jc w:val="center"/>
    </w:pPr>
    <w:rPr>
      <w:rFonts w:ascii="Arial" w:hAnsi="Arial"/>
      <w:sz w:val="22"/>
    </w:rPr>
  </w:style>
  <w:style w:type="paragraph" w:styleId="Ttulo1">
    <w:name w:val="heading 1"/>
    <w:basedOn w:val="Normal"/>
    <w:next w:val="Normal"/>
    <w:link w:val="Ttulo1Car"/>
    <w:uiPriority w:val="9"/>
    <w:qFormat/>
    <w:rsid w:val="000F0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0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03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03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03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030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030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030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030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03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03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03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03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03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03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03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03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030A"/>
    <w:rPr>
      <w:rFonts w:eastAsiaTheme="majorEastAsia" w:cstheme="majorBidi"/>
      <w:color w:val="272727" w:themeColor="text1" w:themeTint="D8"/>
    </w:rPr>
  </w:style>
  <w:style w:type="paragraph" w:styleId="Ttulo">
    <w:name w:val="Title"/>
    <w:basedOn w:val="Normal"/>
    <w:next w:val="Normal"/>
    <w:link w:val="TtuloCar"/>
    <w:uiPriority w:val="10"/>
    <w:qFormat/>
    <w:rsid w:val="000F0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03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030A"/>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03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030A"/>
    <w:pPr>
      <w:spacing w:before="160"/>
    </w:pPr>
    <w:rPr>
      <w:i/>
      <w:iCs/>
      <w:color w:val="404040" w:themeColor="text1" w:themeTint="BF"/>
    </w:rPr>
  </w:style>
  <w:style w:type="character" w:customStyle="1" w:styleId="CitaCar">
    <w:name w:val="Cita Car"/>
    <w:basedOn w:val="Fuentedeprrafopredeter"/>
    <w:link w:val="Cita"/>
    <w:uiPriority w:val="29"/>
    <w:rsid w:val="000F030A"/>
    <w:rPr>
      <w:i/>
      <w:iCs/>
      <w:color w:val="404040" w:themeColor="text1" w:themeTint="BF"/>
    </w:rPr>
  </w:style>
  <w:style w:type="paragraph" w:styleId="Prrafodelista">
    <w:name w:val="List Paragraph"/>
    <w:basedOn w:val="Normal"/>
    <w:uiPriority w:val="34"/>
    <w:qFormat/>
    <w:rsid w:val="000F030A"/>
    <w:pPr>
      <w:ind w:left="720"/>
      <w:contextualSpacing/>
    </w:pPr>
  </w:style>
  <w:style w:type="character" w:styleId="nfasisintenso">
    <w:name w:val="Intense Emphasis"/>
    <w:basedOn w:val="Fuentedeprrafopredeter"/>
    <w:uiPriority w:val="21"/>
    <w:qFormat/>
    <w:rsid w:val="000F030A"/>
    <w:rPr>
      <w:i/>
      <w:iCs/>
      <w:color w:val="0F4761" w:themeColor="accent1" w:themeShade="BF"/>
    </w:rPr>
  </w:style>
  <w:style w:type="paragraph" w:styleId="Citadestacada">
    <w:name w:val="Intense Quote"/>
    <w:basedOn w:val="Normal"/>
    <w:next w:val="Normal"/>
    <w:link w:val="CitadestacadaCar"/>
    <w:uiPriority w:val="30"/>
    <w:qFormat/>
    <w:rsid w:val="000F030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CitadestacadaCar">
    <w:name w:val="Cita destacada Car"/>
    <w:basedOn w:val="Fuentedeprrafopredeter"/>
    <w:link w:val="Citadestacada"/>
    <w:uiPriority w:val="30"/>
    <w:rsid w:val="000F030A"/>
    <w:rPr>
      <w:i/>
      <w:iCs/>
      <w:color w:val="0F4761" w:themeColor="accent1" w:themeShade="BF"/>
    </w:rPr>
  </w:style>
  <w:style w:type="character" w:styleId="Referenciaintensa">
    <w:name w:val="Intense Reference"/>
    <w:basedOn w:val="Fuentedeprrafopredeter"/>
    <w:uiPriority w:val="32"/>
    <w:qFormat/>
    <w:rsid w:val="000F030A"/>
    <w:rPr>
      <w:b/>
      <w:bCs/>
      <w:smallCaps/>
      <w:color w:val="0F4761" w:themeColor="accent1" w:themeShade="BF"/>
      <w:spacing w:val="5"/>
    </w:rPr>
  </w:style>
  <w:style w:type="paragraph" w:styleId="TtuloTDC">
    <w:name w:val="TOC Heading"/>
    <w:basedOn w:val="Ttulo1"/>
    <w:next w:val="Normal"/>
    <w:uiPriority w:val="39"/>
    <w:unhideWhenUsed/>
    <w:qFormat/>
    <w:rsid w:val="000F030A"/>
    <w:pPr>
      <w:spacing w:before="480" w:after="0" w:line="276" w:lineRule="auto"/>
      <w:ind w:firstLine="0"/>
      <w:jc w:val="left"/>
      <w:outlineLvl w:val="9"/>
    </w:pPr>
    <w:rPr>
      <w:b/>
      <w:bCs/>
      <w:kern w:val="0"/>
      <w:sz w:val="28"/>
      <w:szCs w:val="28"/>
      <w:lang w:val="en-US"/>
      <w14:ligatures w14:val="none"/>
    </w:rPr>
  </w:style>
  <w:style w:type="paragraph" w:styleId="TDC1">
    <w:name w:val="toc 1"/>
    <w:basedOn w:val="Normal"/>
    <w:next w:val="Normal"/>
    <w:autoRedefine/>
    <w:uiPriority w:val="39"/>
    <w:unhideWhenUsed/>
    <w:rsid w:val="000F030A"/>
    <w:pPr>
      <w:spacing w:after="100" w:line="276" w:lineRule="auto"/>
      <w:ind w:firstLine="0"/>
      <w:jc w:val="left"/>
    </w:pPr>
    <w:rPr>
      <w:rFonts w:ascii="Times New Roman" w:eastAsia="Times New Roman" w:hAnsi="Times New Roman"/>
      <w:kern w:val="0"/>
      <w:sz w:val="24"/>
      <w:szCs w:val="22"/>
      <w:lang w:val="en-US"/>
      <w14:ligatures w14:val="none"/>
    </w:rPr>
  </w:style>
  <w:style w:type="character" w:styleId="Hipervnculo">
    <w:name w:val="Hyperlink"/>
    <w:basedOn w:val="Fuentedeprrafopredeter"/>
    <w:uiPriority w:val="99"/>
    <w:unhideWhenUsed/>
    <w:rsid w:val="000F030A"/>
    <w:rPr>
      <w:color w:val="467886" w:themeColor="hyperlink"/>
      <w:u w:val="single"/>
    </w:rPr>
  </w:style>
  <w:style w:type="paragraph" w:styleId="NormalWeb">
    <w:name w:val="Normal (Web)"/>
    <w:basedOn w:val="Normal"/>
    <w:uiPriority w:val="99"/>
    <w:semiHidden/>
    <w:unhideWhenUsed/>
    <w:rsid w:val="00EC3334"/>
    <w:pPr>
      <w:spacing w:before="100" w:beforeAutospacing="1" w:after="100" w:afterAutospacing="1" w:line="240" w:lineRule="auto"/>
      <w:ind w:firstLine="0"/>
      <w:jc w:val="left"/>
    </w:pPr>
    <w:rPr>
      <w:rFonts w:ascii="Times New Roman" w:eastAsia="Times New Roman" w:hAnsi="Times New Roman" w:cs="Times New Roman"/>
      <w:kern w:val="0"/>
      <w:sz w:val="24"/>
      <w:lang w:eastAsia="es-CO"/>
      <w14:ligatures w14:val="none"/>
    </w:rPr>
  </w:style>
  <w:style w:type="character" w:styleId="Textoennegrita">
    <w:name w:val="Strong"/>
    <w:basedOn w:val="Fuentedeprrafopredeter"/>
    <w:uiPriority w:val="22"/>
    <w:qFormat/>
    <w:rsid w:val="006D006E"/>
    <w:rPr>
      <w:b/>
      <w:bCs/>
    </w:rPr>
  </w:style>
  <w:style w:type="character" w:styleId="CdigoHTML">
    <w:name w:val="HTML Code"/>
    <w:basedOn w:val="Fuentedeprrafopredeter"/>
    <w:uiPriority w:val="99"/>
    <w:semiHidden/>
    <w:unhideWhenUsed/>
    <w:rsid w:val="006D006E"/>
    <w:rPr>
      <w:rFonts w:ascii="Courier New" w:eastAsia="Times New Roman" w:hAnsi="Courier New" w:cs="Courier New"/>
      <w:sz w:val="20"/>
      <w:szCs w:val="20"/>
    </w:rPr>
  </w:style>
  <w:style w:type="character" w:styleId="nfasis">
    <w:name w:val="Emphasis"/>
    <w:basedOn w:val="Fuentedeprrafopredeter"/>
    <w:uiPriority w:val="20"/>
    <w:qFormat/>
    <w:rsid w:val="006D006E"/>
    <w:rPr>
      <w:i/>
      <w:iCs/>
    </w:rPr>
  </w:style>
  <w:style w:type="character" w:styleId="Mencinsinresolver">
    <w:name w:val="Unresolved Mention"/>
    <w:basedOn w:val="Fuentedeprrafopredeter"/>
    <w:uiPriority w:val="99"/>
    <w:semiHidden/>
    <w:unhideWhenUsed/>
    <w:rsid w:val="002C5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612450">
      <w:bodyDiv w:val="1"/>
      <w:marLeft w:val="0"/>
      <w:marRight w:val="0"/>
      <w:marTop w:val="0"/>
      <w:marBottom w:val="0"/>
      <w:divBdr>
        <w:top w:val="none" w:sz="0" w:space="0" w:color="auto"/>
        <w:left w:val="none" w:sz="0" w:space="0" w:color="auto"/>
        <w:bottom w:val="none" w:sz="0" w:space="0" w:color="auto"/>
        <w:right w:val="none" w:sz="0" w:space="0" w:color="auto"/>
      </w:divBdr>
    </w:div>
    <w:div w:id="610012916">
      <w:bodyDiv w:val="1"/>
      <w:marLeft w:val="0"/>
      <w:marRight w:val="0"/>
      <w:marTop w:val="0"/>
      <w:marBottom w:val="0"/>
      <w:divBdr>
        <w:top w:val="none" w:sz="0" w:space="0" w:color="auto"/>
        <w:left w:val="none" w:sz="0" w:space="0" w:color="auto"/>
        <w:bottom w:val="none" w:sz="0" w:space="0" w:color="auto"/>
        <w:right w:val="none" w:sz="0" w:space="0" w:color="auto"/>
      </w:divBdr>
    </w:div>
    <w:div w:id="983975004">
      <w:bodyDiv w:val="1"/>
      <w:marLeft w:val="0"/>
      <w:marRight w:val="0"/>
      <w:marTop w:val="0"/>
      <w:marBottom w:val="0"/>
      <w:divBdr>
        <w:top w:val="none" w:sz="0" w:space="0" w:color="auto"/>
        <w:left w:val="none" w:sz="0" w:space="0" w:color="auto"/>
        <w:bottom w:val="none" w:sz="0" w:space="0" w:color="auto"/>
        <w:right w:val="none" w:sz="0" w:space="0" w:color="auto"/>
      </w:divBdr>
    </w:div>
    <w:div w:id="1059934638">
      <w:bodyDiv w:val="1"/>
      <w:marLeft w:val="0"/>
      <w:marRight w:val="0"/>
      <w:marTop w:val="0"/>
      <w:marBottom w:val="0"/>
      <w:divBdr>
        <w:top w:val="none" w:sz="0" w:space="0" w:color="auto"/>
        <w:left w:val="none" w:sz="0" w:space="0" w:color="auto"/>
        <w:bottom w:val="none" w:sz="0" w:space="0" w:color="auto"/>
        <w:right w:val="none" w:sz="0" w:space="0" w:color="auto"/>
      </w:divBdr>
    </w:div>
    <w:div w:id="1085809760">
      <w:bodyDiv w:val="1"/>
      <w:marLeft w:val="0"/>
      <w:marRight w:val="0"/>
      <w:marTop w:val="0"/>
      <w:marBottom w:val="0"/>
      <w:divBdr>
        <w:top w:val="none" w:sz="0" w:space="0" w:color="auto"/>
        <w:left w:val="none" w:sz="0" w:space="0" w:color="auto"/>
        <w:bottom w:val="none" w:sz="0" w:space="0" w:color="auto"/>
        <w:right w:val="none" w:sz="0" w:space="0" w:color="auto"/>
      </w:divBdr>
    </w:div>
    <w:div w:id="1157765027">
      <w:bodyDiv w:val="1"/>
      <w:marLeft w:val="0"/>
      <w:marRight w:val="0"/>
      <w:marTop w:val="0"/>
      <w:marBottom w:val="0"/>
      <w:divBdr>
        <w:top w:val="none" w:sz="0" w:space="0" w:color="auto"/>
        <w:left w:val="none" w:sz="0" w:space="0" w:color="auto"/>
        <w:bottom w:val="none" w:sz="0" w:space="0" w:color="auto"/>
        <w:right w:val="none" w:sz="0" w:space="0" w:color="auto"/>
      </w:divBdr>
    </w:div>
    <w:div w:id="1412894196">
      <w:bodyDiv w:val="1"/>
      <w:marLeft w:val="0"/>
      <w:marRight w:val="0"/>
      <w:marTop w:val="0"/>
      <w:marBottom w:val="0"/>
      <w:divBdr>
        <w:top w:val="none" w:sz="0" w:space="0" w:color="auto"/>
        <w:left w:val="none" w:sz="0" w:space="0" w:color="auto"/>
        <w:bottom w:val="none" w:sz="0" w:space="0" w:color="auto"/>
        <w:right w:val="none" w:sz="0" w:space="0" w:color="auto"/>
      </w:divBdr>
    </w:div>
    <w:div w:id="1596984669">
      <w:bodyDiv w:val="1"/>
      <w:marLeft w:val="0"/>
      <w:marRight w:val="0"/>
      <w:marTop w:val="0"/>
      <w:marBottom w:val="0"/>
      <w:divBdr>
        <w:top w:val="none" w:sz="0" w:space="0" w:color="auto"/>
        <w:left w:val="none" w:sz="0" w:space="0" w:color="auto"/>
        <w:bottom w:val="none" w:sz="0" w:space="0" w:color="auto"/>
        <w:right w:val="none" w:sz="0" w:space="0" w:color="auto"/>
      </w:divBdr>
    </w:div>
    <w:div w:id="1745957527">
      <w:bodyDiv w:val="1"/>
      <w:marLeft w:val="0"/>
      <w:marRight w:val="0"/>
      <w:marTop w:val="0"/>
      <w:marBottom w:val="0"/>
      <w:divBdr>
        <w:top w:val="none" w:sz="0" w:space="0" w:color="auto"/>
        <w:left w:val="none" w:sz="0" w:space="0" w:color="auto"/>
        <w:bottom w:val="none" w:sz="0" w:space="0" w:color="auto"/>
        <w:right w:val="none" w:sz="0" w:space="0" w:color="auto"/>
      </w:divBdr>
    </w:div>
    <w:div w:id="191339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869</TotalTime>
  <Pages>14</Pages>
  <Words>1340</Words>
  <Characters>7375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Acer-Pc</dc:creator>
  <cp:keywords/>
  <dc:description/>
  <cp:lastModifiedBy>Acer-Pc</cp:lastModifiedBy>
  <cp:revision>3</cp:revision>
  <dcterms:created xsi:type="dcterms:W3CDTF">2025-11-13T16:37:00Z</dcterms:created>
  <dcterms:modified xsi:type="dcterms:W3CDTF">2025-11-14T19:17:00Z</dcterms:modified>
</cp:coreProperties>
</file>