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45" w:rsidRPr="008804F2" w:rsidRDefault="008804F2" w:rsidP="008804F2">
      <w:pPr>
        <w:jc w:val="center"/>
        <w:rPr>
          <w:rFonts w:ascii="Arial" w:hAnsi="Arial" w:cs="Arial"/>
          <w:sz w:val="44"/>
          <w:szCs w:val="44"/>
        </w:rPr>
      </w:pPr>
      <w:r w:rsidRPr="008804F2">
        <w:rPr>
          <w:rFonts w:ascii="Arial" w:hAnsi="Arial" w:cs="Arial"/>
          <w:sz w:val="44"/>
          <w:szCs w:val="44"/>
        </w:rPr>
        <w:t>Tipos de rede</w:t>
      </w:r>
    </w:p>
    <w:p w:rsidR="00570345" w:rsidRDefault="00570345" w:rsidP="00FD3E36">
      <w:pPr>
        <w:rPr>
          <w:rFonts w:ascii="Arial" w:hAnsi="Arial" w:cs="Arial"/>
          <w:noProof/>
          <w:sz w:val="44"/>
          <w:szCs w:val="44"/>
          <w:lang w:eastAsia="pt-PT"/>
        </w:rPr>
      </w:pPr>
    </w:p>
    <w:p w:rsidR="008804F2" w:rsidRDefault="008804F2" w:rsidP="00FD3E36">
      <w:pPr>
        <w:rPr>
          <w:rFonts w:ascii="Arial" w:hAnsi="Arial" w:cs="Arial"/>
          <w:noProof/>
          <w:sz w:val="44"/>
          <w:szCs w:val="44"/>
          <w:lang w:eastAsia="pt-PT"/>
        </w:rPr>
      </w:pPr>
      <w:r w:rsidRPr="008804F2">
        <w:rPr>
          <w:noProof/>
          <w:lang w:eastAsia="pt-PT"/>
        </w:rPr>
        <w:drawing>
          <wp:inline distT="0" distB="0" distL="0" distR="0" wp14:anchorId="7B92744D" wp14:editId="3C84A6D5">
            <wp:extent cx="4762500" cy="3562350"/>
            <wp:effectExtent l="0" t="0" r="0" b="0"/>
            <wp:docPr id="2" name="Imagem 2" descr="C:\Users\S5_6\Desktop\tipos-de-r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_6\Desktop\tipos-de-r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inline>
        </w:drawing>
      </w:r>
    </w:p>
    <w:p w:rsidR="008804F2" w:rsidRDefault="008804F2" w:rsidP="00FD3E36"/>
    <w:p w:rsidR="00570345" w:rsidRDefault="00570345" w:rsidP="00FD3E36"/>
    <w:p w:rsidR="00570345" w:rsidRDefault="00570345"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8804F2">
      <w:pPr>
        <w:pStyle w:val="Cabealhodondice"/>
        <w:rPr>
          <w:rFonts w:asciiTheme="minorHAnsi" w:eastAsiaTheme="minorHAnsi" w:hAnsiTheme="minorHAnsi" w:cstheme="minorBidi"/>
          <w:color w:val="auto"/>
          <w:sz w:val="22"/>
          <w:szCs w:val="22"/>
        </w:rPr>
      </w:pPr>
    </w:p>
    <w:p w:rsidR="008804F2" w:rsidRDefault="008804F2" w:rsidP="008804F2"/>
    <w:p w:rsidR="008804F2" w:rsidRDefault="008804F2" w:rsidP="008804F2"/>
    <w:p w:rsidR="008804F2" w:rsidRDefault="008804F2" w:rsidP="008804F2"/>
    <w:p w:rsidR="008804F2" w:rsidRDefault="008804F2" w:rsidP="008804F2"/>
    <w:p w:rsidR="008804F2" w:rsidRDefault="008804F2" w:rsidP="008804F2"/>
    <w:p w:rsidR="008804F2" w:rsidRDefault="008804F2" w:rsidP="008804F2"/>
    <w:p w:rsidR="00170B1D" w:rsidRDefault="00384C3A" w:rsidP="00CC4FB1">
      <w:pPr>
        <w:jc w:val="center"/>
        <w:rPr>
          <w:rFonts w:ascii="Arial" w:hAnsi="Arial" w:cs="Arial"/>
          <w:sz w:val="44"/>
          <w:szCs w:val="44"/>
        </w:rPr>
      </w:pPr>
      <w:r w:rsidRPr="00666201">
        <w:rPr>
          <w:rFonts w:ascii="Arial" w:hAnsi="Arial" w:cs="Arial"/>
          <w:sz w:val="44"/>
          <w:szCs w:val="44"/>
        </w:rPr>
        <w:lastRenderedPageBreak/>
        <w:t>Índice</w:t>
      </w:r>
    </w:p>
    <w:p w:rsidR="002862AB" w:rsidRDefault="00DC0E4F">
      <w:pPr>
        <w:pStyle w:val="ndice1"/>
        <w:tabs>
          <w:tab w:val="right" w:leader="dot" w:pos="8494"/>
        </w:tabs>
        <w:rPr>
          <w:noProof/>
          <w:lang w:eastAsia="pt-PT"/>
        </w:rPr>
      </w:pPr>
      <w:r>
        <w:rPr>
          <w:rFonts w:ascii="Arial" w:hAnsi="Arial" w:cs="Arial"/>
          <w:sz w:val="44"/>
          <w:szCs w:val="44"/>
        </w:rPr>
        <w:fldChar w:fldCharType="begin"/>
      </w:r>
      <w:r>
        <w:rPr>
          <w:rFonts w:ascii="Arial" w:hAnsi="Arial" w:cs="Arial"/>
          <w:sz w:val="44"/>
          <w:szCs w:val="44"/>
        </w:rPr>
        <w:instrText xml:space="preserve"> TOC \h \z \t "Título;1;Subtítulo;2" </w:instrText>
      </w:r>
      <w:r>
        <w:rPr>
          <w:rFonts w:ascii="Arial" w:hAnsi="Arial" w:cs="Arial"/>
          <w:sz w:val="44"/>
          <w:szCs w:val="44"/>
        </w:rPr>
        <w:fldChar w:fldCharType="separate"/>
      </w:r>
      <w:hyperlink w:anchor="_Toc504139741" w:history="1">
        <w:r w:rsidR="002862AB" w:rsidRPr="00B21A4F">
          <w:rPr>
            <w:rStyle w:val="Hiperligao"/>
            <w:noProof/>
          </w:rPr>
          <w:t>Introdução</w:t>
        </w:r>
        <w:r w:rsidR="002862AB">
          <w:rPr>
            <w:noProof/>
            <w:webHidden/>
          </w:rPr>
          <w:tab/>
        </w:r>
        <w:r w:rsidR="002862AB">
          <w:rPr>
            <w:noProof/>
            <w:webHidden/>
          </w:rPr>
          <w:fldChar w:fldCharType="begin"/>
        </w:r>
        <w:r w:rsidR="002862AB">
          <w:rPr>
            <w:noProof/>
            <w:webHidden/>
          </w:rPr>
          <w:instrText xml:space="preserve"> PAGEREF _Toc504139741 \h </w:instrText>
        </w:r>
        <w:r w:rsidR="002862AB">
          <w:rPr>
            <w:noProof/>
            <w:webHidden/>
          </w:rPr>
        </w:r>
        <w:r w:rsidR="002862AB">
          <w:rPr>
            <w:noProof/>
            <w:webHidden/>
          </w:rPr>
          <w:fldChar w:fldCharType="separate"/>
        </w:r>
        <w:r w:rsidR="002862AB">
          <w:rPr>
            <w:noProof/>
            <w:webHidden/>
          </w:rPr>
          <w:t>1</w:t>
        </w:r>
        <w:r w:rsidR="002862AB">
          <w:rPr>
            <w:noProof/>
            <w:webHidden/>
          </w:rPr>
          <w:fldChar w:fldCharType="end"/>
        </w:r>
      </w:hyperlink>
    </w:p>
    <w:p w:rsidR="002862AB" w:rsidRDefault="002862AB">
      <w:pPr>
        <w:pStyle w:val="ndice1"/>
        <w:tabs>
          <w:tab w:val="right" w:leader="dot" w:pos="8494"/>
        </w:tabs>
        <w:rPr>
          <w:noProof/>
          <w:lang w:eastAsia="pt-PT"/>
        </w:rPr>
      </w:pPr>
      <w:hyperlink w:anchor="_Toc504139742" w:history="1">
        <w:r w:rsidRPr="00B21A4F">
          <w:rPr>
            <w:rStyle w:val="Hiperligao"/>
            <w:noProof/>
          </w:rPr>
          <w:t>Cabos de rede</w:t>
        </w:r>
        <w:r>
          <w:rPr>
            <w:noProof/>
            <w:webHidden/>
          </w:rPr>
          <w:tab/>
        </w:r>
        <w:r>
          <w:rPr>
            <w:noProof/>
            <w:webHidden/>
          </w:rPr>
          <w:fldChar w:fldCharType="begin"/>
        </w:r>
        <w:r>
          <w:rPr>
            <w:noProof/>
            <w:webHidden/>
          </w:rPr>
          <w:instrText xml:space="preserve"> PAGEREF _Toc504139742 \h </w:instrText>
        </w:r>
        <w:r>
          <w:rPr>
            <w:noProof/>
            <w:webHidden/>
          </w:rPr>
        </w:r>
        <w:r>
          <w:rPr>
            <w:noProof/>
            <w:webHidden/>
          </w:rPr>
          <w:fldChar w:fldCharType="separate"/>
        </w:r>
        <w:r>
          <w:rPr>
            <w:noProof/>
            <w:webHidden/>
          </w:rPr>
          <w:t>2</w:t>
        </w:r>
        <w:r>
          <w:rPr>
            <w:noProof/>
            <w:webHidden/>
          </w:rPr>
          <w:fldChar w:fldCharType="end"/>
        </w:r>
      </w:hyperlink>
    </w:p>
    <w:p w:rsidR="002862AB" w:rsidRDefault="002862AB">
      <w:pPr>
        <w:pStyle w:val="ndice2"/>
        <w:tabs>
          <w:tab w:val="right" w:leader="dot" w:pos="8494"/>
        </w:tabs>
        <w:rPr>
          <w:noProof/>
          <w:lang w:eastAsia="pt-PT"/>
        </w:rPr>
      </w:pPr>
      <w:hyperlink w:anchor="_Toc504139743" w:history="1">
        <w:r w:rsidRPr="00B21A4F">
          <w:rPr>
            <w:rStyle w:val="Hiperligao"/>
            <w:noProof/>
          </w:rPr>
          <w:t>Cabos elétricos</w:t>
        </w:r>
        <w:r>
          <w:rPr>
            <w:noProof/>
            <w:webHidden/>
          </w:rPr>
          <w:tab/>
        </w:r>
        <w:r>
          <w:rPr>
            <w:noProof/>
            <w:webHidden/>
          </w:rPr>
          <w:fldChar w:fldCharType="begin"/>
        </w:r>
        <w:r>
          <w:rPr>
            <w:noProof/>
            <w:webHidden/>
          </w:rPr>
          <w:instrText xml:space="preserve"> PAGEREF _Toc504139743 \h </w:instrText>
        </w:r>
        <w:r>
          <w:rPr>
            <w:noProof/>
            <w:webHidden/>
          </w:rPr>
        </w:r>
        <w:r>
          <w:rPr>
            <w:noProof/>
            <w:webHidden/>
          </w:rPr>
          <w:fldChar w:fldCharType="separate"/>
        </w:r>
        <w:r>
          <w:rPr>
            <w:noProof/>
            <w:webHidden/>
          </w:rPr>
          <w:t>2</w:t>
        </w:r>
        <w:r>
          <w:rPr>
            <w:noProof/>
            <w:webHidden/>
          </w:rPr>
          <w:fldChar w:fldCharType="end"/>
        </w:r>
      </w:hyperlink>
    </w:p>
    <w:p w:rsidR="002862AB" w:rsidRDefault="002862AB">
      <w:pPr>
        <w:pStyle w:val="ndice2"/>
        <w:tabs>
          <w:tab w:val="right" w:leader="dot" w:pos="8494"/>
        </w:tabs>
        <w:rPr>
          <w:noProof/>
          <w:lang w:eastAsia="pt-PT"/>
        </w:rPr>
      </w:pPr>
      <w:hyperlink w:anchor="_Toc504139744" w:history="1">
        <w:r w:rsidRPr="00B21A4F">
          <w:rPr>
            <w:rStyle w:val="Hiperligao"/>
            <w:noProof/>
          </w:rPr>
          <w:t>Cabos óticos</w:t>
        </w:r>
        <w:r>
          <w:rPr>
            <w:noProof/>
            <w:webHidden/>
          </w:rPr>
          <w:tab/>
        </w:r>
        <w:r>
          <w:rPr>
            <w:noProof/>
            <w:webHidden/>
          </w:rPr>
          <w:fldChar w:fldCharType="begin"/>
        </w:r>
        <w:r>
          <w:rPr>
            <w:noProof/>
            <w:webHidden/>
          </w:rPr>
          <w:instrText xml:space="preserve"> PAGEREF _Toc504139744 \h </w:instrText>
        </w:r>
        <w:r>
          <w:rPr>
            <w:noProof/>
            <w:webHidden/>
          </w:rPr>
        </w:r>
        <w:r>
          <w:rPr>
            <w:noProof/>
            <w:webHidden/>
          </w:rPr>
          <w:fldChar w:fldCharType="separate"/>
        </w:r>
        <w:r>
          <w:rPr>
            <w:noProof/>
            <w:webHidden/>
          </w:rPr>
          <w:t>2</w:t>
        </w:r>
        <w:r>
          <w:rPr>
            <w:noProof/>
            <w:webHidden/>
          </w:rPr>
          <w:fldChar w:fldCharType="end"/>
        </w:r>
      </w:hyperlink>
    </w:p>
    <w:p w:rsidR="002862AB" w:rsidRDefault="002862AB">
      <w:pPr>
        <w:pStyle w:val="ndice1"/>
        <w:tabs>
          <w:tab w:val="right" w:leader="dot" w:pos="8494"/>
        </w:tabs>
        <w:rPr>
          <w:noProof/>
          <w:lang w:eastAsia="pt-PT"/>
        </w:rPr>
      </w:pPr>
      <w:hyperlink w:anchor="_Toc504139745" w:history="1">
        <w:r w:rsidRPr="00B21A4F">
          <w:rPr>
            <w:rStyle w:val="Hiperligao"/>
            <w:noProof/>
          </w:rPr>
          <w:t>Onde são utilizados</w:t>
        </w:r>
        <w:r>
          <w:rPr>
            <w:noProof/>
            <w:webHidden/>
          </w:rPr>
          <w:tab/>
        </w:r>
        <w:r>
          <w:rPr>
            <w:noProof/>
            <w:webHidden/>
          </w:rPr>
          <w:fldChar w:fldCharType="begin"/>
        </w:r>
        <w:r>
          <w:rPr>
            <w:noProof/>
            <w:webHidden/>
          </w:rPr>
          <w:instrText xml:space="preserve"> PAGEREF _Toc504139745 \h </w:instrText>
        </w:r>
        <w:r>
          <w:rPr>
            <w:noProof/>
            <w:webHidden/>
          </w:rPr>
        </w:r>
        <w:r>
          <w:rPr>
            <w:noProof/>
            <w:webHidden/>
          </w:rPr>
          <w:fldChar w:fldCharType="separate"/>
        </w:r>
        <w:r>
          <w:rPr>
            <w:noProof/>
            <w:webHidden/>
          </w:rPr>
          <w:t>4</w:t>
        </w:r>
        <w:r>
          <w:rPr>
            <w:noProof/>
            <w:webHidden/>
          </w:rPr>
          <w:fldChar w:fldCharType="end"/>
        </w:r>
      </w:hyperlink>
    </w:p>
    <w:p w:rsidR="002862AB" w:rsidRDefault="002862AB">
      <w:pPr>
        <w:pStyle w:val="ndice2"/>
        <w:tabs>
          <w:tab w:val="right" w:leader="dot" w:pos="8494"/>
        </w:tabs>
        <w:rPr>
          <w:noProof/>
          <w:lang w:eastAsia="pt-PT"/>
        </w:rPr>
      </w:pPr>
      <w:hyperlink w:anchor="_Toc504139746" w:history="1">
        <w:r w:rsidRPr="00B21A4F">
          <w:rPr>
            <w:rStyle w:val="Hiperligao"/>
            <w:noProof/>
          </w:rPr>
          <w:t>Cabos UTP</w:t>
        </w:r>
        <w:r>
          <w:rPr>
            <w:noProof/>
            <w:webHidden/>
          </w:rPr>
          <w:tab/>
        </w:r>
        <w:r>
          <w:rPr>
            <w:noProof/>
            <w:webHidden/>
          </w:rPr>
          <w:fldChar w:fldCharType="begin"/>
        </w:r>
        <w:r>
          <w:rPr>
            <w:noProof/>
            <w:webHidden/>
          </w:rPr>
          <w:instrText xml:space="preserve"> PAGEREF _Toc504139746 \h </w:instrText>
        </w:r>
        <w:r>
          <w:rPr>
            <w:noProof/>
            <w:webHidden/>
          </w:rPr>
        </w:r>
        <w:r>
          <w:rPr>
            <w:noProof/>
            <w:webHidden/>
          </w:rPr>
          <w:fldChar w:fldCharType="separate"/>
        </w:r>
        <w:r>
          <w:rPr>
            <w:noProof/>
            <w:webHidden/>
          </w:rPr>
          <w:t>4</w:t>
        </w:r>
        <w:r>
          <w:rPr>
            <w:noProof/>
            <w:webHidden/>
          </w:rPr>
          <w:fldChar w:fldCharType="end"/>
        </w:r>
      </w:hyperlink>
    </w:p>
    <w:p w:rsidR="002862AB" w:rsidRDefault="002862AB">
      <w:pPr>
        <w:pStyle w:val="ndice2"/>
        <w:tabs>
          <w:tab w:val="right" w:leader="dot" w:pos="8494"/>
        </w:tabs>
        <w:rPr>
          <w:noProof/>
          <w:lang w:eastAsia="pt-PT"/>
        </w:rPr>
      </w:pPr>
      <w:hyperlink w:anchor="_Toc504139747" w:history="1">
        <w:r w:rsidRPr="00B21A4F">
          <w:rPr>
            <w:rStyle w:val="Hiperligao"/>
            <w:noProof/>
          </w:rPr>
          <w:t>Cabos STP</w:t>
        </w:r>
        <w:r>
          <w:rPr>
            <w:noProof/>
            <w:webHidden/>
          </w:rPr>
          <w:tab/>
        </w:r>
        <w:r>
          <w:rPr>
            <w:noProof/>
            <w:webHidden/>
          </w:rPr>
          <w:fldChar w:fldCharType="begin"/>
        </w:r>
        <w:r>
          <w:rPr>
            <w:noProof/>
            <w:webHidden/>
          </w:rPr>
          <w:instrText xml:space="preserve"> PAGEREF _Toc504139747 \h </w:instrText>
        </w:r>
        <w:r>
          <w:rPr>
            <w:noProof/>
            <w:webHidden/>
          </w:rPr>
        </w:r>
        <w:r>
          <w:rPr>
            <w:noProof/>
            <w:webHidden/>
          </w:rPr>
          <w:fldChar w:fldCharType="separate"/>
        </w:r>
        <w:r>
          <w:rPr>
            <w:noProof/>
            <w:webHidden/>
          </w:rPr>
          <w:t>4</w:t>
        </w:r>
        <w:r>
          <w:rPr>
            <w:noProof/>
            <w:webHidden/>
          </w:rPr>
          <w:fldChar w:fldCharType="end"/>
        </w:r>
      </w:hyperlink>
    </w:p>
    <w:p w:rsidR="002862AB" w:rsidRDefault="002862AB">
      <w:pPr>
        <w:pStyle w:val="ndice2"/>
        <w:tabs>
          <w:tab w:val="right" w:leader="dot" w:pos="8494"/>
        </w:tabs>
        <w:rPr>
          <w:noProof/>
          <w:lang w:eastAsia="pt-PT"/>
        </w:rPr>
      </w:pPr>
      <w:hyperlink w:anchor="_Toc504139748" w:history="1">
        <w:r w:rsidRPr="00B21A4F">
          <w:rPr>
            <w:rStyle w:val="Hiperligao"/>
            <w:noProof/>
          </w:rPr>
          <w:t>Cabos coaxiais</w:t>
        </w:r>
        <w:r>
          <w:rPr>
            <w:noProof/>
            <w:webHidden/>
          </w:rPr>
          <w:tab/>
        </w:r>
        <w:r>
          <w:rPr>
            <w:noProof/>
            <w:webHidden/>
          </w:rPr>
          <w:fldChar w:fldCharType="begin"/>
        </w:r>
        <w:r>
          <w:rPr>
            <w:noProof/>
            <w:webHidden/>
          </w:rPr>
          <w:instrText xml:space="preserve"> PAGEREF _Toc504139748 \h </w:instrText>
        </w:r>
        <w:r>
          <w:rPr>
            <w:noProof/>
            <w:webHidden/>
          </w:rPr>
        </w:r>
        <w:r>
          <w:rPr>
            <w:noProof/>
            <w:webHidden/>
          </w:rPr>
          <w:fldChar w:fldCharType="separate"/>
        </w:r>
        <w:r>
          <w:rPr>
            <w:noProof/>
            <w:webHidden/>
          </w:rPr>
          <w:t>5</w:t>
        </w:r>
        <w:r>
          <w:rPr>
            <w:noProof/>
            <w:webHidden/>
          </w:rPr>
          <w:fldChar w:fldCharType="end"/>
        </w:r>
      </w:hyperlink>
    </w:p>
    <w:p w:rsidR="002862AB" w:rsidRDefault="002862AB">
      <w:pPr>
        <w:pStyle w:val="ndice1"/>
        <w:tabs>
          <w:tab w:val="right" w:leader="dot" w:pos="8494"/>
        </w:tabs>
        <w:rPr>
          <w:noProof/>
          <w:lang w:eastAsia="pt-PT"/>
        </w:rPr>
      </w:pPr>
      <w:hyperlink w:anchor="_Toc504139749" w:history="1">
        <w:r w:rsidRPr="00B21A4F">
          <w:rPr>
            <w:rStyle w:val="Hiperligao"/>
            <w:noProof/>
          </w:rPr>
          <w:t>Categorias</w:t>
        </w:r>
        <w:r>
          <w:rPr>
            <w:noProof/>
            <w:webHidden/>
          </w:rPr>
          <w:tab/>
        </w:r>
        <w:r>
          <w:rPr>
            <w:noProof/>
            <w:webHidden/>
          </w:rPr>
          <w:fldChar w:fldCharType="begin"/>
        </w:r>
        <w:r>
          <w:rPr>
            <w:noProof/>
            <w:webHidden/>
          </w:rPr>
          <w:instrText xml:space="preserve"> PAGEREF _Toc504139749 \h </w:instrText>
        </w:r>
        <w:r>
          <w:rPr>
            <w:noProof/>
            <w:webHidden/>
          </w:rPr>
        </w:r>
        <w:r>
          <w:rPr>
            <w:noProof/>
            <w:webHidden/>
          </w:rPr>
          <w:fldChar w:fldCharType="separate"/>
        </w:r>
        <w:r>
          <w:rPr>
            <w:noProof/>
            <w:webHidden/>
          </w:rPr>
          <w:t>7</w:t>
        </w:r>
        <w:r>
          <w:rPr>
            <w:noProof/>
            <w:webHidden/>
          </w:rPr>
          <w:fldChar w:fldCharType="end"/>
        </w:r>
      </w:hyperlink>
    </w:p>
    <w:p w:rsidR="002862AB" w:rsidRDefault="002862AB">
      <w:pPr>
        <w:pStyle w:val="ndice1"/>
        <w:tabs>
          <w:tab w:val="right" w:leader="dot" w:pos="8494"/>
        </w:tabs>
        <w:rPr>
          <w:noProof/>
          <w:lang w:eastAsia="pt-PT"/>
        </w:rPr>
      </w:pPr>
      <w:hyperlink w:anchor="_Toc504139750" w:history="1">
        <w:r w:rsidRPr="00B21A4F">
          <w:rPr>
            <w:rStyle w:val="Hiperligao"/>
            <w:noProof/>
          </w:rPr>
          <w:t>Tipos de rede</w:t>
        </w:r>
        <w:r>
          <w:rPr>
            <w:noProof/>
            <w:webHidden/>
          </w:rPr>
          <w:tab/>
        </w:r>
        <w:r>
          <w:rPr>
            <w:noProof/>
            <w:webHidden/>
          </w:rPr>
          <w:fldChar w:fldCharType="begin"/>
        </w:r>
        <w:r>
          <w:rPr>
            <w:noProof/>
            <w:webHidden/>
          </w:rPr>
          <w:instrText xml:space="preserve"> PAGEREF _Toc504139750 \h </w:instrText>
        </w:r>
        <w:r>
          <w:rPr>
            <w:noProof/>
            <w:webHidden/>
          </w:rPr>
        </w:r>
        <w:r>
          <w:rPr>
            <w:noProof/>
            <w:webHidden/>
          </w:rPr>
          <w:fldChar w:fldCharType="separate"/>
        </w:r>
        <w:r>
          <w:rPr>
            <w:noProof/>
            <w:webHidden/>
          </w:rPr>
          <w:t>10</w:t>
        </w:r>
        <w:r>
          <w:rPr>
            <w:noProof/>
            <w:webHidden/>
          </w:rPr>
          <w:fldChar w:fldCharType="end"/>
        </w:r>
      </w:hyperlink>
    </w:p>
    <w:p w:rsidR="002862AB" w:rsidRDefault="002862AB">
      <w:pPr>
        <w:pStyle w:val="ndice1"/>
        <w:tabs>
          <w:tab w:val="right" w:leader="dot" w:pos="8494"/>
        </w:tabs>
        <w:rPr>
          <w:noProof/>
          <w:lang w:eastAsia="pt-PT"/>
        </w:rPr>
      </w:pPr>
      <w:hyperlink w:anchor="_Toc504139751" w:history="1">
        <w:r w:rsidRPr="00B21A4F">
          <w:rPr>
            <w:rStyle w:val="Hiperligao"/>
            <w:noProof/>
          </w:rPr>
          <w:t>Equipamentos ativos/passivos</w:t>
        </w:r>
        <w:r>
          <w:rPr>
            <w:noProof/>
            <w:webHidden/>
          </w:rPr>
          <w:tab/>
        </w:r>
        <w:r>
          <w:rPr>
            <w:noProof/>
            <w:webHidden/>
          </w:rPr>
          <w:fldChar w:fldCharType="begin"/>
        </w:r>
        <w:r>
          <w:rPr>
            <w:noProof/>
            <w:webHidden/>
          </w:rPr>
          <w:instrText xml:space="preserve"> PAGEREF _Toc504139751 \h </w:instrText>
        </w:r>
        <w:r>
          <w:rPr>
            <w:noProof/>
            <w:webHidden/>
          </w:rPr>
        </w:r>
        <w:r>
          <w:rPr>
            <w:noProof/>
            <w:webHidden/>
          </w:rPr>
          <w:fldChar w:fldCharType="separate"/>
        </w:r>
        <w:r>
          <w:rPr>
            <w:noProof/>
            <w:webHidden/>
          </w:rPr>
          <w:t>12</w:t>
        </w:r>
        <w:r>
          <w:rPr>
            <w:noProof/>
            <w:webHidden/>
          </w:rPr>
          <w:fldChar w:fldCharType="end"/>
        </w:r>
      </w:hyperlink>
    </w:p>
    <w:p w:rsidR="002862AB" w:rsidRDefault="002862AB">
      <w:pPr>
        <w:pStyle w:val="ndice1"/>
        <w:tabs>
          <w:tab w:val="right" w:leader="dot" w:pos="8494"/>
        </w:tabs>
        <w:rPr>
          <w:noProof/>
          <w:lang w:eastAsia="pt-PT"/>
        </w:rPr>
      </w:pPr>
      <w:hyperlink w:anchor="_Toc504139752" w:history="1">
        <w:r w:rsidRPr="00B21A4F">
          <w:rPr>
            <w:rStyle w:val="Hiperligao"/>
            <w:noProof/>
          </w:rPr>
          <w:t>Conclusão</w:t>
        </w:r>
        <w:r>
          <w:rPr>
            <w:noProof/>
            <w:webHidden/>
          </w:rPr>
          <w:tab/>
        </w:r>
        <w:r>
          <w:rPr>
            <w:noProof/>
            <w:webHidden/>
          </w:rPr>
          <w:fldChar w:fldCharType="begin"/>
        </w:r>
        <w:r>
          <w:rPr>
            <w:noProof/>
            <w:webHidden/>
          </w:rPr>
          <w:instrText xml:space="preserve"> PAGEREF _Toc504139752 \h </w:instrText>
        </w:r>
        <w:r>
          <w:rPr>
            <w:noProof/>
            <w:webHidden/>
          </w:rPr>
        </w:r>
        <w:r>
          <w:rPr>
            <w:noProof/>
            <w:webHidden/>
          </w:rPr>
          <w:fldChar w:fldCharType="separate"/>
        </w:r>
        <w:r>
          <w:rPr>
            <w:noProof/>
            <w:webHidden/>
          </w:rPr>
          <w:t>15</w:t>
        </w:r>
        <w:r>
          <w:rPr>
            <w:noProof/>
            <w:webHidden/>
          </w:rPr>
          <w:fldChar w:fldCharType="end"/>
        </w:r>
      </w:hyperlink>
    </w:p>
    <w:p w:rsidR="00DC0E4F" w:rsidRDefault="00DC0E4F" w:rsidP="00CC4FB1">
      <w:pPr>
        <w:jc w:val="center"/>
        <w:rPr>
          <w:rFonts w:ascii="Arial" w:hAnsi="Arial" w:cs="Arial"/>
          <w:sz w:val="44"/>
          <w:szCs w:val="44"/>
        </w:rPr>
        <w:sectPr w:rsidR="00DC0E4F">
          <w:pgSz w:w="11906" w:h="16838"/>
          <w:pgMar w:top="1417" w:right="1701" w:bottom="1417" w:left="1701" w:header="708" w:footer="708" w:gutter="0"/>
          <w:cols w:space="708"/>
          <w:docGrid w:linePitch="360"/>
        </w:sectPr>
      </w:pPr>
      <w:r>
        <w:rPr>
          <w:rFonts w:ascii="Arial" w:hAnsi="Arial" w:cs="Arial"/>
          <w:sz w:val="44"/>
          <w:szCs w:val="44"/>
        </w:rPr>
        <w:fldChar w:fldCharType="end"/>
      </w:r>
    </w:p>
    <w:p w:rsidR="008804F2" w:rsidRPr="008804F2" w:rsidRDefault="008804F2" w:rsidP="00DC0E4F">
      <w:pPr>
        <w:pStyle w:val="Ttulo"/>
      </w:pPr>
      <w:bookmarkStart w:id="0" w:name="_Toc504139741"/>
      <w:r w:rsidRPr="008804F2">
        <w:lastRenderedPageBreak/>
        <w:t>Introdução</w:t>
      </w:r>
      <w:bookmarkEnd w:id="0"/>
    </w:p>
    <w:p w:rsidR="008804F2" w:rsidRDefault="008804F2" w:rsidP="00FD3E36">
      <w:r>
        <w:t>Este trabalho vai falar sobre cabos de rede e a sua constituição e vai falar também sobre os vários tipos de rede e seus equipamentos.</w:t>
      </w:r>
      <w:r w:rsidR="00DC0E4F">
        <w:t xml:space="preserve"> Com este trabalho espero aprender mais sobre os tipos de cabo de rede e sua constituição</w:t>
      </w:r>
      <w:r w:rsidR="002862AB">
        <w:t xml:space="preserve"> e seus componentes.</w:t>
      </w:r>
    </w:p>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B00ADD" w:rsidRDefault="00B00ADD" w:rsidP="00DC0E4F">
      <w:pPr>
        <w:pStyle w:val="Ttulo"/>
        <w:rPr>
          <w:rFonts w:asciiTheme="minorHAnsi" w:eastAsiaTheme="minorEastAsia" w:hAnsiTheme="minorHAnsi" w:cstheme="minorBidi"/>
          <w:caps w:val="0"/>
          <w:color w:val="auto"/>
          <w:spacing w:val="0"/>
          <w:sz w:val="22"/>
          <w:szCs w:val="22"/>
        </w:rPr>
      </w:pPr>
      <w:bookmarkStart w:id="1" w:name="_Toc504139742"/>
    </w:p>
    <w:p w:rsidR="00B00ADD" w:rsidRDefault="00B00ADD" w:rsidP="00DC0E4F">
      <w:pPr>
        <w:pStyle w:val="Ttulo"/>
        <w:rPr>
          <w:rFonts w:asciiTheme="minorHAnsi" w:eastAsiaTheme="minorEastAsia" w:hAnsiTheme="minorHAnsi" w:cstheme="minorBidi"/>
          <w:caps w:val="0"/>
          <w:color w:val="auto"/>
          <w:spacing w:val="0"/>
          <w:sz w:val="22"/>
          <w:szCs w:val="22"/>
        </w:rPr>
      </w:pPr>
    </w:p>
    <w:p w:rsidR="008804F2" w:rsidRDefault="008804F2" w:rsidP="00DC0E4F">
      <w:pPr>
        <w:pStyle w:val="Ttulo"/>
      </w:pPr>
      <w:r w:rsidRPr="008804F2">
        <w:lastRenderedPageBreak/>
        <w:t>Cabos de rede</w:t>
      </w:r>
      <w:bookmarkEnd w:id="1"/>
    </w:p>
    <w:p w:rsidR="008804F2" w:rsidRDefault="006B62D6" w:rsidP="006B62D6">
      <w:pPr>
        <w:rPr>
          <w:rFonts w:ascii="Arial" w:hAnsi="Arial" w:cs="Arial"/>
          <w:sz w:val="28"/>
          <w:szCs w:val="28"/>
        </w:rPr>
      </w:pPr>
      <w:r w:rsidRPr="006B62D6">
        <w:rPr>
          <w:rFonts w:ascii="Arial" w:hAnsi="Arial" w:cs="Arial"/>
          <w:sz w:val="28"/>
          <w:szCs w:val="28"/>
        </w:rPr>
        <w:t xml:space="preserve">Existem basicamente 3 tipos diferentes de cabos de rede: os cabos de par trançado (que são, de longe, os mais comuns), os cabos de fibra ótica (usados principalmente em links de longa distância) e os cabos coaxiais, que são usados em cabos de antenas para redes </w:t>
      </w:r>
      <w:proofErr w:type="gramStart"/>
      <w:r w:rsidRPr="006B62D6">
        <w:rPr>
          <w:rFonts w:ascii="Arial" w:hAnsi="Arial" w:cs="Arial"/>
          <w:sz w:val="28"/>
          <w:szCs w:val="28"/>
        </w:rPr>
        <w:t>wireless</w:t>
      </w:r>
      <w:proofErr w:type="gramEnd"/>
      <w:r w:rsidRPr="006B62D6">
        <w:rPr>
          <w:rFonts w:ascii="Arial" w:hAnsi="Arial" w:cs="Arial"/>
          <w:sz w:val="28"/>
          <w:szCs w:val="28"/>
        </w:rPr>
        <w:t xml:space="preserve"> e em algumas redes antigas.</w:t>
      </w:r>
      <w:r>
        <w:rPr>
          <w:rFonts w:ascii="Arial" w:hAnsi="Arial" w:cs="Arial"/>
          <w:sz w:val="28"/>
          <w:szCs w:val="28"/>
        </w:rPr>
        <w:t xml:space="preserve"> </w:t>
      </w:r>
      <w:r w:rsidRPr="006B62D6">
        <w:rPr>
          <w:rFonts w:ascii="Arial" w:hAnsi="Arial" w:cs="Arial"/>
          <w:sz w:val="28"/>
          <w:szCs w:val="28"/>
        </w:rPr>
        <w:t>Numa rede de computadores, o meio físico de transmissão, é o canal de comunicação pelo qual os computadores enviam e recebem os sinais que codificam a informação. Para estabelecer a ligação utiliza-se um tipo de cabo, de entre vários existentes para o efeito. As redes e sistemas de comunicação entre computadores que funcionam sem cabos, utilizam a propagação de ondas no espaço – comunicações wireless ou sem fios.</w:t>
      </w:r>
    </w:p>
    <w:p w:rsidR="006B62D6" w:rsidRDefault="006B62D6" w:rsidP="006B62D6">
      <w:pPr>
        <w:rPr>
          <w:rFonts w:ascii="Arial" w:hAnsi="Arial" w:cs="Arial"/>
          <w:sz w:val="28"/>
          <w:szCs w:val="28"/>
        </w:rPr>
      </w:pPr>
    </w:p>
    <w:p w:rsidR="006B62D6" w:rsidRPr="006B62D6" w:rsidRDefault="006B62D6" w:rsidP="006B62D6">
      <w:pPr>
        <w:rPr>
          <w:rFonts w:ascii="Arial" w:hAnsi="Arial" w:cs="Arial"/>
          <w:sz w:val="28"/>
          <w:szCs w:val="28"/>
        </w:rPr>
      </w:pPr>
      <w:r w:rsidRPr="006B62D6">
        <w:rPr>
          <w:rFonts w:ascii="Arial" w:hAnsi="Arial" w:cs="Arial"/>
          <w:sz w:val="28"/>
          <w:szCs w:val="28"/>
        </w:rPr>
        <w:t xml:space="preserve">O sistema de cabos usado numa rede designa-se por cabling. </w:t>
      </w:r>
    </w:p>
    <w:p w:rsidR="006B62D6" w:rsidRPr="006B62D6" w:rsidRDefault="006B62D6" w:rsidP="006B62D6">
      <w:pPr>
        <w:rPr>
          <w:rFonts w:ascii="Arial" w:hAnsi="Arial" w:cs="Arial"/>
          <w:sz w:val="28"/>
          <w:szCs w:val="28"/>
        </w:rPr>
      </w:pPr>
      <w:r w:rsidRPr="006B62D6">
        <w:rPr>
          <w:rFonts w:ascii="Arial" w:hAnsi="Arial" w:cs="Arial"/>
          <w:sz w:val="28"/>
          <w:szCs w:val="28"/>
        </w:rPr>
        <w:t>Existem dois grupos principais de cabos:</w:t>
      </w:r>
    </w:p>
    <w:p w:rsidR="006B62D6" w:rsidRPr="006B62D6" w:rsidRDefault="006B62D6" w:rsidP="006B62D6">
      <w:pPr>
        <w:rPr>
          <w:rFonts w:ascii="Arial" w:hAnsi="Arial" w:cs="Arial"/>
          <w:sz w:val="28"/>
          <w:szCs w:val="28"/>
        </w:rPr>
      </w:pPr>
      <w:bookmarkStart w:id="2" w:name="_Toc504139743"/>
      <w:r w:rsidRPr="002862AB">
        <w:rPr>
          <w:rStyle w:val="SubttuloCarter"/>
        </w:rPr>
        <w:t xml:space="preserve">Cabos </w:t>
      </w:r>
      <w:r w:rsidR="00666201" w:rsidRPr="002862AB">
        <w:rPr>
          <w:rStyle w:val="SubttuloCarter"/>
        </w:rPr>
        <w:t>elétricos</w:t>
      </w:r>
      <w:bookmarkEnd w:id="2"/>
      <w:r w:rsidR="00666201" w:rsidRPr="006B62D6">
        <w:rPr>
          <w:rFonts w:ascii="Arial" w:hAnsi="Arial" w:cs="Arial"/>
          <w:sz w:val="28"/>
          <w:szCs w:val="28"/>
        </w:rPr>
        <w:t xml:space="preserve"> – normalmente</w:t>
      </w:r>
      <w:r w:rsidRPr="006B62D6">
        <w:rPr>
          <w:rFonts w:ascii="Arial" w:hAnsi="Arial" w:cs="Arial"/>
          <w:sz w:val="28"/>
          <w:szCs w:val="28"/>
        </w:rPr>
        <w:t xml:space="preserve"> cabos de cobre (ou de outro material condutor), que transmitem os dados através de sinais elétricos.</w:t>
      </w:r>
    </w:p>
    <w:p w:rsidR="006B62D6" w:rsidRPr="006B62D6" w:rsidRDefault="006B62D6" w:rsidP="006B62D6">
      <w:pPr>
        <w:rPr>
          <w:rFonts w:ascii="Arial" w:hAnsi="Arial" w:cs="Arial"/>
          <w:sz w:val="28"/>
          <w:szCs w:val="28"/>
        </w:rPr>
      </w:pPr>
      <w:bookmarkStart w:id="3" w:name="_Toc504139744"/>
      <w:r w:rsidRPr="002862AB">
        <w:rPr>
          <w:rStyle w:val="SubttuloCarter"/>
        </w:rPr>
        <w:t xml:space="preserve">Cabos </w:t>
      </w:r>
      <w:r w:rsidR="00666201" w:rsidRPr="002862AB">
        <w:rPr>
          <w:rStyle w:val="SubttuloCarter"/>
        </w:rPr>
        <w:t>óticos</w:t>
      </w:r>
      <w:bookmarkEnd w:id="3"/>
      <w:r w:rsidR="00666201" w:rsidRPr="006B62D6">
        <w:rPr>
          <w:rFonts w:ascii="Arial" w:hAnsi="Arial" w:cs="Arial"/>
          <w:sz w:val="28"/>
          <w:szCs w:val="28"/>
        </w:rPr>
        <w:t xml:space="preserve"> – cabos</w:t>
      </w:r>
      <w:r w:rsidRPr="006B62D6">
        <w:rPr>
          <w:rFonts w:ascii="Arial" w:hAnsi="Arial" w:cs="Arial"/>
          <w:sz w:val="28"/>
          <w:szCs w:val="28"/>
        </w:rPr>
        <w:t xml:space="preserve"> de fibra ótica, que transmitem a informação através de sinais óticos ou luminosos.</w:t>
      </w:r>
    </w:p>
    <w:p w:rsidR="006B62D6" w:rsidRPr="006B62D6" w:rsidRDefault="006B62D6" w:rsidP="006B62D6">
      <w:pPr>
        <w:rPr>
          <w:rFonts w:ascii="Arial" w:hAnsi="Arial" w:cs="Arial"/>
          <w:sz w:val="28"/>
          <w:szCs w:val="28"/>
        </w:rPr>
      </w:pPr>
      <w:r w:rsidRPr="006B62D6">
        <w:rPr>
          <w:rFonts w:ascii="Arial" w:hAnsi="Arial" w:cs="Arial"/>
          <w:sz w:val="28"/>
          <w:szCs w:val="28"/>
        </w:rPr>
        <w:t>Os cabos elétricos mais utilizados em redes podem ser de dois tipos:</w:t>
      </w:r>
    </w:p>
    <w:p w:rsidR="006B62D6" w:rsidRPr="006B62D6" w:rsidRDefault="006B62D6" w:rsidP="006B62D6">
      <w:pPr>
        <w:rPr>
          <w:rFonts w:ascii="Arial" w:hAnsi="Arial" w:cs="Arial"/>
          <w:sz w:val="28"/>
          <w:szCs w:val="28"/>
        </w:rPr>
      </w:pPr>
      <w:r w:rsidRPr="006B62D6">
        <w:rPr>
          <w:rFonts w:ascii="Arial" w:hAnsi="Arial" w:cs="Arial"/>
          <w:sz w:val="28"/>
          <w:szCs w:val="28"/>
        </w:rPr>
        <w:t>Cabos de pares trançados (</w:t>
      </w:r>
      <w:r w:rsidR="00666201" w:rsidRPr="006B62D6">
        <w:rPr>
          <w:rFonts w:ascii="Arial" w:hAnsi="Arial" w:cs="Arial"/>
          <w:sz w:val="28"/>
          <w:szCs w:val="28"/>
        </w:rPr>
        <w:t>Twisted Pair</w:t>
      </w:r>
      <w:r w:rsidRPr="006B62D6">
        <w:rPr>
          <w:rFonts w:ascii="Arial" w:hAnsi="Arial" w:cs="Arial"/>
          <w:sz w:val="28"/>
          <w:szCs w:val="28"/>
        </w:rPr>
        <w:t xml:space="preserve"> cable)</w:t>
      </w:r>
    </w:p>
    <w:p w:rsidR="006B62D6" w:rsidRPr="006B62D6" w:rsidRDefault="006B62D6" w:rsidP="006B62D6">
      <w:pPr>
        <w:rPr>
          <w:rFonts w:ascii="Arial" w:hAnsi="Arial" w:cs="Arial"/>
          <w:sz w:val="28"/>
          <w:szCs w:val="28"/>
        </w:rPr>
      </w:pPr>
      <w:r w:rsidRPr="006B62D6">
        <w:rPr>
          <w:rFonts w:ascii="Arial" w:hAnsi="Arial" w:cs="Arial"/>
          <w:sz w:val="28"/>
          <w:szCs w:val="28"/>
        </w:rPr>
        <w:t>Cabo coaxial (coaxial cable)</w:t>
      </w:r>
    </w:p>
    <w:p w:rsidR="006B62D6" w:rsidRPr="006B62D6" w:rsidRDefault="006B62D6" w:rsidP="006B62D6">
      <w:pPr>
        <w:rPr>
          <w:rFonts w:ascii="Arial" w:hAnsi="Arial" w:cs="Arial"/>
          <w:sz w:val="28"/>
          <w:szCs w:val="28"/>
        </w:rPr>
      </w:pPr>
    </w:p>
    <w:p w:rsidR="006B62D6" w:rsidRPr="006B62D6" w:rsidRDefault="006B62D6" w:rsidP="006B62D6">
      <w:pPr>
        <w:rPr>
          <w:rFonts w:ascii="Arial" w:hAnsi="Arial" w:cs="Arial"/>
          <w:sz w:val="28"/>
          <w:szCs w:val="28"/>
        </w:rPr>
      </w:pPr>
      <w:r w:rsidRPr="006B62D6">
        <w:rPr>
          <w:rFonts w:ascii="Arial" w:hAnsi="Arial" w:cs="Arial"/>
          <w:sz w:val="28"/>
          <w:szCs w:val="28"/>
        </w:rPr>
        <w:t>Cabos de pares trançados</w:t>
      </w:r>
    </w:p>
    <w:p w:rsidR="006B62D6" w:rsidRPr="006B62D6" w:rsidRDefault="006B62D6" w:rsidP="006B62D6">
      <w:pPr>
        <w:rPr>
          <w:rFonts w:ascii="Arial" w:hAnsi="Arial" w:cs="Arial"/>
          <w:sz w:val="28"/>
          <w:szCs w:val="28"/>
        </w:rPr>
      </w:pPr>
      <w:r w:rsidRPr="006B62D6">
        <w:rPr>
          <w:rFonts w:ascii="Arial" w:hAnsi="Arial" w:cs="Arial"/>
          <w:sz w:val="28"/>
          <w:szCs w:val="28"/>
        </w:rPr>
        <w:t>Os cabos de pares trançados são constituídos por um ou vários pares de fios de cobre.</w:t>
      </w:r>
    </w:p>
    <w:p w:rsidR="006B62D6" w:rsidRPr="006B62D6" w:rsidRDefault="006B62D6" w:rsidP="006B62D6">
      <w:pPr>
        <w:rPr>
          <w:rFonts w:ascii="Arial" w:hAnsi="Arial" w:cs="Arial"/>
          <w:sz w:val="28"/>
          <w:szCs w:val="28"/>
        </w:rPr>
      </w:pPr>
      <w:r w:rsidRPr="006B62D6">
        <w:rPr>
          <w:rFonts w:ascii="Arial" w:hAnsi="Arial" w:cs="Arial"/>
          <w:sz w:val="28"/>
          <w:szCs w:val="28"/>
        </w:rPr>
        <w:t>Os dois fios de cada par estão enrolados em torno um do outro, com o objetivo de criar à sua volta um campo eletromagnético que reduz a possibilidade de interferência de sinais externos.</w:t>
      </w:r>
    </w:p>
    <w:p w:rsidR="006B62D6" w:rsidRDefault="006B62D6" w:rsidP="006B62D6">
      <w:pPr>
        <w:rPr>
          <w:rFonts w:ascii="Arial" w:hAnsi="Arial" w:cs="Arial"/>
          <w:sz w:val="28"/>
          <w:szCs w:val="28"/>
        </w:rPr>
      </w:pPr>
      <w:r w:rsidRPr="006B62D6">
        <w:rPr>
          <w:rFonts w:ascii="Arial" w:hAnsi="Arial" w:cs="Arial"/>
          <w:sz w:val="28"/>
          <w:szCs w:val="28"/>
        </w:rPr>
        <w:t>São cabos de fácil instalação, de baixo custo e com boas características de transmissão.</w:t>
      </w:r>
    </w:p>
    <w:p w:rsidR="006B62D6" w:rsidRDefault="00B00ADD" w:rsidP="006B62D6">
      <w:pPr>
        <w:rPr>
          <w:rFonts w:ascii="Arial" w:hAnsi="Arial" w:cs="Arial"/>
          <w:sz w:val="28"/>
          <w:szCs w:val="28"/>
        </w:rPr>
      </w:pPr>
      <w:r w:rsidRPr="00B00ADD">
        <w:lastRenderedPageBreak/>
        <w:drawing>
          <wp:anchor distT="0" distB="0" distL="114300" distR="114300" simplePos="0" relativeHeight="251663360" behindDoc="1" locked="0" layoutInCell="1" allowOverlap="1">
            <wp:simplePos x="0" y="0"/>
            <wp:positionH relativeFrom="margin">
              <wp:posOffset>104140</wp:posOffset>
            </wp:positionH>
            <wp:positionV relativeFrom="paragraph">
              <wp:posOffset>71755</wp:posOffset>
            </wp:positionV>
            <wp:extent cx="4609465" cy="2878455"/>
            <wp:effectExtent l="0" t="0" r="635" b="0"/>
            <wp:wrapTight wrapText="bothSides">
              <wp:wrapPolygon edited="0">
                <wp:start x="0" y="0"/>
                <wp:lineTo x="0" y="21443"/>
                <wp:lineTo x="21514" y="21443"/>
                <wp:lineTo x="2151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878455"/>
                    </a:xfrm>
                    <a:prstGeom prst="rect">
                      <a:avLst/>
                    </a:prstGeom>
                  </pic:spPr>
                </pic:pic>
              </a:graphicData>
            </a:graphic>
            <wp14:sizeRelH relativeFrom="page">
              <wp14:pctWidth>0</wp14:pctWidth>
            </wp14:sizeRelH>
            <wp14:sizeRelV relativeFrom="page">
              <wp14:pctHeight>0</wp14:pctHeight>
            </wp14:sizeRelV>
          </wp:anchor>
        </w:drawing>
      </w: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B00ADD" w:rsidP="006B62D6">
      <w:pPr>
        <w:rPr>
          <w:rFonts w:ascii="Arial" w:hAnsi="Arial" w:cs="Arial"/>
          <w:sz w:val="28"/>
          <w:szCs w:val="28"/>
        </w:rPr>
      </w:pPr>
      <w:r w:rsidRPr="00B00ADD">
        <w:rPr>
          <w:rFonts w:ascii="Arial" w:hAnsi="Arial" w:cs="Arial"/>
          <w:sz w:val="28"/>
          <w:szCs w:val="28"/>
        </w:rPr>
        <w:drawing>
          <wp:anchor distT="0" distB="0" distL="114300" distR="114300" simplePos="0" relativeHeight="251664384" behindDoc="1" locked="0" layoutInCell="1" allowOverlap="1">
            <wp:simplePos x="0" y="0"/>
            <wp:positionH relativeFrom="column">
              <wp:posOffset>862965</wp:posOffset>
            </wp:positionH>
            <wp:positionV relativeFrom="paragraph">
              <wp:posOffset>13335</wp:posOffset>
            </wp:positionV>
            <wp:extent cx="3429000" cy="3098131"/>
            <wp:effectExtent l="0" t="0" r="0" b="7620"/>
            <wp:wrapTight wrapText="bothSides">
              <wp:wrapPolygon edited="0">
                <wp:start x="0" y="0"/>
                <wp:lineTo x="0" y="21520"/>
                <wp:lineTo x="21480" y="21520"/>
                <wp:lineTo x="21480" y="0"/>
                <wp:lineTo x="0" y="0"/>
              </wp:wrapPolygon>
            </wp:wrapTight>
            <wp:docPr id="13" name="Imagem 1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m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098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B00ADD" w:rsidRDefault="00B00ADD" w:rsidP="00DC0E4F">
      <w:pPr>
        <w:pStyle w:val="Ttulo"/>
      </w:pPr>
      <w:bookmarkStart w:id="4" w:name="_Toc504139745"/>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6B62D6" w:rsidRDefault="006B62D6" w:rsidP="00DC0E4F">
      <w:pPr>
        <w:pStyle w:val="Ttulo"/>
      </w:pPr>
      <w:bookmarkStart w:id="5" w:name="_GoBack"/>
      <w:bookmarkEnd w:id="5"/>
      <w:r w:rsidRPr="006B62D6">
        <w:lastRenderedPageBreak/>
        <w:t>Onde são utilizados</w:t>
      </w:r>
      <w:bookmarkEnd w:id="4"/>
    </w:p>
    <w:p w:rsidR="006B62D6" w:rsidRDefault="006B62D6" w:rsidP="006B62D6">
      <w:pPr>
        <w:jc w:val="center"/>
        <w:rPr>
          <w:rFonts w:ascii="Arial" w:hAnsi="Arial" w:cs="Arial"/>
          <w:sz w:val="44"/>
          <w:szCs w:val="44"/>
        </w:rPr>
      </w:pPr>
    </w:p>
    <w:p w:rsidR="006B62D6" w:rsidRPr="006B62D6" w:rsidRDefault="006B62D6" w:rsidP="006B62D6">
      <w:pPr>
        <w:rPr>
          <w:rFonts w:ascii="Arial" w:hAnsi="Arial" w:cs="Arial"/>
          <w:sz w:val="28"/>
          <w:szCs w:val="28"/>
        </w:rPr>
      </w:pPr>
      <w:r w:rsidRPr="006B62D6">
        <w:rPr>
          <w:rFonts w:ascii="Arial" w:hAnsi="Arial" w:cs="Arial"/>
          <w:sz w:val="28"/>
          <w:szCs w:val="28"/>
        </w:rPr>
        <w:t>Nas linhas telefónicas, em redes locais e em redes alargadas (que utilizam as linhas telefónicas).Existem MAN e WAN com sistemas de transmissão próprios, independentes das linhas telefónicas.</w:t>
      </w:r>
    </w:p>
    <w:p w:rsidR="006B62D6" w:rsidRPr="006B62D6" w:rsidRDefault="006B62D6" w:rsidP="006B62D6">
      <w:pPr>
        <w:rPr>
          <w:rFonts w:ascii="Arial" w:hAnsi="Arial" w:cs="Arial"/>
          <w:sz w:val="28"/>
          <w:szCs w:val="28"/>
        </w:rPr>
      </w:pPr>
      <w:r w:rsidRPr="006B62D6">
        <w:rPr>
          <w:rFonts w:ascii="Arial" w:hAnsi="Arial" w:cs="Arial"/>
          <w:sz w:val="28"/>
          <w:szCs w:val="28"/>
        </w:rPr>
        <w:t>Existem duas modalidades de cabos:</w:t>
      </w:r>
    </w:p>
    <w:p w:rsidR="006B62D6" w:rsidRPr="005A4231" w:rsidRDefault="006B62D6" w:rsidP="005A4231">
      <w:r w:rsidRPr="005A4231">
        <w:t xml:space="preserve">Cabos </w:t>
      </w:r>
      <w:r w:rsidR="00F37DB2" w:rsidRPr="005A4231">
        <w:t>UTP – Twisted</w:t>
      </w:r>
      <w:r w:rsidRPr="005A4231">
        <w:t xml:space="preserve"> Pair</w:t>
      </w:r>
      <w:r w:rsidR="00F37DB2" w:rsidRPr="005A4231">
        <w:t xml:space="preserve"> </w:t>
      </w:r>
      <w:r w:rsidRPr="005A4231">
        <w:t>– Par Trançado sem Blindagem.</w:t>
      </w:r>
    </w:p>
    <w:p w:rsidR="00DC0E4F" w:rsidRPr="005A4231" w:rsidRDefault="006B62D6" w:rsidP="005A4231">
      <w:r w:rsidRPr="005A4231">
        <w:t>Cabos STP- Par Trançado Blindado</w:t>
      </w:r>
      <w:r w:rsidR="00F37DB2" w:rsidRPr="005A4231">
        <w:t xml:space="preserve"> </w:t>
      </w:r>
      <w:r w:rsidRPr="005A4231">
        <w:t>(cabo com blindagem).</w:t>
      </w:r>
    </w:p>
    <w:p w:rsidR="006B62D6" w:rsidRPr="006B62D6" w:rsidRDefault="006B62D6" w:rsidP="006B62D6">
      <w:pPr>
        <w:rPr>
          <w:rFonts w:ascii="Arial" w:hAnsi="Arial" w:cs="Arial"/>
          <w:sz w:val="28"/>
          <w:szCs w:val="28"/>
        </w:rPr>
      </w:pPr>
      <w:r w:rsidRPr="006B62D6">
        <w:rPr>
          <w:rFonts w:ascii="Arial" w:hAnsi="Arial" w:cs="Arial"/>
          <w:sz w:val="28"/>
          <w:szCs w:val="28"/>
        </w:rPr>
        <w:t xml:space="preserve"> </w:t>
      </w:r>
      <w:bookmarkStart w:id="6" w:name="_Toc504139746"/>
      <w:r w:rsidRPr="005A4231">
        <w:rPr>
          <w:rStyle w:val="SubttuloCarter"/>
        </w:rPr>
        <w:t>Cabos UTP</w:t>
      </w:r>
      <w:bookmarkEnd w:id="6"/>
      <w:r w:rsidR="00F37DB2">
        <w:rPr>
          <w:rFonts w:ascii="Arial" w:hAnsi="Arial" w:cs="Arial"/>
          <w:sz w:val="28"/>
          <w:szCs w:val="28"/>
        </w:rPr>
        <w:t xml:space="preserve"> </w:t>
      </w:r>
      <w:r w:rsidRPr="006B62D6">
        <w:rPr>
          <w:rFonts w:ascii="Arial" w:hAnsi="Arial" w:cs="Arial"/>
          <w:sz w:val="28"/>
          <w:szCs w:val="28"/>
        </w:rPr>
        <w:t>– Twisted Pair – Par Trançado sem Blindagem</w:t>
      </w:r>
    </w:p>
    <w:p w:rsidR="006B62D6" w:rsidRPr="006B62D6" w:rsidRDefault="006B62D6" w:rsidP="006B62D6">
      <w:pPr>
        <w:rPr>
          <w:rFonts w:ascii="Arial" w:hAnsi="Arial" w:cs="Arial"/>
          <w:sz w:val="28"/>
          <w:szCs w:val="28"/>
        </w:rPr>
      </w:pPr>
      <w:r w:rsidRPr="006B62D6">
        <w:rPr>
          <w:rFonts w:ascii="Arial" w:hAnsi="Arial" w:cs="Arial"/>
          <w:sz w:val="28"/>
          <w:szCs w:val="28"/>
        </w:rPr>
        <w:t>Este tipo de cabo é constituído por quatro pares de fios entrelaçados e revestidos por uma capa de PVC (plástico).</w:t>
      </w:r>
    </w:p>
    <w:p w:rsidR="006B62D6" w:rsidRPr="006B62D6" w:rsidRDefault="006B62D6" w:rsidP="006B62D6">
      <w:pPr>
        <w:rPr>
          <w:rFonts w:ascii="Arial" w:hAnsi="Arial" w:cs="Arial"/>
          <w:sz w:val="28"/>
          <w:szCs w:val="28"/>
        </w:rPr>
      </w:pPr>
      <w:r w:rsidRPr="006B62D6">
        <w:rPr>
          <w:rFonts w:ascii="Arial" w:hAnsi="Arial" w:cs="Arial"/>
          <w:sz w:val="28"/>
          <w:szCs w:val="28"/>
        </w:rPr>
        <w:t>Os cabos deste tipo são mais baratos que os blindados e é mais fácil de manusear e instalar.</w:t>
      </w:r>
    </w:p>
    <w:p w:rsidR="006B62D6" w:rsidRPr="006B62D6" w:rsidRDefault="006B62D6" w:rsidP="006B62D6">
      <w:pPr>
        <w:rPr>
          <w:rFonts w:ascii="Arial" w:hAnsi="Arial" w:cs="Arial"/>
          <w:sz w:val="28"/>
          <w:szCs w:val="28"/>
        </w:rPr>
      </w:pPr>
      <w:r w:rsidRPr="006B62D6">
        <w:rPr>
          <w:rFonts w:ascii="Arial" w:hAnsi="Arial" w:cs="Arial"/>
          <w:sz w:val="28"/>
          <w:szCs w:val="28"/>
        </w:rPr>
        <w:t>Permite taxas de transmissão de até 100 Mbps com a utilização do cabo CAT 5e.</w:t>
      </w:r>
    </w:p>
    <w:p w:rsidR="006B62D6" w:rsidRPr="006B62D6" w:rsidRDefault="006B62D6" w:rsidP="006B62D6">
      <w:pPr>
        <w:rPr>
          <w:rFonts w:ascii="Arial" w:hAnsi="Arial" w:cs="Arial"/>
          <w:sz w:val="28"/>
          <w:szCs w:val="28"/>
        </w:rPr>
      </w:pPr>
      <w:r w:rsidRPr="006B62D6">
        <w:rPr>
          <w:rFonts w:ascii="Arial" w:hAnsi="Arial" w:cs="Arial"/>
          <w:sz w:val="28"/>
          <w:szCs w:val="28"/>
        </w:rPr>
        <w:t>É o cabo mais usado em redes domésticas e em grandes redes industriais.</w:t>
      </w:r>
    </w:p>
    <w:p w:rsidR="006B62D6" w:rsidRPr="006B62D6" w:rsidRDefault="006B62D6" w:rsidP="006B62D6">
      <w:pPr>
        <w:rPr>
          <w:rFonts w:ascii="Arial" w:hAnsi="Arial" w:cs="Arial"/>
          <w:sz w:val="28"/>
          <w:szCs w:val="28"/>
        </w:rPr>
      </w:pPr>
      <w:r w:rsidRPr="006B62D6">
        <w:rPr>
          <w:rFonts w:ascii="Arial" w:hAnsi="Arial" w:cs="Arial"/>
          <w:sz w:val="28"/>
          <w:szCs w:val="28"/>
        </w:rPr>
        <w:t xml:space="preserve">É o mais barato para distâncias até 100 metros; para distâncias maiores utilizam-se cabos de fibra </w:t>
      </w:r>
      <w:r w:rsidR="00F37DB2" w:rsidRPr="006B62D6">
        <w:rPr>
          <w:rFonts w:ascii="Arial" w:hAnsi="Arial" w:cs="Arial"/>
          <w:sz w:val="28"/>
          <w:szCs w:val="28"/>
        </w:rPr>
        <w:t>ótica</w:t>
      </w:r>
      <w:r w:rsidRPr="006B62D6">
        <w:rPr>
          <w:rFonts w:ascii="Arial" w:hAnsi="Arial" w:cs="Arial"/>
          <w:sz w:val="28"/>
          <w:szCs w:val="28"/>
        </w:rPr>
        <w:t>.</w:t>
      </w:r>
    </w:p>
    <w:p w:rsidR="006B62D6" w:rsidRDefault="006B62D6" w:rsidP="006B62D6">
      <w:pPr>
        <w:rPr>
          <w:rFonts w:ascii="Arial" w:hAnsi="Arial" w:cs="Arial"/>
          <w:sz w:val="28"/>
          <w:szCs w:val="28"/>
        </w:rPr>
      </w:pPr>
      <w:r w:rsidRPr="006B62D6">
        <w:rPr>
          <w:rFonts w:ascii="Arial" w:hAnsi="Arial" w:cs="Arial"/>
          <w:sz w:val="28"/>
          <w:szCs w:val="28"/>
        </w:rPr>
        <w:t>A falta de blindagem deste tipo de cabo faz com que não seja recomendada a sua instalação próximo a equipamentos que possam gerar campos magnéticos (fios de rede elétrica, motores, inversores de frequência) e também não podem ficar em ambientes com umidade.</w:t>
      </w:r>
    </w:p>
    <w:p w:rsidR="006B62D6" w:rsidRPr="006B62D6" w:rsidRDefault="006B62D6" w:rsidP="006B62D6">
      <w:pPr>
        <w:rPr>
          <w:rFonts w:ascii="Arial" w:hAnsi="Arial" w:cs="Arial"/>
          <w:sz w:val="28"/>
          <w:szCs w:val="28"/>
        </w:rPr>
      </w:pPr>
      <w:bookmarkStart w:id="7" w:name="_Toc504139747"/>
      <w:r w:rsidRPr="002862AB">
        <w:rPr>
          <w:rStyle w:val="SubttuloCarter"/>
        </w:rPr>
        <w:t xml:space="preserve">Cabos </w:t>
      </w:r>
      <w:r w:rsidR="00F37DB2" w:rsidRPr="002862AB">
        <w:rPr>
          <w:rStyle w:val="SubttuloCarter"/>
        </w:rPr>
        <w:t>STP</w:t>
      </w:r>
      <w:bookmarkEnd w:id="7"/>
      <w:r w:rsidR="00F37DB2" w:rsidRPr="006B62D6">
        <w:rPr>
          <w:rFonts w:ascii="Arial" w:hAnsi="Arial" w:cs="Arial"/>
          <w:sz w:val="28"/>
          <w:szCs w:val="28"/>
        </w:rPr>
        <w:t xml:space="preserve"> –</w:t>
      </w:r>
      <w:r w:rsidR="00F37DB2">
        <w:rPr>
          <w:rFonts w:ascii="Arial" w:hAnsi="Arial" w:cs="Arial"/>
          <w:sz w:val="28"/>
          <w:szCs w:val="28"/>
        </w:rPr>
        <w:t xml:space="preserve"> </w:t>
      </w:r>
      <w:r w:rsidR="00F37DB2" w:rsidRPr="006B62D6">
        <w:rPr>
          <w:rFonts w:ascii="Arial" w:hAnsi="Arial" w:cs="Arial"/>
          <w:sz w:val="28"/>
          <w:szCs w:val="28"/>
        </w:rPr>
        <w:t>Par</w:t>
      </w:r>
      <w:r w:rsidRPr="006B62D6">
        <w:rPr>
          <w:rFonts w:ascii="Arial" w:hAnsi="Arial" w:cs="Arial"/>
          <w:sz w:val="28"/>
          <w:szCs w:val="28"/>
        </w:rPr>
        <w:t xml:space="preserve"> Trançado Blindado</w:t>
      </w:r>
      <w:r w:rsidR="00666201">
        <w:rPr>
          <w:rFonts w:ascii="Arial" w:hAnsi="Arial" w:cs="Arial"/>
          <w:sz w:val="28"/>
          <w:szCs w:val="28"/>
        </w:rPr>
        <w:t xml:space="preserve"> </w:t>
      </w:r>
      <w:r w:rsidRPr="006B62D6">
        <w:rPr>
          <w:rFonts w:ascii="Arial" w:hAnsi="Arial" w:cs="Arial"/>
          <w:sz w:val="28"/>
          <w:szCs w:val="28"/>
        </w:rPr>
        <w:t>(cabo com blindagem)</w:t>
      </w:r>
    </w:p>
    <w:p w:rsidR="006B62D6" w:rsidRPr="006B62D6" w:rsidRDefault="006B62D6" w:rsidP="006B62D6">
      <w:pPr>
        <w:rPr>
          <w:rFonts w:ascii="Arial" w:hAnsi="Arial" w:cs="Arial"/>
          <w:sz w:val="28"/>
          <w:szCs w:val="28"/>
        </w:rPr>
      </w:pPr>
      <w:r w:rsidRPr="006B62D6">
        <w:rPr>
          <w:rFonts w:ascii="Arial" w:hAnsi="Arial" w:cs="Arial"/>
          <w:sz w:val="28"/>
          <w:szCs w:val="28"/>
        </w:rPr>
        <w:t>Este tipo de cabo é semelhante ao UTP, constituído por quatro pares de fios entrelaçados, mas possui uma blindagem, pois é revestido por uma malha metálica.</w:t>
      </w:r>
    </w:p>
    <w:p w:rsidR="006B62D6" w:rsidRPr="006B62D6" w:rsidRDefault="006B62D6" w:rsidP="006B62D6">
      <w:pPr>
        <w:rPr>
          <w:rFonts w:ascii="Arial" w:hAnsi="Arial" w:cs="Arial"/>
          <w:sz w:val="28"/>
          <w:szCs w:val="28"/>
        </w:rPr>
      </w:pPr>
      <w:r w:rsidRPr="006B62D6">
        <w:rPr>
          <w:rFonts w:ascii="Arial" w:hAnsi="Arial" w:cs="Arial"/>
          <w:sz w:val="28"/>
          <w:szCs w:val="28"/>
        </w:rPr>
        <w:t>É recomendado para ambientes com interferência eletromagnética acentuada.</w:t>
      </w:r>
    </w:p>
    <w:p w:rsidR="006B62D6" w:rsidRPr="00666201" w:rsidRDefault="006B62D6" w:rsidP="006B62D6">
      <w:pPr>
        <w:rPr>
          <w:rFonts w:ascii="Arial" w:hAnsi="Arial" w:cs="Arial"/>
          <w:sz w:val="28"/>
          <w:szCs w:val="28"/>
        </w:rPr>
      </w:pPr>
      <w:r w:rsidRPr="00666201">
        <w:rPr>
          <w:rFonts w:ascii="Arial" w:hAnsi="Arial" w:cs="Arial"/>
          <w:sz w:val="28"/>
          <w:szCs w:val="28"/>
        </w:rPr>
        <w:lastRenderedPageBreak/>
        <w:t>Possui um custo mais elevado do que o UTP, por ser blindado. Se o ambiente onde se pretende utilizar for húmido, com grande interferência eletromagnética, com distâncias acima de 100 metros ou exposto diretamente ao sol é aconselhável o uso de cabos de fibra ótica.</w:t>
      </w:r>
    </w:p>
    <w:p w:rsidR="006B62D6" w:rsidRPr="00666201" w:rsidRDefault="006B62D6" w:rsidP="006B62D6">
      <w:pPr>
        <w:rPr>
          <w:rFonts w:ascii="Arial" w:hAnsi="Arial" w:cs="Arial"/>
          <w:sz w:val="28"/>
          <w:szCs w:val="28"/>
        </w:rPr>
      </w:pPr>
      <w:r w:rsidRPr="00666201">
        <w:rPr>
          <w:rFonts w:ascii="Arial" w:hAnsi="Arial" w:cs="Arial"/>
          <w:sz w:val="28"/>
          <w:szCs w:val="28"/>
        </w:rPr>
        <w:t>Os cabos UTP</w:t>
      </w:r>
      <w:r w:rsidR="00F37DB2" w:rsidRPr="00666201">
        <w:rPr>
          <w:rFonts w:ascii="Arial" w:hAnsi="Arial" w:cs="Arial"/>
          <w:sz w:val="28"/>
          <w:szCs w:val="28"/>
        </w:rPr>
        <w:t xml:space="preserve"> </w:t>
      </w:r>
      <w:r w:rsidRPr="00666201">
        <w:rPr>
          <w:rFonts w:ascii="Arial" w:hAnsi="Arial" w:cs="Arial"/>
          <w:sz w:val="28"/>
          <w:szCs w:val="28"/>
        </w:rPr>
        <w:t>ou</w:t>
      </w:r>
      <w:r w:rsidR="00F37DB2" w:rsidRPr="00666201">
        <w:rPr>
          <w:rFonts w:ascii="Arial" w:hAnsi="Arial" w:cs="Arial"/>
          <w:sz w:val="28"/>
          <w:szCs w:val="28"/>
        </w:rPr>
        <w:t xml:space="preserve"> </w:t>
      </w:r>
      <w:r w:rsidRPr="00666201">
        <w:rPr>
          <w:rFonts w:ascii="Arial" w:hAnsi="Arial" w:cs="Arial"/>
          <w:sz w:val="28"/>
          <w:szCs w:val="28"/>
        </w:rPr>
        <w:t>STP são muito comuns e usados, normalmente, em equipamentos para internet de banda larga como ADSLe Televisão por cabo, para ligar a placa de rede aos Hubs, Switch ou Roteador.</w:t>
      </w:r>
    </w:p>
    <w:p w:rsidR="006B62D6" w:rsidRPr="00666201" w:rsidRDefault="006B62D6" w:rsidP="006B62D6">
      <w:pPr>
        <w:rPr>
          <w:rFonts w:ascii="Arial" w:hAnsi="Arial" w:cs="Arial"/>
          <w:sz w:val="28"/>
          <w:szCs w:val="28"/>
        </w:rPr>
      </w:pPr>
      <w:r w:rsidRPr="00666201">
        <w:rPr>
          <w:rFonts w:ascii="Arial" w:hAnsi="Arial" w:cs="Arial"/>
          <w:sz w:val="28"/>
          <w:szCs w:val="28"/>
        </w:rPr>
        <w:t>Atualmente os cabos UTP mais usados em redes locais de computadores são os da categoria 5, uma vez que são os mais fiáveis e os únicos que permitem taxas de transmissão de 100Mbps.</w:t>
      </w:r>
    </w:p>
    <w:p w:rsidR="006B62D6" w:rsidRPr="00666201" w:rsidRDefault="006B62D6" w:rsidP="006B62D6">
      <w:pPr>
        <w:rPr>
          <w:rFonts w:ascii="Arial" w:hAnsi="Arial" w:cs="Arial"/>
          <w:sz w:val="28"/>
          <w:szCs w:val="28"/>
        </w:rPr>
      </w:pPr>
      <w:r w:rsidRPr="00666201">
        <w:rPr>
          <w:rFonts w:ascii="Arial" w:hAnsi="Arial" w:cs="Arial"/>
          <w:sz w:val="28"/>
          <w:szCs w:val="28"/>
        </w:rPr>
        <w:t>Existem 5 categorias de cabos UTP. Os</w:t>
      </w:r>
      <w:r w:rsidR="00F37DB2" w:rsidRPr="00666201">
        <w:rPr>
          <w:rFonts w:ascii="Arial" w:hAnsi="Arial" w:cs="Arial"/>
          <w:sz w:val="28"/>
          <w:szCs w:val="28"/>
        </w:rPr>
        <w:t xml:space="preserve"> </w:t>
      </w:r>
      <w:r w:rsidRPr="00666201">
        <w:rPr>
          <w:rFonts w:ascii="Arial" w:hAnsi="Arial" w:cs="Arial"/>
          <w:sz w:val="28"/>
          <w:szCs w:val="28"/>
        </w:rPr>
        <w:t>cabos UTP utilizam conectores do tipo RJ-45 para ligação às placas de rede e outros elementos de ligação.</w:t>
      </w:r>
    </w:p>
    <w:p w:rsidR="006B62D6" w:rsidRPr="00666201" w:rsidRDefault="006B62D6" w:rsidP="006B62D6">
      <w:pPr>
        <w:rPr>
          <w:rFonts w:ascii="Arial" w:hAnsi="Arial" w:cs="Arial"/>
          <w:sz w:val="28"/>
          <w:szCs w:val="28"/>
        </w:rPr>
      </w:pPr>
    </w:p>
    <w:p w:rsidR="006B62D6" w:rsidRPr="006B62D6" w:rsidRDefault="006B62D6" w:rsidP="005A4231">
      <w:pPr>
        <w:pStyle w:val="Subttulo"/>
      </w:pPr>
      <w:bookmarkStart w:id="8" w:name="_Toc504139748"/>
      <w:r w:rsidRPr="006B62D6">
        <w:t>Cabos coaxiais</w:t>
      </w:r>
      <w:bookmarkEnd w:id="8"/>
    </w:p>
    <w:p w:rsidR="006B62D6" w:rsidRPr="006B62D6" w:rsidRDefault="006B62D6" w:rsidP="006B62D6">
      <w:pPr>
        <w:rPr>
          <w:rFonts w:ascii="Arial" w:hAnsi="Arial" w:cs="Arial"/>
          <w:sz w:val="28"/>
          <w:szCs w:val="28"/>
        </w:rPr>
      </w:pPr>
      <w:r w:rsidRPr="006B62D6">
        <w:rPr>
          <w:rFonts w:ascii="Arial" w:hAnsi="Arial" w:cs="Arial"/>
          <w:sz w:val="28"/>
          <w:szCs w:val="28"/>
        </w:rPr>
        <w:t>Este tipo de cabo é constituído por diversas camadas concêntricas de condutores e isolantes, daí o nome coaxial.</w:t>
      </w:r>
    </w:p>
    <w:p w:rsidR="006B62D6" w:rsidRPr="00384C3A" w:rsidRDefault="006B62D6" w:rsidP="00384C3A">
      <w:pPr>
        <w:rPr>
          <w:rFonts w:ascii="Arial" w:hAnsi="Arial" w:cs="Arial"/>
          <w:sz w:val="28"/>
          <w:szCs w:val="28"/>
        </w:rPr>
      </w:pPr>
      <w:r w:rsidRPr="006B62D6">
        <w:rPr>
          <w:rFonts w:ascii="Arial" w:hAnsi="Arial" w:cs="Arial"/>
          <w:sz w:val="28"/>
          <w:szCs w:val="28"/>
        </w:rPr>
        <w:t>No seu interior existe um fio de cobre, ouro, diamante e rubi condutor, revestido por um material isolan</w:t>
      </w:r>
      <w:r>
        <w:rPr>
          <w:rFonts w:ascii="Arial" w:hAnsi="Arial" w:cs="Arial"/>
          <w:sz w:val="28"/>
          <w:szCs w:val="28"/>
        </w:rPr>
        <w:t>te e rodeado por uma blin</w:t>
      </w:r>
      <w:r w:rsidR="00384C3A">
        <w:rPr>
          <w:rFonts w:ascii="Arial" w:hAnsi="Arial" w:cs="Arial"/>
          <w:sz w:val="28"/>
          <w:szCs w:val="28"/>
        </w:rPr>
        <w:t>dagem.</w:t>
      </w:r>
    </w:p>
    <w:p w:rsidR="006B62D6" w:rsidRDefault="006B62D6" w:rsidP="006B62D6">
      <w:pPr>
        <w:rPr>
          <w:rFonts w:ascii="Arial" w:hAnsi="Arial" w:cs="Arial"/>
          <w:sz w:val="44"/>
          <w:szCs w:val="44"/>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São do mesmo tipo dos que são usados em aparelhos de televisão (para ligação à antena) ou em aparelhos de vídeo;</w:t>
      </w:r>
    </w:p>
    <w:p w:rsidR="006B62D6" w:rsidRPr="00666201" w:rsidRDefault="006B62D6" w:rsidP="006B62D6">
      <w:pPr>
        <w:jc w:val="both"/>
        <w:rPr>
          <w:rFonts w:ascii="Arial" w:hAnsi="Arial" w:cs="Arial"/>
          <w:sz w:val="28"/>
          <w:szCs w:val="28"/>
        </w:rPr>
      </w:pPr>
      <w:r w:rsidRPr="00666201">
        <w:rPr>
          <w:rFonts w:ascii="Arial" w:hAnsi="Arial" w:cs="Arial"/>
          <w:sz w:val="28"/>
          <w:szCs w:val="28"/>
        </w:rPr>
        <w:t>Em redes de computadores;</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áudio;</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sinais de radiofrequência para rádio e TV-</w:t>
      </w:r>
      <w:r w:rsidR="00F37DB2" w:rsidRPr="00666201">
        <w:rPr>
          <w:rFonts w:ascii="Arial" w:hAnsi="Arial" w:cs="Arial"/>
          <w:sz w:val="28"/>
          <w:szCs w:val="28"/>
        </w:rPr>
        <w:t xml:space="preserve"> </w:t>
      </w:r>
      <w:r w:rsidRPr="00666201">
        <w:rPr>
          <w:rFonts w:ascii="Arial" w:hAnsi="Arial" w:cs="Arial"/>
          <w:sz w:val="28"/>
          <w:szCs w:val="28"/>
        </w:rPr>
        <w:t xml:space="preserve">(Transmissores/ </w:t>
      </w:r>
      <w:r w:rsidR="00F37DB2" w:rsidRPr="00666201">
        <w:rPr>
          <w:rFonts w:ascii="Arial" w:hAnsi="Arial" w:cs="Arial"/>
          <w:sz w:val="28"/>
          <w:szCs w:val="28"/>
        </w:rPr>
        <w:t>recetores</w:t>
      </w:r>
      <w:r w:rsidRPr="00666201">
        <w:rPr>
          <w:rFonts w:ascii="Arial" w:hAnsi="Arial" w:cs="Arial"/>
          <w:sz w:val="28"/>
          <w:szCs w:val="28"/>
        </w:rPr>
        <w:t>);</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radioamador;</w:t>
      </w:r>
    </w:p>
    <w:p w:rsidR="006B62D6" w:rsidRPr="00666201" w:rsidRDefault="006B62D6" w:rsidP="006B62D6">
      <w:pPr>
        <w:jc w:val="both"/>
        <w:rPr>
          <w:rFonts w:ascii="Arial" w:hAnsi="Arial" w:cs="Arial"/>
          <w:sz w:val="28"/>
          <w:szCs w:val="28"/>
        </w:rPr>
      </w:pPr>
      <w:r w:rsidRPr="00666201">
        <w:rPr>
          <w:rFonts w:ascii="Arial" w:hAnsi="Arial" w:cs="Arial"/>
          <w:sz w:val="28"/>
          <w:szCs w:val="28"/>
        </w:rPr>
        <w:t>Ainda são utilizados em telecomunicações.</w:t>
      </w:r>
    </w:p>
    <w:p w:rsidR="006B62D6" w:rsidRPr="00666201" w:rsidRDefault="006B62D6" w:rsidP="006B62D6">
      <w:pPr>
        <w:jc w:val="both"/>
        <w:rPr>
          <w:rFonts w:ascii="Arial" w:hAnsi="Arial" w:cs="Arial"/>
          <w:sz w:val="28"/>
          <w:szCs w:val="28"/>
        </w:rPr>
      </w:pPr>
      <w:r w:rsidRPr="00666201">
        <w:rPr>
          <w:rFonts w:ascii="Arial" w:hAnsi="Arial" w:cs="Arial"/>
          <w:sz w:val="28"/>
          <w:szCs w:val="28"/>
        </w:rPr>
        <w:lastRenderedPageBreak/>
        <w:t>A velocidade máxima de transmissão é de 20 Mb/s. Foi utilizado até meados dos anos 90.</w:t>
      </w:r>
    </w:p>
    <w:p w:rsidR="006B62D6" w:rsidRPr="00666201" w:rsidRDefault="006B62D6" w:rsidP="006B62D6">
      <w:pPr>
        <w:jc w:val="both"/>
        <w:rPr>
          <w:rFonts w:ascii="Arial" w:hAnsi="Arial" w:cs="Arial"/>
          <w:sz w:val="28"/>
          <w:szCs w:val="28"/>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Existem dois formatos principais de cabos coaxiais:</w:t>
      </w:r>
    </w:p>
    <w:p w:rsidR="006B62D6" w:rsidRPr="00666201" w:rsidRDefault="006B62D6" w:rsidP="006B62D6">
      <w:pPr>
        <w:jc w:val="both"/>
        <w:rPr>
          <w:rFonts w:ascii="Arial" w:hAnsi="Arial" w:cs="Arial"/>
          <w:sz w:val="28"/>
          <w:szCs w:val="28"/>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Thin Ethernet (também designada por thinnet ou 10base2);</w:t>
      </w:r>
    </w:p>
    <w:p w:rsidR="006B62D6" w:rsidRPr="00666201" w:rsidRDefault="006B62D6" w:rsidP="006B62D6">
      <w:pPr>
        <w:jc w:val="both"/>
        <w:rPr>
          <w:rFonts w:ascii="Arial" w:hAnsi="Arial" w:cs="Arial"/>
          <w:sz w:val="28"/>
          <w:szCs w:val="28"/>
        </w:rPr>
      </w:pPr>
      <w:r w:rsidRPr="00666201">
        <w:rPr>
          <w:rFonts w:ascii="Arial" w:hAnsi="Arial" w:cs="Arial"/>
          <w:sz w:val="28"/>
          <w:szCs w:val="28"/>
        </w:rPr>
        <w:t>Thick Ethernet (também designado por thicknet ou 10base5).</w:t>
      </w:r>
    </w:p>
    <w:p w:rsidR="006B62D6" w:rsidRPr="00666201" w:rsidRDefault="006B62D6" w:rsidP="006B62D6">
      <w:pPr>
        <w:jc w:val="both"/>
        <w:rPr>
          <w:rFonts w:ascii="Arial" w:hAnsi="Arial" w:cs="Arial"/>
          <w:sz w:val="28"/>
          <w:szCs w:val="28"/>
        </w:rPr>
      </w:pPr>
    </w:p>
    <w:p w:rsidR="0075652D" w:rsidRPr="00666201" w:rsidRDefault="00315908" w:rsidP="00F37DB2">
      <w:pPr>
        <w:numPr>
          <w:ilvl w:val="0"/>
          <w:numId w:val="1"/>
        </w:numPr>
        <w:rPr>
          <w:rFonts w:ascii="Arial" w:hAnsi="Arial" w:cs="Arial"/>
          <w:sz w:val="28"/>
          <w:szCs w:val="28"/>
          <w:lang w:val="en-US"/>
        </w:rPr>
      </w:pPr>
      <w:r w:rsidRPr="00666201">
        <w:rPr>
          <w:rFonts w:ascii="Arial" w:hAnsi="Arial" w:cs="Arial"/>
          <w:sz w:val="28"/>
          <w:szCs w:val="28"/>
          <w:lang w:val="en-US"/>
        </w:rPr>
        <w:t>Thin Ethernet (thinnet ou 10base2)</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Cabo coaxial fino.</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Capacidade de transmissão de 10 Mbps.</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Extensão máxima de segmento de rede de 185 metros.</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As ligações às placas de rede dos computadores são feitas através de conectores BNC.</w:t>
      </w:r>
    </w:p>
    <w:p w:rsidR="006B62D6" w:rsidRPr="00666201" w:rsidRDefault="006B62D6" w:rsidP="00F37DB2">
      <w:pPr>
        <w:rPr>
          <w:rFonts w:ascii="Arial" w:hAnsi="Arial" w:cs="Arial"/>
          <w:sz w:val="28"/>
          <w:szCs w:val="28"/>
          <w:lang w:val="en-US"/>
        </w:rPr>
      </w:pPr>
      <w:r w:rsidRPr="00666201">
        <w:rPr>
          <w:rFonts w:ascii="Arial" w:hAnsi="Arial" w:cs="Arial"/>
          <w:sz w:val="28"/>
          <w:szCs w:val="28"/>
          <w:lang w:val="en-US"/>
        </w:rPr>
        <w:t>Thick Ethernet (thicknet ou 10base5)</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Cabo coaxial grosso.</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Taxa de transmissão semelhante ao anterior, mas com uma extensão máxima de segmento de rede de cerca de 500 metros.</w:t>
      </w:r>
    </w:p>
    <w:p w:rsidR="006B62D6" w:rsidRPr="00666201" w:rsidRDefault="00315908" w:rsidP="00F37DB2">
      <w:pPr>
        <w:numPr>
          <w:ilvl w:val="0"/>
          <w:numId w:val="2"/>
        </w:numPr>
        <w:rPr>
          <w:rFonts w:ascii="Arial" w:hAnsi="Arial" w:cs="Arial"/>
          <w:sz w:val="28"/>
          <w:szCs w:val="28"/>
        </w:rPr>
      </w:pPr>
      <w:r w:rsidRPr="00666201">
        <w:rPr>
          <w:rFonts w:ascii="Arial" w:hAnsi="Arial" w:cs="Arial"/>
          <w:sz w:val="28"/>
          <w:szCs w:val="28"/>
        </w:rPr>
        <w:t xml:space="preserve">As ligações às placas dos computadores não são feitas </w:t>
      </w:r>
      <w:r w:rsidR="00F37DB2" w:rsidRPr="00666201">
        <w:rPr>
          <w:rFonts w:ascii="Arial" w:hAnsi="Arial" w:cs="Arial"/>
          <w:sz w:val="28"/>
          <w:szCs w:val="28"/>
        </w:rPr>
        <w:t>diretamente</w:t>
      </w:r>
      <w:r w:rsidRPr="00666201">
        <w:rPr>
          <w:rFonts w:ascii="Arial" w:hAnsi="Arial" w:cs="Arial"/>
          <w:sz w:val="28"/>
          <w:szCs w:val="28"/>
        </w:rPr>
        <w:t>, mas através de dispositivos específicos, chamados transceivers (transmiter + receiver).</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Características dos cabos coaxiais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Grande resistência a interferências.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Taxas de transmissão razoáveis.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Alguma flexibilidade em termos de conexões.</w:t>
      </w:r>
    </w:p>
    <w:p w:rsidR="00384C3A" w:rsidRDefault="00315908" w:rsidP="00384C3A">
      <w:pPr>
        <w:numPr>
          <w:ilvl w:val="0"/>
          <w:numId w:val="2"/>
        </w:numPr>
        <w:rPr>
          <w:rFonts w:ascii="Arial" w:hAnsi="Arial" w:cs="Arial"/>
          <w:sz w:val="28"/>
          <w:szCs w:val="28"/>
        </w:rPr>
      </w:pPr>
      <w:r w:rsidRPr="00666201">
        <w:rPr>
          <w:rFonts w:ascii="Arial" w:hAnsi="Arial" w:cs="Arial"/>
          <w:sz w:val="28"/>
          <w:szCs w:val="28"/>
        </w:rPr>
        <w:t>Foram durante algum tempo foram bastante utilizados em redes locais.</w:t>
      </w:r>
    </w:p>
    <w:p w:rsidR="00E00C15" w:rsidRDefault="00E00C15" w:rsidP="005A4231">
      <w:pPr>
        <w:pStyle w:val="Ttulo"/>
      </w:pPr>
      <w:bookmarkStart w:id="9" w:name="_Toc504139749"/>
    </w:p>
    <w:p w:rsidR="006B62D6" w:rsidRPr="00384C3A" w:rsidRDefault="006B62D6" w:rsidP="005A4231">
      <w:pPr>
        <w:pStyle w:val="Ttulo"/>
        <w:rPr>
          <w:sz w:val="28"/>
          <w:szCs w:val="28"/>
        </w:rPr>
      </w:pPr>
      <w:r w:rsidRPr="00384C3A">
        <w:lastRenderedPageBreak/>
        <w:t>Categorias</w:t>
      </w:r>
      <w:bookmarkEnd w:id="9"/>
    </w:p>
    <w:p w:rsidR="006B62D6" w:rsidRDefault="006B62D6" w:rsidP="006B62D6">
      <w:pPr>
        <w:jc w:val="center"/>
        <w:rPr>
          <w:rFonts w:ascii="Arial" w:hAnsi="Arial" w:cs="Arial"/>
          <w:sz w:val="44"/>
          <w:szCs w:val="44"/>
        </w:rPr>
      </w:pPr>
    </w:p>
    <w:p w:rsidR="006B62D6" w:rsidRPr="00666201" w:rsidRDefault="006B62D6" w:rsidP="006B62D6">
      <w:pPr>
        <w:rPr>
          <w:rFonts w:ascii="Arial" w:hAnsi="Arial" w:cs="Arial"/>
          <w:sz w:val="28"/>
          <w:szCs w:val="28"/>
        </w:rPr>
      </w:pPr>
      <w:r w:rsidRPr="00666201">
        <w:rPr>
          <w:rFonts w:ascii="Arial" w:hAnsi="Arial" w:cs="Arial"/>
          <w:sz w:val="28"/>
          <w:szCs w:val="28"/>
        </w:rPr>
        <w:t>Existem cabos de cat 1 até cat 7. Como os cabos cat 5 são suficientes tanto para redes de 100 quanto de 1000 megabits, eles são os mais comuns e mais baratos; geralmente custam em torno de 1 real o metro. Os cabos cat5e (os mais comuns atualmente) seguem um padrão um pouco mais estrito, por isso dê preferência a eles na hora de comprar.</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 xml:space="preserve">Em todas as categorias, a distância máxima permitida é de 100 metros. O que muda é a </w:t>
      </w:r>
      <w:r w:rsidR="00F37DB2" w:rsidRPr="00666201">
        <w:rPr>
          <w:rFonts w:ascii="Arial" w:hAnsi="Arial" w:cs="Arial"/>
          <w:sz w:val="28"/>
          <w:szCs w:val="28"/>
        </w:rPr>
        <w:t>frequência</w:t>
      </w:r>
      <w:r w:rsidRPr="00666201">
        <w:rPr>
          <w:rFonts w:ascii="Arial" w:hAnsi="Arial" w:cs="Arial"/>
          <w:sz w:val="28"/>
          <w:szCs w:val="28"/>
        </w:rPr>
        <w:t xml:space="preserve"> (e, </w:t>
      </w:r>
      <w:r w:rsidR="00F37DB2" w:rsidRPr="00666201">
        <w:rPr>
          <w:rFonts w:ascii="Arial" w:hAnsi="Arial" w:cs="Arial"/>
          <w:sz w:val="28"/>
          <w:szCs w:val="28"/>
        </w:rPr>
        <w:t>consequentemente</w:t>
      </w:r>
      <w:r w:rsidRPr="00666201">
        <w:rPr>
          <w:rFonts w:ascii="Arial" w:hAnsi="Arial" w:cs="Arial"/>
          <w:sz w:val="28"/>
          <w:szCs w:val="28"/>
        </w:rPr>
        <w:t>, a taxa máxima de transferência de dados suportada pelo cabo) e o nível de imunidade a interferências externas. Esta é uma descrição de todas as categorias de cabos de par trançado existente:</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1: Utilizado em instalações telefônicas, porém inadequado para transmissão de dados.</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2: Outro tipo de cabo obsoleto. Permite transmissão de dados a até 2.5 megabits e era usado nas antigas redes Arcnet.</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3: Era o cabo de par trançado sem blindagem mais usado em redes há uma década. Pode se estender por até 100 metros e permite transmissão de dados a até 10 Mbps. A principal diferença do cabo de categoria 3 para os obsoletos cabos de categoria 1 e 2 é o entrançamento dos pares de cabos.</w:t>
      </w:r>
    </w:p>
    <w:p w:rsidR="006B62D6" w:rsidRPr="00666201" w:rsidRDefault="006B62D6" w:rsidP="006B62D6">
      <w:pPr>
        <w:rPr>
          <w:rFonts w:ascii="Arial" w:hAnsi="Arial" w:cs="Arial"/>
          <w:sz w:val="28"/>
          <w:szCs w:val="28"/>
        </w:rPr>
      </w:pPr>
      <w:r w:rsidRPr="00666201">
        <w:rPr>
          <w:rFonts w:ascii="Arial" w:hAnsi="Arial" w:cs="Arial"/>
          <w:sz w:val="28"/>
          <w:szCs w:val="28"/>
        </w:rPr>
        <w:t xml:space="preserve">Enquanto nos cabos 1 e 2 não existe um padrão definido, os cabos de categoria 3 (assim como os de categoria 4 e 5) possuem pelo menos 24 tranças por metro e, por isso, são muito mais resistentes a ruídos externos. Cada par de cabos tem um número diferente de tranças por metro, o que atenua as interferências entre os pares de </w:t>
      </w:r>
      <w:r w:rsidRPr="00666201">
        <w:rPr>
          <w:rFonts w:ascii="Arial" w:hAnsi="Arial" w:cs="Arial"/>
          <w:sz w:val="28"/>
          <w:szCs w:val="28"/>
        </w:rPr>
        <w:lastRenderedPageBreak/>
        <w:t>cabos. Praticamente não existe a possibilidade de dois pares de cabos terem exatamente a mesma disposição de tranças.</w:t>
      </w:r>
    </w:p>
    <w:p w:rsidR="006B62D6" w:rsidRPr="00666201" w:rsidRDefault="00F37DB2" w:rsidP="006B62D6">
      <w:pPr>
        <w:rPr>
          <w:rFonts w:ascii="Arial" w:hAnsi="Arial" w:cs="Arial"/>
          <w:sz w:val="28"/>
          <w:szCs w:val="28"/>
        </w:rPr>
      </w:pPr>
      <w:r w:rsidRPr="00666201">
        <w:rPr>
          <w:rFonts w:ascii="Arial" w:hAnsi="Arial" w:cs="Arial"/>
          <w:sz w:val="28"/>
          <w:szCs w:val="28"/>
        </w:rPr>
        <w:t>Categoria</w:t>
      </w:r>
      <w:r w:rsidR="006B62D6" w:rsidRPr="00666201">
        <w:rPr>
          <w:rFonts w:ascii="Arial" w:hAnsi="Arial" w:cs="Arial"/>
          <w:sz w:val="28"/>
          <w:szCs w:val="28"/>
        </w:rPr>
        <w:t xml:space="preserve"> 4: Cabos com uma qualidade um pouco melhor que os cabos de categoria 3. Este tipo de cabo foi muito usado em redes Token Ring de 16 megabits. Em teoria podem ser usados também em redes Ethernet de 100 megabits, mas na prática isso é incomum, simplesmente porque estes cabos não são mais fabricados.</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5: A grande vantagem desta categoria de cabo sobre as anteriores é a taxa de transferência: eles podem ser usados tanto em redes de 100 megabits, quanto em redes de 1 gigabit.</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5e: Os cabos de categoria 5e são os mais comuns atualmente, com uma qualidade um pouco superior aos cat 5. Eles oferecem uma taxa de atenuação de sinal mais baixa, o que ajuda em cabos mais longos, perto dos 100 metros permitidos. Estão disponíveis tanto cabos blindados, quantos cabos sem blindagem, os mais baratos e comuns.</w:t>
      </w:r>
    </w:p>
    <w:p w:rsidR="006B62D6" w:rsidRPr="00666201" w:rsidRDefault="006B62D6" w:rsidP="006B62D6">
      <w:pPr>
        <w:rPr>
          <w:rFonts w:ascii="Arial" w:hAnsi="Arial" w:cs="Arial"/>
          <w:sz w:val="28"/>
          <w:szCs w:val="28"/>
        </w:rPr>
      </w:pPr>
      <w:r w:rsidRPr="00666201">
        <w:rPr>
          <w:rFonts w:ascii="Arial" w:hAnsi="Arial" w:cs="Arial"/>
          <w:sz w:val="28"/>
          <w:szCs w:val="28"/>
        </w:rPr>
        <w:t>Além destes, temos os cabos de categoria 6 e 7, que ainda estão em fase de popularização:</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6: Utiliza cabos de 4 pares, semelhantes aos cabos de categoria 5 e 5e. Este padrão não está completamente estabelecido, mas o objetivo é usá-lo (assim como os 5e) nas redes Gigabit Ethernet. Já é possível encontrar cabos deste padrão à venda em algumas lojas. Você pode ler um FAQ sobre as características técnicas dos cabos cat 6 no: http://www.tiaonline.org/</w:t>
      </w:r>
      <w:proofErr w:type="gramStart"/>
      <w:r w:rsidRPr="00666201">
        <w:rPr>
          <w:rFonts w:ascii="Arial" w:hAnsi="Arial" w:cs="Arial"/>
          <w:sz w:val="28"/>
          <w:szCs w:val="28"/>
        </w:rPr>
        <w:t>standards</w:t>
      </w:r>
      <w:proofErr w:type="gramEnd"/>
      <w:r w:rsidRPr="00666201">
        <w:rPr>
          <w:rFonts w:ascii="Arial" w:hAnsi="Arial" w:cs="Arial"/>
          <w:sz w:val="28"/>
          <w:szCs w:val="28"/>
        </w:rPr>
        <w:t>/category6/faq.cfm</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 xml:space="preserve">Categoria 7: Os cabos cat 7 também utilizam 4 pares de fios, porém usam conectores mais sofisticados e são muito mais caros. Tanto a </w:t>
      </w:r>
      <w:r w:rsidR="00F37DB2" w:rsidRPr="00666201">
        <w:rPr>
          <w:rFonts w:ascii="Arial" w:hAnsi="Arial" w:cs="Arial"/>
          <w:sz w:val="28"/>
          <w:szCs w:val="28"/>
        </w:rPr>
        <w:t>frequência</w:t>
      </w:r>
      <w:r w:rsidRPr="00666201">
        <w:rPr>
          <w:rFonts w:ascii="Arial" w:hAnsi="Arial" w:cs="Arial"/>
          <w:sz w:val="28"/>
          <w:szCs w:val="28"/>
        </w:rPr>
        <w:t xml:space="preserve"> máxima suportada, quanto a atenuação de sinal são melhores do que nos cabos categoria 6. Está em desenvolvimento </w:t>
      </w:r>
      <w:r w:rsidRPr="00666201">
        <w:rPr>
          <w:rFonts w:ascii="Arial" w:hAnsi="Arial" w:cs="Arial"/>
          <w:sz w:val="28"/>
          <w:szCs w:val="28"/>
        </w:rPr>
        <w:lastRenderedPageBreak/>
        <w:t>um padrão de 10 Gigabit Ethernet que utilizará cabos de categoria 6 e 7.</w:t>
      </w:r>
    </w:p>
    <w:p w:rsidR="008C4B30" w:rsidRPr="00666201" w:rsidRDefault="008C4B30" w:rsidP="006B62D6">
      <w:pPr>
        <w:rPr>
          <w:rFonts w:ascii="Arial" w:hAnsi="Arial" w:cs="Arial"/>
          <w:sz w:val="28"/>
          <w:szCs w:val="28"/>
        </w:rPr>
      </w:pPr>
    </w:p>
    <w:p w:rsidR="008C4B30" w:rsidRPr="00666201" w:rsidRDefault="00384C3A" w:rsidP="006B62D6">
      <w:pPr>
        <w:rPr>
          <w:rFonts w:ascii="Arial" w:hAnsi="Arial" w:cs="Arial"/>
          <w:sz w:val="28"/>
          <w:szCs w:val="28"/>
        </w:rPr>
      </w:pPr>
      <w:r w:rsidRPr="00384C3A">
        <w:rPr>
          <w:rFonts w:ascii="Arial" w:hAnsi="Arial" w:cs="Arial"/>
          <w:sz w:val="28"/>
          <w:szCs w:val="28"/>
        </w:rPr>
        <w:drawing>
          <wp:anchor distT="0" distB="0" distL="114300" distR="114300" simplePos="0" relativeHeight="251661312" behindDoc="1" locked="0" layoutInCell="1" allowOverlap="1">
            <wp:simplePos x="0" y="0"/>
            <wp:positionH relativeFrom="margin">
              <wp:posOffset>-76200</wp:posOffset>
            </wp:positionH>
            <wp:positionV relativeFrom="paragraph">
              <wp:posOffset>416560</wp:posOffset>
            </wp:positionV>
            <wp:extent cx="5400040" cy="3972145"/>
            <wp:effectExtent l="0" t="0" r="0" b="9525"/>
            <wp:wrapTight wrapText="bothSides">
              <wp:wrapPolygon edited="0">
                <wp:start x="0" y="0"/>
                <wp:lineTo x="0" y="21548"/>
                <wp:lineTo x="21488" y="21548"/>
                <wp:lineTo x="21488" y="0"/>
                <wp:lineTo x="0" y="0"/>
              </wp:wrapPolygon>
            </wp:wrapTight>
            <wp:docPr id="8" name="Imagem 8" descr="Resultado de imagem para categoria de cabos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categoria de cabos de re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972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384C3A" w:rsidRDefault="00384C3A" w:rsidP="00384C3A">
      <w:pPr>
        <w:rPr>
          <w:rFonts w:ascii="Arial" w:hAnsi="Arial" w:cs="Arial"/>
          <w:sz w:val="28"/>
          <w:szCs w:val="28"/>
        </w:rPr>
      </w:pPr>
    </w:p>
    <w:p w:rsidR="00384C3A" w:rsidRDefault="00384C3A" w:rsidP="00384C3A">
      <w:pPr>
        <w:rPr>
          <w:rFonts w:ascii="Arial" w:hAnsi="Arial" w:cs="Arial"/>
          <w:sz w:val="28"/>
          <w:szCs w:val="28"/>
        </w:rPr>
      </w:pPr>
    </w:p>
    <w:p w:rsidR="008C4B30" w:rsidRPr="00384C3A" w:rsidRDefault="008C4B30" w:rsidP="001E3BAC">
      <w:pPr>
        <w:pStyle w:val="Ttulo"/>
      </w:pPr>
      <w:bookmarkStart w:id="10" w:name="_Toc504139750"/>
      <w:r w:rsidRPr="00384C3A">
        <w:lastRenderedPageBreak/>
        <w:t>Tipos de rede</w:t>
      </w:r>
      <w:bookmarkEnd w:id="10"/>
    </w:p>
    <w:p w:rsidR="008C4B30" w:rsidRPr="00666201" w:rsidRDefault="008C4B30" w:rsidP="008C4B30">
      <w:pPr>
        <w:jc w:val="cente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Rede de área alargada (WAN)</w:t>
      </w:r>
    </w:p>
    <w:p w:rsidR="008C4B30" w:rsidRPr="00666201" w:rsidRDefault="00F37DB2" w:rsidP="008C4B30">
      <w:pPr>
        <w:rPr>
          <w:rFonts w:ascii="Arial" w:hAnsi="Arial" w:cs="Arial"/>
          <w:sz w:val="28"/>
          <w:szCs w:val="28"/>
        </w:rPr>
      </w:pPr>
      <w:r w:rsidRPr="00666201">
        <w:rPr>
          <w:rFonts w:ascii="Arial" w:hAnsi="Arial" w:cs="Arial"/>
          <w:sz w:val="28"/>
          <w:szCs w:val="28"/>
        </w:rPr>
        <w:t xml:space="preserve">As </w:t>
      </w:r>
      <w:r w:rsidR="008C4B30" w:rsidRPr="00666201">
        <w:rPr>
          <w:rFonts w:ascii="Arial" w:hAnsi="Arial" w:cs="Arial"/>
          <w:sz w:val="28"/>
          <w:szCs w:val="28"/>
        </w:rPr>
        <w:t xml:space="preserve">redes de área alargada ("Wide </w:t>
      </w:r>
      <w:r w:rsidRPr="00666201">
        <w:rPr>
          <w:rFonts w:ascii="Arial" w:hAnsi="Arial" w:cs="Arial"/>
          <w:sz w:val="28"/>
          <w:szCs w:val="28"/>
        </w:rPr>
        <w:t>área</w:t>
      </w:r>
      <w:r w:rsidR="008C4B30" w:rsidRPr="00666201">
        <w:rPr>
          <w:rFonts w:ascii="Arial" w:hAnsi="Arial" w:cs="Arial"/>
          <w:sz w:val="28"/>
          <w:szCs w:val="28"/>
        </w:rPr>
        <w:t xml:space="preserve"> Network") têm a dimensão correspondente a países, continentes ou vários continentes. São na realidade </w:t>
      </w:r>
      <w:r w:rsidRPr="00666201">
        <w:rPr>
          <w:rFonts w:ascii="Arial" w:hAnsi="Arial" w:cs="Arial"/>
          <w:sz w:val="28"/>
          <w:szCs w:val="28"/>
        </w:rPr>
        <w:t>constituídas</w:t>
      </w:r>
      <w:r w:rsidR="008C4B30" w:rsidRPr="00666201">
        <w:rPr>
          <w:rFonts w:ascii="Arial" w:hAnsi="Arial" w:cs="Arial"/>
          <w:sz w:val="28"/>
          <w:szCs w:val="28"/>
        </w:rPr>
        <w:t xml:space="preserve"> por </w:t>
      </w:r>
      <w:r w:rsidRPr="00666201">
        <w:rPr>
          <w:rFonts w:ascii="Arial" w:hAnsi="Arial" w:cs="Arial"/>
          <w:sz w:val="28"/>
          <w:szCs w:val="28"/>
        </w:rPr>
        <w:t>múltiplas</w:t>
      </w:r>
      <w:r w:rsidR="008C4B30" w:rsidRPr="00666201">
        <w:rPr>
          <w:rFonts w:ascii="Arial" w:hAnsi="Arial" w:cs="Arial"/>
          <w:sz w:val="28"/>
          <w:szCs w:val="28"/>
        </w:rPr>
        <w:t xml:space="preserve"> redes interligadas, por exemplo LANs e MANs. O exemplo mais divulgado é a "internet". Dada a sua dimensão e uma vez que englobam LANs e WANs, as tecnologias usadas para a transmissão dos dados são as mais diversas, contudo para que as trocas de informação se processem é necessário um elo comum assente sobre essa tecnologia heterogénea. Esse elo comum é o protocolo de rede.</w:t>
      </w:r>
    </w:p>
    <w:p w:rsidR="008C4B30" w:rsidRPr="008C4B30" w:rsidRDefault="008C4B30" w:rsidP="008C4B30">
      <w:pPr>
        <w:rPr>
          <w:rFonts w:ascii="Arial" w:hAnsi="Arial" w:cs="Arial"/>
          <w:sz w:val="44"/>
          <w:szCs w:val="44"/>
        </w:rPr>
      </w:pPr>
    </w:p>
    <w:p w:rsidR="008C4B30" w:rsidRPr="00666201" w:rsidRDefault="008C4B30" w:rsidP="008C4B30">
      <w:pPr>
        <w:rPr>
          <w:rFonts w:ascii="Arial" w:hAnsi="Arial" w:cs="Arial"/>
          <w:sz w:val="28"/>
          <w:szCs w:val="28"/>
        </w:rPr>
      </w:pPr>
      <w:r w:rsidRPr="00666201">
        <w:rPr>
          <w:rFonts w:ascii="Arial" w:hAnsi="Arial" w:cs="Arial"/>
          <w:sz w:val="28"/>
          <w:szCs w:val="28"/>
        </w:rPr>
        <w:t>A interligação ("internetworking") de redes de diferentes tecnologias é assegurada por dispositivos conhecidos por "</w:t>
      </w:r>
      <w:proofErr w:type="gramStart"/>
      <w:r w:rsidRPr="00666201">
        <w:rPr>
          <w:rFonts w:ascii="Arial" w:hAnsi="Arial" w:cs="Arial"/>
          <w:sz w:val="28"/>
          <w:szCs w:val="28"/>
        </w:rPr>
        <w:t>routers</w:t>
      </w:r>
      <w:proofErr w:type="gramEnd"/>
      <w:r w:rsidRPr="00666201">
        <w:rPr>
          <w:rFonts w:ascii="Arial" w:hAnsi="Arial" w:cs="Arial"/>
          <w:sz w:val="28"/>
          <w:szCs w:val="28"/>
        </w:rPr>
        <w:t>" (encaminhadores). Um "</w:t>
      </w:r>
      <w:proofErr w:type="gramStart"/>
      <w:r w:rsidRPr="00666201">
        <w:rPr>
          <w:rFonts w:ascii="Arial" w:hAnsi="Arial" w:cs="Arial"/>
          <w:sz w:val="28"/>
          <w:szCs w:val="28"/>
        </w:rPr>
        <w:t>router</w:t>
      </w:r>
      <w:proofErr w:type="gramEnd"/>
      <w:r w:rsidRPr="00666201">
        <w:rPr>
          <w:rFonts w:ascii="Arial" w:hAnsi="Arial" w:cs="Arial"/>
          <w:sz w:val="28"/>
          <w:szCs w:val="28"/>
        </w:rPr>
        <w:t>" possui tipicamente ligação física a duas ou mais redes, recebendo dados de uma rede p</w:t>
      </w:r>
      <w:r w:rsidR="00F37DB2" w:rsidRPr="00666201">
        <w:rPr>
          <w:rFonts w:ascii="Arial" w:hAnsi="Arial" w:cs="Arial"/>
          <w:sz w:val="28"/>
          <w:szCs w:val="28"/>
        </w:rPr>
        <w:t>ara os colocar na outra rede. Um</w:t>
      </w:r>
      <w:r w:rsidRPr="00666201">
        <w:rPr>
          <w:rFonts w:ascii="Arial" w:hAnsi="Arial" w:cs="Arial"/>
          <w:sz w:val="28"/>
          <w:szCs w:val="28"/>
        </w:rPr>
        <w:t xml:space="preserve"> exemplo </w:t>
      </w:r>
      <w:r w:rsidR="00F37DB2" w:rsidRPr="00666201">
        <w:rPr>
          <w:rFonts w:ascii="Arial" w:hAnsi="Arial" w:cs="Arial"/>
          <w:sz w:val="28"/>
          <w:szCs w:val="28"/>
        </w:rPr>
        <w:t>típico</w:t>
      </w:r>
      <w:r w:rsidRPr="00666201">
        <w:rPr>
          <w:rFonts w:ascii="Arial" w:hAnsi="Arial" w:cs="Arial"/>
          <w:sz w:val="28"/>
          <w:szCs w:val="28"/>
        </w:rPr>
        <w:t xml:space="preserve"> é a ligação de uma rede "Ethernet" a uma rede ponto-a-ponto.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Por exemplo quanto um particular estabelece uma ligação telefónica com um fornecedor de serviços internet (ISP), podemos considerar que a parte da rede telefónica que está a ser usada passa a fazer parte da WAN que é a "internet".</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Rede local (LAN)</w:t>
      </w:r>
    </w:p>
    <w:p w:rsidR="008C4B30" w:rsidRPr="00666201" w:rsidRDefault="008C4B30" w:rsidP="008C4B30">
      <w:pPr>
        <w:rPr>
          <w:rFonts w:ascii="Arial" w:hAnsi="Arial" w:cs="Arial"/>
          <w:sz w:val="28"/>
          <w:szCs w:val="28"/>
        </w:rPr>
      </w:pPr>
      <w:r w:rsidRPr="00666201">
        <w:rPr>
          <w:rFonts w:ascii="Arial" w:hAnsi="Arial" w:cs="Arial"/>
          <w:sz w:val="28"/>
          <w:szCs w:val="28"/>
        </w:rPr>
        <w:t xml:space="preserve">Uma "Local </w:t>
      </w:r>
      <w:r w:rsidR="00F37DB2" w:rsidRPr="00666201">
        <w:rPr>
          <w:rFonts w:ascii="Arial" w:hAnsi="Arial" w:cs="Arial"/>
          <w:sz w:val="28"/>
          <w:szCs w:val="28"/>
        </w:rPr>
        <w:t>área</w:t>
      </w:r>
      <w:r w:rsidRPr="00666201">
        <w:rPr>
          <w:rFonts w:ascii="Arial" w:hAnsi="Arial" w:cs="Arial"/>
          <w:sz w:val="28"/>
          <w:szCs w:val="28"/>
        </w:rPr>
        <w:t xml:space="preserve"> Network" caracteriza-se por ocupar uma área limitada, no máximo um </w:t>
      </w:r>
      <w:r w:rsidR="00F37DB2" w:rsidRPr="00666201">
        <w:rPr>
          <w:rFonts w:ascii="Arial" w:hAnsi="Arial" w:cs="Arial"/>
          <w:sz w:val="28"/>
          <w:szCs w:val="28"/>
        </w:rPr>
        <w:t>edifício</w:t>
      </w:r>
      <w:r w:rsidRPr="00666201">
        <w:rPr>
          <w:rFonts w:ascii="Arial" w:hAnsi="Arial" w:cs="Arial"/>
          <w:sz w:val="28"/>
          <w:szCs w:val="28"/>
        </w:rPr>
        <w:t xml:space="preserve">, ou alguns </w:t>
      </w:r>
      <w:r w:rsidR="00F37DB2" w:rsidRPr="00666201">
        <w:rPr>
          <w:rFonts w:ascii="Arial" w:hAnsi="Arial" w:cs="Arial"/>
          <w:sz w:val="28"/>
          <w:szCs w:val="28"/>
        </w:rPr>
        <w:t>edifícios</w:t>
      </w:r>
      <w:r w:rsidRPr="00666201">
        <w:rPr>
          <w:rFonts w:ascii="Arial" w:hAnsi="Arial" w:cs="Arial"/>
          <w:sz w:val="28"/>
          <w:szCs w:val="28"/>
        </w:rPr>
        <w:t xml:space="preserve"> próximos, muitas vezes limitam-se a apenas um piso de um </w:t>
      </w:r>
      <w:r w:rsidR="00F37DB2" w:rsidRPr="00666201">
        <w:rPr>
          <w:rFonts w:ascii="Arial" w:hAnsi="Arial" w:cs="Arial"/>
          <w:sz w:val="28"/>
          <w:szCs w:val="28"/>
        </w:rPr>
        <w:t>edifício</w:t>
      </w:r>
      <w:r w:rsidRPr="00666201">
        <w:rPr>
          <w:rFonts w:ascii="Arial" w:hAnsi="Arial" w:cs="Arial"/>
          <w:sz w:val="28"/>
          <w:szCs w:val="28"/>
        </w:rPr>
        <w:t xml:space="preserve">, um conjunto de salas, ou até uma única sala. São redes de débito medio ou alto (desde 10 Mbps até 1 Gbps, sendo </w:t>
      </w:r>
      <w:r w:rsidR="00F37DB2" w:rsidRPr="00666201">
        <w:rPr>
          <w:rFonts w:ascii="Arial" w:hAnsi="Arial" w:cs="Arial"/>
          <w:sz w:val="28"/>
          <w:szCs w:val="28"/>
        </w:rPr>
        <w:t>atualmente</w:t>
      </w:r>
      <w:r w:rsidRPr="00666201">
        <w:rPr>
          <w:rFonts w:ascii="Arial" w:hAnsi="Arial" w:cs="Arial"/>
          <w:sz w:val="28"/>
          <w:szCs w:val="28"/>
        </w:rPr>
        <w:t xml:space="preserve"> o valor de 100 Mbps o mais comum). A tecnologia mais divulgada é o "</w:t>
      </w:r>
      <w:r w:rsidR="00F37DB2" w:rsidRPr="00666201">
        <w:rPr>
          <w:rFonts w:ascii="Arial" w:hAnsi="Arial" w:cs="Arial"/>
          <w:sz w:val="28"/>
          <w:szCs w:val="28"/>
        </w:rPr>
        <w:t>Ethernet</w:t>
      </w:r>
      <w:r w:rsidRPr="00666201">
        <w:rPr>
          <w:rFonts w:ascii="Arial" w:hAnsi="Arial" w:cs="Arial"/>
          <w:sz w:val="28"/>
          <w:szCs w:val="28"/>
        </w:rPr>
        <w:t xml:space="preserve">", ainda em "broadcast", ou usando já "comutação". Existe </w:t>
      </w:r>
      <w:r w:rsidRPr="00666201">
        <w:rPr>
          <w:rFonts w:ascii="Arial" w:hAnsi="Arial" w:cs="Arial"/>
          <w:sz w:val="28"/>
          <w:szCs w:val="28"/>
        </w:rPr>
        <w:lastRenderedPageBreak/>
        <w:t>um conjunto de serviços e protocolos que são característicos das redes locais e que fazem parte da definição de rede corporativa.</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Rede metropolitana (MAN)</w:t>
      </w:r>
    </w:p>
    <w:p w:rsidR="008C4B30" w:rsidRPr="00666201" w:rsidRDefault="008C4B30" w:rsidP="008C4B30">
      <w:pPr>
        <w:rPr>
          <w:rFonts w:ascii="Arial" w:hAnsi="Arial" w:cs="Arial"/>
          <w:sz w:val="28"/>
          <w:szCs w:val="28"/>
        </w:rPr>
      </w:pPr>
      <w:r w:rsidRPr="00666201">
        <w:rPr>
          <w:rFonts w:ascii="Arial" w:hAnsi="Arial" w:cs="Arial"/>
          <w:sz w:val="28"/>
          <w:szCs w:val="28"/>
        </w:rPr>
        <w:t>Uma "Metropolitan Área Network" é basicamente uma WAN, cuja dimensão é reduzida, geralmente também assegura a interligação de redes locais. A área abrangida corresponde no máximo a uma cidade. São usadas por exemplo para interligar vários edifícios afins dispersos numa cidade.</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xml:space="preserve">A tecnologia empregue pode incluir redes ponto-a-ponto ou usar meios que permitem um débito mais elevado como FDDI, ATM, DQDB ("Distributed Queue Dual Bus") ou até mesmo Gigabit </w:t>
      </w:r>
      <w:r w:rsidR="00F37DB2" w:rsidRPr="00666201">
        <w:rPr>
          <w:rFonts w:ascii="Arial" w:hAnsi="Arial" w:cs="Arial"/>
          <w:sz w:val="28"/>
          <w:szCs w:val="28"/>
        </w:rPr>
        <w:t>Ethernet</w:t>
      </w:r>
      <w:r w:rsidRPr="00666201">
        <w:rPr>
          <w:rFonts w:ascii="Arial" w:hAnsi="Arial" w:cs="Arial"/>
          <w:sz w:val="28"/>
          <w:szCs w:val="28"/>
        </w:rPr>
        <w:t>. Uma vez que as redes de área metropolitana (tal como as WAN) envolvem a utilização de espaços públicos, apenas podem ser instaladas por empresas licenciadas pelo estado, sendo a tecnologia de eleição o ATM. Os únicos casos em que é possível realizar interligações através de espaços públicos é usando micro-ondas rádio ou laser, mesmos nestes casos existem restrições quanto a potência de emissão.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Um exemplo de MAN atual e bastante conhecido entre o público geral é a "net-cabo"</w:t>
      </w:r>
    </w:p>
    <w:p w:rsidR="008C4B30" w:rsidRPr="00666201" w:rsidRDefault="008C4B30" w:rsidP="008C4B30">
      <w:pPr>
        <w:rPr>
          <w:rFonts w:ascii="Arial" w:hAnsi="Arial" w:cs="Arial"/>
          <w:sz w:val="28"/>
          <w:szCs w:val="28"/>
        </w:rPr>
      </w:pPr>
    </w:p>
    <w:p w:rsidR="008C4B30" w:rsidRPr="00666201" w:rsidRDefault="00170B1D" w:rsidP="008C4B30">
      <w:pPr>
        <w:rPr>
          <w:rFonts w:ascii="Arial" w:hAnsi="Arial" w:cs="Arial"/>
          <w:sz w:val="28"/>
          <w:szCs w:val="28"/>
        </w:rPr>
      </w:pPr>
      <w:r w:rsidRPr="00170B1D">
        <w:rPr>
          <w:rFonts w:ascii="Arial" w:hAnsi="Arial" w:cs="Arial"/>
          <w:sz w:val="28"/>
          <w:szCs w:val="28"/>
        </w:rPr>
        <w:drawing>
          <wp:anchor distT="0" distB="0" distL="114300" distR="114300" simplePos="0" relativeHeight="251662336" behindDoc="1" locked="0" layoutInCell="1" allowOverlap="1">
            <wp:simplePos x="0" y="0"/>
            <wp:positionH relativeFrom="margin">
              <wp:posOffset>714375</wp:posOffset>
            </wp:positionH>
            <wp:positionV relativeFrom="paragraph">
              <wp:posOffset>81915</wp:posOffset>
            </wp:positionV>
            <wp:extent cx="3895725" cy="2592705"/>
            <wp:effectExtent l="0" t="0" r="9525" b="0"/>
            <wp:wrapTight wrapText="bothSides">
              <wp:wrapPolygon edited="0">
                <wp:start x="0" y="0"/>
                <wp:lineTo x="0" y="21425"/>
                <wp:lineTo x="21547" y="21425"/>
                <wp:lineTo x="21547" y="0"/>
                <wp:lineTo x="0" y="0"/>
              </wp:wrapPolygon>
            </wp:wrapTight>
            <wp:docPr id="11" name="Imagem 11" descr="Resultado de imagem para tipos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tipos de r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92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384C3A" w:rsidRDefault="00384C3A" w:rsidP="00384C3A">
      <w:pPr>
        <w:rPr>
          <w:rFonts w:ascii="Arial" w:hAnsi="Arial" w:cs="Arial"/>
          <w:sz w:val="28"/>
          <w:szCs w:val="28"/>
        </w:rPr>
      </w:pPr>
    </w:p>
    <w:p w:rsidR="00170B1D" w:rsidRDefault="00170B1D" w:rsidP="00384C3A">
      <w:pPr>
        <w:jc w:val="center"/>
        <w:rPr>
          <w:rFonts w:ascii="Arial" w:hAnsi="Arial" w:cs="Arial"/>
          <w:sz w:val="44"/>
          <w:szCs w:val="44"/>
        </w:rPr>
      </w:pPr>
    </w:p>
    <w:p w:rsidR="008C4B30" w:rsidRPr="00384C3A" w:rsidRDefault="008C4B30" w:rsidP="005A4231">
      <w:pPr>
        <w:pStyle w:val="Ttulo"/>
      </w:pPr>
      <w:bookmarkStart w:id="11" w:name="_Toc504139751"/>
      <w:r w:rsidRPr="00384C3A">
        <w:lastRenderedPageBreak/>
        <w:t>Equipamentos ativos/passivos</w:t>
      </w:r>
      <w:bookmarkEnd w:id="11"/>
    </w:p>
    <w:p w:rsidR="008C4B30" w:rsidRPr="00666201" w:rsidRDefault="008C4B30" w:rsidP="008C4B30">
      <w:pPr>
        <w:jc w:val="cente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Equipamento ativo: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São todos os equipamentos geradores, recetores de códigos ou conversor de sinais elétricos ou óticos.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Firewall (no caso de se tratar de uma firewall física)</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Routers</w:t>
      </w:r>
    </w:p>
    <w:p w:rsidR="00170B1D" w:rsidRDefault="00666201" w:rsidP="008C4B30">
      <w:pPr>
        <w:rPr>
          <w:rFonts w:ascii="Arial" w:hAnsi="Arial" w:cs="Arial"/>
          <w:sz w:val="28"/>
          <w:szCs w:val="28"/>
        </w:rPr>
      </w:pPr>
      <w:r w:rsidRPr="00666201">
        <w:rPr>
          <w:rFonts w:ascii="Arial" w:hAnsi="Arial" w:cs="Arial"/>
          <w:sz w:val="28"/>
          <w:szCs w:val="28"/>
        </w:rPr>
        <w:drawing>
          <wp:anchor distT="0" distB="0" distL="114300" distR="114300" simplePos="0" relativeHeight="251658240" behindDoc="1" locked="0" layoutInCell="1" allowOverlap="1">
            <wp:simplePos x="0" y="0"/>
            <wp:positionH relativeFrom="column">
              <wp:posOffset>2221230</wp:posOffset>
            </wp:positionH>
            <wp:positionV relativeFrom="paragraph">
              <wp:posOffset>6350</wp:posOffset>
            </wp:positionV>
            <wp:extent cx="3832225" cy="2524125"/>
            <wp:effectExtent l="0" t="0" r="0" b="9525"/>
            <wp:wrapTight wrapText="bothSides">
              <wp:wrapPolygon edited="0">
                <wp:start x="0" y="0"/>
                <wp:lineTo x="0" y="21518"/>
                <wp:lineTo x="21475" y="21518"/>
                <wp:lineTo x="21475" y="0"/>
                <wp:lineTo x="0" y="0"/>
              </wp:wrapPolygon>
            </wp:wrapTight>
            <wp:docPr id="3" name="Imagem 3" descr="Resultado de imagem para equipamento a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quipamento ac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2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666201" w:rsidRDefault="008C4B30" w:rsidP="008C4B30">
      <w:pPr>
        <w:rPr>
          <w:rFonts w:ascii="Arial" w:hAnsi="Arial" w:cs="Arial"/>
          <w:sz w:val="28"/>
          <w:szCs w:val="28"/>
        </w:rPr>
      </w:pPr>
      <w:r w:rsidRPr="00666201">
        <w:rPr>
          <w:rFonts w:ascii="Arial" w:hAnsi="Arial" w:cs="Arial"/>
          <w:sz w:val="28"/>
          <w:szCs w:val="28"/>
        </w:rPr>
        <w:t>- Hubs</w:t>
      </w:r>
    </w:p>
    <w:p w:rsidR="008C4B30" w:rsidRPr="00666201" w:rsidRDefault="008C4B30" w:rsidP="008C4B30">
      <w:pPr>
        <w:rPr>
          <w:rFonts w:ascii="Arial" w:hAnsi="Arial" w:cs="Arial"/>
          <w:sz w:val="28"/>
          <w:szCs w:val="28"/>
        </w:rPr>
      </w:pPr>
    </w:p>
    <w:p w:rsidR="008C4B30" w:rsidRDefault="008C4B30" w:rsidP="008C4B30">
      <w:pPr>
        <w:rPr>
          <w:rFonts w:ascii="Arial" w:hAnsi="Arial" w:cs="Arial"/>
          <w:sz w:val="28"/>
          <w:szCs w:val="28"/>
        </w:rPr>
      </w:pPr>
      <w:r w:rsidRPr="00666201">
        <w:rPr>
          <w:rFonts w:ascii="Arial" w:hAnsi="Arial" w:cs="Arial"/>
          <w:sz w:val="28"/>
          <w:szCs w:val="28"/>
        </w:rPr>
        <w:t>- Bridges</w:t>
      </w:r>
    </w:p>
    <w:p w:rsidR="00170B1D" w:rsidRDefault="00170B1D" w:rsidP="008C4B30">
      <w:pPr>
        <w:rPr>
          <w:rFonts w:ascii="Arial" w:hAnsi="Arial" w:cs="Arial"/>
          <w:sz w:val="28"/>
          <w:szCs w:val="28"/>
        </w:rPr>
      </w:pPr>
    </w:p>
    <w:p w:rsidR="00170B1D" w:rsidRPr="00170B1D" w:rsidRDefault="00170B1D" w:rsidP="00170B1D">
      <w:pPr>
        <w:rPr>
          <w:rFonts w:ascii="Arial" w:hAnsi="Arial" w:cs="Arial"/>
          <w:sz w:val="28"/>
          <w:szCs w:val="28"/>
        </w:rPr>
      </w:pPr>
      <w:r w:rsidRPr="00170B1D">
        <w:rPr>
          <w:rFonts w:ascii="Arial" w:hAnsi="Arial" w:cs="Arial"/>
          <w:sz w:val="28"/>
          <w:szCs w:val="28"/>
        </w:rPr>
        <w:t>- Servidores</w:t>
      </w:r>
    </w:p>
    <w:p w:rsidR="00170B1D" w:rsidRPr="00170B1D" w:rsidRDefault="00170B1D" w:rsidP="00170B1D">
      <w:pPr>
        <w:rPr>
          <w:rFonts w:ascii="Arial" w:hAnsi="Arial" w:cs="Arial"/>
          <w:sz w:val="28"/>
          <w:szCs w:val="28"/>
        </w:rPr>
      </w:pPr>
    </w:p>
    <w:p w:rsidR="008C4B30" w:rsidRDefault="00170B1D" w:rsidP="00170B1D">
      <w:pPr>
        <w:rPr>
          <w:rFonts w:ascii="Arial" w:hAnsi="Arial" w:cs="Arial"/>
          <w:sz w:val="28"/>
          <w:szCs w:val="28"/>
        </w:rPr>
      </w:pPr>
      <w:r w:rsidRPr="00170B1D">
        <w:rPr>
          <w:rFonts w:ascii="Arial" w:hAnsi="Arial" w:cs="Arial"/>
          <w:sz w:val="28"/>
          <w:szCs w:val="28"/>
        </w:rPr>
        <w:t>- Access points</w:t>
      </w:r>
    </w:p>
    <w:p w:rsidR="00170B1D" w:rsidRDefault="00170B1D" w:rsidP="00170B1D">
      <w:pPr>
        <w:rPr>
          <w:rFonts w:ascii="Arial" w:hAnsi="Arial" w:cs="Arial"/>
          <w:sz w:val="28"/>
          <w:szCs w:val="28"/>
        </w:rPr>
      </w:pPr>
    </w:p>
    <w:p w:rsidR="00170B1D" w:rsidRDefault="00170B1D" w:rsidP="00170B1D">
      <w:pPr>
        <w:rPr>
          <w:rFonts w:ascii="Arial" w:hAnsi="Arial" w:cs="Arial"/>
          <w:sz w:val="28"/>
          <w:szCs w:val="28"/>
        </w:rPr>
      </w:pPr>
    </w:p>
    <w:p w:rsidR="00170B1D" w:rsidRPr="00666201" w:rsidRDefault="00170B1D" w:rsidP="00170B1D">
      <w:pPr>
        <w:rPr>
          <w:rFonts w:ascii="Arial" w:hAnsi="Arial" w:cs="Arial"/>
          <w:sz w:val="28"/>
          <w:szCs w:val="28"/>
        </w:rPr>
      </w:pPr>
    </w:p>
    <w:p w:rsidR="008C4B30" w:rsidRPr="00666201" w:rsidRDefault="008C4B30" w:rsidP="008C4B30">
      <w:pPr>
        <w:rPr>
          <w:rFonts w:ascii="Arial" w:hAnsi="Arial" w:cs="Arial"/>
          <w:sz w:val="28"/>
          <w:szCs w:val="28"/>
        </w:rPr>
      </w:pPr>
    </w:p>
    <w:p w:rsidR="00666201" w:rsidRDefault="00666201" w:rsidP="008C4B30">
      <w:pPr>
        <w:rPr>
          <w:rFonts w:ascii="Arial" w:hAnsi="Arial" w:cs="Arial"/>
          <w:sz w:val="28"/>
          <w:szCs w:val="28"/>
        </w:rPr>
      </w:pPr>
    </w:p>
    <w:p w:rsidR="00666201" w:rsidRDefault="00666201" w:rsidP="008C4B30">
      <w:pPr>
        <w:rPr>
          <w:rFonts w:ascii="Arial" w:hAnsi="Arial" w:cs="Arial"/>
          <w:sz w:val="28"/>
          <w:szCs w:val="28"/>
        </w:rPr>
      </w:pPr>
    </w:p>
    <w:p w:rsidR="00E00C15" w:rsidRDefault="00E00C15" w:rsidP="00170B1D">
      <w:pPr>
        <w:jc w:val="center"/>
        <w:rPr>
          <w:rFonts w:ascii="Arial" w:hAnsi="Arial" w:cs="Arial"/>
          <w:sz w:val="28"/>
          <w:szCs w:val="28"/>
        </w:rPr>
      </w:pPr>
    </w:p>
    <w:p w:rsidR="00E00C15" w:rsidRDefault="00E00C15" w:rsidP="00E00C15">
      <w:pPr>
        <w:rPr>
          <w:rFonts w:ascii="Arial" w:hAnsi="Arial" w:cs="Arial"/>
          <w:sz w:val="28"/>
          <w:szCs w:val="28"/>
        </w:rPr>
      </w:pPr>
    </w:p>
    <w:p w:rsidR="008C4B30" w:rsidRPr="00E00C15" w:rsidRDefault="008C4B30" w:rsidP="00E00C15">
      <w:pPr>
        <w:rPr>
          <w:rFonts w:ascii="Arial" w:hAnsi="Arial" w:cs="Arial"/>
          <w:sz w:val="28"/>
          <w:szCs w:val="28"/>
        </w:rPr>
      </w:pPr>
      <w:r w:rsidRPr="00E00C15">
        <w:rPr>
          <w:rFonts w:ascii="Arial" w:hAnsi="Arial" w:cs="Arial"/>
          <w:sz w:val="28"/>
          <w:szCs w:val="28"/>
        </w:rPr>
        <w:lastRenderedPageBreak/>
        <w:t>Equipamento passivo: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São dispositivos que não interferem com os dados ou sinais que passam por el e que permitem a interligação do equipamento ativo.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Ups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Bastidores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Calhas</w:t>
      </w:r>
    </w:p>
    <w:p w:rsidR="008C4B30" w:rsidRPr="00666201" w:rsidRDefault="008C4B30" w:rsidP="008C4B30">
      <w:pPr>
        <w:rPr>
          <w:rFonts w:ascii="Arial" w:hAnsi="Arial" w:cs="Arial"/>
          <w:sz w:val="28"/>
          <w:szCs w:val="28"/>
        </w:rPr>
      </w:pPr>
    </w:p>
    <w:p w:rsidR="008C4B30" w:rsidRDefault="008C4B30" w:rsidP="008C4B30">
      <w:pPr>
        <w:rPr>
          <w:rFonts w:ascii="Arial" w:hAnsi="Arial" w:cs="Arial"/>
          <w:sz w:val="28"/>
          <w:szCs w:val="28"/>
        </w:rPr>
      </w:pPr>
      <w:r w:rsidRPr="00666201">
        <w:rPr>
          <w:rFonts w:ascii="Arial" w:hAnsi="Arial" w:cs="Arial"/>
          <w:sz w:val="28"/>
          <w:szCs w:val="28"/>
        </w:rPr>
        <w:t>- Réguas de alimentação de bastidores</w:t>
      </w:r>
    </w:p>
    <w:p w:rsidR="00170B1D" w:rsidRDefault="00170B1D" w:rsidP="008C4B30">
      <w:pPr>
        <w:rPr>
          <w:rFonts w:ascii="Arial" w:hAnsi="Arial" w:cs="Arial"/>
          <w:sz w:val="28"/>
          <w:szCs w:val="28"/>
        </w:rPr>
      </w:pPr>
    </w:p>
    <w:p w:rsidR="008C4B30" w:rsidRPr="00666201" w:rsidRDefault="00170B1D" w:rsidP="008C4B30">
      <w:pPr>
        <w:rPr>
          <w:rFonts w:ascii="Arial" w:hAnsi="Arial" w:cs="Arial"/>
          <w:sz w:val="28"/>
          <w:szCs w:val="28"/>
        </w:rPr>
      </w:pPr>
      <w:r w:rsidRPr="00170B1D">
        <w:rPr>
          <w:rFonts w:ascii="Arial" w:hAnsi="Arial" w:cs="Arial"/>
          <w:sz w:val="28"/>
          <w:szCs w:val="28"/>
        </w:rPr>
        <w:t>- Patch panel’s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CC4FB1" w:rsidP="008C4B30">
      <w:pPr>
        <w:rPr>
          <w:rFonts w:ascii="Arial" w:hAnsi="Arial" w:cs="Arial"/>
          <w:sz w:val="28"/>
          <w:szCs w:val="28"/>
        </w:rPr>
      </w:pPr>
      <w:r w:rsidRPr="00666201">
        <w:rPr>
          <w:rFonts w:ascii="Arial" w:hAnsi="Arial" w:cs="Arial"/>
          <w:sz w:val="28"/>
          <w:szCs w:val="28"/>
        </w:rPr>
        <w:drawing>
          <wp:anchor distT="0" distB="0" distL="114300" distR="114300" simplePos="0" relativeHeight="251659264" behindDoc="1" locked="0" layoutInCell="1" allowOverlap="1">
            <wp:simplePos x="0" y="0"/>
            <wp:positionH relativeFrom="margin">
              <wp:align>center</wp:align>
            </wp:positionH>
            <wp:positionV relativeFrom="paragraph">
              <wp:posOffset>215900</wp:posOffset>
            </wp:positionV>
            <wp:extent cx="4648200" cy="3486150"/>
            <wp:effectExtent l="0" t="0" r="0" b="0"/>
            <wp:wrapTight wrapText="bothSides">
              <wp:wrapPolygon edited="0">
                <wp:start x="0" y="0"/>
                <wp:lineTo x="0" y="21482"/>
                <wp:lineTo x="21511" y="21482"/>
                <wp:lineTo x="21511" y="0"/>
                <wp:lineTo x="0" y="0"/>
              </wp:wrapPolygon>
            </wp:wrapTight>
            <wp:docPr id="5" name="Imagem 5" descr="Resultado de imagem para equipamento pas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equipamento passiv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384C3A" w:rsidRDefault="00384C3A" w:rsidP="00384C3A">
      <w:pPr>
        <w:rPr>
          <w:rFonts w:ascii="Arial" w:hAnsi="Arial" w:cs="Arial"/>
          <w:sz w:val="28"/>
          <w:szCs w:val="28"/>
        </w:rPr>
      </w:pPr>
    </w:p>
    <w:p w:rsidR="008C4B30" w:rsidRPr="00384C3A" w:rsidRDefault="008C4B30" w:rsidP="005A4231">
      <w:pPr>
        <w:pStyle w:val="Ttulo"/>
      </w:pPr>
      <w:bookmarkStart w:id="12" w:name="_Toc504139752"/>
      <w:r w:rsidRPr="00384C3A">
        <w:lastRenderedPageBreak/>
        <w:t>Conclusão</w:t>
      </w:r>
      <w:bookmarkEnd w:id="12"/>
    </w:p>
    <w:p w:rsidR="008C4B30" w:rsidRPr="00666201" w:rsidRDefault="008C4B30" w:rsidP="008C4B30">
      <w:pPr>
        <w:jc w:val="center"/>
        <w:rPr>
          <w:rFonts w:ascii="Arial" w:hAnsi="Arial" w:cs="Arial"/>
          <w:sz w:val="28"/>
          <w:szCs w:val="28"/>
        </w:rPr>
      </w:pPr>
    </w:p>
    <w:p w:rsidR="008C4B30" w:rsidRPr="006B62D6" w:rsidRDefault="008C4B30" w:rsidP="008C4B30">
      <w:pPr>
        <w:rPr>
          <w:rFonts w:ascii="Arial" w:hAnsi="Arial" w:cs="Arial"/>
          <w:sz w:val="44"/>
          <w:szCs w:val="44"/>
        </w:rPr>
      </w:pPr>
      <w:r w:rsidRPr="00666201">
        <w:rPr>
          <w:rFonts w:ascii="Arial" w:hAnsi="Arial" w:cs="Arial"/>
          <w:sz w:val="28"/>
          <w:szCs w:val="28"/>
        </w:rPr>
        <w:t>Com este trabalho aprendi mais sobre cabos de rede e seus componentes tais como as diferentes categorias, os vários tipos de rede e os equipamentos de rede</w:t>
      </w:r>
      <w:r w:rsidR="001E3BAC">
        <w:rPr>
          <w:rFonts w:ascii="Arial" w:hAnsi="Arial" w:cs="Arial"/>
          <w:sz w:val="28"/>
          <w:szCs w:val="28"/>
        </w:rPr>
        <w:t>.</w:t>
      </w:r>
      <w:r>
        <w:rPr>
          <w:rFonts w:ascii="Arial" w:hAnsi="Arial" w:cs="Arial"/>
          <w:sz w:val="44"/>
          <w:szCs w:val="44"/>
        </w:rPr>
        <w:t xml:space="preserve"> </w:t>
      </w:r>
    </w:p>
    <w:sectPr w:rsidR="008C4B30" w:rsidRPr="006B62D6" w:rsidSect="00DC0E4F">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875" w:rsidRDefault="004B5875" w:rsidP="00DC0E4F">
      <w:pPr>
        <w:spacing w:after="0" w:line="240" w:lineRule="auto"/>
      </w:pPr>
      <w:r>
        <w:separator/>
      </w:r>
    </w:p>
  </w:endnote>
  <w:endnote w:type="continuationSeparator" w:id="0">
    <w:p w:rsidR="004B5875" w:rsidRDefault="004B5875" w:rsidP="00DC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070951"/>
      <w:docPartObj>
        <w:docPartGallery w:val="Page Numbers (Bottom of Page)"/>
        <w:docPartUnique/>
      </w:docPartObj>
    </w:sdtPr>
    <w:sdtContent>
      <w:p w:rsidR="00DC0E4F" w:rsidRDefault="00DC0E4F">
        <w:pPr>
          <w:pStyle w:val="Rodap"/>
          <w:jc w:val="right"/>
        </w:pPr>
        <w:r>
          <w:fldChar w:fldCharType="begin"/>
        </w:r>
        <w:r>
          <w:instrText>PAGE   \* MERGEFORMAT</w:instrText>
        </w:r>
        <w:r>
          <w:fldChar w:fldCharType="separate"/>
        </w:r>
        <w:r w:rsidR="004C2AF7">
          <w:rPr>
            <w:noProof/>
          </w:rPr>
          <w:t>14</w:t>
        </w:r>
        <w:r>
          <w:fldChar w:fldCharType="end"/>
        </w:r>
      </w:p>
    </w:sdtContent>
  </w:sdt>
  <w:p w:rsidR="00DC0E4F" w:rsidRDefault="00DC0E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875" w:rsidRDefault="004B5875" w:rsidP="00DC0E4F">
      <w:pPr>
        <w:spacing w:after="0" w:line="240" w:lineRule="auto"/>
      </w:pPr>
      <w:r>
        <w:separator/>
      </w:r>
    </w:p>
  </w:footnote>
  <w:footnote w:type="continuationSeparator" w:id="0">
    <w:p w:rsidR="004B5875" w:rsidRDefault="004B5875" w:rsidP="00DC0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A2B81"/>
    <w:multiLevelType w:val="hybridMultilevel"/>
    <w:tmpl w:val="5B6CB240"/>
    <w:lvl w:ilvl="0" w:tplc="E85808D6">
      <w:start w:val="1"/>
      <w:numFmt w:val="bullet"/>
      <w:lvlText w:val=""/>
      <w:lvlJc w:val="left"/>
      <w:pPr>
        <w:tabs>
          <w:tab w:val="num" w:pos="720"/>
        </w:tabs>
        <w:ind w:left="720" w:hanging="360"/>
      </w:pPr>
      <w:rPr>
        <w:rFonts w:ascii="Wingdings 3" w:hAnsi="Wingdings 3" w:hint="default"/>
      </w:rPr>
    </w:lvl>
    <w:lvl w:ilvl="1" w:tplc="4314D498" w:tentative="1">
      <w:start w:val="1"/>
      <w:numFmt w:val="bullet"/>
      <w:lvlText w:val=""/>
      <w:lvlJc w:val="left"/>
      <w:pPr>
        <w:tabs>
          <w:tab w:val="num" w:pos="1440"/>
        </w:tabs>
        <w:ind w:left="1440" w:hanging="360"/>
      </w:pPr>
      <w:rPr>
        <w:rFonts w:ascii="Wingdings 3" w:hAnsi="Wingdings 3" w:hint="default"/>
      </w:rPr>
    </w:lvl>
    <w:lvl w:ilvl="2" w:tplc="54C0CF32" w:tentative="1">
      <w:start w:val="1"/>
      <w:numFmt w:val="bullet"/>
      <w:lvlText w:val=""/>
      <w:lvlJc w:val="left"/>
      <w:pPr>
        <w:tabs>
          <w:tab w:val="num" w:pos="2160"/>
        </w:tabs>
        <w:ind w:left="2160" w:hanging="360"/>
      </w:pPr>
      <w:rPr>
        <w:rFonts w:ascii="Wingdings 3" w:hAnsi="Wingdings 3" w:hint="default"/>
      </w:rPr>
    </w:lvl>
    <w:lvl w:ilvl="3" w:tplc="41527D0E" w:tentative="1">
      <w:start w:val="1"/>
      <w:numFmt w:val="bullet"/>
      <w:lvlText w:val=""/>
      <w:lvlJc w:val="left"/>
      <w:pPr>
        <w:tabs>
          <w:tab w:val="num" w:pos="2880"/>
        </w:tabs>
        <w:ind w:left="2880" w:hanging="360"/>
      </w:pPr>
      <w:rPr>
        <w:rFonts w:ascii="Wingdings 3" w:hAnsi="Wingdings 3" w:hint="default"/>
      </w:rPr>
    </w:lvl>
    <w:lvl w:ilvl="4" w:tplc="FD58BAE8" w:tentative="1">
      <w:start w:val="1"/>
      <w:numFmt w:val="bullet"/>
      <w:lvlText w:val=""/>
      <w:lvlJc w:val="left"/>
      <w:pPr>
        <w:tabs>
          <w:tab w:val="num" w:pos="3600"/>
        </w:tabs>
        <w:ind w:left="3600" w:hanging="360"/>
      </w:pPr>
      <w:rPr>
        <w:rFonts w:ascii="Wingdings 3" w:hAnsi="Wingdings 3" w:hint="default"/>
      </w:rPr>
    </w:lvl>
    <w:lvl w:ilvl="5" w:tplc="F9CE05AE" w:tentative="1">
      <w:start w:val="1"/>
      <w:numFmt w:val="bullet"/>
      <w:lvlText w:val=""/>
      <w:lvlJc w:val="left"/>
      <w:pPr>
        <w:tabs>
          <w:tab w:val="num" w:pos="4320"/>
        </w:tabs>
        <w:ind w:left="4320" w:hanging="360"/>
      </w:pPr>
      <w:rPr>
        <w:rFonts w:ascii="Wingdings 3" w:hAnsi="Wingdings 3" w:hint="default"/>
      </w:rPr>
    </w:lvl>
    <w:lvl w:ilvl="6" w:tplc="1D4A0670" w:tentative="1">
      <w:start w:val="1"/>
      <w:numFmt w:val="bullet"/>
      <w:lvlText w:val=""/>
      <w:lvlJc w:val="left"/>
      <w:pPr>
        <w:tabs>
          <w:tab w:val="num" w:pos="5040"/>
        </w:tabs>
        <w:ind w:left="5040" w:hanging="360"/>
      </w:pPr>
      <w:rPr>
        <w:rFonts w:ascii="Wingdings 3" w:hAnsi="Wingdings 3" w:hint="default"/>
      </w:rPr>
    </w:lvl>
    <w:lvl w:ilvl="7" w:tplc="734236F6" w:tentative="1">
      <w:start w:val="1"/>
      <w:numFmt w:val="bullet"/>
      <w:lvlText w:val=""/>
      <w:lvlJc w:val="left"/>
      <w:pPr>
        <w:tabs>
          <w:tab w:val="num" w:pos="5760"/>
        </w:tabs>
        <w:ind w:left="5760" w:hanging="360"/>
      </w:pPr>
      <w:rPr>
        <w:rFonts w:ascii="Wingdings 3" w:hAnsi="Wingdings 3" w:hint="default"/>
      </w:rPr>
    </w:lvl>
    <w:lvl w:ilvl="8" w:tplc="DDD011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AF60809"/>
    <w:multiLevelType w:val="hybridMultilevel"/>
    <w:tmpl w:val="0450C890"/>
    <w:lvl w:ilvl="0" w:tplc="DB922BCC">
      <w:start w:val="1"/>
      <w:numFmt w:val="bullet"/>
      <w:lvlText w:val=""/>
      <w:lvlJc w:val="left"/>
      <w:pPr>
        <w:tabs>
          <w:tab w:val="num" w:pos="720"/>
        </w:tabs>
        <w:ind w:left="720" w:hanging="360"/>
      </w:pPr>
      <w:rPr>
        <w:rFonts w:ascii="Wingdings 3" w:hAnsi="Wingdings 3" w:hint="default"/>
      </w:rPr>
    </w:lvl>
    <w:lvl w:ilvl="1" w:tplc="B7B05BD4" w:tentative="1">
      <w:start w:val="1"/>
      <w:numFmt w:val="bullet"/>
      <w:lvlText w:val=""/>
      <w:lvlJc w:val="left"/>
      <w:pPr>
        <w:tabs>
          <w:tab w:val="num" w:pos="1440"/>
        </w:tabs>
        <w:ind w:left="1440" w:hanging="360"/>
      </w:pPr>
      <w:rPr>
        <w:rFonts w:ascii="Wingdings 3" w:hAnsi="Wingdings 3" w:hint="default"/>
      </w:rPr>
    </w:lvl>
    <w:lvl w:ilvl="2" w:tplc="2CD8B730" w:tentative="1">
      <w:start w:val="1"/>
      <w:numFmt w:val="bullet"/>
      <w:lvlText w:val=""/>
      <w:lvlJc w:val="left"/>
      <w:pPr>
        <w:tabs>
          <w:tab w:val="num" w:pos="2160"/>
        </w:tabs>
        <w:ind w:left="2160" w:hanging="360"/>
      </w:pPr>
      <w:rPr>
        <w:rFonts w:ascii="Wingdings 3" w:hAnsi="Wingdings 3" w:hint="default"/>
      </w:rPr>
    </w:lvl>
    <w:lvl w:ilvl="3" w:tplc="516297B4" w:tentative="1">
      <w:start w:val="1"/>
      <w:numFmt w:val="bullet"/>
      <w:lvlText w:val=""/>
      <w:lvlJc w:val="left"/>
      <w:pPr>
        <w:tabs>
          <w:tab w:val="num" w:pos="2880"/>
        </w:tabs>
        <w:ind w:left="2880" w:hanging="360"/>
      </w:pPr>
      <w:rPr>
        <w:rFonts w:ascii="Wingdings 3" w:hAnsi="Wingdings 3" w:hint="default"/>
      </w:rPr>
    </w:lvl>
    <w:lvl w:ilvl="4" w:tplc="61E0406E" w:tentative="1">
      <w:start w:val="1"/>
      <w:numFmt w:val="bullet"/>
      <w:lvlText w:val=""/>
      <w:lvlJc w:val="left"/>
      <w:pPr>
        <w:tabs>
          <w:tab w:val="num" w:pos="3600"/>
        </w:tabs>
        <w:ind w:left="3600" w:hanging="360"/>
      </w:pPr>
      <w:rPr>
        <w:rFonts w:ascii="Wingdings 3" w:hAnsi="Wingdings 3" w:hint="default"/>
      </w:rPr>
    </w:lvl>
    <w:lvl w:ilvl="5" w:tplc="05BEBA32" w:tentative="1">
      <w:start w:val="1"/>
      <w:numFmt w:val="bullet"/>
      <w:lvlText w:val=""/>
      <w:lvlJc w:val="left"/>
      <w:pPr>
        <w:tabs>
          <w:tab w:val="num" w:pos="4320"/>
        </w:tabs>
        <w:ind w:left="4320" w:hanging="360"/>
      </w:pPr>
      <w:rPr>
        <w:rFonts w:ascii="Wingdings 3" w:hAnsi="Wingdings 3" w:hint="default"/>
      </w:rPr>
    </w:lvl>
    <w:lvl w:ilvl="6" w:tplc="BB3205CA" w:tentative="1">
      <w:start w:val="1"/>
      <w:numFmt w:val="bullet"/>
      <w:lvlText w:val=""/>
      <w:lvlJc w:val="left"/>
      <w:pPr>
        <w:tabs>
          <w:tab w:val="num" w:pos="5040"/>
        </w:tabs>
        <w:ind w:left="5040" w:hanging="360"/>
      </w:pPr>
      <w:rPr>
        <w:rFonts w:ascii="Wingdings 3" w:hAnsi="Wingdings 3" w:hint="default"/>
      </w:rPr>
    </w:lvl>
    <w:lvl w:ilvl="7" w:tplc="60C6F250" w:tentative="1">
      <w:start w:val="1"/>
      <w:numFmt w:val="bullet"/>
      <w:lvlText w:val=""/>
      <w:lvlJc w:val="left"/>
      <w:pPr>
        <w:tabs>
          <w:tab w:val="num" w:pos="5760"/>
        </w:tabs>
        <w:ind w:left="5760" w:hanging="360"/>
      </w:pPr>
      <w:rPr>
        <w:rFonts w:ascii="Wingdings 3" w:hAnsi="Wingdings 3" w:hint="default"/>
      </w:rPr>
    </w:lvl>
    <w:lvl w:ilvl="8" w:tplc="A2CA928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6"/>
    <w:rsid w:val="00170B1D"/>
    <w:rsid w:val="001E3BAC"/>
    <w:rsid w:val="002862AB"/>
    <w:rsid w:val="00315908"/>
    <w:rsid w:val="00384C3A"/>
    <w:rsid w:val="004B5875"/>
    <w:rsid w:val="004C2AF7"/>
    <w:rsid w:val="00570345"/>
    <w:rsid w:val="005A4231"/>
    <w:rsid w:val="00660D38"/>
    <w:rsid w:val="00666201"/>
    <w:rsid w:val="006B62D6"/>
    <w:rsid w:val="0075652D"/>
    <w:rsid w:val="008804F2"/>
    <w:rsid w:val="008C4B30"/>
    <w:rsid w:val="00B00ADD"/>
    <w:rsid w:val="00CC4FB1"/>
    <w:rsid w:val="00DC0E4F"/>
    <w:rsid w:val="00DD46AA"/>
    <w:rsid w:val="00E00C15"/>
    <w:rsid w:val="00F37DB2"/>
    <w:rsid w:val="00FD3E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98153-6140-4074-8292-42B18F95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DB2"/>
  </w:style>
  <w:style w:type="paragraph" w:styleId="Cabealho1">
    <w:name w:val="heading 1"/>
    <w:basedOn w:val="Normal"/>
    <w:next w:val="Normal"/>
    <w:link w:val="Cabealho1Carter"/>
    <w:uiPriority w:val="9"/>
    <w:qFormat/>
    <w:rsid w:val="00F37DB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Cabealho2">
    <w:name w:val="heading 2"/>
    <w:basedOn w:val="Normal"/>
    <w:next w:val="Normal"/>
    <w:link w:val="Cabealho2Carter"/>
    <w:uiPriority w:val="9"/>
    <w:semiHidden/>
    <w:unhideWhenUsed/>
    <w:qFormat/>
    <w:rsid w:val="00F37DB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Cabealho3">
    <w:name w:val="heading 3"/>
    <w:basedOn w:val="Normal"/>
    <w:next w:val="Normal"/>
    <w:link w:val="Cabealho3Carter"/>
    <w:uiPriority w:val="9"/>
    <w:semiHidden/>
    <w:unhideWhenUsed/>
    <w:qFormat/>
    <w:rsid w:val="00F37DB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Cabealho4">
    <w:name w:val="heading 4"/>
    <w:basedOn w:val="Normal"/>
    <w:next w:val="Normal"/>
    <w:link w:val="Cabealho4Carter"/>
    <w:uiPriority w:val="9"/>
    <w:semiHidden/>
    <w:unhideWhenUsed/>
    <w:qFormat/>
    <w:rsid w:val="00F37DB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Cabealho5">
    <w:name w:val="heading 5"/>
    <w:basedOn w:val="Normal"/>
    <w:next w:val="Normal"/>
    <w:link w:val="Cabealho5Carter"/>
    <w:uiPriority w:val="9"/>
    <w:semiHidden/>
    <w:unhideWhenUsed/>
    <w:qFormat/>
    <w:rsid w:val="00F37DB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Cabealho6">
    <w:name w:val="heading 6"/>
    <w:basedOn w:val="Normal"/>
    <w:next w:val="Normal"/>
    <w:link w:val="Cabealho6Carter"/>
    <w:uiPriority w:val="9"/>
    <w:semiHidden/>
    <w:unhideWhenUsed/>
    <w:qFormat/>
    <w:rsid w:val="00F37DB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Cabealho7">
    <w:name w:val="heading 7"/>
    <w:basedOn w:val="Normal"/>
    <w:next w:val="Normal"/>
    <w:link w:val="Cabealho7Carter"/>
    <w:uiPriority w:val="9"/>
    <w:semiHidden/>
    <w:unhideWhenUsed/>
    <w:qFormat/>
    <w:rsid w:val="00F37DB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Cabealho8">
    <w:name w:val="heading 8"/>
    <w:basedOn w:val="Normal"/>
    <w:next w:val="Normal"/>
    <w:link w:val="Cabealho8Carter"/>
    <w:uiPriority w:val="9"/>
    <w:semiHidden/>
    <w:unhideWhenUsed/>
    <w:qFormat/>
    <w:rsid w:val="00F37DB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Cabealho9">
    <w:name w:val="heading 9"/>
    <w:basedOn w:val="Normal"/>
    <w:next w:val="Normal"/>
    <w:link w:val="Cabealho9Carter"/>
    <w:uiPriority w:val="9"/>
    <w:semiHidden/>
    <w:unhideWhenUsed/>
    <w:qFormat/>
    <w:rsid w:val="00F37DB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37DB2"/>
    <w:rPr>
      <w:rFonts w:asciiTheme="majorHAnsi" w:eastAsiaTheme="majorEastAsia" w:hAnsiTheme="majorHAnsi" w:cstheme="majorBidi"/>
      <w:color w:val="1F4E79" w:themeColor="accent1" w:themeShade="80"/>
      <w:sz w:val="36"/>
      <w:szCs w:val="36"/>
    </w:rPr>
  </w:style>
  <w:style w:type="paragraph" w:styleId="Cabealhodondice">
    <w:name w:val="TOC Heading"/>
    <w:basedOn w:val="Cabealho1"/>
    <w:next w:val="Normal"/>
    <w:uiPriority w:val="39"/>
    <w:unhideWhenUsed/>
    <w:qFormat/>
    <w:rsid w:val="00F37DB2"/>
    <w:pPr>
      <w:outlineLvl w:val="9"/>
    </w:pPr>
  </w:style>
  <w:style w:type="character" w:customStyle="1" w:styleId="Cabealho2Carter">
    <w:name w:val="Cabeçalho 2 Caráter"/>
    <w:basedOn w:val="Tipodeletrapredefinidodopargrafo"/>
    <w:link w:val="Cabealho2"/>
    <w:uiPriority w:val="9"/>
    <w:semiHidden/>
    <w:rsid w:val="00F37DB2"/>
    <w:rPr>
      <w:rFonts w:asciiTheme="majorHAnsi" w:eastAsiaTheme="majorEastAsia" w:hAnsiTheme="majorHAnsi" w:cstheme="majorBidi"/>
      <w:color w:val="2E74B5" w:themeColor="accent1" w:themeShade="BF"/>
      <w:sz w:val="32"/>
      <w:szCs w:val="32"/>
    </w:rPr>
  </w:style>
  <w:style w:type="character" w:customStyle="1" w:styleId="Cabealho3Carter">
    <w:name w:val="Cabeçalho 3 Caráter"/>
    <w:basedOn w:val="Tipodeletrapredefinidodopargrafo"/>
    <w:link w:val="Cabealho3"/>
    <w:uiPriority w:val="9"/>
    <w:semiHidden/>
    <w:rsid w:val="00F37DB2"/>
    <w:rPr>
      <w:rFonts w:asciiTheme="majorHAnsi" w:eastAsiaTheme="majorEastAsia" w:hAnsiTheme="majorHAnsi" w:cstheme="majorBidi"/>
      <w:color w:val="2E74B5" w:themeColor="accent1" w:themeShade="BF"/>
      <w:sz w:val="28"/>
      <w:szCs w:val="28"/>
    </w:rPr>
  </w:style>
  <w:style w:type="character" w:customStyle="1" w:styleId="Cabealho4Carter">
    <w:name w:val="Cabeçalho 4 Caráter"/>
    <w:basedOn w:val="Tipodeletrapredefinidodopargrafo"/>
    <w:link w:val="Cabealho4"/>
    <w:uiPriority w:val="9"/>
    <w:semiHidden/>
    <w:rsid w:val="00F37DB2"/>
    <w:rPr>
      <w:rFonts w:asciiTheme="majorHAnsi" w:eastAsiaTheme="majorEastAsia" w:hAnsiTheme="majorHAnsi" w:cstheme="majorBidi"/>
      <w:color w:val="2E74B5" w:themeColor="accent1" w:themeShade="BF"/>
      <w:sz w:val="24"/>
      <w:szCs w:val="24"/>
    </w:rPr>
  </w:style>
  <w:style w:type="character" w:customStyle="1" w:styleId="Cabealho5Carter">
    <w:name w:val="Cabeçalho 5 Caráter"/>
    <w:basedOn w:val="Tipodeletrapredefinidodopargrafo"/>
    <w:link w:val="Cabealho5"/>
    <w:uiPriority w:val="9"/>
    <w:semiHidden/>
    <w:rsid w:val="00F37DB2"/>
    <w:rPr>
      <w:rFonts w:asciiTheme="majorHAnsi" w:eastAsiaTheme="majorEastAsia" w:hAnsiTheme="majorHAnsi" w:cstheme="majorBidi"/>
      <w:caps/>
      <w:color w:val="2E74B5" w:themeColor="accent1" w:themeShade="BF"/>
    </w:rPr>
  </w:style>
  <w:style w:type="character" w:customStyle="1" w:styleId="Cabealho6Carter">
    <w:name w:val="Cabeçalho 6 Caráter"/>
    <w:basedOn w:val="Tipodeletrapredefinidodopargrafo"/>
    <w:link w:val="Cabealho6"/>
    <w:uiPriority w:val="9"/>
    <w:semiHidden/>
    <w:rsid w:val="00F37DB2"/>
    <w:rPr>
      <w:rFonts w:asciiTheme="majorHAnsi" w:eastAsiaTheme="majorEastAsia" w:hAnsiTheme="majorHAnsi" w:cstheme="majorBidi"/>
      <w:i/>
      <w:iCs/>
      <w:caps/>
      <w:color w:val="1F4E79" w:themeColor="accent1" w:themeShade="80"/>
    </w:rPr>
  </w:style>
  <w:style w:type="character" w:customStyle="1" w:styleId="Cabealho7Carter">
    <w:name w:val="Cabeçalho 7 Caráter"/>
    <w:basedOn w:val="Tipodeletrapredefinidodopargrafo"/>
    <w:link w:val="Cabealho7"/>
    <w:uiPriority w:val="9"/>
    <w:semiHidden/>
    <w:rsid w:val="00F37DB2"/>
    <w:rPr>
      <w:rFonts w:asciiTheme="majorHAnsi" w:eastAsiaTheme="majorEastAsia" w:hAnsiTheme="majorHAnsi" w:cstheme="majorBidi"/>
      <w:b/>
      <w:bCs/>
      <w:color w:val="1F4E79" w:themeColor="accent1" w:themeShade="80"/>
    </w:rPr>
  </w:style>
  <w:style w:type="character" w:customStyle="1" w:styleId="Cabealho8Carter">
    <w:name w:val="Cabeçalho 8 Caráter"/>
    <w:basedOn w:val="Tipodeletrapredefinidodopargrafo"/>
    <w:link w:val="Cabealho8"/>
    <w:uiPriority w:val="9"/>
    <w:semiHidden/>
    <w:rsid w:val="00F37DB2"/>
    <w:rPr>
      <w:rFonts w:asciiTheme="majorHAnsi" w:eastAsiaTheme="majorEastAsia" w:hAnsiTheme="majorHAnsi" w:cstheme="majorBidi"/>
      <w:b/>
      <w:bCs/>
      <w:i/>
      <w:iCs/>
      <w:color w:val="1F4E79" w:themeColor="accent1" w:themeShade="80"/>
    </w:rPr>
  </w:style>
  <w:style w:type="character" w:customStyle="1" w:styleId="Cabealho9Carter">
    <w:name w:val="Cabeçalho 9 Caráter"/>
    <w:basedOn w:val="Tipodeletrapredefinidodopargrafo"/>
    <w:link w:val="Cabealho9"/>
    <w:uiPriority w:val="9"/>
    <w:semiHidden/>
    <w:rsid w:val="00F37DB2"/>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37DB2"/>
    <w:pPr>
      <w:spacing w:line="240" w:lineRule="auto"/>
    </w:pPr>
    <w:rPr>
      <w:b/>
      <w:bCs/>
      <w:smallCaps/>
      <w:color w:val="44546A" w:themeColor="text2"/>
    </w:rPr>
  </w:style>
  <w:style w:type="paragraph" w:styleId="Ttulo">
    <w:name w:val="Title"/>
    <w:basedOn w:val="Normal"/>
    <w:next w:val="Normal"/>
    <w:link w:val="TtuloCarter"/>
    <w:uiPriority w:val="10"/>
    <w:qFormat/>
    <w:rsid w:val="00F37DB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F37DB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F37DB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ter">
    <w:name w:val="Subtítulo Caráter"/>
    <w:basedOn w:val="Tipodeletrapredefinidodopargrafo"/>
    <w:link w:val="Subttulo"/>
    <w:uiPriority w:val="11"/>
    <w:rsid w:val="00F37DB2"/>
    <w:rPr>
      <w:rFonts w:asciiTheme="majorHAnsi" w:eastAsiaTheme="majorEastAsia" w:hAnsiTheme="majorHAnsi" w:cstheme="majorBidi"/>
      <w:color w:val="5B9BD5" w:themeColor="accent1"/>
      <w:sz w:val="28"/>
      <w:szCs w:val="28"/>
    </w:rPr>
  </w:style>
  <w:style w:type="character" w:styleId="Forte">
    <w:name w:val="Strong"/>
    <w:basedOn w:val="Tipodeletrapredefinidodopargrafo"/>
    <w:uiPriority w:val="22"/>
    <w:qFormat/>
    <w:rsid w:val="00F37DB2"/>
    <w:rPr>
      <w:b/>
      <w:bCs/>
    </w:rPr>
  </w:style>
  <w:style w:type="character" w:styleId="nfase">
    <w:name w:val="Emphasis"/>
    <w:basedOn w:val="Tipodeletrapredefinidodopargrafo"/>
    <w:uiPriority w:val="20"/>
    <w:qFormat/>
    <w:rsid w:val="00F37DB2"/>
    <w:rPr>
      <w:i/>
      <w:iCs/>
    </w:rPr>
  </w:style>
  <w:style w:type="paragraph" w:styleId="SemEspaamento">
    <w:name w:val="No Spacing"/>
    <w:uiPriority w:val="1"/>
    <w:qFormat/>
    <w:rsid w:val="00F37DB2"/>
    <w:pPr>
      <w:spacing w:after="0" w:line="240" w:lineRule="auto"/>
    </w:pPr>
  </w:style>
  <w:style w:type="paragraph" w:styleId="Citao">
    <w:name w:val="Quote"/>
    <w:basedOn w:val="Normal"/>
    <w:next w:val="Normal"/>
    <w:link w:val="CitaoCarter"/>
    <w:uiPriority w:val="29"/>
    <w:qFormat/>
    <w:rsid w:val="00F37DB2"/>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F37DB2"/>
    <w:rPr>
      <w:color w:val="44546A" w:themeColor="text2"/>
      <w:sz w:val="24"/>
      <w:szCs w:val="24"/>
    </w:rPr>
  </w:style>
  <w:style w:type="paragraph" w:styleId="CitaoIntensa">
    <w:name w:val="Intense Quote"/>
    <w:basedOn w:val="Normal"/>
    <w:next w:val="Normal"/>
    <w:link w:val="CitaoIntensaCarter"/>
    <w:uiPriority w:val="30"/>
    <w:qFormat/>
    <w:rsid w:val="00F37DB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F37DB2"/>
    <w:rPr>
      <w:rFonts w:asciiTheme="majorHAnsi" w:eastAsiaTheme="majorEastAsia" w:hAnsiTheme="majorHAnsi" w:cstheme="majorBidi"/>
      <w:color w:val="44546A" w:themeColor="text2"/>
      <w:spacing w:val="-6"/>
      <w:sz w:val="32"/>
      <w:szCs w:val="32"/>
    </w:rPr>
  </w:style>
  <w:style w:type="character" w:styleId="nfaseDiscreto">
    <w:name w:val="Subtle Emphasis"/>
    <w:basedOn w:val="Tipodeletrapredefinidodopargrafo"/>
    <w:uiPriority w:val="19"/>
    <w:qFormat/>
    <w:rsid w:val="00F37DB2"/>
    <w:rPr>
      <w:i/>
      <w:iCs/>
      <w:color w:val="595959" w:themeColor="text1" w:themeTint="A6"/>
    </w:rPr>
  </w:style>
  <w:style w:type="character" w:styleId="nfaseIntenso">
    <w:name w:val="Intense Emphasis"/>
    <w:basedOn w:val="Tipodeletrapredefinidodopargrafo"/>
    <w:uiPriority w:val="21"/>
    <w:qFormat/>
    <w:rsid w:val="00F37DB2"/>
    <w:rPr>
      <w:b/>
      <w:bCs/>
      <w:i/>
      <w:iCs/>
    </w:rPr>
  </w:style>
  <w:style w:type="character" w:styleId="RefernciaDiscreta">
    <w:name w:val="Subtle Reference"/>
    <w:basedOn w:val="Tipodeletrapredefinidodopargrafo"/>
    <w:uiPriority w:val="31"/>
    <w:qFormat/>
    <w:rsid w:val="00F37DB2"/>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F37DB2"/>
    <w:rPr>
      <w:b/>
      <w:bCs/>
      <w:smallCaps/>
      <w:color w:val="44546A" w:themeColor="text2"/>
      <w:u w:val="single"/>
    </w:rPr>
  </w:style>
  <w:style w:type="character" w:styleId="TtulodoLivro">
    <w:name w:val="Book Title"/>
    <w:basedOn w:val="Tipodeletrapredefinidodopargrafo"/>
    <w:uiPriority w:val="33"/>
    <w:qFormat/>
    <w:rsid w:val="00F37DB2"/>
    <w:rPr>
      <w:b/>
      <w:bCs/>
      <w:smallCaps/>
      <w:spacing w:val="10"/>
    </w:rPr>
  </w:style>
  <w:style w:type="paragraph" w:styleId="ndice1">
    <w:name w:val="toc 1"/>
    <w:basedOn w:val="Normal"/>
    <w:next w:val="Normal"/>
    <w:autoRedefine/>
    <w:uiPriority w:val="39"/>
    <w:unhideWhenUsed/>
    <w:rsid w:val="00DC0E4F"/>
    <w:pPr>
      <w:spacing w:after="100"/>
    </w:pPr>
  </w:style>
  <w:style w:type="paragraph" w:styleId="ndice2">
    <w:name w:val="toc 2"/>
    <w:basedOn w:val="Normal"/>
    <w:next w:val="Normal"/>
    <w:autoRedefine/>
    <w:uiPriority w:val="39"/>
    <w:unhideWhenUsed/>
    <w:rsid w:val="00DC0E4F"/>
    <w:pPr>
      <w:spacing w:after="100"/>
      <w:ind w:left="220"/>
    </w:pPr>
  </w:style>
  <w:style w:type="character" w:styleId="Hiperligao">
    <w:name w:val="Hyperlink"/>
    <w:basedOn w:val="Tipodeletrapredefinidodopargrafo"/>
    <w:uiPriority w:val="99"/>
    <w:unhideWhenUsed/>
    <w:rsid w:val="00DC0E4F"/>
    <w:rPr>
      <w:color w:val="0563C1" w:themeColor="hyperlink"/>
      <w:u w:val="single"/>
    </w:rPr>
  </w:style>
  <w:style w:type="paragraph" w:styleId="Cabealho">
    <w:name w:val="header"/>
    <w:basedOn w:val="Normal"/>
    <w:link w:val="CabealhoCarter"/>
    <w:uiPriority w:val="99"/>
    <w:unhideWhenUsed/>
    <w:rsid w:val="00DC0E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C0E4F"/>
  </w:style>
  <w:style w:type="paragraph" w:styleId="Rodap">
    <w:name w:val="footer"/>
    <w:basedOn w:val="Normal"/>
    <w:link w:val="RodapCarter"/>
    <w:uiPriority w:val="99"/>
    <w:unhideWhenUsed/>
    <w:rsid w:val="00DC0E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C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13926">
      <w:bodyDiv w:val="1"/>
      <w:marLeft w:val="0"/>
      <w:marRight w:val="0"/>
      <w:marTop w:val="0"/>
      <w:marBottom w:val="0"/>
      <w:divBdr>
        <w:top w:val="none" w:sz="0" w:space="0" w:color="auto"/>
        <w:left w:val="none" w:sz="0" w:space="0" w:color="auto"/>
        <w:bottom w:val="none" w:sz="0" w:space="0" w:color="auto"/>
        <w:right w:val="none" w:sz="0" w:space="0" w:color="auto"/>
      </w:divBdr>
      <w:divsChild>
        <w:div w:id="671761850">
          <w:marLeft w:val="547"/>
          <w:marRight w:val="0"/>
          <w:marTop w:val="200"/>
          <w:marBottom w:val="0"/>
          <w:divBdr>
            <w:top w:val="none" w:sz="0" w:space="0" w:color="auto"/>
            <w:left w:val="none" w:sz="0" w:space="0" w:color="auto"/>
            <w:bottom w:val="none" w:sz="0" w:space="0" w:color="auto"/>
            <w:right w:val="none" w:sz="0" w:space="0" w:color="auto"/>
          </w:divBdr>
        </w:div>
        <w:div w:id="1611427612">
          <w:marLeft w:val="547"/>
          <w:marRight w:val="0"/>
          <w:marTop w:val="200"/>
          <w:marBottom w:val="0"/>
          <w:divBdr>
            <w:top w:val="none" w:sz="0" w:space="0" w:color="auto"/>
            <w:left w:val="none" w:sz="0" w:space="0" w:color="auto"/>
            <w:bottom w:val="none" w:sz="0" w:space="0" w:color="auto"/>
            <w:right w:val="none" w:sz="0" w:space="0" w:color="auto"/>
          </w:divBdr>
        </w:div>
        <w:div w:id="555897612">
          <w:marLeft w:val="547"/>
          <w:marRight w:val="0"/>
          <w:marTop w:val="200"/>
          <w:marBottom w:val="0"/>
          <w:divBdr>
            <w:top w:val="none" w:sz="0" w:space="0" w:color="auto"/>
            <w:left w:val="none" w:sz="0" w:space="0" w:color="auto"/>
            <w:bottom w:val="none" w:sz="0" w:space="0" w:color="auto"/>
            <w:right w:val="none" w:sz="0" w:space="0" w:color="auto"/>
          </w:divBdr>
        </w:div>
        <w:div w:id="483669018">
          <w:marLeft w:val="547"/>
          <w:marRight w:val="0"/>
          <w:marTop w:val="200"/>
          <w:marBottom w:val="0"/>
          <w:divBdr>
            <w:top w:val="none" w:sz="0" w:space="0" w:color="auto"/>
            <w:left w:val="none" w:sz="0" w:space="0" w:color="auto"/>
            <w:bottom w:val="none" w:sz="0" w:space="0" w:color="auto"/>
            <w:right w:val="none" w:sz="0" w:space="0" w:color="auto"/>
          </w:divBdr>
        </w:div>
        <w:div w:id="1871212842">
          <w:marLeft w:val="547"/>
          <w:marRight w:val="0"/>
          <w:marTop w:val="200"/>
          <w:marBottom w:val="0"/>
          <w:divBdr>
            <w:top w:val="none" w:sz="0" w:space="0" w:color="auto"/>
            <w:left w:val="none" w:sz="0" w:space="0" w:color="auto"/>
            <w:bottom w:val="none" w:sz="0" w:space="0" w:color="auto"/>
            <w:right w:val="none" w:sz="0" w:space="0" w:color="auto"/>
          </w:divBdr>
        </w:div>
        <w:div w:id="1328703127">
          <w:marLeft w:val="547"/>
          <w:marRight w:val="0"/>
          <w:marTop w:val="200"/>
          <w:marBottom w:val="0"/>
          <w:divBdr>
            <w:top w:val="none" w:sz="0" w:space="0" w:color="auto"/>
            <w:left w:val="none" w:sz="0" w:space="0" w:color="auto"/>
            <w:bottom w:val="none" w:sz="0" w:space="0" w:color="auto"/>
            <w:right w:val="none" w:sz="0" w:space="0" w:color="auto"/>
          </w:divBdr>
        </w:div>
        <w:div w:id="1405684338">
          <w:marLeft w:val="547"/>
          <w:marRight w:val="0"/>
          <w:marTop w:val="200"/>
          <w:marBottom w:val="0"/>
          <w:divBdr>
            <w:top w:val="none" w:sz="0" w:space="0" w:color="auto"/>
            <w:left w:val="none" w:sz="0" w:space="0" w:color="auto"/>
            <w:bottom w:val="none" w:sz="0" w:space="0" w:color="auto"/>
            <w:right w:val="none" w:sz="0" w:space="0" w:color="auto"/>
          </w:divBdr>
        </w:div>
        <w:div w:id="1731809848">
          <w:marLeft w:val="547"/>
          <w:marRight w:val="0"/>
          <w:marTop w:val="200"/>
          <w:marBottom w:val="0"/>
          <w:divBdr>
            <w:top w:val="none" w:sz="0" w:space="0" w:color="auto"/>
            <w:left w:val="none" w:sz="0" w:space="0" w:color="auto"/>
            <w:bottom w:val="none" w:sz="0" w:space="0" w:color="auto"/>
            <w:right w:val="none" w:sz="0" w:space="0" w:color="auto"/>
          </w:divBdr>
        </w:div>
        <w:div w:id="1731996915">
          <w:marLeft w:val="547"/>
          <w:marRight w:val="0"/>
          <w:marTop w:val="200"/>
          <w:marBottom w:val="0"/>
          <w:divBdr>
            <w:top w:val="none" w:sz="0" w:space="0" w:color="auto"/>
            <w:left w:val="none" w:sz="0" w:space="0" w:color="auto"/>
            <w:bottom w:val="none" w:sz="0" w:space="0" w:color="auto"/>
            <w:right w:val="none" w:sz="0" w:space="0" w:color="auto"/>
          </w:divBdr>
        </w:div>
        <w:div w:id="494221900">
          <w:marLeft w:val="547"/>
          <w:marRight w:val="0"/>
          <w:marTop w:val="200"/>
          <w:marBottom w:val="0"/>
          <w:divBdr>
            <w:top w:val="none" w:sz="0" w:space="0" w:color="auto"/>
            <w:left w:val="none" w:sz="0" w:space="0" w:color="auto"/>
            <w:bottom w:val="none" w:sz="0" w:space="0" w:color="auto"/>
            <w:right w:val="none" w:sz="0" w:space="0" w:color="auto"/>
          </w:divBdr>
        </w:div>
        <w:div w:id="705561326">
          <w:marLeft w:val="547"/>
          <w:marRight w:val="0"/>
          <w:marTop w:val="200"/>
          <w:marBottom w:val="0"/>
          <w:divBdr>
            <w:top w:val="none" w:sz="0" w:space="0" w:color="auto"/>
            <w:left w:val="none" w:sz="0" w:space="0" w:color="auto"/>
            <w:bottom w:val="none" w:sz="0" w:space="0" w:color="auto"/>
            <w:right w:val="none" w:sz="0" w:space="0" w:color="auto"/>
          </w:divBdr>
        </w:div>
        <w:div w:id="1382052203">
          <w:marLeft w:val="547"/>
          <w:marRight w:val="0"/>
          <w:marTop w:val="200"/>
          <w:marBottom w:val="0"/>
          <w:divBdr>
            <w:top w:val="none" w:sz="0" w:space="0" w:color="auto"/>
            <w:left w:val="none" w:sz="0" w:space="0" w:color="auto"/>
            <w:bottom w:val="none" w:sz="0" w:space="0" w:color="auto"/>
            <w:right w:val="none" w:sz="0" w:space="0" w:color="auto"/>
          </w:divBdr>
        </w:div>
        <w:div w:id="187534133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B06D-9492-439A-89F9-FA8FAABA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2109</Words>
  <Characters>11392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S5_6</dc:creator>
  <cp:keywords/>
  <dc:description/>
  <cp:lastModifiedBy>S5_6</cp:lastModifiedBy>
  <cp:revision>2</cp:revision>
  <dcterms:created xsi:type="dcterms:W3CDTF">2018-01-19T16:35:00Z</dcterms:created>
  <dcterms:modified xsi:type="dcterms:W3CDTF">2018-01-19T16:35:00Z</dcterms:modified>
</cp:coreProperties>
</file>