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70DE8" w14:textId="53D8C37E" w:rsidR="00334DB5" w:rsidRPr="00A25E2C" w:rsidRDefault="00132695" w:rsidP="00334DB5">
      <w:pPr>
        <w:pStyle w:val="Geenafstand"/>
        <w:spacing w:after="100"/>
        <w:jc w:val="center"/>
        <w:rPr>
          <w:rFonts w:cs="Times New Roman"/>
          <w:b/>
          <w:bCs/>
          <w:sz w:val="24"/>
          <w:szCs w:val="24"/>
          <w:lang w:val="en-GB"/>
        </w:rPr>
      </w:pPr>
      <w:r w:rsidRPr="00A25E2C">
        <w:rPr>
          <w:rFonts w:cs="Times New Roman"/>
          <w:b/>
          <w:bCs/>
          <w:sz w:val="24"/>
          <w:szCs w:val="24"/>
          <w:lang w:val="en-GB"/>
        </w:rPr>
        <w:t>Age estimation based on facial images using Deep Learning techniques</w:t>
      </w:r>
    </w:p>
    <w:p w14:paraId="121DCDEF" w14:textId="41749F51" w:rsidR="00132695" w:rsidRPr="00A25E2C" w:rsidRDefault="00334DB5" w:rsidP="00132695">
      <w:pPr>
        <w:pStyle w:val="Geenafstand"/>
        <w:jc w:val="center"/>
        <w:rPr>
          <w:rFonts w:cs="Times New Roman"/>
          <w:sz w:val="16"/>
          <w:szCs w:val="16"/>
          <w:lang w:val="en-GB"/>
        </w:rPr>
      </w:pPr>
      <w:r w:rsidRPr="00A25E2C">
        <w:rPr>
          <w:rFonts w:cs="Times New Roman"/>
          <w:sz w:val="16"/>
          <w:szCs w:val="16"/>
          <w:lang w:val="en-GB"/>
        </w:rPr>
        <w:t>Paulo Rijnberg (snr. 2033812), April 2020</w:t>
      </w:r>
    </w:p>
    <w:p w14:paraId="5FD51930" w14:textId="1C72167A" w:rsidR="00132695" w:rsidRPr="00A25E2C" w:rsidRDefault="00132695" w:rsidP="00132695">
      <w:pPr>
        <w:pStyle w:val="Geenafstand"/>
        <w:rPr>
          <w:rFonts w:cs="Times New Roman"/>
          <w:sz w:val="16"/>
          <w:szCs w:val="16"/>
          <w:lang w:val="en-GB"/>
        </w:rPr>
      </w:pPr>
    </w:p>
    <w:p w14:paraId="079E04F1" w14:textId="4E908AE9" w:rsidR="00CC190A" w:rsidRPr="00A25E2C" w:rsidRDefault="00132695" w:rsidP="00132695">
      <w:pPr>
        <w:pStyle w:val="Geenafstand"/>
        <w:rPr>
          <w:rFonts w:cs="Times New Roman"/>
          <w:b/>
          <w:bCs/>
          <w:sz w:val="16"/>
          <w:szCs w:val="16"/>
          <w:lang w:val="en-GB"/>
        </w:rPr>
      </w:pPr>
      <w:r w:rsidRPr="00A25E2C">
        <w:rPr>
          <w:rFonts w:cs="Times New Roman"/>
          <w:b/>
          <w:bCs/>
          <w:sz w:val="16"/>
          <w:szCs w:val="16"/>
          <w:lang w:val="en-GB"/>
        </w:rPr>
        <w:t>1. Introduction</w:t>
      </w:r>
    </w:p>
    <w:p w14:paraId="3DE04B3F" w14:textId="5CAD5784" w:rsidR="00894D08" w:rsidRPr="00A25E2C" w:rsidRDefault="00334DB5" w:rsidP="00132695">
      <w:pPr>
        <w:pStyle w:val="Geenafstand"/>
        <w:rPr>
          <w:rFonts w:cs="Times New Roman"/>
          <w:sz w:val="16"/>
          <w:szCs w:val="16"/>
          <w:lang w:val="en-GB"/>
        </w:rPr>
      </w:pPr>
      <w:r w:rsidRPr="00A25E2C">
        <w:rPr>
          <w:rFonts w:cs="Times New Roman"/>
          <w:sz w:val="16"/>
          <w:szCs w:val="16"/>
          <w:lang w:val="en-GB"/>
        </w:rPr>
        <w:t xml:space="preserve">Age estimation </w:t>
      </w:r>
      <w:r w:rsidR="000B25D7" w:rsidRPr="00A25E2C">
        <w:rPr>
          <w:rFonts w:cs="Times New Roman"/>
          <w:sz w:val="16"/>
          <w:szCs w:val="16"/>
          <w:lang w:val="en-GB"/>
        </w:rPr>
        <w:t>plays</w:t>
      </w:r>
      <w:r w:rsidRPr="00A25E2C">
        <w:rPr>
          <w:rFonts w:cs="Times New Roman"/>
          <w:sz w:val="16"/>
          <w:szCs w:val="16"/>
          <w:lang w:val="en-GB"/>
        </w:rPr>
        <w:t xml:space="preserve"> a significant role in different scenarios, from law enforcements </w:t>
      </w:r>
      <w:r w:rsidR="000B25D7" w:rsidRPr="00A25E2C">
        <w:rPr>
          <w:rFonts w:cs="Times New Roman"/>
          <w:sz w:val="16"/>
          <w:szCs w:val="16"/>
          <w:lang w:val="en-GB"/>
        </w:rPr>
        <w:t xml:space="preserve">identifying individuals to social interactions. Because the aging process does not only dependents on intrinsic factors (e.g. genetic factors) but also </w:t>
      </w:r>
      <w:r w:rsidR="00177136" w:rsidRPr="00A25E2C">
        <w:rPr>
          <w:rFonts w:cs="Times New Roman"/>
          <w:sz w:val="16"/>
          <w:szCs w:val="16"/>
          <w:lang w:val="en-GB"/>
        </w:rPr>
        <w:t>on</w:t>
      </w:r>
      <w:r w:rsidR="000B25D7" w:rsidRPr="00A25E2C">
        <w:rPr>
          <w:rFonts w:cs="Times New Roman"/>
          <w:sz w:val="16"/>
          <w:szCs w:val="16"/>
          <w:lang w:val="en-GB"/>
        </w:rPr>
        <w:t xml:space="preserve"> extrinsic factors (e.g. environment, lifestyle), estimating someone’s age based </w:t>
      </w:r>
      <w:r w:rsidR="00C438FE" w:rsidRPr="00A25E2C">
        <w:rPr>
          <w:rFonts w:cs="Times New Roman"/>
          <w:sz w:val="16"/>
          <w:szCs w:val="16"/>
          <w:lang w:val="en-GB"/>
        </w:rPr>
        <w:t xml:space="preserve">only </w:t>
      </w:r>
      <w:r w:rsidR="000B25D7" w:rsidRPr="00A25E2C">
        <w:rPr>
          <w:rFonts w:cs="Times New Roman"/>
          <w:sz w:val="16"/>
          <w:szCs w:val="16"/>
          <w:lang w:val="en-GB"/>
        </w:rPr>
        <w:t xml:space="preserve">on their face </w:t>
      </w:r>
      <w:r w:rsidR="00177136" w:rsidRPr="00A25E2C">
        <w:rPr>
          <w:rFonts w:cs="Times New Roman"/>
          <w:sz w:val="16"/>
          <w:szCs w:val="16"/>
          <w:lang w:val="en-GB"/>
        </w:rPr>
        <w:t>is</w:t>
      </w:r>
      <w:r w:rsidR="000B25D7" w:rsidRPr="00A25E2C">
        <w:rPr>
          <w:rFonts w:cs="Times New Roman"/>
          <w:sz w:val="16"/>
          <w:szCs w:val="16"/>
          <w:lang w:val="en-GB"/>
        </w:rPr>
        <w:t xml:space="preserve"> a challenging problem</w:t>
      </w:r>
      <w:r w:rsidR="001E79C7" w:rsidRPr="00A25E2C">
        <w:rPr>
          <w:rStyle w:val="Voetnootmarkering"/>
          <w:rFonts w:cs="Times New Roman"/>
          <w:sz w:val="16"/>
          <w:szCs w:val="16"/>
          <w:lang w:val="en-GB"/>
        </w:rPr>
        <w:footnoteReference w:id="1"/>
      </w:r>
      <w:r w:rsidR="00C438FE" w:rsidRPr="00A25E2C">
        <w:rPr>
          <w:rFonts w:cs="Times New Roman"/>
          <w:sz w:val="16"/>
          <w:szCs w:val="16"/>
          <w:lang w:val="en-GB"/>
        </w:rPr>
        <w:t xml:space="preserve">. </w:t>
      </w:r>
    </w:p>
    <w:p w14:paraId="61BA819F" w14:textId="77777777" w:rsidR="00894D08" w:rsidRPr="00A25E2C" w:rsidRDefault="00894D08" w:rsidP="00132695">
      <w:pPr>
        <w:pStyle w:val="Geenafstand"/>
        <w:rPr>
          <w:rFonts w:cs="Times New Roman"/>
          <w:sz w:val="16"/>
          <w:szCs w:val="16"/>
          <w:lang w:val="en-GB"/>
        </w:rPr>
      </w:pPr>
    </w:p>
    <w:p w14:paraId="2CE8E299" w14:textId="7D5881CF" w:rsidR="00C438FE" w:rsidRPr="00A25E2C" w:rsidRDefault="00C438FE" w:rsidP="00132695">
      <w:pPr>
        <w:pStyle w:val="Geenafstand"/>
        <w:rPr>
          <w:rFonts w:cs="Times New Roman"/>
          <w:sz w:val="16"/>
          <w:szCs w:val="16"/>
          <w:lang w:val="en-GB"/>
        </w:rPr>
      </w:pPr>
      <w:r w:rsidRPr="00A25E2C">
        <w:rPr>
          <w:rFonts w:cs="Times New Roman"/>
          <w:sz w:val="16"/>
          <w:szCs w:val="16"/>
          <w:lang w:val="en-GB"/>
        </w:rPr>
        <w:t xml:space="preserve">Therefore, the literature offers a wide variety of approaches to this problem. </w:t>
      </w:r>
      <w:r w:rsidR="001E79C7" w:rsidRPr="00A25E2C">
        <w:rPr>
          <w:rFonts w:cs="Times New Roman"/>
          <w:sz w:val="16"/>
          <w:szCs w:val="16"/>
          <w:lang w:val="en-GB"/>
        </w:rPr>
        <w:t>Lots</w:t>
      </w:r>
      <w:r w:rsidR="00894D08" w:rsidRPr="00A25E2C">
        <w:rPr>
          <w:rFonts w:cs="Times New Roman"/>
          <w:sz w:val="16"/>
          <w:szCs w:val="16"/>
          <w:lang w:val="en-GB"/>
        </w:rPr>
        <w:t xml:space="preserve"> of researcher tried approaching this problem by using traditional ML techniques</w:t>
      </w:r>
      <w:r w:rsidR="001E79C7" w:rsidRPr="00A25E2C">
        <w:rPr>
          <w:rFonts w:cs="Times New Roman"/>
          <w:sz w:val="16"/>
          <w:szCs w:val="16"/>
          <w:lang w:val="en-GB"/>
        </w:rPr>
        <w:t xml:space="preserve"> such as</w:t>
      </w:r>
      <w:r w:rsidR="00894D08" w:rsidRPr="00A25E2C">
        <w:rPr>
          <w:rFonts w:cs="Times New Roman"/>
          <w:sz w:val="16"/>
          <w:szCs w:val="16"/>
          <w:lang w:val="en-GB"/>
        </w:rPr>
        <w:t xml:space="preserve"> K-Nearest </w:t>
      </w:r>
      <w:proofErr w:type="spellStart"/>
      <w:r w:rsidR="00894D08" w:rsidRPr="00A25E2C">
        <w:rPr>
          <w:rFonts w:cs="Times New Roman"/>
          <w:sz w:val="16"/>
          <w:szCs w:val="16"/>
          <w:lang w:val="en-GB"/>
        </w:rPr>
        <w:t>Neighbors</w:t>
      </w:r>
      <w:proofErr w:type="spellEnd"/>
      <w:r w:rsidR="001E79C7" w:rsidRPr="00A25E2C">
        <w:rPr>
          <w:rStyle w:val="Voetnootmarkering"/>
          <w:rFonts w:cs="Times New Roman"/>
          <w:sz w:val="16"/>
          <w:szCs w:val="16"/>
          <w:lang w:val="en-GB"/>
        </w:rPr>
        <w:footnoteReference w:id="2"/>
      </w:r>
      <w:r w:rsidR="001E79C7" w:rsidRPr="00A25E2C">
        <w:rPr>
          <w:rFonts w:cs="Times New Roman"/>
          <w:sz w:val="16"/>
          <w:szCs w:val="16"/>
          <w:lang w:val="en-GB"/>
        </w:rPr>
        <w:t xml:space="preserve"> and Support Vector Machines</w:t>
      </w:r>
      <w:r w:rsidR="001E79C7" w:rsidRPr="00A25E2C">
        <w:rPr>
          <w:rStyle w:val="Voetnootmarkering"/>
          <w:rFonts w:cs="Times New Roman"/>
          <w:sz w:val="16"/>
          <w:szCs w:val="16"/>
          <w:lang w:val="en-GB"/>
        </w:rPr>
        <w:footnoteReference w:id="3"/>
      </w:r>
      <w:r w:rsidR="001E79C7" w:rsidRPr="00A25E2C">
        <w:rPr>
          <w:rFonts w:cs="Times New Roman"/>
          <w:sz w:val="16"/>
          <w:szCs w:val="16"/>
          <w:lang w:val="en-GB"/>
        </w:rPr>
        <w:t xml:space="preserve">. </w:t>
      </w:r>
      <w:r w:rsidR="00177136" w:rsidRPr="00A25E2C">
        <w:rPr>
          <w:rFonts w:cs="Times New Roman"/>
          <w:sz w:val="16"/>
          <w:szCs w:val="16"/>
          <w:lang w:val="en-GB"/>
        </w:rPr>
        <w:t xml:space="preserve">Since deep learning showed great potential on images, some have proposed working with deep learning techniques. </w:t>
      </w:r>
      <w:r w:rsidRPr="00A25E2C">
        <w:rPr>
          <w:rFonts w:cs="Times New Roman"/>
          <w:sz w:val="16"/>
          <w:szCs w:val="16"/>
          <w:lang w:val="en-GB"/>
        </w:rPr>
        <w:t>Sithungu and Van der Haar for example focussed on a lightweight model and proposed a modified LeNet-5 architecture</w:t>
      </w:r>
      <w:r w:rsidR="001E79C7" w:rsidRPr="00A25E2C">
        <w:rPr>
          <w:rStyle w:val="Voetnootmarkering"/>
          <w:rFonts w:cs="Times New Roman"/>
          <w:sz w:val="16"/>
          <w:szCs w:val="16"/>
          <w:lang w:val="en-GB"/>
        </w:rPr>
        <w:footnoteReference w:id="4"/>
      </w:r>
      <w:r w:rsidR="001E79C7" w:rsidRPr="00A25E2C">
        <w:rPr>
          <w:rFonts w:cs="Times New Roman"/>
          <w:sz w:val="16"/>
          <w:szCs w:val="16"/>
          <w:lang w:val="en-GB"/>
        </w:rPr>
        <w:t xml:space="preserve">. </w:t>
      </w:r>
      <w:r w:rsidR="00177136" w:rsidRPr="00A25E2C">
        <w:rPr>
          <w:rFonts w:cs="Times New Roman"/>
          <w:sz w:val="16"/>
          <w:szCs w:val="16"/>
          <w:lang w:val="en-GB"/>
        </w:rPr>
        <w:t xml:space="preserve">While </w:t>
      </w:r>
      <w:proofErr w:type="spellStart"/>
      <w:r w:rsidR="00177136" w:rsidRPr="00A25E2C">
        <w:rPr>
          <w:rFonts w:cs="Times New Roman"/>
          <w:sz w:val="16"/>
          <w:szCs w:val="16"/>
          <w:lang w:val="en-GB"/>
        </w:rPr>
        <w:t>Ozbula</w:t>
      </w:r>
      <w:proofErr w:type="spellEnd"/>
      <w:r w:rsidR="00177136" w:rsidRPr="00A25E2C">
        <w:rPr>
          <w:rFonts w:cs="Times New Roman"/>
          <w:sz w:val="16"/>
          <w:szCs w:val="16"/>
          <w:lang w:val="en-GB"/>
        </w:rPr>
        <w:t xml:space="preserve">, </w:t>
      </w:r>
      <w:proofErr w:type="spellStart"/>
      <w:r w:rsidR="00177136" w:rsidRPr="00A25E2C">
        <w:rPr>
          <w:rFonts w:cs="Times New Roman"/>
          <w:sz w:val="16"/>
          <w:szCs w:val="16"/>
          <w:lang w:val="en-GB"/>
        </w:rPr>
        <w:t>Aytar</w:t>
      </w:r>
      <w:proofErr w:type="spellEnd"/>
      <w:r w:rsidR="00177136" w:rsidRPr="00A25E2C">
        <w:rPr>
          <w:rFonts w:cs="Times New Roman"/>
          <w:sz w:val="16"/>
          <w:szCs w:val="16"/>
          <w:lang w:val="en-GB"/>
        </w:rPr>
        <w:t xml:space="preserve"> and </w:t>
      </w:r>
      <w:proofErr w:type="spellStart"/>
      <w:r w:rsidR="00177136" w:rsidRPr="00A25E2C">
        <w:rPr>
          <w:rFonts w:cs="Times New Roman"/>
          <w:sz w:val="16"/>
          <w:szCs w:val="16"/>
          <w:lang w:val="en-GB"/>
        </w:rPr>
        <w:t>Ekenel</w:t>
      </w:r>
      <w:proofErr w:type="spellEnd"/>
      <w:r w:rsidR="00177136" w:rsidRPr="00A25E2C">
        <w:rPr>
          <w:rFonts w:cs="Times New Roman"/>
          <w:sz w:val="16"/>
          <w:szCs w:val="16"/>
          <w:lang w:val="en-GB"/>
        </w:rPr>
        <w:t xml:space="preserve"> researched the potential of using transfer learning with pre-trained model such as </w:t>
      </w:r>
      <w:proofErr w:type="spellStart"/>
      <w:r w:rsidR="00177136" w:rsidRPr="00A25E2C">
        <w:rPr>
          <w:rFonts w:cs="Times New Roman"/>
          <w:sz w:val="16"/>
          <w:szCs w:val="16"/>
          <w:lang w:val="en-GB"/>
        </w:rPr>
        <w:t>AlexNet</w:t>
      </w:r>
      <w:proofErr w:type="spellEnd"/>
      <w:r w:rsidR="00177136" w:rsidRPr="00A25E2C">
        <w:rPr>
          <w:rFonts w:cs="Times New Roman"/>
          <w:sz w:val="16"/>
          <w:szCs w:val="16"/>
          <w:lang w:val="en-GB"/>
        </w:rPr>
        <w:t xml:space="preserve"> </w:t>
      </w:r>
      <w:proofErr w:type="spellStart"/>
      <w:r w:rsidR="00177136" w:rsidRPr="00A25E2C">
        <w:rPr>
          <w:rFonts w:cs="Times New Roman"/>
          <w:sz w:val="16"/>
          <w:szCs w:val="16"/>
          <w:lang w:val="en-GB"/>
        </w:rPr>
        <w:t>aand</w:t>
      </w:r>
      <w:proofErr w:type="spellEnd"/>
      <w:r w:rsidR="00177136" w:rsidRPr="00A25E2C">
        <w:rPr>
          <w:rFonts w:cs="Times New Roman"/>
          <w:sz w:val="16"/>
          <w:szCs w:val="16"/>
          <w:lang w:val="en-GB"/>
        </w:rPr>
        <w:t xml:space="preserve"> VGG. </w:t>
      </w:r>
      <w:r w:rsidR="00177136" w:rsidRPr="00A25E2C">
        <w:rPr>
          <w:rStyle w:val="Voetnootmarkering"/>
          <w:rFonts w:cs="Times New Roman"/>
          <w:sz w:val="16"/>
          <w:szCs w:val="16"/>
          <w:lang w:val="en-GB"/>
        </w:rPr>
        <w:footnoteReference w:id="5"/>
      </w:r>
      <w:r w:rsidR="00177136" w:rsidRPr="00A25E2C">
        <w:rPr>
          <w:rFonts w:cs="Times New Roman"/>
          <w:sz w:val="16"/>
          <w:szCs w:val="16"/>
          <w:lang w:val="en-GB"/>
        </w:rPr>
        <w:t xml:space="preserve"> Lastly,</w:t>
      </w:r>
      <w:r w:rsidRPr="00A25E2C">
        <w:rPr>
          <w:rFonts w:cs="Times New Roman"/>
          <w:sz w:val="16"/>
          <w:szCs w:val="16"/>
          <w:lang w:val="en-GB"/>
        </w:rPr>
        <w:t xml:space="preserve"> </w:t>
      </w:r>
      <w:proofErr w:type="spellStart"/>
      <w:r w:rsidRPr="00A25E2C">
        <w:rPr>
          <w:rFonts w:cs="Times New Roman"/>
          <w:sz w:val="16"/>
          <w:szCs w:val="16"/>
          <w:lang w:val="en-GB"/>
        </w:rPr>
        <w:t>Fariza</w:t>
      </w:r>
      <w:proofErr w:type="spellEnd"/>
      <w:r w:rsidRPr="00A25E2C">
        <w:rPr>
          <w:rFonts w:cs="Times New Roman"/>
          <w:sz w:val="16"/>
          <w:szCs w:val="16"/>
          <w:lang w:val="en-GB"/>
        </w:rPr>
        <w:t xml:space="preserve">, </w:t>
      </w:r>
      <w:proofErr w:type="spellStart"/>
      <w:r w:rsidRPr="00A25E2C">
        <w:rPr>
          <w:rFonts w:cs="Times New Roman"/>
          <w:sz w:val="16"/>
          <w:szCs w:val="16"/>
          <w:lang w:val="en-GB"/>
        </w:rPr>
        <w:t>Mu’arifin</w:t>
      </w:r>
      <w:proofErr w:type="spellEnd"/>
      <w:r w:rsidRPr="00A25E2C">
        <w:rPr>
          <w:rFonts w:cs="Times New Roman"/>
          <w:sz w:val="16"/>
          <w:szCs w:val="16"/>
          <w:lang w:val="en-GB"/>
        </w:rPr>
        <w:t xml:space="preserve"> and </w:t>
      </w:r>
      <w:r w:rsidRPr="00A25E2C">
        <w:rPr>
          <w:rFonts w:cs="Times New Roman"/>
          <w:sz w:val="16"/>
          <w:szCs w:val="16"/>
          <w:lang w:val="en-GB"/>
        </w:rPr>
        <w:t>Arifin</w:t>
      </w:r>
      <w:r w:rsidRPr="00A25E2C">
        <w:rPr>
          <w:rFonts w:cs="Times New Roman"/>
          <w:sz w:val="16"/>
          <w:szCs w:val="16"/>
          <w:lang w:val="en-GB"/>
        </w:rPr>
        <w:t xml:space="preserve"> also proposed using convolutional layers by following the </w:t>
      </w:r>
      <w:proofErr w:type="spellStart"/>
      <w:r w:rsidRPr="00A25E2C">
        <w:rPr>
          <w:rFonts w:cs="Times New Roman"/>
          <w:sz w:val="16"/>
          <w:szCs w:val="16"/>
          <w:lang w:val="en-GB"/>
        </w:rPr>
        <w:t>ResNe</w:t>
      </w:r>
      <w:proofErr w:type="spellEnd"/>
      <w:r w:rsidRPr="00A25E2C">
        <w:rPr>
          <w:rFonts w:cs="Times New Roman"/>
          <w:sz w:val="16"/>
          <w:szCs w:val="16"/>
          <w:lang w:val="en-GB"/>
        </w:rPr>
        <w:t>(x)t-50 architecture</w:t>
      </w:r>
      <w:r w:rsidR="001E79C7" w:rsidRPr="00A25E2C">
        <w:rPr>
          <w:rStyle w:val="Voetnootmarkering"/>
          <w:rFonts w:cs="Times New Roman"/>
          <w:sz w:val="16"/>
          <w:szCs w:val="16"/>
          <w:lang w:val="en-GB"/>
        </w:rPr>
        <w:footnoteReference w:id="6"/>
      </w:r>
      <w:r w:rsidRPr="00A25E2C">
        <w:rPr>
          <w:rFonts w:cs="Times New Roman"/>
          <w:sz w:val="16"/>
          <w:szCs w:val="16"/>
          <w:lang w:val="en-GB"/>
        </w:rPr>
        <w:t>.</w:t>
      </w:r>
    </w:p>
    <w:p w14:paraId="4778CBA0" w14:textId="0028827C" w:rsidR="009A764F" w:rsidRPr="00A25E2C" w:rsidRDefault="009A764F" w:rsidP="00132695">
      <w:pPr>
        <w:pStyle w:val="Geenafstand"/>
        <w:rPr>
          <w:rFonts w:cs="Times New Roman"/>
          <w:sz w:val="16"/>
          <w:szCs w:val="16"/>
          <w:lang w:val="en-GB"/>
        </w:rPr>
      </w:pPr>
    </w:p>
    <w:p w14:paraId="208E7F7B" w14:textId="294B005B" w:rsidR="00132695" w:rsidRPr="00A25E2C" w:rsidRDefault="00A25E2C" w:rsidP="00132695">
      <w:pPr>
        <w:pStyle w:val="Geenafstand"/>
        <w:rPr>
          <w:rFonts w:cs="Times New Roman"/>
          <w:sz w:val="16"/>
          <w:szCs w:val="16"/>
          <w:lang w:val="en-GB"/>
        </w:rPr>
      </w:pPr>
      <w:r w:rsidRPr="00A25E2C">
        <w:rPr>
          <w:rFonts w:cs="Times New Roman"/>
          <w:sz w:val="16"/>
          <w:szCs w:val="16"/>
          <w:lang w:val="en-GB"/>
        </w:rPr>
        <w:t>In this paper, we will focus on the following research question:</w:t>
      </w:r>
      <w:r w:rsidR="00BB3303">
        <w:rPr>
          <w:rFonts w:cs="Times New Roman"/>
          <w:sz w:val="16"/>
          <w:szCs w:val="16"/>
          <w:lang w:val="en-GB"/>
        </w:rPr>
        <w:t xml:space="preserve"> ‘</w:t>
      </w:r>
      <w:r w:rsidR="009A764F" w:rsidRPr="00A25E2C">
        <w:rPr>
          <w:rFonts w:cs="Times New Roman"/>
          <w:i/>
          <w:iCs/>
          <w:sz w:val="16"/>
          <w:szCs w:val="16"/>
          <w:lang w:val="en-GB"/>
        </w:rPr>
        <w:t xml:space="preserve">To what extent can we apply deep learning techniques </w:t>
      </w:r>
      <w:r w:rsidRPr="00A25E2C">
        <w:rPr>
          <w:rFonts w:cs="Times New Roman"/>
          <w:i/>
          <w:iCs/>
          <w:sz w:val="16"/>
          <w:szCs w:val="16"/>
          <w:lang w:val="en-GB"/>
        </w:rPr>
        <w:t>on age estimation using facial images?</w:t>
      </w:r>
      <w:r w:rsidR="00BB3303">
        <w:rPr>
          <w:rFonts w:cs="Times New Roman"/>
          <w:i/>
          <w:iCs/>
          <w:sz w:val="16"/>
          <w:szCs w:val="16"/>
          <w:lang w:val="en-GB"/>
        </w:rPr>
        <w:t>’</w:t>
      </w:r>
    </w:p>
    <w:p w14:paraId="20752C3C" w14:textId="77DD63C6" w:rsidR="00BB3303" w:rsidRPr="00BB3303" w:rsidRDefault="00BB3303" w:rsidP="00BB3303">
      <w:pPr>
        <w:pStyle w:val="Bijschrift"/>
        <w:keepNext/>
        <w:spacing w:after="0"/>
        <w:ind w:left="5664"/>
        <w:rPr>
          <w:sz w:val="12"/>
          <w:szCs w:val="12"/>
        </w:rPr>
      </w:pPr>
      <w:bookmarkStart w:id="0" w:name="_Ref37494280"/>
      <w:r w:rsidRPr="00BB3303">
        <w:rPr>
          <w:sz w:val="12"/>
          <w:szCs w:val="12"/>
        </w:rPr>
        <w:t xml:space="preserve">Table </w:t>
      </w:r>
      <w:r w:rsidRPr="00BB3303">
        <w:rPr>
          <w:sz w:val="12"/>
          <w:szCs w:val="12"/>
        </w:rPr>
        <w:fldChar w:fldCharType="begin"/>
      </w:r>
      <w:r w:rsidRPr="00BB3303">
        <w:rPr>
          <w:sz w:val="12"/>
          <w:szCs w:val="12"/>
        </w:rPr>
        <w:instrText xml:space="preserve"> SEQ Table \* ARABIC </w:instrText>
      </w:r>
      <w:r w:rsidRPr="00BB3303">
        <w:rPr>
          <w:sz w:val="12"/>
          <w:szCs w:val="12"/>
        </w:rPr>
        <w:fldChar w:fldCharType="separate"/>
      </w:r>
      <w:r w:rsidR="0083181C">
        <w:rPr>
          <w:noProof/>
          <w:sz w:val="12"/>
          <w:szCs w:val="12"/>
        </w:rPr>
        <w:t>1</w:t>
      </w:r>
      <w:r w:rsidRPr="00BB3303">
        <w:rPr>
          <w:sz w:val="12"/>
          <w:szCs w:val="12"/>
        </w:rPr>
        <w:fldChar w:fldCharType="end"/>
      </w:r>
      <w:bookmarkEnd w:id="0"/>
      <w:r w:rsidRPr="00BB3303">
        <w:rPr>
          <w:sz w:val="12"/>
          <w:szCs w:val="12"/>
        </w:rPr>
        <w:t>: Dataset</w:t>
      </w:r>
    </w:p>
    <w:tbl>
      <w:tblPr>
        <w:tblStyle w:val="Tabelraster"/>
        <w:tblpPr w:leftFromText="141" w:rightFromText="141" w:vertAnchor="text" w:horzAnchor="margin" w:tblpXSpec="right" w:tblpY="37"/>
        <w:tblW w:w="0" w:type="auto"/>
        <w:tblLayout w:type="fixed"/>
        <w:tblLook w:val="04A0" w:firstRow="1" w:lastRow="0" w:firstColumn="1" w:lastColumn="0" w:noHBand="0" w:noVBand="1"/>
      </w:tblPr>
      <w:tblGrid>
        <w:gridCol w:w="573"/>
        <w:gridCol w:w="698"/>
        <w:gridCol w:w="992"/>
        <w:gridCol w:w="1144"/>
      </w:tblGrid>
      <w:tr w:rsidR="00175CEF" w14:paraId="7300AAEC" w14:textId="77777777" w:rsidTr="00C83B34">
        <w:trPr>
          <w:trHeight w:val="236"/>
        </w:trPr>
        <w:tc>
          <w:tcPr>
            <w:tcW w:w="573" w:type="dxa"/>
          </w:tcPr>
          <w:p w14:paraId="4A453D19" w14:textId="77777777" w:rsidR="00175CEF" w:rsidRPr="00C21472" w:rsidRDefault="00175CEF" w:rsidP="00175CEF">
            <w:pPr>
              <w:pStyle w:val="Geenafstand"/>
              <w:jc w:val="center"/>
              <w:rPr>
                <w:rFonts w:cs="Times New Roman"/>
                <w:b/>
                <w:bCs/>
                <w:sz w:val="16"/>
                <w:szCs w:val="16"/>
                <w:lang w:val="en-GB"/>
              </w:rPr>
            </w:pPr>
            <w:r w:rsidRPr="00C21472">
              <w:rPr>
                <w:rFonts w:cs="Times New Roman"/>
                <w:b/>
                <w:bCs/>
                <w:sz w:val="16"/>
                <w:szCs w:val="16"/>
                <w:lang w:val="en-GB"/>
              </w:rPr>
              <w:t>Age class</w:t>
            </w:r>
          </w:p>
        </w:tc>
        <w:tc>
          <w:tcPr>
            <w:tcW w:w="698" w:type="dxa"/>
          </w:tcPr>
          <w:p w14:paraId="5D45CFDB" w14:textId="77777777" w:rsidR="00175CEF" w:rsidRPr="00C21472" w:rsidRDefault="00175CEF" w:rsidP="00175CEF">
            <w:pPr>
              <w:pStyle w:val="Geenafstand"/>
              <w:jc w:val="center"/>
              <w:rPr>
                <w:rFonts w:cs="Times New Roman"/>
                <w:b/>
                <w:bCs/>
                <w:sz w:val="16"/>
                <w:szCs w:val="16"/>
                <w:lang w:val="en-GB"/>
              </w:rPr>
            </w:pPr>
            <w:r w:rsidRPr="00C21472">
              <w:rPr>
                <w:rFonts w:cs="Times New Roman"/>
                <w:b/>
                <w:bCs/>
                <w:sz w:val="16"/>
                <w:szCs w:val="16"/>
                <w:lang w:val="en-GB"/>
              </w:rPr>
              <w:t>Age range</w:t>
            </w:r>
          </w:p>
        </w:tc>
        <w:tc>
          <w:tcPr>
            <w:tcW w:w="992" w:type="dxa"/>
          </w:tcPr>
          <w:p w14:paraId="5A43F45A" w14:textId="7AD998E6" w:rsidR="00175CEF" w:rsidRPr="00C21472" w:rsidRDefault="00B9623F" w:rsidP="00175CEF">
            <w:pPr>
              <w:pStyle w:val="Geenafstand"/>
              <w:jc w:val="center"/>
              <w:rPr>
                <w:rFonts w:cs="Times New Roman"/>
                <w:b/>
                <w:bCs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bCs/>
                <w:sz w:val="16"/>
                <w:szCs w:val="16"/>
                <w:lang w:val="en-GB"/>
              </w:rPr>
              <w:t>Total s</w:t>
            </w:r>
            <w:r w:rsidR="00175CEF">
              <w:rPr>
                <w:rFonts w:cs="Times New Roman"/>
                <w:b/>
                <w:bCs/>
                <w:sz w:val="16"/>
                <w:szCs w:val="16"/>
                <w:lang w:val="en-GB"/>
              </w:rPr>
              <w:t xml:space="preserve">amples </w:t>
            </w:r>
            <w:r w:rsidR="00175CEF" w:rsidRPr="00C21472">
              <w:rPr>
                <w:rFonts w:cs="Times New Roman"/>
                <w:b/>
                <w:bCs/>
                <w:sz w:val="16"/>
                <w:szCs w:val="16"/>
                <w:lang w:val="en-GB"/>
              </w:rPr>
              <w:t>(</w:t>
            </w:r>
            <w:r w:rsidR="00175CEF">
              <w:rPr>
                <w:rFonts w:cs="Times New Roman"/>
                <w:b/>
                <w:bCs/>
                <w:sz w:val="16"/>
                <w:szCs w:val="16"/>
                <w:lang w:val="en-GB"/>
              </w:rPr>
              <w:t>balanced</w:t>
            </w:r>
            <w:r w:rsidR="00175CEF" w:rsidRPr="00C21472">
              <w:rPr>
                <w:rFonts w:cs="Times New Roman"/>
                <w:b/>
                <w:bCs/>
                <w:sz w:val="16"/>
                <w:szCs w:val="16"/>
                <w:lang w:val="en-GB"/>
              </w:rPr>
              <w:t>)</w:t>
            </w:r>
          </w:p>
        </w:tc>
        <w:tc>
          <w:tcPr>
            <w:tcW w:w="1144" w:type="dxa"/>
          </w:tcPr>
          <w:p w14:paraId="7C01FAD5" w14:textId="320F1786" w:rsidR="00175CEF" w:rsidRDefault="00B9623F" w:rsidP="00175CEF">
            <w:pPr>
              <w:pStyle w:val="Geenafstand"/>
              <w:jc w:val="center"/>
              <w:rPr>
                <w:rFonts w:cs="Times New Roman"/>
                <w:b/>
                <w:bCs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bCs/>
                <w:sz w:val="16"/>
                <w:szCs w:val="16"/>
                <w:lang w:val="en-GB"/>
              </w:rPr>
              <w:t>Total s</w:t>
            </w:r>
            <w:r w:rsidR="00175CEF">
              <w:rPr>
                <w:rFonts w:cs="Times New Roman"/>
                <w:b/>
                <w:bCs/>
                <w:sz w:val="16"/>
                <w:szCs w:val="16"/>
                <w:lang w:val="en-GB"/>
              </w:rPr>
              <w:t>amples (imbalanced)</w:t>
            </w:r>
          </w:p>
        </w:tc>
      </w:tr>
      <w:tr w:rsidR="00175CEF" w14:paraId="23E83913" w14:textId="77777777" w:rsidTr="00C83B34">
        <w:trPr>
          <w:trHeight w:val="53"/>
        </w:trPr>
        <w:tc>
          <w:tcPr>
            <w:tcW w:w="573" w:type="dxa"/>
          </w:tcPr>
          <w:p w14:paraId="7BAA0F26" w14:textId="77777777" w:rsidR="00175CEF" w:rsidRDefault="00175CEF" w:rsidP="00175CE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>0</w:t>
            </w:r>
          </w:p>
        </w:tc>
        <w:tc>
          <w:tcPr>
            <w:tcW w:w="698" w:type="dxa"/>
          </w:tcPr>
          <w:p w14:paraId="461428E7" w14:textId="77777777" w:rsidR="00175CEF" w:rsidRDefault="00175CEF" w:rsidP="00175CE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>1-10</w:t>
            </w:r>
          </w:p>
        </w:tc>
        <w:tc>
          <w:tcPr>
            <w:tcW w:w="992" w:type="dxa"/>
          </w:tcPr>
          <w:p w14:paraId="0E7208C0" w14:textId="77777777" w:rsidR="00175CEF" w:rsidRDefault="00175CEF" w:rsidP="00175CE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C21472">
              <w:rPr>
                <w:rFonts w:cs="Times New Roman"/>
                <w:sz w:val="16"/>
                <w:szCs w:val="16"/>
                <w:lang w:val="en-GB"/>
              </w:rPr>
              <w:t>3</w:t>
            </w:r>
            <w:r>
              <w:rPr>
                <w:rFonts w:cs="Times New Roman"/>
                <w:sz w:val="16"/>
                <w:szCs w:val="16"/>
                <w:lang w:val="en-GB"/>
              </w:rPr>
              <w:t>,</w:t>
            </w:r>
            <w:r w:rsidRPr="00C21472">
              <w:rPr>
                <w:rFonts w:cs="Times New Roman"/>
                <w:sz w:val="16"/>
                <w:szCs w:val="16"/>
                <w:lang w:val="en-GB"/>
              </w:rPr>
              <w:t>492</w:t>
            </w:r>
          </w:p>
        </w:tc>
        <w:tc>
          <w:tcPr>
            <w:tcW w:w="1144" w:type="dxa"/>
          </w:tcPr>
          <w:p w14:paraId="47C677A1" w14:textId="77777777" w:rsidR="00175CEF" w:rsidRDefault="00175CEF" w:rsidP="00175CE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C21472">
              <w:rPr>
                <w:rFonts w:cs="Times New Roman"/>
                <w:sz w:val="16"/>
                <w:szCs w:val="16"/>
                <w:lang w:val="en-GB"/>
              </w:rPr>
              <w:t>1</w:t>
            </w:r>
            <w:r>
              <w:rPr>
                <w:rFonts w:cs="Times New Roman"/>
                <w:sz w:val="16"/>
                <w:szCs w:val="16"/>
                <w:lang w:val="en-GB"/>
              </w:rPr>
              <w:t>,</w:t>
            </w:r>
            <w:r w:rsidRPr="00C21472">
              <w:rPr>
                <w:rFonts w:cs="Times New Roman"/>
                <w:sz w:val="16"/>
                <w:szCs w:val="16"/>
                <w:lang w:val="en-GB"/>
              </w:rPr>
              <w:t>183</w:t>
            </w:r>
          </w:p>
        </w:tc>
      </w:tr>
      <w:tr w:rsidR="00175CEF" w14:paraId="5995D4E8" w14:textId="77777777" w:rsidTr="00C83B34">
        <w:trPr>
          <w:trHeight w:val="53"/>
        </w:trPr>
        <w:tc>
          <w:tcPr>
            <w:tcW w:w="573" w:type="dxa"/>
          </w:tcPr>
          <w:p w14:paraId="1EE262B9" w14:textId="77777777" w:rsidR="00175CEF" w:rsidRDefault="00175CEF" w:rsidP="00175CE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>1</w:t>
            </w:r>
          </w:p>
        </w:tc>
        <w:tc>
          <w:tcPr>
            <w:tcW w:w="698" w:type="dxa"/>
          </w:tcPr>
          <w:p w14:paraId="6DF21E5C" w14:textId="77777777" w:rsidR="00175CEF" w:rsidRDefault="00175CEF" w:rsidP="00175CE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>11-20</w:t>
            </w:r>
          </w:p>
        </w:tc>
        <w:tc>
          <w:tcPr>
            <w:tcW w:w="992" w:type="dxa"/>
          </w:tcPr>
          <w:p w14:paraId="7C839060" w14:textId="77777777" w:rsidR="00175CEF" w:rsidRDefault="00175CEF" w:rsidP="00175CE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C21472">
              <w:rPr>
                <w:rFonts w:cs="Times New Roman"/>
                <w:sz w:val="16"/>
                <w:szCs w:val="16"/>
                <w:lang w:val="en-GB"/>
              </w:rPr>
              <w:t>1</w:t>
            </w:r>
            <w:r>
              <w:rPr>
                <w:rFonts w:cs="Times New Roman"/>
                <w:sz w:val="16"/>
                <w:szCs w:val="16"/>
                <w:lang w:val="en-GB"/>
              </w:rPr>
              <w:t>,</w:t>
            </w:r>
            <w:r w:rsidRPr="00C21472">
              <w:rPr>
                <w:rFonts w:cs="Times New Roman"/>
                <w:sz w:val="16"/>
                <w:szCs w:val="16"/>
                <w:lang w:val="en-GB"/>
              </w:rPr>
              <w:t>682</w:t>
            </w:r>
          </w:p>
        </w:tc>
        <w:tc>
          <w:tcPr>
            <w:tcW w:w="1144" w:type="dxa"/>
          </w:tcPr>
          <w:p w14:paraId="5E46B4E0" w14:textId="77777777" w:rsidR="00175CEF" w:rsidRDefault="00175CEF" w:rsidP="00175CE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C21472">
              <w:rPr>
                <w:rFonts w:cs="Times New Roman"/>
                <w:sz w:val="16"/>
                <w:szCs w:val="16"/>
                <w:lang w:val="en-GB"/>
              </w:rPr>
              <w:t>1</w:t>
            </w:r>
            <w:r>
              <w:rPr>
                <w:rFonts w:cs="Times New Roman"/>
                <w:sz w:val="16"/>
                <w:szCs w:val="16"/>
                <w:lang w:val="en-GB"/>
              </w:rPr>
              <w:t>,</w:t>
            </w:r>
            <w:r w:rsidRPr="00C21472">
              <w:rPr>
                <w:rFonts w:cs="Times New Roman"/>
                <w:sz w:val="16"/>
                <w:szCs w:val="16"/>
                <w:lang w:val="en-GB"/>
              </w:rPr>
              <w:t>183</w:t>
            </w:r>
          </w:p>
        </w:tc>
      </w:tr>
      <w:tr w:rsidR="00175CEF" w14:paraId="1DF70BE4" w14:textId="77777777" w:rsidTr="00C83B34">
        <w:trPr>
          <w:trHeight w:val="53"/>
        </w:trPr>
        <w:tc>
          <w:tcPr>
            <w:tcW w:w="573" w:type="dxa"/>
          </w:tcPr>
          <w:p w14:paraId="6415B8D2" w14:textId="77777777" w:rsidR="00175CEF" w:rsidRDefault="00175CEF" w:rsidP="00175CE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698" w:type="dxa"/>
          </w:tcPr>
          <w:p w14:paraId="306049C0" w14:textId="77777777" w:rsidR="00175CEF" w:rsidRDefault="00175CEF" w:rsidP="00175CE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>21-30</w:t>
            </w:r>
          </w:p>
        </w:tc>
        <w:tc>
          <w:tcPr>
            <w:tcW w:w="992" w:type="dxa"/>
          </w:tcPr>
          <w:p w14:paraId="78FA0F15" w14:textId="77777777" w:rsidR="00175CEF" w:rsidRDefault="00175CEF" w:rsidP="00175CE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C21472">
              <w:rPr>
                <w:rFonts w:cs="Times New Roman"/>
                <w:sz w:val="16"/>
                <w:szCs w:val="16"/>
                <w:lang w:val="en-GB"/>
              </w:rPr>
              <w:t>7</w:t>
            </w:r>
            <w:r>
              <w:rPr>
                <w:rFonts w:cs="Times New Roman"/>
                <w:sz w:val="16"/>
                <w:szCs w:val="16"/>
                <w:lang w:val="en-GB"/>
              </w:rPr>
              <w:t>,</w:t>
            </w:r>
            <w:r w:rsidRPr="00C21472">
              <w:rPr>
                <w:rFonts w:cs="Times New Roman"/>
                <w:sz w:val="16"/>
                <w:szCs w:val="16"/>
                <w:lang w:val="en-GB"/>
              </w:rPr>
              <w:t>806</w:t>
            </w:r>
          </w:p>
        </w:tc>
        <w:tc>
          <w:tcPr>
            <w:tcW w:w="1144" w:type="dxa"/>
          </w:tcPr>
          <w:p w14:paraId="2C218BA5" w14:textId="77777777" w:rsidR="00175CEF" w:rsidRDefault="00175CEF" w:rsidP="00175CE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C21472">
              <w:rPr>
                <w:rFonts w:cs="Times New Roman"/>
                <w:sz w:val="16"/>
                <w:szCs w:val="16"/>
                <w:lang w:val="en-GB"/>
              </w:rPr>
              <w:t>1</w:t>
            </w:r>
            <w:r>
              <w:rPr>
                <w:rFonts w:cs="Times New Roman"/>
                <w:sz w:val="16"/>
                <w:szCs w:val="16"/>
                <w:lang w:val="en-GB"/>
              </w:rPr>
              <w:t>,</w:t>
            </w:r>
            <w:r w:rsidRPr="00C21472">
              <w:rPr>
                <w:rFonts w:cs="Times New Roman"/>
                <w:sz w:val="16"/>
                <w:szCs w:val="16"/>
                <w:lang w:val="en-GB"/>
              </w:rPr>
              <w:t>183</w:t>
            </w:r>
          </w:p>
        </w:tc>
      </w:tr>
      <w:tr w:rsidR="00175CEF" w14:paraId="14132CC5" w14:textId="77777777" w:rsidTr="00C83B34">
        <w:trPr>
          <w:trHeight w:val="53"/>
        </w:trPr>
        <w:tc>
          <w:tcPr>
            <w:tcW w:w="573" w:type="dxa"/>
          </w:tcPr>
          <w:p w14:paraId="298FE03A" w14:textId="77777777" w:rsidR="00175CEF" w:rsidRDefault="00175CEF" w:rsidP="00175CE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>3</w:t>
            </w:r>
          </w:p>
        </w:tc>
        <w:tc>
          <w:tcPr>
            <w:tcW w:w="698" w:type="dxa"/>
          </w:tcPr>
          <w:p w14:paraId="0F99E5F8" w14:textId="77777777" w:rsidR="00175CEF" w:rsidRDefault="00175CEF" w:rsidP="00175CE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>31-40</w:t>
            </w:r>
          </w:p>
        </w:tc>
        <w:tc>
          <w:tcPr>
            <w:tcW w:w="992" w:type="dxa"/>
          </w:tcPr>
          <w:p w14:paraId="1E1806DB" w14:textId="77777777" w:rsidR="00175CEF" w:rsidRDefault="00175CEF" w:rsidP="00175CE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C21472">
              <w:rPr>
                <w:rFonts w:cs="Times New Roman"/>
                <w:sz w:val="16"/>
                <w:szCs w:val="16"/>
                <w:lang w:val="en-GB"/>
              </w:rPr>
              <w:t>4</w:t>
            </w:r>
            <w:r>
              <w:rPr>
                <w:rFonts w:cs="Times New Roman"/>
                <w:sz w:val="16"/>
                <w:szCs w:val="16"/>
                <w:lang w:val="en-GB"/>
              </w:rPr>
              <w:t>,</w:t>
            </w:r>
            <w:r w:rsidRPr="00C21472">
              <w:rPr>
                <w:rFonts w:cs="Times New Roman"/>
                <w:sz w:val="16"/>
                <w:szCs w:val="16"/>
                <w:lang w:val="en-GB"/>
              </w:rPr>
              <w:t>345</w:t>
            </w:r>
          </w:p>
        </w:tc>
        <w:tc>
          <w:tcPr>
            <w:tcW w:w="1144" w:type="dxa"/>
          </w:tcPr>
          <w:p w14:paraId="1ACBB609" w14:textId="77777777" w:rsidR="00175CEF" w:rsidRDefault="00175CEF" w:rsidP="00175CE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C21472">
              <w:rPr>
                <w:rFonts w:cs="Times New Roman"/>
                <w:sz w:val="16"/>
                <w:szCs w:val="16"/>
                <w:lang w:val="en-GB"/>
              </w:rPr>
              <w:t>1</w:t>
            </w:r>
            <w:r>
              <w:rPr>
                <w:rFonts w:cs="Times New Roman"/>
                <w:sz w:val="16"/>
                <w:szCs w:val="16"/>
                <w:lang w:val="en-GB"/>
              </w:rPr>
              <w:t>,</w:t>
            </w:r>
            <w:r w:rsidRPr="00C21472">
              <w:rPr>
                <w:rFonts w:cs="Times New Roman"/>
                <w:sz w:val="16"/>
                <w:szCs w:val="16"/>
                <w:lang w:val="en-GB"/>
              </w:rPr>
              <w:t>183</w:t>
            </w:r>
          </w:p>
        </w:tc>
      </w:tr>
      <w:tr w:rsidR="00175CEF" w14:paraId="3619E8B1" w14:textId="77777777" w:rsidTr="00C83B34">
        <w:trPr>
          <w:trHeight w:val="53"/>
        </w:trPr>
        <w:tc>
          <w:tcPr>
            <w:tcW w:w="573" w:type="dxa"/>
          </w:tcPr>
          <w:p w14:paraId="3EA94F91" w14:textId="77777777" w:rsidR="00175CEF" w:rsidRDefault="00175CEF" w:rsidP="00175CE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>4</w:t>
            </w:r>
          </w:p>
        </w:tc>
        <w:tc>
          <w:tcPr>
            <w:tcW w:w="698" w:type="dxa"/>
          </w:tcPr>
          <w:p w14:paraId="005E4AE4" w14:textId="77777777" w:rsidR="00175CEF" w:rsidRDefault="00175CEF" w:rsidP="00175CE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>41-50</w:t>
            </w:r>
          </w:p>
        </w:tc>
        <w:tc>
          <w:tcPr>
            <w:tcW w:w="992" w:type="dxa"/>
          </w:tcPr>
          <w:p w14:paraId="3C6BBECE" w14:textId="77777777" w:rsidR="00175CEF" w:rsidRDefault="00175CEF" w:rsidP="00175CE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C21472">
              <w:rPr>
                <w:rFonts w:cs="Times New Roman"/>
                <w:sz w:val="16"/>
                <w:szCs w:val="16"/>
                <w:lang w:val="en-GB"/>
              </w:rPr>
              <w:t>2</w:t>
            </w:r>
            <w:r>
              <w:rPr>
                <w:rFonts w:cs="Times New Roman"/>
                <w:sz w:val="16"/>
                <w:szCs w:val="16"/>
                <w:lang w:val="en-GB"/>
              </w:rPr>
              <w:t>,</w:t>
            </w:r>
            <w:r w:rsidRPr="00C21472">
              <w:rPr>
                <w:rFonts w:cs="Times New Roman"/>
                <w:sz w:val="16"/>
                <w:szCs w:val="16"/>
                <w:lang w:val="en-GB"/>
              </w:rPr>
              <w:t>103</w:t>
            </w:r>
          </w:p>
        </w:tc>
        <w:tc>
          <w:tcPr>
            <w:tcW w:w="1144" w:type="dxa"/>
          </w:tcPr>
          <w:p w14:paraId="0C83C499" w14:textId="77777777" w:rsidR="00175CEF" w:rsidRDefault="00175CEF" w:rsidP="00175CE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C21472">
              <w:rPr>
                <w:rFonts w:cs="Times New Roman"/>
                <w:sz w:val="16"/>
                <w:szCs w:val="16"/>
                <w:lang w:val="en-GB"/>
              </w:rPr>
              <w:t>1</w:t>
            </w:r>
            <w:r>
              <w:rPr>
                <w:rFonts w:cs="Times New Roman"/>
                <w:sz w:val="16"/>
                <w:szCs w:val="16"/>
                <w:lang w:val="en-GB"/>
              </w:rPr>
              <w:t>,</w:t>
            </w:r>
            <w:r w:rsidRPr="00C21472">
              <w:rPr>
                <w:rFonts w:cs="Times New Roman"/>
                <w:sz w:val="16"/>
                <w:szCs w:val="16"/>
                <w:lang w:val="en-GB"/>
              </w:rPr>
              <w:t>183</w:t>
            </w:r>
          </w:p>
        </w:tc>
      </w:tr>
      <w:tr w:rsidR="00175CEF" w14:paraId="239D711F" w14:textId="77777777" w:rsidTr="00C83B34">
        <w:trPr>
          <w:trHeight w:val="53"/>
        </w:trPr>
        <w:tc>
          <w:tcPr>
            <w:tcW w:w="573" w:type="dxa"/>
          </w:tcPr>
          <w:p w14:paraId="1B00903E" w14:textId="77777777" w:rsidR="00175CEF" w:rsidRDefault="00175CEF" w:rsidP="00175CE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>5</w:t>
            </w:r>
          </w:p>
        </w:tc>
        <w:tc>
          <w:tcPr>
            <w:tcW w:w="698" w:type="dxa"/>
          </w:tcPr>
          <w:p w14:paraId="7FAA4800" w14:textId="77777777" w:rsidR="00175CEF" w:rsidRDefault="00175CEF" w:rsidP="00175CE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>51-60</w:t>
            </w:r>
          </w:p>
        </w:tc>
        <w:tc>
          <w:tcPr>
            <w:tcW w:w="992" w:type="dxa"/>
          </w:tcPr>
          <w:p w14:paraId="42993205" w14:textId="77777777" w:rsidR="00175CEF" w:rsidRDefault="00175CEF" w:rsidP="00175CE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C21472">
              <w:rPr>
                <w:rFonts w:cs="Times New Roman"/>
                <w:sz w:val="16"/>
                <w:szCs w:val="16"/>
                <w:lang w:val="en-GB"/>
              </w:rPr>
              <w:t>2</w:t>
            </w:r>
            <w:r>
              <w:rPr>
                <w:rFonts w:cs="Times New Roman"/>
                <w:sz w:val="16"/>
                <w:szCs w:val="16"/>
                <w:lang w:val="en-GB"/>
              </w:rPr>
              <w:t>,</w:t>
            </w:r>
            <w:r w:rsidRPr="00C21472">
              <w:rPr>
                <w:rFonts w:cs="Times New Roman"/>
                <w:sz w:val="16"/>
                <w:szCs w:val="16"/>
                <w:lang w:val="en-GB"/>
              </w:rPr>
              <w:t>226</w:t>
            </w:r>
          </w:p>
        </w:tc>
        <w:tc>
          <w:tcPr>
            <w:tcW w:w="1144" w:type="dxa"/>
          </w:tcPr>
          <w:p w14:paraId="0A20B3C6" w14:textId="77777777" w:rsidR="00175CEF" w:rsidRDefault="00175CEF" w:rsidP="00175CE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C21472">
              <w:rPr>
                <w:rFonts w:cs="Times New Roman"/>
                <w:sz w:val="16"/>
                <w:szCs w:val="16"/>
                <w:lang w:val="en-GB"/>
              </w:rPr>
              <w:t>1</w:t>
            </w:r>
            <w:r>
              <w:rPr>
                <w:rFonts w:cs="Times New Roman"/>
                <w:sz w:val="16"/>
                <w:szCs w:val="16"/>
                <w:lang w:val="en-GB"/>
              </w:rPr>
              <w:t>,</w:t>
            </w:r>
            <w:r w:rsidRPr="00C21472">
              <w:rPr>
                <w:rFonts w:cs="Times New Roman"/>
                <w:sz w:val="16"/>
                <w:szCs w:val="16"/>
                <w:lang w:val="en-GB"/>
              </w:rPr>
              <w:t>183</w:t>
            </w:r>
          </w:p>
        </w:tc>
      </w:tr>
      <w:tr w:rsidR="00175CEF" w14:paraId="611782E8" w14:textId="77777777" w:rsidTr="00C83B34">
        <w:trPr>
          <w:trHeight w:val="53"/>
        </w:trPr>
        <w:tc>
          <w:tcPr>
            <w:tcW w:w="573" w:type="dxa"/>
          </w:tcPr>
          <w:p w14:paraId="6A0982F5" w14:textId="77777777" w:rsidR="00175CEF" w:rsidRDefault="00175CEF" w:rsidP="00C83B34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>6</w:t>
            </w:r>
          </w:p>
        </w:tc>
        <w:tc>
          <w:tcPr>
            <w:tcW w:w="698" w:type="dxa"/>
          </w:tcPr>
          <w:p w14:paraId="09F1E2E6" w14:textId="77777777" w:rsidR="00175CEF" w:rsidRDefault="00175CEF" w:rsidP="00C83B34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>61-70</w:t>
            </w:r>
          </w:p>
        </w:tc>
        <w:tc>
          <w:tcPr>
            <w:tcW w:w="992" w:type="dxa"/>
          </w:tcPr>
          <w:p w14:paraId="1F9A48A1" w14:textId="77777777" w:rsidR="00175CEF" w:rsidRDefault="00175CEF" w:rsidP="00C83B34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C21472">
              <w:rPr>
                <w:rFonts w:cs="Times New Roman"/>
                <w:sz w:val="16"/>
                <w:szCs w:val="16"/>
                <w:lang w:val="en-GB"/>
              </w:rPr>
              <w:t>1</w:t>
            </w:r>
            <w:r>
              <w:rPr>
                <w:rFonts w:cs="Times New Roman"/>
                <w:sz w:val="16"/>
                <w:szCs w:val="16"/>
                <w:lang w:val="en-GB"/>
              </w:rPr>
              <w:t>,</w:t>
            </w:r>
            <w:r w:rsidRPr="00C21472">
              <w:rPr>
                <w:rFonts w:cs="Times New Roman"/>
                <w:sz w:val="16"/>
                <w:szCs w:val="16"/>
                <w:lang w:val="en-GB"/>
              </w:rPr>
              <w:t>183</w:t>
            </w:r>
          </w:p>
        </w:tc>
        <w:tc>
          <w:tcPr>
            <w:tcW w:w="1144" w:type="dxa"/>
          </w:tcPr>
          <w:p w14:paraId="7CE10F5E" w14:textId="77777777" w:rsidR="00175CEF" w:rsidRDefault="00175CEF" w:rsidP="00C83B34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C21472">
              <w:rPr>
                <w:rFonts w:cs="Times New Roman"/>
                <w:sz w:val="16"/>
                <w:szCs w:val="16"/>
                <w:lang w:val="en-GB"/>
              </w:rPr>
              <w:t>1</w:t>
            </w:r>
            <w:r>
              <w:rPr>
                <w:rFonts w:cs="Times New Roman"/>
                <w:sz w:val="16"/>
                <w:szCs w:val="16"/>
                <w:lang w:val="en-GB"/>
              </w:rPr>
              <w:t>,</w:t>
            </w:r>
            <w:r w:rsidRPr="00C21472">
              <w:rPr>
                <w:rFonts w:cs="Times New Roman"/>
                <w:sz w:val="16"/>
                <w:szCs w:val="16"/>
                <w:lang w:val="en-GB"/>
              </w:rPr>
              <w:t>183</w:t>
            </w:r>
          </w:p>
        </w:tc>
      </w:tr>
    </w:tbl>
    <w:p w14:paraId="19E4DE21" w14:textId="6857B8EE" w:rsidR="00132695" w:rsidRPr="00A25E2C" w:rsidRDefault="00132695" w:rsidP="00132695">
      <w:pPr>
        <w:pStyle w:val="Geenafstand"/>
        <w:rPr>
          <w:rFonts w:cs="Times New Roman"/>
          <w:b/>
          <w:bCs/>
          <w:sz w:val="16"/>
          <w:szCs w:val="16"/>
          <w:lang w:val="en-GB"/>
        </w:rPr>
      </w:pPr>
      <w:r w:rsidRPr="00A25E2C">
        <w:rPr>
          <w:rFonts w:cs="Times New Roman"/>
          <w:b/>
          <w:bCs/>
          <w:sz w:val="16"/>
          <w:szCs w:val="16"/>
          <w:lang w:val="en-GB"/>
        </w:rPr>
        <w:t>2. Experimental procedure</w:t>
      </w:r>
    </w:p>
    <w:p w14:paraId="74C64321" w14:textId="0CFAEB6C" w:rsidR="00B9623F" w:rsidRPr="00B9623F" w:rsidRDefault="00B9623F" w:rsidP="00132695">
      <w:pPr>
        <w:pStyle w:val="Geenafstand"/>
        <w:rPr>
          <w:rFonts w:cs="Times New Roman"/>
          <w:b/>
          <w:bCs/>
          <w:sz w:val="16"/>
          <w:szCs w:val="16"/>
          <w:lang w:val="en-GB"/>
        </w:rPr>
      </w:pPr>
      <w:r>
        <w:rPr>
          <w:rFonts w:cs="Times New Roman"/>
          <w:b/>
          <w:bCs/>
          <w:sz w:val="16"/>
          <w:szCs w:val="16"/>
          <w:lang w:val="en-GB"/>
        </w:rPr>
        <w:t>2.1 Dataset</w:t>
      </w:r>
    </w:p>
    <w:p w14:paraId="635C74AA" w14:textId="0405FCF7" w:rsidR="00C83B34" w:rsidRPr="00A25E2C" w:rsidRDefault="00A25E2C" w:rsidP="00132695">
      <w:pPr>
        <w:pStyle w:val="Geenafstand"/>
        <w:rPr>
          <w:rFonts w:cs="Times New Roman"/>
          <w:sz w:val="16"/>
          <w:szCs w:val="16"/>
          <w:lang w:val="en-GB"/>
        </w:rPr>
      </w:pPr>
      <w:r>
        <w:rPr>
          <w:rFonts w:cs="Times New Roman"/>
          <w:sz w:val="16"/>
          <w:szCs w:val="16"/>
          <w:lang w:val="en-GB"/>
        </w:rPr>
        <w:t xml:space="preserve">In this experiment we used the </w:t>
      </w:r>
      <w:proofErr w:type="spellStart"/>
      <w:r>
        <w:rPr>
          <w:rFonts w:cs="Times New Roman"/>
          <w:sz w:val="16"/>
          <w:szCs w:val="16"/>
          <w:lang w:val="en-GB"/>
        </w:rPr>
        <w:t>Aligned&amp;Cropped</w:t>
      </w:r>
      <w:proofErr w:type="spellEnd"/>
      <w:r>
        <w:rPr>
          <w:rFonts w:cs="Times New Roman"/>
          <w:sz w:val="16"/>
          <w:szCs w:val="16"/>
          <w:lang w:val="en-GB"/>
        </w:rPr>
        <w:t xml:space="preserve"> Face from </w:t>
      </w:r>
      <w:proofErr w:type="spellStart"/>
      <w:r>
        <w:rPr>
          <w:rFonts w:cs="Times New Roman"/>
          <w:sz w:val="16"/>
          <w:szCs w:val="16"/>
          <w:lang w:val="en-GB"/>
        </w:rPr>
        <w:t>UTKFace</w:t>
      </w:r>
      <w:proofErr w:type="spellEnd"/>
      <w:r>
        <w:rPr>
          <w:rFonts w:cs="Times New Roman"/>
          <w:sz w:val="16"/>
          <w:szCs w:val="16"/>
          <w:lang w:val="en-GB"/>
        </w:rPr>
        <w:t xml:space="preserve"> dataset</w:t>
      </w:r>
      <w:r w:rsidR="00C21472">
        <w:rPr>
          <w:rFonts w:cs="Times New Roman"/>
          <w:sz w:val="16"/>
          <w:szCs w:val="16"/>
          <w:lang w:val="en-GB"/>
        </w:rPr>
        <w:t xml:space="preserve"> (</w:t>
      </w:r>
      <w:r w:rsidR="00C21472" w:rsidRPr="00A25E2C">
        <w:rPr>
          <w:rFonts w:cs="Times New Roman"/>
          <w:sz w:val="16"/>
          <w:szCs w:val="16"/>
          <w:lang w:val="en-GB"/>
        </w:rPr>
        <w:t>24</w:t>
      </w:r>
      <w:r w:rsidR="00C21472">
        <w:rPr>
          <w:rFonts w:cs="Times New Roman"/>
          <w:sz w:val="16"/>
          <w:szCs w:val="16"/>
          <w:lang w:val="en-GB"/>
        </w:rPr>
        <w:t>,</w:t>
      </w:r>
      <w:r w:rsidR="00C21472" w:rsidRPr="00A25E2C">
        <w:rPr>
          <w:rFonts w:cs="Times New Roman"/>
          <w:sz w:val="16"/>
          <w:szCs w:val="16"/>
          <w:lang w:val="en-GB"/>
        </w:rPr>
        <w:t>106</w:t>
      </w:r>
      <w:r w:rsidR="00C21472">
        <w:rPr>
          <w:rFonts w:cs="Times New Roman"/>
          <w:sz w:val="16"/>
          <w:szCs w:val="16"/>
          <w:lang w:val="en-GB"/>
        </w:rPr>
        <w:t xml:space="preserve"> images</w:t>
      </w:r>
      <w:r w:rsidR="00C21472">
        <w:rPr>
          <w:rFonts w:cs="Times New Roman"/>
          <w:sz w:val="16"/>
          <w:szCs w:val="16"/>
          <w:lang w:val="en-GB"/>
        </w:rPr>
        <w:t>)</w:t>
      </w:r>
      <w:r>
        <w:rPr>
          <w:rFonts w:cs="Times New Roman"/>
          <w:sz w:val="16"/>
          <w:szCs w:val="16"/>
          <w:lang w:val="en-GB"/>
        </w:rPr>
        <w:t xml:space="preserve">. </w:t>
      </w:r>
      <w:r w:rsidR="00C21472">
        <w:rPr>
          <w:rFonts w:cs="Times New Roman"/>
          <w:sz w:val="16"/>
          <w:szCs w:val="16"/>
          <w:lang w:val="en-GB"/>
        </w:rPr>
        <w:t>We binned the data into 7 classes, applied under sampling because the data was highly imbalanced and removed images with ages over 70.</w:t>
      </w:r>
      <w:r w:rsidR="00BB3303">
        <w:rPr>
          <w:rFonts w:cs="Times New Roman"/>
          <w:sz w:val="16"/>
          <w:szCs w:val="16"/>
          <w:lang w:val="en-GB"/>
        </w:rPr>
        <w:t xml:space="preserve"> This resulted in the following </w:t>
      </w:r>
      <w:r w:rsidR="00BB3303" w:rsidRPr="00BB3303">
        <w:rPr>
          <w:rFonts w:cs="Times New Roman"/>
          <w:sz w:val="16"/>
          <w:szCs w:val="16"/>
          <w:lang w:val="en-GB"/>
        </w:rPr>
        <w:fldChar w:fldCharType="begin"/>
      </w:r>
      <w:r w:rsidR="00BB3303" w:rsidRPr="00BB3303">
        <w:rPr>
          <w:rFonts w:cs="Times New Roman"/>
          <w:sz w:val="16"/>
          <w:szCs w:val="16"/>
          <w:lang w:val="en-GB"/>
        </w:rPr>
        <w:instrText xml:space="preserve"> REF _Ref37494280 \h </w:instrText>
      </w:r>
      <w:r w:rsidR="00BB3303" w:rsidRPr="00BB3303">
        <w:rPr>
          <w:rFonts w:cs="Times New Roman"/>
          <w:sz w:val="16"/>
          <w:szCs w:val="16"/>
          <w:lang w:val="en-GB"/>
        </w:rPr>
      </w:r>
      <w:r w:rsidR="00BB3303">
        <w:rPr>
          <w:rFonts w:cs="Times New Roman"/>
          <w:sz w:val="16"/>
          <w:szCs w:val="16"/>
          <w:lang w:val="en-GB"/>
        </w:rPr>
        <w:instrText xml:space="preserve"> \* MERGEFORMAT </w:instrText>
      </w:r>
      <w:r w:rsidR="00BB3303" w:rsidRPr="00BB3303">
        <w:rPr>
          <w:rFonts w:cs="Times New Roman"/>
          <w:sz w:val="16"/>
          <w:szCs w:val="16"/>
          <w:lang w:val="en-GB"/>
        </w:rPr>
        <w:fldChar w:fldCharType="separate"/>
      </w:r>
      <w:r w:rsidR="00BB3303" w:rsidRPr="00C83B34">
        <w:rPr>
          <w:sz w:val="16"/>
          <w:szCs w:val="16"/>
          <w:lang w:val="en-GB"/>
        </w:rPr>
        <w:t xml:space="preserve">Table </w:t>
      </w:r>
      <w:r w:rsidR="00BB3303" w:rsidRPr="00C83B34">
        <w:rPr>
          <w:noProof/>
          <w:sz w:val="16"/>
          <w:szCs w:val="16"/>
          <w:lang w:val="en-GB"/>
        </w:rPr>
        <w:t>1</w:t>
      </w:r>
      <w:r w:rsidR="00BB3303" w:rsidRPr="00BB3303">
        <w:rPr>
          <w:rFonts w:cs="Times New Roman"/>
          <w:sz w:val="16"/>
          <w:szCs w:val="16"/>
          <w:lang w:val="en-GB"/>
        </w:rPr>
        <w:fldChar w:fldCharType="end"/>
      </w:r>
      <w:r w:rsidR="00BB3303" w:rsidRPr="00BB3303">
        <w:rPr>
          <w:rFonts w:cs="Times New Roman"/>
          <w:sz w:val="16"/>
          <w:szCs w:val="16"/>
          <w:lang w:val="en-GB"/>
        </w:rPr>
        <w:t>.</w:t>
      </w:r>
      <w:r w:rsidR="00C83B34">
        <w:rPr>
          <w:rFonts w:cs="Times New Roman"/>
          <w:sz w:val="16"/>
          <w:szCs w:val="16"/>
          <w:lang w:val="en-GB"/>
        </w:rPr>
        <w:t xml:space="preserve"> We split the data into three sets, 75% training, 20% validation and 5% test. </w:t>
      </w:r>
    </w:p>
    <w:p w14:paraId="4EE2EDBB" w14:textId="1126533F" w:rsidR="00177136" w:rsidRDefault="00177136" w:rsidP="00132695">
      <w:pPr>
        <w:pStyle w:val="Geenafstand"/>
        <w:rPr>
          <w:rFonts w:cs="Times New Roman"/>
          <w:sz w:val="16"/>
          <w:szCs w:val="16"/>
          <w:lang w:val="en-GB"/>
        </w:rPr>
      </w:pPr>
    </w:p>
    <w:p w14:paraId="06545688" w14:textId="71E72A5E" w:rsidR="00B9623F" w:rsidRPr="00B9623F" w:rsidRDefault="00B9623F" w:rsidP="00132695">
      <w:pPr>
        <w:pStyle w:val="Geenafstand"/>
        <w:rPr>
          <w:rFonts w:cs="Times New Roman"/>
          <w:b/>
          <w:bCs/>
          <w:sz w:val="16"/>
          <w:szCs w:val="16"/>
          <w:lang w:val="en-GB"/>
        </w:rPr>
      </w:pPr>
      <w:r>
        <w:rPr>
          <w:rFonts w:cs="Times New Roman"/>
          <w:b/>
          <w:bCs/>
          <w:sz w:val="16"/>
          <w:szCs w:val="16"/>
          <w:lang w:val="en-GB"/>
        </w:rPr>
        <w:t>2.2 Experimental setup</w:t>
      </w:r>
    </w:p>
    <w:p w14:paraId="260FB8B2" w14:textId="4DFF7293" w:rsidR="007677A4" w:rsidRDefault="00B9623F" w:rsidP="00132695">
      <w:pPr>
        <w:pStyle w:val="Geenafstand"/>
        <w:rPr>
          <w:rFonts w:cs="Times New Roman"/>
          <w:sz w:val="16"/>
          <w:szCs w:val="16"/>
          <w:lang w:val="en-GB"/>
        </w:rPr>
      </w:pPr>
      <w:r>
        <w:rPr>
          <w:rFonts w:cs="Times New Roman"/>
          <w:sz w:val="16"/>
          <w:szCs w:val="16"/>
          <w:lang w:val="en-GB"/>
        </w:rPr>
        <w:t>In this experiment</w:t>
      </w:r>
      <w:r w:rsidR="00C24671">
        <w:rPr>
          <w:rFonts w:cs="Times New Roman"/>
          <w:sz w:val="16"/>
          <w:szCs w:val="16"/>
          <w:lang w:val="en-GB"/>
        </w:rPr>
        <w:t xml:space="preserve"> we used Python code and the </w:t>
      </w:r>
      <w:proofErr w:type="spellStart"/>
      <w:r w:rsidR="00C24671">
        <w:rPr>
          <w:rFonts w:cs="Times New Roman"/>
          <w:sz w:val="16"/>
          <w:szCs w:val="16"/>
          <w:lang w:val="en-GB"/>
        </w:rPr>
        <w:t>Keras</w:t>
      </w:r>
      <w:proofErr w:type="spellEnd"/>
      <w:r w:rsidR="00C24671">
        <w:rPr>
          <w:rFonts w:cs="Times New Roman"/>
          <w:sz w:val="16"/>
          <w:szCs w:val="16"/>
          <w:lang w:val="en-GB"/>
        </w:rPr>
        <w:t xml:space="preserve"> library to implement deep learning techniques</w:t>
      </w:r>
      <w:r>
        <w:rPr>
          <w:rFonts w:cs="Times New Roman"/>
          <w:sz w:val="16"/>
          <w:szCs w:val="16"/>
          <w:lang w:val="en-GB"/>
        </w:rPr>
        <w:t xml:space="preserve">, </w:t>
      </w:r>
      <w:r w:rsidR="0083181C">
        <w:rPr>
          <w:rFonts w:cs="Times New Roman"/>
          <w:sz w:val="16"/>
          <w:szCs w:val="16"/>
          <w:lang w:val="en-GB"/>
        </w:rPr>
        <w:fldChar w:fldCharType="begin"/>
      </w:r>
      <w:r w:rsidR="0083181C">
        <w:rPr>
          <w:rFonts w:cs="Times New Roman"/>
          <w:sz w:val="16"/>
          <w:szCs w:val="16"/>
          <w:lang w:val="en-GB"/>
        </w:rPr>
        <w:instrText xml:space="preserve"> REF _Ref37498109 \h </w:instrText>
      </w:r>
      <w:r w:rsidR="0083181C">
        <w:rPr>
          <w:rFonts w:cs="Times New Roman"/>
          <w:sz w:val="16"/>
          <w:szCs w:val="16"/>
          <w:lang w:val="en-GB"/>
        </w:rPr>
      </w:r>
      <w:r w:rsidR="0083181C">
        <w:rPr>
          <w:rFonts w:cs="Times New Roman"/>
          <w:sz w:val="16"/>
          <w:szCs w:val="16"/>
          <w:lang w:val="en-GB"/>
        </w:rPr>
        <w:instrText xml:space="preserve"> \* MERGEFORMAT </w:instrText>
      </w:r>
      <w:r w:rsidR="0083181C">
        <w:rPr>
          <w:rFonts w:cs="Times New Roman"/>
          <w:sz w:val="16"/>
          <w:szCs w:val="16"/>
          <w:lang w:val="en-GB"/>
        </w:rPr>
        <w:fldChar w:fldCharType="separate"/>
      </w:r>
      <w:r w:rsidR="0083181C" w:rsidRPr="0083181C">
        <w:rPr>
          <w:rFonts w:cs="Times New Roman"/>
          <w:sz w:val="16"/>
          <w:szCs w:val="16"/>
          <w:lang w:val="en-GB"/>
        </w:rPr>
        <w:t>Table 2</w:t>
      </w:r>
      <w:r w:rsidR="0083181C">
        <w:rPr>
          <w:rFonts w:cs="Times New Roman"/>
          <w:sz w:val="16"/>
          <w:szCs w:val="16"/>
          <w:lang w:val="en-GB"/>
        </w:rPr>
        <w:fldChar w:fldCharType="end"/>
      </w:r>
      <w:r w:rsidR="0083181C">
        <w:rPr>
          <w:rFonts w:cs="Times New Roman"/>
          <w:sz w:val="16"/>
          <w:szCs w:val="16"/>
          <w:lang w:val="en-GB"/>
        </w:rPr>
        <w:t xml:space="preserve"> displays which models are used in this experiment: </w:t>
      </w:r>
    </w:p>
    <w:p w14:paraId="53E18B03" w14:textId="77777777" w:rsidR="0083181C" w:rsidRDefault="0083181C" w:rsidP="00132695">
      <w:pPr>
        <w:pStyle w:val="Geenafstand"/>
        <w:rPr>
          <w:rFonts w:cs="Times New Roman"/>
          <w:sz w:val="16"/>
          <w:szCs w:val="16"/>
          <w:lang w:val="en-GB"/>
        </w:rPr>
      </w:pPr>
    </w:p>
    <w:p w14:paraId="3A1D19C2" w14:textId="31BBBD3C" w:rsidR="0083181C" w:rsidRPr="0083181C" w:rsidRDefault="0083181C" w:rsidP="0083181C">
      <w:pPr>
        <w:pStyle w:val="Bijschrift"/>
        <w:keepNext/>
        <w:spacing w:after="0"/>
        <w:rPr>
          <w:sz w:val="12"/>
          <w:szCs w:val="12"/>
          <w:lang w:val="en-GB"/>
        </w:rPr>
      </w:pPr>
      <w:bookmarkStart w:id="1" w:name="_Ref37498109"/>
      <w:r w:rsidRPr="0083181C">
        <w:rPr>
          <w:sz w:val="12"/>
          <w:szCs w:val="12"/>
          <w:lang w:val="en-GB"/>
        </w:rPr>
        <w:t xml:space="preserve">Table </w:t>
      </w:r>
      <w:r w:rsidRPr="0083181C">
        <w:rPr>
          <w:sz w:val="12"/>
          <w:szCs w:val="12"/>
        </w:rPr>
        <w:fldChar w:fldCharType="begin"/>
      </w:r>
      <w:r w:rsidRPr="0083181C">
        <w:rPr>
          <w:sz w:val="12"/>
          <w:szCs w:val="12"/>
          <w:lang w:val="en-GB"/>
        </w:rPr>
        <w:instrText xml:space="preserve"> SEQ Table \* ARABIC </w:instrText>
      </w:r>
      <w:r w:rsidRPr="0083181C">
        <w:rPr>
          <w:sz w:val="12"/>
          <w:szCs w:val="12"/>
        </w:rPr>
        <w:fldChar w:fldCharType="separate"/>
      </w:r>
      <w:r w:rsidRPr="0083181C">
        <w:rPr>
          <w:sz w:val="12"/>
          <w:szCs w:val="12"/>
          <w:lang w:val="en-GB"/>
        </w:rPr>
        <w:t>2</w:t>
      </w:r>
      <w:r w:rsidRPr="0083181C">
        <w:rPr>
          <w:sz w:val="12"/>
          <w:szCs w:val="12"/>
        </w:rPr>
        <w:fldChar w:fldCharType="end"/>
      </w:r>
      <w:bookmarkEnd w:id="1"/>
      <w:r w:rsidRPr="0083181C">
        <w:rPr>
          <w:sz w:val="12"/>
          <w:szCs w:val="12"/>
          <w:lang w:val="en-GB"/>
        </w:rPr>
        <w:t>: Models used in the experiment</w:t>
      </w: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6091"/>
        <w:gridCol w:w="2976"/>
      </w:tblGrid>
      <w:tr w:rsidR="007677A4" w14:paraId="0F4F6087" w14:textId="77777777" w:rsidTr="0083181C">
        <w:tc>
          <w:tcPr>
            <w:tcW w:w="6091" w:type="dxa"/>
          </w:tcPr>
          <w:p w14:paraId="0FBC706B" w14:textId="42BB5D5A" w:rsidR="007677A4" w:rsidRPr="007677A4" w:rsidRDefault="00DF36B6" w:rsidP="00132695">
            <w:pPr>
              <w:pStyle w:val="Geenafstand"/>
              <w:rPr>
                <w:rFonts w:cs="Times New Roman"/>
                <w:b/>
                <w:bCs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bCs/>
                <w:sz w:val="16"/>
                <w:szCs w:val="16"/>
                <w:lang w:val="en-GB"/>
              </w:rPr>
              <w:t>Model architecture</w:t>
            </w:r>
          </w:p>
        </w:tc>
        <w:tc>
          <w:tcPr>
            <w:tcW w:w="2976" w:type="dxa"/>
          </w:tcPr>
          <w:p w14:paraId="4B31756A" w14:textId="7F9381C7" w:rsidR="007677A4" w:rsidRPr="007677A4" w:rsidRDefault="00A1310E" w:rsidP="00132695">
            <w:pPr>
              <w:pStyle w:val="Geenafstand"/>
              <w:rPr>
                <w:rFonts w:cs="Times New Roman"/>
                <w:b/>
                <w:bCs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bCs/>
                <w:sz w:val="16"/>
                <w:szCs w:val="16"/>
                <w:lang w:val="en-GB"/>
              </w:rPr>
              <w:t>Compiler</w:t>
            </w:r>
          </w:p>
        </w:tc>
      </w:tr>
      <w:tr w:rsidR="007677A4" w14:paraId="0EBABFA1" w14:textId="77777777" w:rsidTr="0083181C">
        <w:tc>
          <w:tcPr>
            <w:tcW w:w="6091" w:type="dxa"/>
          </w:tcPr>
          <w:p w14:paraId="7336C9DF" w14:textId="4C47771E" w:rsidR="007677A4" w:rsidRDefault="007677A4" w:rsidP="00132695">
            <w:pPr>
              <w:pStyle w:val="Geenafstand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 xml:space="preserve">LeNet-5 architecture </w:t>
            </w:r>
          </w:p>
        </w:tc>
        <w:tc>
          <w:tcPr>
            <w:tcW w:w="2976" w:type="dxa"/>
          </w:tcPr>
          <w:p w14:paraId="17EB5E02" w14:textId="43E79D79" w:rsidR="007677A4" w:rsidRDefault="0083181C" w:rsidP="00132695">
            <w:pPr>
              <w:pStyle w:val="Geenafstand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 xml:space="preserve">Optimizer = </w:t>
            </w:r>
            <w:r>
              <w:rPr>
                <w:rFonts w:cs="Times New Roman"/>
                <w:sz w:val="16"/>
                <w:szCs w:val="16"/>
                <w:lang w:val="en-GB"/>
              </w:rPr>
              <w:t>rmsprop</w:t>
            </w:r>
            <w:r>
              <w:rPr>
                <w:rFonts w:cs="Times New Roman"/>
                <w:sz w:val="16"/>
                <w:szCs w:val="16"/>
                <w:lang w:val="en-GB"/>
              </w:rPr>
              <w:t>, metrics = accuracy, loss = categorial_crossentropy</w:t>
            </w:r>
          </w:p>
        </w:tc>
      </w:tr>
      <w:tr w:rsidR="007677A4" w14:paraId="18DE4816" w14:textId="77777777" w:rsidTr="0083181C">
        <w:tc>
          <w:tcPr>
            <w:tcW w:w="6091" w:type="dxa"/>
          </w:tcPr>
          <w:p w14:paraId="2D564367" w14:textId="32B90A7F" w:rsidR="007677A4" w:rsidRDefault="007677A4" w:rsidP="00132695">
            <w:pPr>
              <w:pStyle w:val="Geenafstand"/>
              <w:rPr>
                <w:rFonts w:cs="Times New Roman"/>
                <w:sz w:val="16"/>
                <w:szCs w:val="16"/>
                <w:lang w:val="en-GB"/>
              </w:rPr>
            </w:pPr>
            <w:r w:rsidRPr="007677A4">
              <w:rPr>
                <w:rFonts w:cs="Times New Roman"/>
                <w:sz w:val="16"/>
                <w:szCs w:val="16"/>
                <w:lang w:val="en-GB"/>
              </w:rPr>
              <w:t>LeNet-5 architecture (with batch normalization)</w:t>
            </w:r>
          </w:p>
        </w:tc>
        <w:tc>
          <w:tcPr>
            <w:tcW w:w="2976" w:type="dxa"/>
          </w:tcPr>
          <w:p w14:paraId="61649DEF" w14:textId="172381FD" w:rsidR="007677A4" w:rsidRDefault="0083181C" w:rsidP="00132695">
            <w:pPr>
              <w:pStyle w:val="Geenafstand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>Optimizer = rmsprop, metrics = accuracy, loss = categorial_crossentropy</w:t>
            </w:r>
          </w:p>
        </w:tc>
      </w:tr>
      <w:tr w:rsidR="007677A4" w14:paraId="6A3BAA4E" w14:textId="77777777" w:rsidTr="0083181C">
        <w:tc>
          <w:tcPr>
            <w:tcW w:w="6091" w:type="dxa"/>
          </w:tcPr>
          <w:p w14:paraId="228036C1" w14:textId="43870EF4" w:rsidR="007677A4" w:rsidRDefault="007677A4" w:rsidP="00132695">
            <w:pPr>
              <w:pStyle w:val="Geenafstand"/>
              <w:rPr>
                <w:rFonts w:cs="Times New Roman"/>
                <w:sz w:val="16"/>
                <w:szCs w:val="16"/>
                <w:lang w:val="en-GB"/>
              </w:rPr>
            </w:pPr>
            <w:r w:rsidRPr="007677A4">
              <w:rPr>
                <w:rFonts w:cs="Times New Roman"/>
                <w:sz w:val="16"/>
                <w:szCs w:val="16"/>
                <w:lang w:val="en-GB"/>
              </w:rPr>
              <w:t>Modified LeNet-5 architecture proposed from paper Sithungu and Van der Haar (2019)</w:t>
            </w:r>
          </w:p>
        </w:tc>
        <w:tc>
          <w:tcPr>
            <w:tcW w:w="2976" w:type="dxa"/>
          </w:tcPr>
          <w:p w14:paraId="2BC15DE2" w14:textId="483E7944" w:rsidR="007677A4" w:rsidRDefault="0083181C" w:rsidP="00132695">
            <w:pPr>
              <w:pStyle w:val="Geenafstand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>Optimizer = rmsprop, metrics = accuracy, loss = categorial_crossentropy</w:t>
            </w:r>
          </w:p>
        </w:tc>
      </w:tr>
      <w:tr w:rsidR="007677A4" w14:paraId="7F1F3E8F" w14:textId="77777777" w:rsidTr="0083181C">
        <w:tc>
          <w:tcPr>
            <w:tcW w:w="6091" w:type="dxa"/>
          </w:tcPr>
          <w:p w14:paraId="0E016EF2" w14:textId="4685CA45" w:rsidR="007677A4" w:rsidRDefault="007677A4" w:rsidP="00132695">
            <w:pPr>
              <w:pStyle w:val="Geenafstand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>V</w:t>
            </w:r>
            <w:r>
              <w:rPr>
                <w:rFonts w:cs="Times New Roman"/>
                <w:sz w:val="16"/>
                <w:szCs w:val="16"/>
                <w:lang w:val="en-GB"/>
              </w:rPr>
              <w:t>GG16 (weights = ‘imagenet’, include_top = False, layers set to non-trainable) and adding trainable three dense layers (512, 512, 7).</w:t>
            </w:r>
          </w:p>
        </w:tc>
        <w:tc>
          <w:tcPr>
            <w:tcW w:w="2976" w:type="dxa"/>
          </w:tcPr>
          <w:p w14:paraId="6809F003" w14:textId="1FBEF295" w:rsidR="007677A4" w:rsidRDefault="0083181C" w:rsidP="00132695">
            <w:pPr>
              <w:pStyle w:val="Geenafstand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>Optimizer = rmsprop, metrics = accuracy, loss = categorial_crossentropy</w:t>
            </w:r>
          </w:p>
        </w:tc>
      </w:tr>
      <w:tr w:rsidR="007677A4" w14:paraId="2CC0062E" w14:textId="77777777" w:rsidTr="0083181C">
        <w:tc>
          <w:tcPr>
            <w:tcW w:w="6091" w:type="dxa"/>
          </w:tcPr>
          <w:p w14:paraId="6CAFF5A6" w14:textId="03A84529" w:rsidR="007677A4" w:rsidRDefault="007677A4" w:rsidP="00132695">
            <w:pPr>
              <w:pStyle w:val="Geenafstand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 xml:space="preserve">ResNet-50 (weights = ‘imagenet’, include_top = </w:t>
            </w:r>
            <w:r>
              <w:rPr>
                <w:rFonts w:cs="Times New Roman"/>
                <w:sz w:val="16"/>
                <w:szCs w:val="16"/>
                <w:lang w:val="en-GB"/>
              </w:rPr>
              <w:t>False, layers set to non-trainable) and adding</w:t>
            </w:r>
            <w:r w:rsidR="00A1310E">
              <w:rPr>
                <w:rFonts w:cs="Times New Roman"/>
                <w:sz w:val="16"/>
                <w:szCs w:val="16"/>
                <w:lang w:val="en-GB"/>
              </w:rPr>
              <w:t xml:space="preserve"> GlobalAveragePooling2D and</w:t>
            </w:r>
            <w:r>
              <w:rPr>
                <w:rFonts w:cs="Times New Roman"/>
                <w:sz w:val="16"/>
                <w:szCs w:val="16"/>
                <w:lang w:val="en-GB"/>
              </w:rPr>
              <w:t xml:space="preserve"> output dense layer with 7 nodes.</w:t>
            </w:r>
          </w:p>
        </w:tc>
        <w:tc>
          <w:tcPr>
            <w:tcW w:w="2976" w:type="dxa"/>
          </w:tcPr>
          <w:p w14:paraId="356FCB54" w14:textId="33277BFF" w:rsidR="007677A4" w:rsidRDefault="00A1310E" w:rsidP="00132695">
            <w:pPr>
              <w:pStyle w:val="Geenafstand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>Optimizer = adam, m</w:t>
            </w:r>
            <w:r>
              <w:rPr>
                <w:rFonts w:cs="Times New Roman"/>
                <w:sz w:val="16"/>
                <w:szCs w:val="16"/>
                <w:lang w:val="en-GB"/>
              </w:rPr>
              <w:t>etrics = accuracy</w:t>
            </w:r>
            <w:r>
              <w:rPr>
                <w:rFonts w:cs="Times New Roman"/>
                <w:sz w:val="16"/>
                <w:szCs w:val="16"/>
                <w:lang w:val="en-GB"/>
              </w:rPr>
              <w:t>, loss = categorial_crossentropy</w:t>
            </w:r>
          </w:p>
        </w:tc>
      </w:tr>
      <w:tr w:rsidR="00A1310E" w14:paraId="398B62C6" w14:textId="77777777" w:rsidTr="0083181C">
        <w:tc>
          <w:tcPr>
            <w:tcW w:w="6091" w:type="dxa"/>
          </w:tcPr>
          <w:p w14:paraId="698E3E8F" w14:textId="42327CC9" w:rsidR="00A1310E" w:rsidRDefault="00A1310E" w:rsidP="00A1310E">
            <w:pPr>
              <w:pStyle w:val="Geenafstand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>ResNet-50 (weights = ‘</w:t>
            </w:r>
            <w:r w:rsidR="002136E7">
              <w:rPr>
                <w:rFonts w:cs="Times New Roman"/>
                <w:sz w:val="16"/>
                <w:szCs w:val="16"/>
                <w:lang w:val="en-GB"/>
              </w:rPr>
              <w:t>None</w:t>
            </w:r>
            <w:r>
              <w:rPr>
                <w:rFonts w:cs="Times New Roman"/>
                <w:sz w:val="16"/>
                <w:szCs w:val="16"/>
                <w:lang w:val="en-GB"/>
              </w:rPr>
              <w:t>’, include_top = False, layers set to trainable) and</w:t>
            </w:r>
            <w:r>
              <w:rPr>
                <w:rFonts w:cs="Times New Roman"/>
                <w:sz w:val="16"/>
                <w:szCs w:val="16"/>
                <w:lang w:val="en-GB"/>
              </w:rPr>
              <w:t xml:space="preserve"> </w:t>
            </w:r>
            <w:r>
              <w:rPr>
                <w:rFonts w:cs="Times New Roman"/>
                <w:sz w:val="16"/>
                <w:szCs w:val="16"/>
                <w:lang w:val="en-GB"/>
              </w:rPr>
              <w:t>adding GlobalAveragePooling2D and output dense layer with 7 nodes.</w:t>
            </w:r>
          </w:p>
        </w:tc>
        <w:tc>
          <w:tcPr>
            <w:tcW w:w="2976" w:type="dxa"/>
          </w:tcPr>
          <w:p w14:paraId="1102F55B" w14:textId="22704F94" w:rsidR="00A1310E" w:rsidRDefault="00A1310E" w:rsidP="00A1310E">
            <w:pPr>
              <w:pStyle w:val="Geenafstand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>Optimizer = adam, metrics = accuracy, loss = categorial_crossentropy</w:t>
            </w:r>
          </w:p>
        </w:tc>
      </w:tr>
    </w:tbl>
    <w:p w14:paraId="72260187" w14:textId="13A99FC9" w:rsidR="00142B40" w:rsidRDefault="00142B40" w:rsidP="00132695">
      <w:pPr>
        <w:pStyle w:val="Geenafstand"/>
        <w:rPr>
          <w:rFonts w:cs="Times New Roman"/>
          <w:sz w:val="16"/>
          <w:szCs w:val="16"/>
          <w:lang w:val="en-GB"/>
        </w:rPr>
      </w:pPr>
    </w:p>
    <w:p w14:paraId="6D63963E" w14:textId="7FBC6864" w:rsidR="00DD393A" w:rsidRPr="00DD393A" w:rsidRDefault="00DD393A" w:rsidP="00132695">
      <w:pPr>
        <w:pStyle w:val="Geenafstand"/>
        <w:rPr>
          <w:rFonts w:cs="Times New Roman"/>
          <w:b/>
          <w:bCs/>
          <w:sz w:val="16"/>
          <w:szCs w:val="16"/>
          <w:lang w:val="en-GB"/>
        </w:rPr>
      </w:pPr>
      <w:r>
        <w:rPr>
          <w:rFonts w:cs="Times New Roman"/>
          <w:b/>
          <w:bCs/>
          <w:sz w:val="16"/>
          <w:szCs w:val="16"/>
          <w:lang w:val="en-GB"/>
        </w:rPr>
        <w:t>2.3 Evaluating the performance</w:t>
      </w:r>
    </w:p>
    <w:p w14:paraId="4DFC5E85" w14:textId="26E5D9E0" w:rsidR="00142B40" w:rsidRDefault="00142B40" w:rsidP="00132695">
      <w:pPr>
        <w:pStyle w:val="Geenafstand"/>
        <w:rPr>
          <w:rFonts w:cs="Times New Roman"/>
          <w:sz w:val="16"/>
          <w:szCs w:val="16"/>
          <w:lang w:val="en-GB"/>
        </w:rPr>
      </w:pPr>
      <w:r>
        <w:rPr>
          <w:rFonts w:cs="Times New Roman"/>
          <w:sz w:val="16"/>
          <w:szCs w:val="16"/>
          <w:lang w:val="en-GB"/>
        </w:rPr>
        <w:t xml:space="preserve">We decided to evaluate the performance based on the </w:t>
      </w:r>
      <w:r w:rsidR="001A29F4">
        <w:rPr>
          <w:rFonts w:cs="Times New Roman"/>
          <w:sz w:val="16"/>
          <w:szCs w:val="16"/>
          <w:lang w:val="en-GB"/>
        </w:rPr>
        <w:t xml:space="preserve">validation </w:t>
      </w:r>
      <w:r>
        <w:rPr>
          <w:rFonts w:cs="Times New Roman"/>
          <w:sz w:val="16"/>
          <w:szCs w:val="16"/>
          <w:lang w:val="en-GB"/>
        </w:rPr>
        <w:t>accuracy, where we can take into account two baselines. The first one is an accuracy of 14% (1,183 /</w:t>
      </w:r>
      <w:r w:rsidRPr="00142B40">
        <w:rPr>
          <w:rFonts w:cs="Times New Roman"/>
          <w:sz w:val="16"/>
          <w:szCs w:val="16"/>
          <w:lang w:val="en-GB"/>
        </w:rPr>
        <w:t>8</w:t>
      </w:r>
      <w:r>
        <w:rPr>
          <w:rFonts w:cs="Times New Roman"/>
          <w:sz w:val="16"/>
          <w:szCs w:val="16"/>
          <w:lang w:val="en-GB"/>
        </w:rPr>
        <w:t>,</w:t>
      </w:r>
      <w:r w:rsidRPr="00142B40">
        <w:rPr>
          <w:rFonts w:cs="Times New Roman"/>
          <w:sz w:val="16"/>
          <w:szCs w:val="16"/>
          <w:lang w:val="en-GB"/>
        </w:rPr>
        <w:t>281</w:t>
      </w:r>
      <w:r>
        <w:rPr>
          <w:rFonts w:cs="Times New Roman"/>
          <w:sz w:val="16"/>
          <w:szCs w:val="16"/>
          <w:lang w:val="en-GB"/>
        </w:rPr>
        <w:t xml:space="preserve"> total balanced samples) and second one </w:t>
      </w:r>
      <w:r w:rsidR="00420DC4">
        <w:rPr>
          <w:rFonts w:cs="Times New Roman"/>
          <w:sz w:val="16"/>
          <w:szCs w:val="16"/>
          <w:lang w:val="en-GB"/>
        </w:rPr>
        <w:t>is 45.3%,</w:t>
      </w:r>
      <w:r>
        <w:rPr>
          <w:rFonts w:cs="Times New Roman"/>
          <w:sz w:val="16"/>
          <w:szCs w:val="16"/>
          <w:lang w:val="en-GB"/>
        </w:rPr>
        <w:t xml:space="preserve"> the highest validation accuracy </w:t>
      </w:r>
      <w:r w:rsidRPr="00A25E2C">
        <w:rPr>
          <w:rFonts w:cs="Times New Roman"/>
          <w:sz w:val="16"/>
          <w:szCs w:val="16"/>
          <w:lang w:val="en-GB"/>
        </w:rPr>
        <w:t>Sithungu and Van der Haar</w:t>
      </w:r>
      <w:r>
        <w:rPr>
          <w:rFonts w:cs="Times New Roman"/>
          <w:sz w:val="16"/>
          <w:szCs w:val="16"/>
          <w:lang w:val="en-GB"/>
        </w:rPr>
        <w:t xml:space="preserve"> achieved </w:t>
      </w:r>
      <w:r w:rsidR="00420DC4">
        <w:rPr>
          <w:rFonts w:cs="Times New Roman"/>
          <w:sz w:val="16"/>
          <w:szCs w:val="16"/>
          <w:lang w:val="en-GB"/>
        </w:rPr>
        <w:t>by using the modified Le-Net-5 architecture.</w:t>
      </w:r>
    </w:p>
    <w:p w14:paraId="036AD85F" w14:textId="77777777" w:rsidR="00142B40" w:rsidRPr="00A25E2C" w:rsidRDefault="00142B40" w:rsidP="00132695">
      <w:pPr>
        <w:pStyle w:val="Geenafstand"/>
        <w:rPr>
          <w:rFonts w:cs="Times New Roman"/>
          <w:sz w:val="16"/>
          <w:szCs w:val="16"/>
          <w:lang w:val="en-GB"/>
        </w:rPr>
      </w:pPr>
    </w:p>
    <w:p w14:paraId="6C241473" w14:textId="1BC96A9F" w:rsidR="00132695" w:rsidRPr="00A25E2C" w:rsidRDefault="00132695" w:rsidP="00132695">
      <w:pPr>
        <w:pStyle w:val="Geenafstand"/>
        <w:rPr>
          <w:rFonts w:cs="Times New Roman"/>
          <w:b/>
          <w:bCs/>
          <w:sz w:val="16"/>
          <w:szCs w:val="16"/>
          <w:lang w:val="en-GB"/>
        </w:rPr>
      </w:pPr>
      <w:r w:rsidRPr="00A25E2C">
        <w:rPr>
          <w:rFonts w:cs="Times New Roman"/>
          <w:b/>
          <w:bCs/>
          <w:sz w:val="16"/>
          <w:szCs w:val="16"/>
          <w:lang w:val="en-GB"/>
        </w:rPr>
        <w:t>3. Results</w:t>
      </w:r>
    </w:p>
    <w:p w14:paraId="682D1BC2" w14:textId="190C2018" w:rsidR="00132695" w:rsidRPr="00A25E2C" w:rsidRDefault="00132695" w:rsidP="00132695">
      <w:pPr>
        <w:pStyle w:val="Geenafstand"/>
        <w:rPr>
          <w:rFonts w:cs="Times New Roman"/>
          <w:sz w:val="16"/>
          <w:szCs w:val="16"/>
          <w:lang w:val="en-GB"/>
        </w:rPr>
      </w:pPr>
    </w:p>
    <w:p w14:paraId="0137F364" w14:textId="5A80FF6B" w:rsidR="00132695" w:rsidRPr="00A25E2C" w:rsidRDefault="00132695" w:rsidP="00132695">
      <w:pPr>
        <w:pStyle w:val="Geenafstand"/>
        <w:rPr>
          <w:rFonts w:cs="Times New Roman"/>
          <w:sz w:val="16"/>
          <w:szCs w:val="16"/>
          <w:lang w:val="en-GB"/>
        </w:rPr>
      </w:pPr>
    </w:p>
    <w:p w14:paraId="21D39FA3" w14:textId="772A7BE3" w:rsidR="00132695" w:rsidRPr="00A25E2C" w:rsidRDefault="00132695" w:rsidP="00132695">
      <w:pPr>
        <w:pStyle w:val="Geenafstand"/>
        <w:rPr>
          <w:rFonts w:cs="Times New Roman"/>
          <w:b/>
          <w:bCs/>
          <w:sz w:val="16"/>
          <w:szCs w:val="16"/>
          <w:lang w:val="en-GB"/>
        </w:rPr>
      </w:pPr>
      <w:r w:rsidRPr="00A25E2C">
        <w:rPr>
          <w:rFonts w:cs="Times New Roman"/>
          <w:b/>
          <w:bCs/>
          <w:sz w:val="16"/>
          <w:szCs w:val="16"/>
          <w:lang w:val="en-GB"/>
        </w:rPr>
        <w:t>4. Discussion and conclusion</w:t>
      </w:r>
    </w:p>
    <w:p w14:paraId="71A06DFB" w14:textId="33DF9925" w:rsidR="00132695" w:rsidRPr="00A25E2C" w:rsidRDefault="00132695" w:rsidP="00132695">
      <w:pPr>
        <w:pStyle w:val="Geenafstand"/>
        <w:rPr>
          <w:rFonts w:cs="Times New Roman"/>
          <w:sz w:val="16"/>
          <w:szCs w:val="16"/>
          <w:lang w:val="en-GB"/>
        </w:rPr>
      </w:pPr>
    </w:p>
    <w:p w14:paraId="2402E6A7" w14:textId="1E574FB7" w:rsidR="00132695" w:rsidRPr="00A25E2C" w:rsidRDefault="00132695" w:rsidP="00132695">
      <w:pPr>
        <w:pStyle w:val="Geenafstand"/>
        <w:rPr>
          <w:rFonts w:cs="Times New Roman"/>
          <w:sz w:val="16"/>
          <w:szCs w:val="16"/>
          <w:lang w:val="en-GB"/>
        </w:rPr>
      </w:pPr>
    </w:p>
    <w:p w14:paraId="3350BCA1" w14:textId="3B612CB4" w:rsidR="00132695" w:rsidRPr="00A25E2C" w:rsidRDefault="00132695" w:rsidP="00132695">
      <w:pPr>
        <w:pStyle w:val="Geenafstand"/>
        <w:rPr>
          <w:rFonts w:cs="Times New Roman"/>
          <w:sz w:val="16"/>
          <w:szCs w:val="16"/>
          <w:lang w:val="en-GB"/>
        </w:rPr>
      </w:pPr>
    </w:p>
    <w:p w14:paraId="19FCC26B" w14:textId="10BB5239" w:rsidR="00132695" w:rsidRPr="00A25E2C" w:rsidRDefault="00132695" w:rsidP="00132695">
      <w:pPr>
        <w:pStyle w:val="Geenafstand"/>
        <w:rPr>
          <w:rFonts w:cs="Times New Roman"/>
          <w:sz w:val="16"/>
          <w:szCs w:val="16"/>
          <w:lang w:val="en-GB"/>
        </w:rPr>
      </w:pPr>
    </w:p>
    <w:p w14:paraId="7D4E15E4" w14:textId="77777777" w:rsidR="00132695" w:rsidRPr="00A25E2C" w:rsidRDefault="00132695" w:rsidP="00132695">
      <w:pPr>
        <w:pStyle w:val="Geenafstand"/>
        <w:rPr>
          <w:rFonts w:cs="Times New Roman"/>
          <w:sz w:val="16"/>
          <w:szCs w:val="16"/>
          <w:lang w:val="en-GB"/>
        </w:rPr>
      </w:pPr>
    </w:p>
    <w:sectPr w:rsidR="00132695" w:rsidRPr="00A25E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E44BC" w14:textId="77777777" w:rsidR="00012A2F" w:rsidRDefault="00012A2F" w:rsidP="001E79C7">
      <w:pPr>
        <w:spacing w:after="0" w:line="240" w:lineRule="auto"/>
      </w:pPr>
      <w:r>
        <w:separator/>
      </w:r>
    </w:p>
  </w:endnote>
  <w:endnote w:type="continuationSeparator" w:id="0">
    <w:p w14:paraId="6F8019A9" w14:textId="77777777" w:rsidR="00012A2F" w:rsidRDefault="00012A2F" w:rsidP="001E7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DEB40" w14:textId="77777777" w:rsidR="00012A2F" w:rsidRDefault="00012A2F" w:rsidP="001E79C7">
      <w:pPr>
        <w:spacing w:after="0" w:line="240" w:lineRule="auto"/>
      </w:pPr>
      <w:r>
        <w:separator/>
      </w:r>
    </w:p>
  </w:footnote>
  <w:footnote w:type="continuationSeparator" w:id="0">
    <w:p w14:paraId="42EFBB07" w14:textId="77777777" w:rsidR="00012A2F" w:rsidRDefault="00012A2F" w:rsidP="001E79C7">
      <w:pPr>
        <w:spacing w:after="0" w:line="240" w:lineRule="auto"/>
      </w:pPr>
      <w:r>
        <w:continuationSeparator/>
      </w:r>
    </w:p>
  </w:footnote>
  <w:footnote w:id="1">
    <w:p w14:paraId="1A003446" w14:textId="285DF938" w:rsidR="001E79C7" w:rsidRPr="00142B40" w:rsidRDefault="001E79C7">
      <w:pPr>
        <w:pStyle w:val="Voetnoottekst"/>
        <w:rPr>
          <w:sz w:val="8"/>
          <w:szCs w:val="8"/>
        </w:rPr>
      </w:pPr>
      <w:r w:rsidRPr="00142B40">
        <w:rPr>
          <w:rStyle w:val="Voetnootmarkering"/>
          <w:sz w:val="8"/>
          <w:szCs w:val="8"/>
        </w:rPr>
        <w:footnoteRef/>
      </w:r>
      <w:r w:rsidRPr="00142B40">
        <w:rPr>
          <w:sz w:val="8"/>
          <w:szCs w:val="8"/>
          <w:lang w:val="en-GB"/>
        </w:rPr>
        <w:t xml:space="preserve"> </w:t>
      </w:r>
      <w:r w:rsidRPr="00142B40">
        <w:rPr>
          <w:rFonts w:cs="Times New Roman"/>
          <w:sz w:val="8"/>
          <w:szCs w:val="8"/>
          <w:lang w:val="en-GB"/>
        </w:rPr>
        <w:t>Han, H., Otto, C., &amp; Jain, A. K. (2013). Age estimation from face images: Human vs. machine performance. </w:t>
      </w:r>
      <w:r w:rsidRPr="00142B40">
        <w:rPr>
          <w:rFonts w:cs="Times New Roman"/>
          <w:i/>
          <w:iCs/>
          <w:sz w:val="8"/>
          <w:szCs w:val="8"/>
        </w:rPr>
        <w:t xml:space="preserve">2013 International Conference on </w:t>
      </w:r>
      <w:proofErr w:type="spellStart"/>
      <w:r w:rsidRPr="00142B40">
        <w:rPr>
          <w:rFonts w:cs="Times New Roman"/>
          <w:i/>
          <w:iCs/>
          <w:sz w:val="8"/>
          <w:szCs w:val="8"/>
        </w:rPr>
        <w:t>Biometrics</w:t>
      </w:r>
      <w:proofErr w:type="spellEnd"/>
      <w:r w:rsidRPr="00142B40">
        <w:rPr>
          <w:rFonts w:cs="Times New Roman"/>
          <w:i/>
          <w:iCs/>
          <w:sz w:val="8"/>
          <w:szCs w:val="8"/>
        </w:rPr>
        <w:t xml:space="preserve"> (ICB)</w:t>
      </w:r>
      <w:r w:rsidRPr="00142B40">
        <w:rPr>
          <w:rFonts w:cs="Times New Roman"/>
          <w:sz w:val="8"/>
          <w:szCs w:val="8"/>
        </w:rPr>
        <w:t xml:space="preserve">. </w:t>
      </w:r>
      <w:hyperlink r:id="rId1" w:history="1">
        <w:r w:rsidRPr="00142B40">
          <w:rPr>
            <w:rStyle w:val="Hyperlink"/>
            <w:rFonts w:cs="Times New Roman"/>
            <w:sz w:val="8"/>
            <w:szCs w:val="8"/>
          </w:rPr>
          <w:t>https://doi.org/10.1109/icb.2013.6613022</w:t>
        </w:r>
      </w:hyperlink>
    </w:p>
  </w:footnote>
  <w:footnote w:id="2">
    <w:p w14:paraId="60B17D80" w14:textId="378BA496" w:rsidR="001E79C7" w:rsidRPr="00142B40" w:rsidRDefault="001E79C7">
      <w:pPr>
        <w:pStyle w:val="Voetnoottekst"/>
        <w:rPr>
          <w:sz w:val="8"/>
          <w:szCs w:val="8"/>
          <w:lang w:val="en-GB"/>
        </w:rPr>
      </w:pPr>
      <w:r w:rsidRPr="00142B40">
        <w:rPr>
          <w:rStyle w:val="Voetnootmarkering"/>
          <w:sz w:val="8"/>
          <w:szCs w:val="8"/>
        </w:rPr>
        <w:footnoteRef/>
      </w:r>
      <w:r w:rsidRPr="00142B40">
        <w:rPr>
          <w:sz w:val="8"/>
          <w:szCs w:val="8"/>
          <w:lang w:val="en-GB"/>
        </w:rPr>
        <w:t xml:space="preserve"> </w:t>
      </w:r>
      <w:proofErr w:type="spellStart"/>
      <w:r w:rsidRPr="00142B40">
        <w:rPr>
          <w:sz w:val="8"/>
          <w:szCs w:val="8"/>
          <w:lang w:val="en-GB"/>
        </w:rPr>
        <w:t>Gunay</w:t>
      </w:r>
      <w:proofErr w:type="spellEnd"/>
      <w:r w:rsidRPr="00142B40">
        <w:rPr>
          <w:sz w:val="8"/>
          <w:szCs w:val="8"/>
          <w:lang w:val="en-GB"/>
        </w:rPr>
        <w:t xml:space="preserve">, A., &amp; </w:t>
      </w:r>
      <w:proofErr w:type="spellStart"/>
      <w:r w:rsidRPr="00142B40">
        <w:rPr>
          <w:sz w:val="8"/>
          <w:szCs w:val="8"/>
          <w:lang w:val="en-GB"/>
        </w:rPr>
        <w:t>Nabiyev</w:t>
      </w:r>
      <w:proofErr w:type="spellEnd"/>
      <w:r w:rsidRPr="00142B40">
        <w:rPr>
          <w:sz w:val="8"/>
          <w:szCs w:val="8"/>
          <w:lang w:val="en-GB"/>
        </w:rPr>
        <w:t>, V. V. (2008). Automatic age classification with LBP. </w:t>
      </w:r>
      <w:r w:rsidRPr="00142B40">
        <w:rPr>
          <w:i/>
          <w:iCs/>
          <w:sz w:val="8"/>
          <w:szCs w:val="8"/>
          <w:lang w:val="en-GB"/>
        </w:rPr>
        <w:t>2008 23rd International Symposium on Computer and Information Sciences</w:t>
      </w:r>
      <w:r w:rsidRPr="00142B40">
        <w:rPr>
          <w:sz w:val="8"/>
          <w:szCs w:val="8"/>
          <w:lang w:val="en-GB"/>
        </w:rPr>
        <w:t xml:space="preserve">. </w:t>
      </w:r>
      <w:hyperlink r:id="rId2" w:history="1">
        <w:r w:rsidRPr="00142B40">
          <w:rPr>
            <w:rStyle w:val="Hyperlink"/>
            <w:sz w:val="8"/>
            <w:szCs w:val="8"/>
            <w:lang w:val="en-GB"/>
          </w:rPr>
          <w:t>https://doi.org/10.1109/iscis.2008.4717926</w:t>
        </w:r>
      </w:hyperlink>
    </w:p>
  </w:footnote>
  <w:footnote w:id="3">
    <w:p w14:paraId="2072EDBD" w14:textId="4C9EC85E" w:rsidR="001E79C7" w:rsidRPr="00142B40" w:rsidRDefault="001E79C7">
      <w:pPr>
        <w:pStyle w:val="Voetnoottekst"/>
        <w:rPr>
          <w:sz w:val="8"/>
          <w:szCs w:val="8"/>
          <w:lang w:val="en-GB"/>
        </w:rPr>
      </w:pPr>
      <w:r w:rsidRPr="00142B40">
        <w:rPr>
          <w:rStyle w:val="Voetnootmarkering"/>
          <w:sz w:val="8"/>
          <w:szCs w:val="8"/>
        </w:rPr>
        <w:footnoteRef/>
      </w:r>
      <w:r w:rsidRPr="00142B40">
        <w:rPr>
          <w:sz w:val="8"/>
          <w:szCs w:val="8"/>
        </w:rPr>
        <w:t xml:space="preserve">  </w:t>
      </w:r>
      <w:proofErr w:type="spellStart"/>
      <w:r w:rsidRPr="00142B40">
        <w:rPr>
          <w:sz w:val="8"/>
          <w:szCs w:val="8"/>
        </w:rPr>
        <w:t>Guo</w:t>
      </w:r>
      <w:proofErr w:type="spellEnd"/>
      <w:r w:rsidRPr="00142B40">
        <w:rPr>
          <w:sz w:val="8"/>
          <w:szCs w:val="8"/>
        </w:rPr>
        <w:t xml:space="preserve">, G., </w:t>
      </w:r>
      <w:proofErr w:type="spellStart"/>
      <w:r w:rsidRPr="00142B40">
        <w:rPr>
          <w:sz w:val="8"/>
          <w:szCs w:val="8"/>
        </w:rPr>
        <w:t>Guowang</w:t>
      </w:r>
      <w:proofErr w:type="spellEnd"/>
      <w:r w:rsidRPr="00142B40">
        <w:rPr>
          <w:sz w:val="8"/>
          <w:szCs w:val="8"/>
        </w:rPr>
        <w:t xml:space="preserve"> Mu, Fu, Y., &amp; </w:t>
      </w:r>
      <w:proofErr w:type="spellStart"/>
      <w:r w:rsidRPr="00142B40">
        <w:rPr>
          <w:sz w:val="8"/>
          <w:szCs w:val="8"/>
        </w:rPr>
        <w:t>Huang</w:t>
      </w:r>
      <w:proofErr w:type="spellEnd"/>
      <w:r w:rsidRPr="00142B40">
        <w:rPr>
          <w:sz w:val="8"/>
          <w:szCs w:val="8"/>
        </w:rPr>
        <w:t xml:space="preserve">, T. S. (2009). </w:t>
      </w:r>
      <w:r w:rsidRPr="00142B40">
        <w:rPr>
          <w:sz w:val="8"/>
          <w:szCs w:val="8"/>
          <w:lang w:val="en-GB"/>
        </w:rPr>
        <w:t>Human age estimation using bio-inspired features. </w:t>
      </w:r>
      <w:r w:rsidRPr="00142B40">
        <w:rPr>
          <w:i/>
          <w:iCs/>
          <w:sz w:val="8"/>
          <w:szCs w:val="8"/>
          <w:lang w:val="en-GB"/>
        </w:rPr>
        <w:t>2009 IEEE Conference on Computer Vision and Pattern Recognition</w:t>
      </w:r>
      <w:r w:rsidRPr="00142B40">
        <w:rPr>
          <w:sz w:val="8"/>
          <w:szCs w:val="8"/>
          <w:lang w:val="en-GB"/>
        </w:rPr>
        <w:t xml:space="preserve">. </w:t>
      </w:r>
      <w:hyperlink r:id="rId3" w:history="1">
        <w:r w:rsidRPr="00142B40">
          <w:rPr>
            <w:rStyle w:val="Hyperlink"/>
            <w:sz w:val="8"/>
            <w:szCs w:val="8"/>
            <w:lang w:val="en-GB"/>
          </w:rPr>
          <w:t>https://doi.org/10.1109/cvpr.2009.5206681</w:t>
        </w:r>
      </w:hyperlink>
    </w:p>
  </w:footnote>
  <w:footnote w:id="4">
    <w:p w14:paraId="2B0B31B5" w14:textId="4150B5B6" w:rsidR="001E79C7" w:rsidRPr="00142B40" w:rsidRDefault="001E79C7">
      <w:pPr>
        <w:pStyle w:val="Voetnoottekst"/>
        <w:rPr>
          <w:sz w:val="8"/>
          <w:szCs w:val="8"/>
        </w:rPr>
      </w:pPr>
      <w:r w:rsidRPr="00142B40">
        <w:rPr>
          <w:rStyle w:val="Voetnootmarkering"/>
          <w:sz w:val="8"/>
          <w:szCs w:val="8"/>
        </w:rPr>
        <w:footnoteRef/>
      </w:r>
      <w:r w:rsidRPr="00142B40">
        <w:rPr>
          <w:sz w:val="8"/>
          <w:szCs w:val="8"/>
        </w:rPr>
        <w:t xml:space="preserve"> </w:t>
      </w:r>
      <w:proofErr w:type="spellStart"/>
      <w:r w:rsidRPr="00142B40">
        <w:rPr>
          <w:rFonts w:cs="Times New Roman"/>
          <w:sz w:val="8"/>
          <w:szCs w:val="8"/>
        </w:rPr>
        <w:t>Sithungu</w:t>
      </w:r>
      <w:proofErr w:type="spellEnd"/>
      <w:r w:rsidRPr="00142B40">
        <w:rPr>
          <w:rFonts w:cs="Times New Roman"/>
          <w:sz w:val="8"/>
          <w:szCs w:val="8"/>
        </w:rPr>
        <w:t xml:space="preserve">, S., &amp; Van der Haar, D. (2019). </w:t>
      </w:r>
      <w:r w:rsidRPr="00142B40">
        <w:rPr>
          <w:rFonts w:cs="Times New Roman"/>
          <w:sz w:val="8"/>
          <w:szCs w:val="8"/>
          <w:lang w:val="en-GB"/>
        </w:rPr>
        <w:t>Real-Time Age Detection Using a Convolutional Neural Network. </w:t>
      </w:r>
      <w:r w:rsidRPr="00142B40">
        <w:rPr>
          <w:rFonts w:cs="Times New Roman"/>
          <w:i/>
          <w:iCs/>
          <w:sz w:val="8"/>
          <w:szCs w:val="8"/>
        </w:rPr>
        <w:t>Business Information Systems</w:t>
      </w:r>
      <w:r w:rsidRPr="00142B40">
        <w:rPr>
          <w:rFonts w:cs="Times New Roman"/>
          <w:sz w:val="8"/>
          <w:szCs w:val="8"/>
        </w:rPr>
        <w:t xml:space="preserve">, 245–256. </w:t>
      </w:r>
      <w:hyperlink r:id="rId4" w:history="1">
        <w:r w:rsidRPr="00142B40">
          <w:rPr>
            <w:rStyle w:val="Hyperlink"/>
            <w:rFonts w:cs="Times New Roman"/>
            <w:sz w:val="8"/>
            <w:szCs w:val="8"/>
            <w:lang w:val="en-GB"/>
          </w:rPr>
          <w:t>https://doi.org/10.1007/978-3-030-20482-2_20</w:t>
        </w:r>
      </w:hyperlink>
    </w:p>
  </w:footnote>
  <w:footnote w:id="5">
    <w:p w14:paraId="4CDF08A8" w14:textId="06383BBB" w:rsidR="00177136" w:rsidRPr="00142B40" w:rsidRDefault="00177136">
      <w:pPr>
        <w:pStyle w:val="Voetnoottekst"/>
        <w:rPr>
          <w:sz w:val="8"/>
          <w:szCs w:val="8"/>
          <w:lang w:val="en-GB"/>
        </w:rPr>
      </w:pPr>
      <w:r w:rsidRPr="00142B40">
        <w:rPr>
          <w:rStyle w:val="Voetnootmarkering"/>
          <w:sz w:val="8"/>
          <w:szCs w:val="8"/>
        </w:rPr>
        <w:footnoteRef/>
      </w:r>
      <w:r w:rsidRPr="00142B40">
        <w:rPr>
          <w:sz w:val="8"/>
          <w:szCs w:val="8"/>
        </w:rPr>
        <w:t xml:space="preserve"> </w:t>
      </w:r>
      <w:proofErr w:type="spellStart"/>
      <w:r w:rsidRPr="00142B40">
        <w:rPr>
          <w:sz w:val="8"/>
          <w:szCs w:val="8"/>
        </w:rPr>
        <w:t>Ozbulak</w:t>
      </w:r>
      <w:proofErr w:type="spellEnd"/>
      <w:r w:rsidRPr="00142B40">
        <w:rPr>
          <w:sz w:val="8"/>
          <w:szCs w:val="8"/>
        </w:rPr>
        <w:t xml:space="preserve">, G., </w:t>
      </w:r>
      <w:proofErr w:type="spellStart"/>
      <w:r w:rsidRPr="00142B40">
        <w:rPr>
          <w:sz w:val="8"/>
          <w:szCs w:val="8"/>
        </w:rPr>
        <w:t>Aytar</w:t>
      </w:r>
      <w:proofErr w:type="spellEnd"/>
      <w:r w:rsidRPr="00142B40">
        <w:rPr>
          <w:sz w:val="8"/>
          <w:szCs w:val="8"/>
        </w:rPr>
        <w:t xml:space="preserve">, Y., &amp; </w:t>
      </w:r>
      <w:proofErr w:type="spellStart"/>
      <w:r w:rsidRPr="00142B40">
        <w:rPr>
          <w:sz w:val="8"/>
          <w:szCs w:val="8"/>
        </w:rPr>
        <w:t>Ekenel</w:t>
      </w:r>
      <w:proofErr w:type="spellEnd"/>
      <w:r w:rsidRPr="00142B40">
        <w:rPr>
          <w:sz w:val="8"/>
          <w:szCs w:val="8"/>
        </w:rPr>
        <w:t xml:space="preserve">, H. K. (2016). </w:t>
      </w:r>
      <w:r w:rsidRPr="00142B40">
        <w:rPr>
          <w:sz w:val="8"/>
          <w:szCs w:val="8"/>
          <w:lang w:val="en-GB"/>
        </w:rPr>
        <w:t>How Transferable Are CNN-Based Features for Age and Gender Classification? </w:t>
      </w:r>
      <w:r w:rsidRPr="00142B40">
        <w:rPr>
          <w:i/>
          <w:iCs/>
          <w:sz w:val="8"/>
          <w:szCs w:val="8"/>
          <w:lang w:val="en-GB"/>
        </w:rPr>
        <w:t>2016 International Conference of the Biometrics Special Interest Group (BIOSIG)</w:t>
      </w:r>
      <w:r w:rsidRPr="00142B40">
        <w:rPr>
          <w:sz w:val="8"/>
          <w:szCs w:val="8"/>
          <w:lang w:val="en-GB"/>
        </w:rPr>
        <w:t xml:space="preserve">. </w:t>
      </w:r>
      <w:hyperlink r:id="rId5" w:history="1">
        <w:r w:rsidRPr="00142B40">
          <w:rPr>
            <w:rStyle w:val="Hyperlink"/>
            <w:sz w:val="8"/>
            <w:szCs w:val="8"/>
            <w:lang w:val="en-GB"/>
          </w:rPr>
          <w:t>https://doi.org/10.1109/biosig.2016.7736925</w:t>
        </w:r>
      </w:hyperlink>
    </w:p>
  </w:footnote>
  <w:footnote w:id="6">
    <w:p w14:paraId="6B8EC6C9" w14:textId="7B88129B" w:rsidR="001E79C7" w:rsidRPr="00177136" w:rsidRDefault="001E79C7">
      <w:pPr>
        <w:pStyle w:val="Voetnoottekst"/>
        <w:rPr>
          <w:sz w:val="14"/>
          <w:szCs w:val="14"/>
        </w:rPr>
      </w:pPr>
      <w:r w:rsidRPr="00142B40">
        <w:rPr>
          <w:rStyle w:val="Voetnootmarkering"/>
          <w:sz w:val="8"/>
          <w:szCs w:val="8"/>
        </w:rPr>
        <w:footnoteRef/>
      </w:r>
      <w:r w:rsidRPr="00142B40">
        <w:rPr>
          <w:sz w:val="8"/>
          <w:szCs w:val="8"/>
          <w:lang w:val="en-GB"/>
        </w:rPr>
        <w:t xml:space="preserve"> </w:t>
      </w:r>
      <w:proofErr w:type="spellStart"/>
      <w:r w:rsidRPr="00142B40">
        <w:rPr>
          <w:rFonts w:cs="Times New Roman"/>
          <w:sz w:val="8"/>
          <w:szCs w:val="8"/>
          <w:lang w:val="en-GB"/>
        </w:rPr>
        <w:t>Fariza</w:t>
      </w:r>
      <w:proofErr w:type="spellEnd"/>
      <w:r w:rsidRPr="00142B40">
        <w:rPr>
          <w:rFonts w:cs="Times New Roman"/>
          <w:sz w:val="8"/>
          <w:szCs w:val="8"/>
          <w:lang w:val="en-GB"/>
        </w:rPr>
        <w:t xml:space="preserve">, A., </w:t>
      </w:r>
      <w:proofErr w:type="spellStart"/>
      <w:r w:rsidRPr="00142B40">
        <w:rPr>
          <w:rFonts w:cs="Times New Roman"/>
          <w:sz w:val="8"/>
          <w:szCs w:val="8"/>
          <w:lang w:val="en-GB"/>
        </w:rPr>
        <w:t>Mu’arifin</w:t>
      </w:r>
      <w:proofErr w:type="spellEnd"/>
      <w:r w:rsidRPr="00142B40">
        <w:rPr>
          <w:rFonts w:cs="Times New Roman"/>
          <w:sz w:val="8"/>
          <w:szCs w:val="8"/>
          <w:lang w:val="en-GB"/>
        </w:rPr>
        <w:t>, &amp; Arifin, A. Z. (2019). Age Estimation System Using Deep Residual Network Classification Method. </w:t>
      </w:r>
      <w:r w:rsidRPr="00142B40">
        <w:rPr>
          <w:rFonts w:cs="Times New Roman"/>
          <w:i/>
          <w:iCs/>
          <w:sz w:val="8"/>
          <w:szCs w:val="8"/>
        </w:rPr>
        <w:t>2019 International Electronics Symposium (IES)</w:t>
      </w:r>
      <w:r w:rsidRPr="00142B40">
        <w:rPr>
          <w:rFonts w:cs="Times New Roman"/>
          <w:sz w:val="8"/>
          <w:szCs w:val="8"/>
        </w:rPr>
        <w:t xml:space="preserve">. </w:t>
      </w:r>
      <w:hyperlink r:id="rId6" w:history="1">
        <w:r w:rsidRPr="00142B40">
          <w:rPr>
            <w:rStyle w:val="Hyperlink"/>
            <w:rFonts w:cs="Times New Roman"/>
            <w:sz w:val="8"/>
            <w:szCs w:val="8"/>
          </w:rPr>
          <w:t>https://doi.org/10.1109/elecsym.2019.8901521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82DC6"/>
    <w:multiLevelType w:val="hybridMultilevel"/>
    <w:tmpl w:val="C0CE2D90"/>
    <w:lvl w:ilvl="0" w:tplc="7B68AE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95"/>
    <w:rsid w:val="00012A2F"/>
    <w:rsid w:val="000B25D7"/>
    <w:rsid w:val="00132695"/>
    <w:rsid w:val="00142B40"/>
    <w:rsid w:val="00175CEF"/>
    <w:rsid w:val="00177136"/>
    <w:rsid w:val="001A29F4"/>
    <w:rsid w:val="001E79C7"/>
    <w:rsid w:val="002136E7"/>
    <w:rsid w:val="0033391A"/>
    <w:rsid w:val="00334DB5"/>
    <w:rsid w:val="00420DC4"/>
    <w:rsid w:val="00445491"/>
    <w:rsid w:val="007677A4"/>
    <w:rsid w:val="007A2717"/>
    <w:rsid w:val="0083181C"/>
    <w:rsid w:val="00894D08"/>
    <w:rsid w:val="008C6625"/>
    <w:rsid w:val="009405A4"/>
    <w:rsid w:val="009A764F"/>
    <w:rsid w:val="009B0F58"/>
    <w:rsid w:val="00A1310E"/>
    <w:rsid w:val="00A25E2C"/>
    <w:rsid w:val="00B9623F"/>
    <w:rsid w:val="00BB3303"/>
    <w:rsid w:val="00C21472"/>
    <w:rsid w:val="00C24671"/>
    <w:rsid w:val="00C438FE"/>
    <w:rsid w:val="00C80D50"/>
    <w:rsid w:val="00C83B34"/>
    <w:rsid w:val="00CC190A"/>
    <w:rsid w:val="00DD393A"/>
    <w:rsid w:val="00DF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954C6"/>
  <w15:chartTrackingRefBased/>
  <w15:docId w15:val="{09E72D7D-FA5C-4BD9-A545-ABD220DB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45491"/>
    <w:rPr>
      <w:rFonts w:ascii="Times New Roman" w:hAnsi="Times New Roman"/>
    </w:rPr>
  </w:style>
  <w:style w:type="paragraph" w:styleId="Kop1">
    <w:name w:val="heading 1"/>
    <w:basedOn w:val="Standaard"/>
    <w:next w:val="Standaard"/>
    <w:link w:val="Kop1Char"/>
    <w:uiPriority w:val="9"/>
    <w:qFormat/>
    <w:rsid w:val="0044549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4549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4549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445491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445491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445491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445491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45491"/>
    <w:pPr>
      <w:spacing w:after="0" w:line="240" w:lineRule="auto"/>
    </w:pPr>
    <w:rPr>
      <w:rFonts w:ascii="Times New Roman" w:hAnsi="Times New Roman"/>
    </w:rPr>
  </w:style>
  <w:style w:type="character" w:customStyle="1" w:styleId="Kop1Char">
    <w:name w:val="Kop 1 Char"/>
    <w:basedOn w:val="Standaardalinea-lettertype"/>
    <w:link w:val="Kop1"/>
    <w:uiPriority w:val="9"/>
    <w:rsid w:val="00445491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4549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44549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4549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454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45491"/>
    <w:rPr>
      <w:rFonts w:ascii="Times New Roman" w:eastAsiaTheme="minorEastAsia" w:hAnsi="Times New Roman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445491"/>
    <w:rPr>
      <w:rFonts w:ascii="Times New Roman" w:hAnsi="Times New Roman"/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sid w:val="00445491"/>
    <w:rPr>
      <w:rFonts w:ascii="Times New Roman" w:hAnsi="Times New Roman"/>
      <w:i/>
      <w:iCs/>
    </w:rPr>
  </w:style>
  <w:style w:type="character" w:customStyle="1" w:styleId="Kop3Char">
    <w:name w:val="Kop 3 Char"/>
    <w:basedOn w:val="Standaardalinea-lettertype"/>
    <w:link w:val="Kop3"/>
    <w:uiPriority w:val="9"/>
    <w:rsid w:val="0044549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445491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445491"/>
    <w:rPr>
      <w:rFonts w:ascii="Times New Roman" w:eastAsiaTheme="majorEastAsia" w:hAnsi="Times New Roman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445491"/>
    <w:rPr>
      <w:rFonts w:ascii="Times New Roman" w:eastAsiaTheme="majorEastAsia" w:hAnsi="Times New Roman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sid w:val="00445491"/>
    <w:rPr>
      <w:rFonts w:ascii="Times New Roman" w:eastAsiaTheme="majorEastAsia" w:hAnsi="Times New Roman" w:cstheme="majorBidi"/>
      <w:i/>
      <w:iCs/>
      <w:color w:val="1F3763" w:themeColor="accent1" w:themeShade="7F"/>
    </w:rPr>
  </w:style>
  <w:style w:type="paragraph" w:styleId="Lijstalinea">
    <w:name w:val="List Paragraph"/>
    <w:basedOn w:val="Standaard"/>
    <w:uiPriority w:val="34"/>
    <w:qFormat/>
    <w:rsid w:val="0013269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438F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438FE"/>
    <w:rPr>
      <w:color w:val="605E5C"/>
      <w:shd w:val="clear" w:color="auto" w:fill="E1DFDD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1E79C7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1E79C7"/>
    <w:rPr>
      <w:rFonts w:ascii="Times New Roman" w:hAnsi="Times New Roman"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1E79C7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177136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177136"/>
    <w:rPr>
      <w:rFonts w:ascii="Times New Roman" w:hAnsi="Times New Roman"/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177136"/>
    <w:rPr>
      <w:vertAlign w:val="superscript"/>
    </w:rPr>
  </w:style>
  <w:style w:type="table" w:styleId="Tabelraster">
    <w:name w:val="Table Grid"/>
    <w:basedOn w:val="Standaardtabel"/>
    <w:uiPriority w:val="39"/>
    <w:rsid w:val="00C21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uiPriority w:val="35"/>
    <w:unhideWhenUsed/>
    <w:qFormat/>
    <w:rsid w:val="00BB33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DD39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D393A"/>
    <w:rPr>
      <w:rFonts w:ascii="Times New Roman" w:hAnsi="Times New Roman"/>
    </w:rPr>
  </w:style>
  <w:style w:type="paragraph" w:styleId="Voettekst">
    <w:name w:val="footer"/>
    <w:basedOn w:val="Standaard"/>
    <w:link w:val="VoettekstChar"/>
    <w:uiPriority w:val="99"/>
    <w:unhideWhenUsed/>
    <w:rsid w:val="00DD39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D393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4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i.org/10.1109/cvpr.2009.5206681" TargetMode="External"/><Relationship Id="rId2" Type="http://schemas.openxmlformats.org/officeDocument/2006/relationships/hyperlink" Target="https://doi.org/10.1109/iscis.2008.4717926" TargetMode="External"/><Relationship Id="rId1" Type="http://schemas.openxmlformats.org/officeDocument/2006/relationships/hyperlink" Target="https://doi.org/10.1109/icb.2013.6613022" TargetMode="External"/><Relationship Id="rId6" Type="http://schemas.openxmlformats.org/officeDocument/2006/relationships/hyperlink" Target="https://doi.org/10.1109/elecsym.2019.8901521" TargetMode="External"/><Relationship Id="rId5" Type="http://schemas.openxmlformats.org/officeDocument/2006/relationships/hyperlink" Target="https://doi.org/10.1109/biosig.2016.7736925" TargetMode="External"/><Relationship Id="rId4" Type="http://schemas.openxmlformats.org/officeDocument/2006/relationships/hyperlink" Target="https://doi.org/10.1007/978-3-030-20482-2_20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DB5AC-6317-4285-85A2-E575D9F4A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583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20</cp:revision>
  <dcterms:created xsi:type="dcterms:W3CDTF">2020-04-11T07:14:00Z</dcterms:created>
  <dcterms:modified xsi:type="dcterms:W3CDTF">2020-04-11T10:07:00Z</dcterms:modified>
</cp:coreProperties>
</file>