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81B11" w14:textId="77777777" w:rsidR="00B02861" w:rsidRDefault="00B02861">
      <w:pPr>
        <w:jc w:val="center"/>
        <w:rPr>
          <w:b/>
          <w:sz w:val="28"/>
        </w:rPr>
      </w:pPr>
    </w:p>
    <w:p w14:paraId="40BC6C61" w14:textId="20F33192" w:rsidR="00CD433E" w:rsidRDefault="00897A21">
      <w:pPr>
        <w:jc w:val="center"/>
      </w:pPr>
      <w:r>
        <w:rPr>
          <w:b/>
          <w:sz w:val="28"/>
        </w:rPr>
        <w:t>SOLICITAÇÃO DE RETIRADA E TRANSPORTE DE MÓVEIS</w:t>
      </w:r>
    </w:p>
    <w:p w14:paraId="1796957D" w14:textId="77777777" w:rsidR="00CD433E" w:rsidRDefault="00CD433E"/>
    <w:p w14:paraId="06F1A47F" w14:textId="277D4C35" w:rsidR="00CD433E" w:rsidRPr="00B02861" w:rsidRDefault="00897A21">
      <w:pPr>
        <w:rPr>
          <w:b/>
        </w:rPr>
      </w:pPr>
      <w:r w:rsidRPr="00B02861">
        <w:rPr>
          <w:b/>
        </w:rPr>
        <w:t xml:space="preserve">À </w:t>
      </w:r>
      <w:r w:rsidR="002C288A">
        <w:rPr>
          <w:b/>
        </w:rPr>
        <w:t>SECRETARIA</w:t>
      </w:r>
      <w:r w:rsidR="00B02861" w:rsidRPr="00B02861">
        <w:rPr>
          <w:b/>
        </w:rPr>
        <w:t xml:space="preserve"> DE SAÚDE </w:t>
      </w:r>
    </w:p>
    <w:p w14:paraId="7F404592" w14:textId="77777777" w:rsidR="00CD433E" w:rsidRDefault="00897A21">
      <w:r>
        <w:rPr>
          <w:b/>
        </w:rPr>
        <w:t xml:space="preserve">Assunto: </w:t>
      </w:r>
      <w:r>
        <w:t>Solicitação de retirada, avaliação e destinação de móveis para as Unidades de Saúde</w:t>
      </w:r>
    </w:p>
    <w:p w14:paraId="5FB9DD09" w14:textId="77777777" w:rsidR="00CD433E" w:rsidRDefault="00897A21" w:rsidP="00B02861">
      <w:pPr>
        <w:spacing w:line="360" w:lineRule="auto"/>
        <w:ind w:firstLine="1701"/>
        <w:jc w:val="both"/>
      </w:pPr>
      <w:r>
        <w:t>Solicito, por meio deste, a retirada dos móveis relacionados abaixo, que se encontram disponíveis para avaliação e posterior destinação, considerando a necessidade de remanejamento para as Unidades de Saúde ou, quando não apresentarem condições adequadas de uso, encaminhamento para descarte.</w:t>
      </w:r>
    </w:p>
    <w:p w14:paraId="78618ACB" w14:textId="77777777" w:rsidR="00CD433E" w:rsidRDefault="00897A21" w:rsidP="00B02861">
      <w:pPr>
        <w:spacing w:line="360" w:lineRule="auto"/>
        <w:ind w:firstLine="1701"/>
        <w:jc w:val="both"/>
      </w:pPr>
      <w:r>
        <w:t>Os móveis que apresentarem condições adequadas de uso deverão ser destinados ao remanejamento para as Unidades de Saúde, conforme a necessidade de cada unidade. Aqueles que estiverem danificados, inservíveis ou sem condições de utilização deverão ser identificados para posterior descarte, observando-se os procedimentos administrativos e patrimoniais aplicáveis.</w:t>
      </w:r>
    </w:p>
    <w:p w14:paraId="5116767F" w14:textId="77777777" w:rsidR="00CD433E" w:rsidRDefault="00897A21">
      <w:r>
        <w:rPr>
          <w:b/>
        </w:rPr>
        <w:t>Relação dos móveis para retirada e destinação: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4"/>
        <w:gridCol w:w="1467"/>
        <w:gridCol w:w="1493"/>
        <w:gridCol w:w="1586"/>
        <w:gridCol w:w="1403"/>
        <w:gridCol w:w="1977"/>
      </w:tblGrid>
      <w:tr w:rsidR="004A237E" w14:paraId="504F5455" w14:textId="77777777" w:rsidTr="004A237E">
        <w:tc>
          <w:tcPr>
            <w:tcW w:w="704" w:type="dxa"/>
          </w:tcPr>
          <w:p w14:paraId="65CCBD93" w14:textId="77777777" w:rsidR="004A237E" w:rsidRDefault="004A237E" w:rsidP="00583797">
            <w:pPr>
              <w:jc w:val="center"/>
            </w:pPr>
            <w:r>
              <w:t>Item</w:t>
            </w:r>
          </w:p>
        </w:tc>
        <w:tc>
          <w:tcPr>
            <w:tcW w:w="1467" w:type="dxa"/>
          </w:tcPr>
          <w:p w14:paraId="595777B7" w14:textId="572E7EAD" w:rsidR="004A237E" w:rsidRDefault="004A237E" w:rsidP="00583797">
            <w:pPr>
              <w:jc w:val="center"/>
            </w:pPr>
            <w:r>
              <w:t>Nº Patrimônio</w:t>
            </w:r>
          </w:p>
        </w:tc>
        <w:tc>
          <w:tcPr>
            <w:tcW w:w="1493" w:type="dxa"/>
          </w:tcPr>
          <w:p w14:paraId="7A91AFA1" w14:textId="249A951E" w:rsidR="004A237E" w:rsidRDefault="004A237E" w:rsidP="00583797">
            <w:pPr>
              <w:jc w:val="center"/>
            </w:pPr>
            <w:r>
              <w:t>Descrição do móvel</w:t>
            </w:r>
          </w:p>
        </w:tc>
        <w:tc>
          <w:tcPr>
            <w:tcW w:w="1586" w:type="dxa"/>
          </w:tcPr>
          <w:p w14:paraId="420B9DA9" w14:textId="77777777" w:rsidR="004A237E" w:rsidRDefault="004A237E" w:rsidP="00583797">
            <w:pPr>
              <w:jc w:val="center"/>
            </w:pPr>
            <w:r>
              <w:t>Quantidade</w:t>
            </w:r>
          </w:p>
        </w:tc>
        <w:tc>
          <w:tcPr>
            <w:tcW w:w="1403" w:type="dxa"/>
          </w:tcPr>
          <w:p w14:paraId="52AC4512" w14:textId="77777777" w:rsidR="004A237E" w:rsidRDefault="004A237E" w:rsidP="00583797">
            <w:pPr>
              <w:jc w:val="center"/>
            </w:pPr>
            <w:r>
              <w:t>Unidade de destino</w:t>
            </w:r>
          </w:p>
        </w:tc>
        <w:tc>
          <w:tcPr>
            <w:tcW w:w="1977" w:type="dxa"/>
          </w:tcPr>
          <w:p w14:paraId="35E293DD" w14:textId="77777777" w:rsidR="004A237E" w:rsidRDefault="004A237E" w:rsidP="00583797">
            <w:pPr>
              <w:jc w:val="center"/>
            </w:pPr>
            <w:r>
              <w:t>Destinação</w:t>
            </w:r>
          </w:p>
        </w:tc>
      </w:tr>
      <w:tr w:rsidR="004A237E" w14:paraId="30D41C00" w14:textId="77777777" w:rsidTr="004A237E">
        <w:tc>
          <w:tcPr>
            <w:tcW w:w="704" w:type="dxa"/>
          </w:tcPr>
          <w:p w14:paraId="0E6332EC" w14:textId="77777777" w:rsidR="004A237E" w:rsidRDefault="004A237E" w:rsidP="00D16EE9">
            <w:pPr>
              <w:jc w:val="center"/>
            </w:pPr>
            <w:r>
              <w:t>1</w:t>
            </w:r>
          </w:p>
        </w:tc>
        <w:tc>
          <w:tcPr>
            <w:tcW w:w="1467" w:type="dxa"/>
          </w:tcPr>
          <w:p w14:paraId="73F98038" w14:textId="77777777" w:rsidR="004A237E" w:rsidRDefault="004A237E"/>
        </w:tc>
        <w:tc>
          <w:tcPr>
            <w:tcW w:w="1493" w:type="dxa"/>
          </w:tcPr>
          <w:p w14:paraId="0EA54CBF" w14:textId="0B987CD4" w:rsidR="004A237E" w:rsidRDefault="004A237E"/>
        </w:tc>
        <w:tc>
          <w:tcPr>
            <w:tcW w:w="1586" w:type="dxa"/>
          </w:tcPr>
          <w:p w14:paraId="767DFA06" w14:textId="77777777" w:rsidR="004A237E" w:rsidRDefault="004A237E"/>
        </w:tc>
        <w:tc>
          <w:tcPr>
            <w:tcW w:w="1403" w:type="dxa"/>
          </w:tcPr>
          <w:p w14:paraId="59EDB2B0" w14:textId="77777777" w:rsidR="004A237E" w:rsidRDefault="004A237E"/>
        </w:tc>
        <w:tc>
          <w:tcPr>
            <w:tcW w:w="1977" w:type="dxa"/>
          </w:tcPr>
          <w:p w14:paraId="0EECE32E" w14:textId="77777777" w:rsidR="004A237E" w:rsidRDefault="004A237E">
            <w:r>
              <w:t>☐ Remanejamento</w:t>
            </w:r>
            <w:r>
              <w:br/>
              <w:t>☐ Descarte</w:t>
            </w:r>
          </w:p>
        </w:tc>
      </w:tr>
      <w:tr w:rsidR="004A237E" w14:paraId="17B19E17" w14:textId="77777777" w:rsidTr="004A237E">
        <w:tc>
          <w:tcPr>
            <w:tcW w:w="704" w:type="dxa"/>
          </w:tcPr>
          <w:p w14:paraId="5442FFFE" w14:textId="77777777" w:rsidR="004A237E" w:rsidRDefault="004A237E" w:rsidP="00D16EE9">
            <w:pPr>
              <w:jc w:val="center"/>
            </w:pPr>
            <w:r>
              <w:t>2</w:t>
            </w:r>
          </w:p>
        </w:tc>
        <w:tc>
          <w:tcPr>
            <w:tcW w:w="1467" w:type="dxa"/>
          </w:tcPr>
          <w:p w14:paraId="5DE3061C" w14:textId="77777777" w:rsidR="004A237E" w:rsidRDefault="004A237E"/>
        </w:tc>
        <w:tc>
          <w:tcPr>
            <w:tcW w:w="1493" w:type="dxa"/>
          </w:tcPr>
          <w:p w14:paraId="2963A4DE" w14:textId="45B8CED1" w:rsidR="004A237E" w:rsidRDefault="004A237E"/>
        </w:tc>
        <w:tc>
          <w:tcPr>
            <w:tcW w:w="1586" w:type="dxa"/>
          </w:tcPr>
          <w:p w14:paraId="6EB89A35" w14:textId="77777777" w:rsidR="004A237E" w:rsidRDefault="004A237E"/>
        </w:tc>
        <w:tc>
          <w:tcPr>
            <w:tcW w:w="1403" w:type="dxa"/>
          </w:tcPr>
          <w:p w14:paraId="3B00E0FC" w14:textId="77777777" w:rsidR="004A237E" w:rsidRDefault="004A237E"/>
        </w:tc>
        <w:tc>
          <w:tcPr>
            <w:tcW w:w="1977" w:type="dxa"/>
          </w:tcPr>
          <w:p w14:paraId="2BC3F598" w14:textId="77777777" w:rsidR="004A237E" w:rsidRDefault="004A237E">
            <w:r>
              <w:t>☐ Remanejamento</w:t>
            </w:r>
            <w:r>
              <w:br/>
              <w:t>☐ Descarte</w:t>
            </w:r>
          </w:p>
        </w:tc>
      </w:tr>
      <w:tr w:rsidR="004A237E" w14:paraId="689DAD6A" w14:textId="77777777" w:rsidTr="004A237E">
        <w:tc>
          <w:tcPr>
            <w:tcW w:w="704" w:type="dxa"/>
          </w:tcPr>
          <w:p w14:paraId="140A91FA" w14:textId="77777777" w:rsidR="004A237E" w:rsidRDefault="004A237E" w:rsidP="00D16EE9">
            <w:pPr>
              <w:jc w:val="center"/>
            </w:pPr>
            <w:r>
              <w:t>3</w:t>
            </w:r>
          </w:p>
        </w:tc>
        <w:tc>
          <w:tcPr>
            <w:tcW w:w="1467" w:type="dxa"/>
          </w:tcPr>
          <w:p w14:paraId="468EA16C" w14:textId="77777777" w:rsidR="004A237E" w:rsidRDefault="004A237E"/>
        </w:tc>
        <w:tc>
          <w:tcPr>
            <w:tcW w:w="1493" w:type="dxa"/>
          </w:tcPr>
          <w:p w14:paraId="748EF171" w14:textId="696E465F" w:rsidR="004A237E" w:rsidRDefault="004A237E"/>
        </w:tc>
        <w:tc>
          <w:tcPr>
            <w:tcW w:w="1586" w:type="dxa"/>
          </w:tcPr>
          <w:p w14:paraId="2AD18326" w14:textId="77777777" w:rsidR="004A237E" w:rsidRDefault="004A237E"/>
        </w:tc>
        <w:tc>
          <w:tcPr>
            <w:tcW w:w="1403" w:type="dxa"/>
          </w:tcPr>
          <w:p w14:paraId="42A10F76" w14:textId="77777777" w:rsidR="004A237E" w:rsidRDefault="004A237E"/>
        </w:tc>
        <w:tc>
          <w:tcPr>
            <w:tcW w:w="1977" w:type="dxa"/>
          </w:tcPr>
          <w:p w14:paraId="37DB06B9" w14:textId="77777777" w:rsidR="004A237E" w:rsidRDefault="004A237E">
            <w:r>
              <w:t>☐ Remanejamento</w:t>
            </w:r>
            <w:r>
              <w:br/>
              <w:t>☐ Descarte</w:t>
            </w:r>
          </w:p>
        </w:tc>
      </w:tr>
      <w:tr w:rsidR="004A237E" w14:paraId="7416D9D2" w14:textId="77777777" w:rsidTr="004A237E">
        <w:tc>
          <w:tcPr>
            <w:tcW w:w="704" w:type="dxa"/>
          </w:tcPr>
          <w:p w14:paraId="04129CEB" w14:textId="77777777" w:rsidR="004A237E" w:rsidRDefault="004A237E" w:rsidP="00D16EE9">
            <w:pPr>
              <w:jc w:val="center"/>
            </w:pPr>
            <w:r>
              <w:t>4</w:t>
            </w:r>
          </w:p>
        </w:tc>
        <w:tc>
          <w:tcPr>
            <w:tcW w:w="1467" w:type="dxa"/>
          </w:tcPr>
          <w:p w14:paraId="174F671E" w14:textId="77777777" w:rsidR="004A237E" w:rsidRDefault="004A237E"/>
        </w:tc>
        <w:tc>
          <w:tcPr>
            <w:tcW w:w="1493" w:type="dxa"/>
          </w:tcPr>
          <w:p w14:paraId="591A9BF1" w14:textId="68D39030" w:rsidR="004A237E" w:rsidRDefault="004A237E"/>
        </w:tc>
        <w:tc>
          <w:tcPr>
            <w:tcW w:w="1586" w:type="dxa"/>
          </w:tcPr>
          <w:p w14:paraId="6CDD4BB5" w14:textId="77777777" w:rsidR="004A237E" w:rsidRDefault="004A237E"/>
        </w:tc>
        <w:tc>
          <w:tcPr>
            <w:tcW w:w="1403" w:type="dxa"/>
          </w:tcPr>
          <w:p w14:paraId="00AE52D2" w14:textId="77777777" w:rsidR="004A237E" w:rsidRDefault="004A237E"/>
        </w:tc>
        <w:tc>
          <w:tcPr>
            <w:tcW w:w="1977" w:type="dxa"/>
          </w:tcPr>
          <w:p w14:paraId="3AAC03B4" w14:textId="77777777" w:rsidR="004A237E" w:rsidRDefault="004A237E">
            <w:r>
              <w:t>☐ Remanejamento</w:t>
            </w:r>
            <w:r>
              <w:br/>
              <w:t>☐ Descarte</w:t>
            </w:r>
          </w:p>
        </w:tc>
      </w:tr>
      <w:tr w:rsidR="004A237E" w14:paraId="2BF146A6" w14:textId="77777777" w:rsidTr="004A237E">
        <w:tc>
          <w:tcPr>
            <w:tcW w:w="704" w:type="dxa"/>
          </w:tcPr>
          <w:p w14:paraId="2BAF32E5" w14:textId="77777777" w:rsidR="004A237E" w:rsidRDefault="004A237E" w:rsidP="00D16EE9">
            <w:pPr>
              <w:jc w:val="center"/>
            </w:pPr>
            <w:r>
              <w:lastRenderedPageBreak/>
              <w:t>5</w:t>
            </w:r>
          </w:p>
        </w:tc>
        <w:tc>
          <w:tcPr>
            <w:tcW w:w="1467" w:type="dxa"/>
          </w:tcPr>
          <w:p w14:paraId="45F4FD58" w14:textId="77777777" w:rsidR="004A237E" w:rsidRDefault="004A237E"/>
        </w:tc>
        <w:tc>
          <w:tcPr>
            <w:tcW w:w="1493" w:type="dxa"/>
          </w:tcPr>
          <w:p w14:paraId="7B403A5A" w14:textId="5C33B008" w:rsidR="004A237E" w:rsidRDefault="004A237E"/>
        </w:tc>
        <w:tc>
          <w:tcPr>
            <w:tcW w:w="1586" w:type="dxa"/>
          </w:tcPr>
          <w:p w14:paraId="6A0B939E" w14:textId="77777777" w:rsidR="004A237E" w:rsidRDefault="004A237E"/>
        </w:tc>
        <w:tc>
          <w:tcPr>
            <w:tcW w:w="1403" w:type="dxa"/>
          </w:tcPr>
          <w:p w14:paraId="592AF73A" w14:textId="77777777" w:rsidR="004A237E" w:rsidRDefault="004A237E"/>
        </w:tc>
        <w:tc>
          <w:tcPr>
            <w:tcW w:w="1977" w:type="dxa"/>
          </w:tcPr>
          <w:p w14:paraId="605B5C50" w14:textId="77777777" w:rsidR="004A237E" w:rsidRDefault="004A237E">
            <w:r>
              <w:t>☐ Remanejamento</w:t>
            </w:r>
            <w:r>
              <w:br/>
              <w:t>☐ Descarte</w:t>
            </w:r>
          </w:p>
        </w:tc>
      </w:tr>
    </w:tbl>
    <w:p w14:paraId="6230231F" w14:textId="77777777" w:rsidR="00CD433E" w:rsidRDefault="00CD433E"/>
    <w:p w14:paraId="6BC04DC7" w14:textId="77777777" w:rsidR="00CD433E" w:rsidRDefault="00897A21" w:rsidP="00B02861">
      <w:pPr>
        <w:spacing w:line="360" w:lineRule="auto"/>
        <w:ind w:firstLine="1701"/>
        <w:jc w:val="both"/>
      </w:pPr>
      <w:r>
        <w:t>Dessa forma, solicitamos que sejam adotadas as providências necessárias para a retirada, avaliação, transporte e destinação dos móveis, conforme a condição de uso e a relação apresentada.</w:t>
      </w:r>
    </w:p>
    <w:p w14:paraId="4B74AC40" w14:textId="77777777" w:rsidR="00CD433E" w:rsidRDefault="00897A21" w:rsidP="00B02861">
      <w:pPr>
        <w:spacing w:line="360" w:lineRule="auto"/>
        <w:ind w:firstLine="1701"/>
        <w:jc w:val="both"/>
      </w:pPr>
      <w:r>
        <w:t>Sem mais para o momento, agradeço a atenção e coloco-me à disposição para eventuais esclarecimentos.</w:t>
      </w:r>
    </w:p>
    <w:p w14:paraId="2B573FC9" w14:textId="77777777" w:rsidR="00B02861" w:rsidRDefault="00B02861" w:rsidP="00B02861">
      <w:pPr>
        <w:spacing w:line="360" w:lineRule="auto"/>
        <w:ind w:firstLine="1701"/>
        <w:jc w:val="both"/>
      </w:pPr>
    </w:p>
    <w:p w14:paraId="5600EEE3" w14:textId="77777777" w:rsidR="00CD433E" w:rsidRDefault="00CD433E"/>
    <w:p w14:paraId="7CD959EC" w14:textId="77777777" w:rsidR="00CD433E" w:rsidRDefault="00897A21">
      <w:r>
        <w:t>São Mateus do Sul – PR, ____ de __________________ de 2026.</w:t>
      </w:r>
    </w:p>
    <w:p w14:paraId="395B9C4F" w14:textId="77777777" w:rsidR="00CD433E" w:rsidRDefault="00CD433E"/>
    <w:p w14:paraId="0A8859FF" w14:textId="77777777" w:rsidR="00CD433E" w:rsidRDefault="00CD433E"/>
    <w:p w14:paraId="433A9DA9" w14:textId="1B41CFC6" w:rsidR="00B02861" w:rsidRDefault="00897A21">
      <w:pPr>
        <w:jc w:val="center"/>
      </w:pPr>
      <w:r>
        <w:rPr>
          <w:b/>
        </w:rPr>
        <w:t>________________________________________</w:t>
      </w:r>
      <w:r>
        <w:rPr>
          <w:b/>
        </w:rPr>
        <w:br/>
      </w:r>
      <w:r w:rsidR="00B02861">
        <w:t xml:space="preserve">Nome do Coordenador(a) </w:t>
      </w:r>
    </w:p>
    <w:p w14:paraId="2BF13034" w14:textId="04796580" w:rsidR="00CD433E" w:rsidRDefault="00B02861">
      <w:pPr>
        <w:jc w:val="center"/>
      </w:pPr>
      <w:r>
        <w:t>Nome do estabelecimento (Unidade de Saúde)</w:t>
      </w:r>
      <w:r>
        <w:br/>
      </w:r>
    </w:p>
    <w:sectPr w:rsidR="00CD433E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E78ED" w14:textId="77777777" w:rsidR="00897A21" w:rsidRDefault="00897A21" w:rsidP="00903A9F">
      <w:pPr>
        <w:spacing w:after="0" w:line="240" w:lineRule="auto"/>
      </w:pPr>
      <w:r>
        <w:separator/>
      </w:r>
    </w:p>
  </w:endnote>
  <w:endnote w:type="continuationSeparator" w:id="0">
    <w:p w14:paraId="4255FA6E" w14:textId="77777777" w:rsidR="00897A21" w:rsidRDefault="00897A21" w:rsidP="00903A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077C3" w14:textId="77777777" w:rsidR="00897A21" w:rsidRDefault="00897A21" w:rsidP="00903A9F">
      <w:pPr>
        <w:spacing w:after="0" w:line="240" w:lineRule="auto"/>
      </w:pPr>
      <w:r>
        <w:separator/>
      </w:r>
    </w:p>
  </w:footnote>
  <w:footnote w:type="continuationSeparator" w:id="0">
    <w:p w14:paraId="7AF6010E" w14:textId="77777777" w:rsidR="00897A21" w:rsidRDefault="00897A21" w:rsidP="00903A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D9F31" w14:textId="071BD0F9" w:rsidR="00903A9F" w:rsidRDefault="00903A9F" w:rsidP="00903A9F">
    <w:pPr>
      <w:pStyle w:val="Cabealho"/>
      <w:jc w:val="center"/>
    </w:pPr>
    <w:r>
      <w:rPr>
        <w:noProof/>
      </w:rPr>
      <w:drawing>
        <wp:inline distT="0" distB="0" distL="0" distR="0" wp14:anchorId="6E6497BF" wp14:editId="0488972A">
          <wp:extent cx="2798445" cy="841375"/>
          <wp:effectExtent l="0" t="0" r="1905" b="0"/>
          <wp:docPr id="157677791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98445" cy="841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4364708">
    <w:abstractNumId w:val="8"/>
  </w:num>
  <w:num w:numId="2" w16cid:durableId="2108773093">
    <w:abstractNumId w:val="6"/>
  </w:num>
  <w:num w:numId="3" w16cid:durableId="1626501386">
    <w:abstractNumId w:val="5"/>
  </w:num>
  <w:num w:numId="4" w16cid:durableId="1791581322">
    <w:abstractNumId w:val="4"/>
  </w:num>
  <w:num w:numId="5" w16cid:durableId="389350698">
    <w:abstractNumId w:val="7"/>
  </w:num>
  <w:num w:numId="6" w16cid:durableId="1350527132">
    <w:abstractNumId w:val="3"/>
  </w:num>
  <w:num w:numId="7" w16cid:durableId="23290782">
    <w:abstractNumId w:val="2"/>
  </w:num>
  <w:num w:numId="8" w16cid:durableId="513419559">
    <w:abstractNumId w:val="1"/>
  </w:num>
  <w:num w:numId="9" w16cid:durableId="68309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53B9"/>
    <w:rsid w:val="0015074B"/>
    <w:rsid w:val="0029639D"/>
    <w:rsid w:val="002C288A"/>
    <w:rsid w:val="00326F90"/>
    <w:rsid w:val="004A237E"/>
    <w:rsid w:val="004D789C"/>
    <w:rsid w:val="00583797"/>
    <w:rsid w:val="00642228"/>
    <w:rsid w:val="007933D4"/>
    <w:rsid w:val="00897A21"/>
    <w:rsid w:val="00903A9F"/>
    <w:rsid w:val="00A31866"/>
    <w:rsid w:val="00AA1D8D"/>
    <w:rsid w:val="00B02861"/>
    <w:rsid w:val="00B47730"/>
    <w:rsid w:val="00CB0664"/>
    <w:rsid w:val="00CD433E"/>
    <w:rsid w:val="00D16E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3C615F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247</Words>
  <Characters>1335</Characters>
  <Application>Microsoft Office Word</Application>
  <DocSecurity>0</DocSecurity>
  <Lines>11</Lines>
  <Paragraphs>3</Paragraphs>
  <ScaleCrop>false</ScaleCrop>
  <Manager/>
  <Company/>
  <LinksUpToDate>false</LinksUpToDate>
  <CharactersWithSpaces>1579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2026-10-23T18:13:00Z</dcterms:created>
  <dcterms:modified xsi:type="dcterms:W3CDTF">2026-10-23T18:13:00Z</dcterms:modified>
  <cp:category/>
</cp:coreProperties>
</file>