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73EC39" w14:textId="77777777" w:rsidR="00F17D3A" w:rsidRDefault="00000000">
      <w:pPr>
        <w:pStyle w:val="Heading1"/>
        <w:divId w:val="85237641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Kolawole (Paul) Oshikoya</w:t>
      </w:r>
    </w:p>
    <w:p w14:paraId="3F39F1F1" w14:textId="77777777" w:rsidR="00F17D3A" w:rsidRDefault="00000000">
      <w:pPr>
        <w:divId w:val="1056049242"/>
        <w:rPr>
          <w:rFonts w:ascii="Segoe UI" w:eastAsia="Times New Roman" w:hAnsi="Segoe UI" w:cs="Segoe UI"/>
          <w:b/>
          <w:bCs/>
          <w:color w:val="0052CC"/>
          <w:spacing w:val="3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0052CC"/>
          <w:spacing w:val="3"/>
          <w:sz w:val="22"/>
          <w:szCs w:val="22"/>
          <w:lang w:val="en"/>
        </w:rPr>
        <w:t>Quantitative &amp; Fundamental Data Analyst | Commodities &amp; Market Analytics</w:t>
      </w:r>
    </w:p>
    <w:p w14:paraId="2D037CF9" w14:textId="0AF909CD" w:rsidR="00F17D3A" w:rsidRDefault="00000000">
      <w:pPr>
        <w:divId w:val="1900357944"/>
        <w:rPr>
          <w:rFonts w:ascii="Segoe UI" w:eastAsia="Times New Roman" w:hAnsi="Segoe UI" w:cs="Segoe UI"/>
          <w:color w:val="475569"/>
          <w:sz w:val="17"/>
          <w:szCs w:val="17"/>
          <w:lang w:val="en"/>
        </w:rPr>
      </w:pPr>
      <w:r>
        <w:rPr>
          <w:rFonts w:ascii="Segoe UI Emoji" w:eastAsia="Times New Roman" w:hAnsi="Segoe UI Emoji" w:cs="Segoe UI Emoji"/>
          <w:color w:val="475569"/>
          <w:sz w:val="17"/>
          <w:szCs w:val="17"/>
          <w:lang w:val="en"/>
        </w:rPr>
        <w:t>📍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  <w:r w:rsidR="009B34AF">
        <w:rPr>
          <w:rFonts w:ascii="Segoe UI" w:eastAsia="Times New Roman" w:hAnsi="Segoe UI" w:cs="Segoe UI"/>
          <w:color w:val="475569"/>
          <w:sz w:val="17"/>
          <w:szCs w:val="17"/>
          <w:lang w:val="en"/>
        </w:rPr>
        <w:t>Nottingham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, United Kingdom </w:t>
      </w:r>
      <w:r>
        <w:rPr>
          <w:rFonts w:ascii="Segoe UI Emoji" w:eastAsia="Times New Roman" w:hAnsi="Segoe UI Emoji" w:cs="Segoe UI Emoji"/>
          <w:color w:val="475569"/>
          <w:sz w:val="17"/>
          <w:szCs w:val="17"/>
          <w:lang w:val="en"/>
        </w:rPr>
        <w:t>📞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+44 7</w:t>
      </w:r>
      <w:r w:rsidR="009B34AF">
        <w:rPr>
          <w:rFonts w:ascii="Segoe UI" w:eastAsia="Times New Roman" w:hAnsi="Segoe UI" w:cs="Segoe UI"/>
          <w:color w:val="475569"/>
          <w:sz w:val="17"/>
          <w:szCs w:val="17"/>
          <w:lang w:val="en"/>
        </w:rPr>
        <w:t>853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  <w:r w:rsidR="009B34AF">
        <w:rPr>
          <w:rFonts w:ascii="Segoe UI" w:eastAsia="Times New Roman" w:hAnsi="Segoe UI" w:cs="Segoe UI"/>
          <w:color w:val="475569"/>
          <w:sz w:val="17"/>
          <w:szCs w:val="17"/>
          <w:lang w:val="en"/>
        </w:rPr>
        <w:t>176235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  <w:r>
        <w:rPr>
          <w:rFonts w:ascii="Segoe UI Emoji" w:eastAsia="Times New Roman" w:hAnsi="Segoe UI Emoji" w:cs="Segoe UI Emoji"/>
          <w:color w:val="475569"/>
          <w:sz w:val="17"/>
          <w:szCs w:val="17"/>
          <w:lang w:val="en"/>
        </w:rPr>
        <w:t>✉️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  <w:hyperlink r:id="rId7" w:history="1">
        <w:r w:rsidR="009B34AF" w:rsidRPr="00A904B3">
          <w:rPr>
            <w:rStyle w:val="Hyperlink"/>
            <w:rFonts w:ascii="Segoe UI" w:eastAsia="Times New Roman" w:hAnsi="Segoe UI" w:cs="Segoe UI"/>
            <w:sz w:val="17"/>
            <w:szCs w:val="17"/>
            <w:lang w:val="en"/>
          </w:rPr>
          <w:t>pauloshikoya@gmail.com</w:t>
        </w:r>
      </w:hyperlink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  <w:r>
        <w:rPr>
          <w:rFonts w:ascii="Segoe UI Emoji" w:eastAsia="Times New Roman" w:hAnsi="Segoe UI Emoji" w:cs="Segoe UI Emoji"/>
          <w:color w:val="475569"/>
          <w:sz w:val="17"/>
          <w:szCs w:val="17"/>
          <w:lang w:val="en"/>
        </w:rPr>
        <w:t>🔗</w:t>
      </w:r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  <w:hyperlink r:id="rId8" w:history="1">
        <w:r>
          <w:rPr>
            <w:rFonts w:ascii="Segoe UI" w:eastAsia="Times New Roman" w:hAnsi="Segoe UI" w:cs="Segoe UI"/>
            <w:color w:val="0052CC"/>
            <w:sz w:val="17"/>
            <w:szCs w:val="17"/>
            <w:lang w:val="en"/>
          </w:rPr>
          <w:t>LinkedIn</w:t>
        </w:r>
      </w:hyperlink>
      <w:r>
        <w:rPr>
          <w:rFonts w:ascii="Segoe UI" w:eastAsia="Times New Roman" w:hAnsi="Segoe UI" w:cs="Segoe UI"/>
          <w:color w:val="475569"/>
          <w:sz w:val="17"/>
          <w:szCs w:val="17"/>
          <w:lang w:val="en"/>
        </w:rPr>
        <w:t xml:space="preserve"> </w:t>
      </w:r>
    </w:p>
    <w:p w14:paraId="4793EFC1" w14:textId="77777777" w:rsidR="009B34AF" w:rsidRDefault="009B34AF">
      <w:pPr>
        <w:divId w:val="1900357944"/>
        <w:rPr>
          <w:rFonts w:ascii="Segoe UI" w:eastAsia="Times New Roman" w:hAnsi="Segoe UI" w:cs="Segoe UI"/>
          <w:color w:val="475569"/>
          <w:sz w:val="17"/>
          <w:szCs w:val="17"/>
          <w:lang w:val="en"/>
        </w:rPr>
      </w:pPr>
    </w:p>
    <w:p w14:paraId="79DE2ECD" w14:textId="77777777" w:rsidR="00F17D3A" w:rsidRDefault="00000000">
      <w:pPr>
        <w:divId w:val="1689019259"/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  <w:t>Executive Profile</w:t>
      </w:r>
    </w:p>
    <w:p w14:paraId="5BB66036" w14:textId="77777777" w:rsidR="00F17D3A" w:rsidRDefault="00000000">
      <w:pPr>
        <w:pStyle w:val="summary-text"/>
        <w:divId w:val="852376419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Analytically rigorous, quantitatively driven Analyst with an academic foundation in </w:t>
      </w:r>
      <w:r>
        <w:rPr>
          <w:rStyle w:val="Strong"/>
          <w:rFonts w:ascii="Segoe UI" w:hAnsi="Segoe UI" w:cs="Segoe UI"/>
          <w:lang w:val="en"/>
        </w:rPr>
        <w:t>Physics (BSc 2:1)</w:t>
      </w:r>
      <w:r>
        <w:rPr>
          <w:rFonts w:ascii="Segoe UI" w:hAnsi="Segoe UI" w:cs="Segoe UI"/>
          <w:lang w:val="en"/>
        </w:rPr>
        <w:t xml:space="preserve"> and an </w:t>
      </w:r>
      <w:r>
        <w:rPr>
          <w:rStyle w:val="Strong"/>
          <w:rFonts w:ascii="Segoe UI" w:hAnsi="Segoe UI" w:cs="Segoe UI"/>
          <w:lang w:val="en"/>
        </w:rPr>
        <w:t>MSc in Information Technology Security (Distinction)</w:t>
      </w:r>
      <w:r>
        <w:rPr>
          <w:rFonts w:ascii="Segoe UI" w:hAnsi="Segoe UI" w:cs="Segoe UI"/>
          <w:lang w:val="en"/>
        </w:rPr>
        <w:t xml:space="preserve">. Proven track record in mathematical modeling, high-frequency empirical data analysis, and building high-throughput quantitative pipelines handling millions of daily records at Santander UK. Expert in designing fundamental supply-demand models, statistical anomaly detection engines, and automated 3-tier data verification frameworks. Adept at transforming complex structured and alternative market datasets into actionable commercial insights and predictive signals under fast-paced, risk-constrained environments. </w:t>
      </w:r>
    </w:p>
    <w:p w14:paraId="7E95EDA0" w14:textId="77777777" w:rsidR="00F17D3A" w:rsidRDefault="00000000">
      <w:pPr>
        <w:divId w:val="334114458"/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  <w:t>Core Competencies &amp; Technical Skills</w:t>
      </w:r>
    </w:p>
    <w:p w14:paraId="58CA168C" w14:textId="77777777" w:rsidR="00F17D3A" w:rsidRDefault="00000000">
      <w:pPr>
        <w:divId w:val="1685788663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Quantitative &amp; Modeling:</w:t>
      </w:r>
    </w:p>
    <w:p w14:paraId="5BCFE9C6" w14:textId="77777777" w:rsidR="00F17D3A" w:rsidRDefault="00000000">
      <w:pPr>
        <w:divId w:val="1930113881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Fundamental Supply &amp; Demand Modeling, Time-Series Forecasting, Statistical Mechanics, Probability &amp; Stochastic Calculus, Hypothesis Testing, Scenario Analysis, Linear Algebra</w:t>
      </w:r>
    </w:p>
    <w:p w14:paraId="524846DE" w14:textId="77777777" w:rsidR="00F17D3A" w:rsidRDefault="00000000">
      <w:pPr>
        <w:divId w:val="1863014188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Programming &amp; Analytics:</w:t>
      </w:r>
    </w:p>
    <w:p w14:paraId="39D388BE" w14:textId="687F791C" w:rsidR="00F17D3A" w:rsidRDefault="00000000">
      <w:pPr>
        <w:divId w:val="1275482130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Python (pandas, NumPy, SciPy, </w:t>
      </w:r>
      <w:proofErr w:type="spell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statsmodels</w:t>
      </w:r>
      <w:proofErr w:type="spell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), SQL (Advanced Window Functions, Recursive CTEs), </w:t>
      </w:r>
      <w:proofErr w:type="spell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BigQuery</w:t>
      </w:r>
      <w:proofErr w:type="spell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, PostgreSQL, AWS Athena, Bash, Git</w:t>
      </w:r>
    </w:p>
    <w:p w14:paraId="0331AF8D" w14:textId="77777777" w:rsidR="00F17D3A" w:rsidRDefault="00000000">
      <w:pPr>
        <w:divId w:val="1707289812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Data Architecture:</w:t>
      </w:r>
    </w:p>
    <w:p w14:paraId="2428757D" w14:textId="77777777" w:rsidR="00F17D3A" w:rsidRDefault="00000000">
      <w:pPr>
        <w:divId w:val="1405488150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High-Throughput Ingestion Pipelines, Distributed Query Optimization, AWS S3 / Glue / Athena, Parquet Optimization, 3-Tier Data Verification &amp; Hash Checksums</w:t>
      </w:r>
    </w:p>
    <w:p w14:paraId="3F2FF7E8" w14:textId="77777777" w:rsidR="00F17D3A" w:rsidRDefault="00000000">
      <w:pPr>
        <w:divId w:val="1154645376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Visualization &amp; BI:</w:t>
      </w:r>
    </w:p>
    <w:p w14:paraId="2E46524E" w14:textId="77777777" w:rsidR="00F17D3A" w:rsidRDefault="00000000">
      <w:pPr>
        <w:divId w:val="911282669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Tableau, Looker (</w:t>
      </w:r>
      <w:proofErr w:type="spell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LookML</w:t>
      </w:r>
      <w:proofErr w:type="spell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), Power BI, </w:t>
      </w:r>
      <w:proofErr w:type="spell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Plotly</w:t>
      </w:r>
      <w:proofErr w:type="spell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, Interactive Market Dashboards, Real-Time Variance Monitoring</w:t>
      </w:r>
    </w:p>
    <w:p w14:paraId="5AD037B3" w14:textId="77777777" w:rsidR="00F17D3A" w:rsidRDefault="00000000">
      <w:pPr>
        <w:divId w:val="858616159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Governance &amp; Risk:</w:t>
      </w:r>
    </w:p>
    <w:p w14:paraId="00F5C52B" w14:textId="77777777" w:rsidR="00F17D3A" w:rsidRDefault="00000000">
      <w:pPr>
        <w:divId w:val="1855916458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Data Quality &amp; Lineage, AWS Lake Formation ABAC, Cryptographic Verification (MD5/SHA256), Technology &amp; Market Risk Controls</w:t>
      </w:r>
    </w:p>
    <w:p w14:paraId="6F99AEC0" w14:textId="77777777" w:rsidR="00F17D3A" w:rsidRDefault="00000000">
      <w:pPr>
        <w:divId w:val="2045400301"/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  <w:t>Professional Experience</w:t>
      </w:r>
    </w:p>
    <w:p w14:paraId="75D1FB6D" w14:textId="77777777" w:rsidR="00F17D3A" w:rsidRDefault="00000000">
      <w:pPr>
        <w:divId w:val="868492962"/>
        <w:rPr>
          <w:rFonts w:ascii="Segoe UI" w:eastAsia="Times New Roman" w:hAnsi="Segoe UI" w:cs="Segoe UI"/>
          <w:color w:val="1E293B"/>
          <w:sz w:val="19"/>
          <w:szCs w:val="19"/>
          <w:lang w:val="en"/>
        </w:rPr>
      </w:pPr>
      <w:r>
        <w:rPr>
          <w:rStyle w:val="company-role1"/>
          <w:rFonts w:ascii="Segoe UI" w:eastAsia="Times New Roman" w:hAnsi="Segoe UI" w:cs="Segoe UI"/>
          <w:lang w:val="en"/>
        </w:rPr>
        <w:t>Santander UK</w:t>
      </w:r>
      <w:r>
        <w:rPr>
          <w:rFonts w:ascii="Segoe UI" w:eastAsia="Times New Roman" w:hAnsi="Segoe UI" w:cs="Segoe UI"/>
          <w:color w:val="1E293B"/>
          <w:sz w:val="19"/>
          <w:szCs w:val="19"/>
          <w:lang w:val="en"/>
        </w:rPr>
        <w:t xml:space="preserve"> — </w:t>
      </w:r>
      <w:r>
        <w:rPr>
          <w:rStyle w:val="role-title1"/>
          <w:rFonts w:ascii="Segoe UI" w:eastAsia="Times New Roman" w:hAnsi="Segoe UI" w:cs="Segoe UI"/>
          <w:sz w:val="19"/>
          <w:szCs w:val="19"/>
          <w:lang w:val="en"/>
        </w:rPr>
        <w:t>Data Engineer &amp; Quantitative Analytics Platform Engineer</w:t>
      </w:r>
      <w:r>
        <w:rPr>
          <w:rFonts w:ascii="Segoe UI" w:eastAsia="Times New Roman" w:hAnsi="Segoe UI" w:cs="Segoe UI"/>
          <w:color w:val="1E293B"/>
          <w:sz w:val="19"/>
          <w:szCs w:val="19"/>
          <w:lang w:val="en"/>
        </w:rPr>
        <w:t xml:space="preserve"> </w:t>
      </w:r>
    </w:p>
    <w:p w14:paraId="13A77DC2" w14:textId="77777777" w:rsidR="00F17D3A" w:rsidRDefault="00000000">
      <w:pPr>
        <w:divId w:val="512188753"/>
        <w:rPr>
          <w:rFonts w:ascii="Segoe UI" w:eastAsia="Times New Roman" w:hAnsi="Segoe UI" w:cs="Segoe UI"/>
          <w:b/>
          <w:bCs/>
          <w:color w:val="64748B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olor w:val="64748B"/>
          <w:sz w:val="17"/>
          <w:szCs w:val="17"/>
          <w:lang w:val="en"/>
        </w:rPr>
        <w:t>Feb 2022 – Present | Milton Keynes / London, UK</w:t>
      </w:r>
    </w:p>
    <w:p w14:paraId="1B904A61" w14:textId="77777777" w:rsidR="00F17D3A" w:rsidRDefault="00000000">
      <w:pPr>
        <w:numPr>
          <w:ilvl w:val="0"/>
          <w:numId w:val="1"/>
        </w:numPr>
        <w:spacing w:before="100" w:beforeAutospacing="1" w:after="53"/>
        <w:divId w:val="87047702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Constructed High-Throughput Quantitative Pipelines: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Engineered distributed data processing architectures using Python (</w:t>
      </w:r>
      <w:proofErr w:type="spell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PySpark</w:t>
      </w:r>
      <w:proofErr w:type="spell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), AWS S3, and Athena to ingest, clean, and standardize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1.2M+ high-velocity financial records daily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, reducing analytical query latency by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45%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through optimized data compaction and partitioning strategies.</w:t>
      </w:r>
    </w:p>
    <w:p w14:paraId="098228FC" w14:textId="77777777" w:rsidR="00F17D3A" w:rsidRDefault="00000000">
      <w:pPr>
        <w:numPr>
          <w:ilvl w:val="0"/>
          <w:numId w:val="1"/>
        </w:numPr>
        <w:spacing w:before="100" w:beforeAutospacing="1" w:after="53"/>
        <w:divId w:val="87047702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Engineered 3-Tier Data Quality &amp; Integrity Engines: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Formulated an automated mathematical verification framework combining volume parity, field-by-field </w:t>
      </w:r>
      <w:r>
        <w:rPr>
          <w:rStyle w:val="HTMLCode"/>
          <w:color w:val="334155"/>
          <w:lang w:val="en"/>
        </w:rPr>
        <w:t>MD5/SHA256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checksums, and control balance aggregations, guaranteeing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100.00% data integrity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across staging and analytical reporting environments.</w:t>
      </w:r>
    </w:p>
    <w:p w14:paraId="616AF26F" w14:textId="77777777" w:rsidR="00F17D3A" w:rsidRDefault="00000000">
      <w:pPr>
        <w:numPr>
          <w:ilvl w:val="0"/>
          <w:numId w:val="1"/>
        </w:numPr>
        <w:spacing w:before="100" w:beforeAutospacing="1" w:after="53"/>
        <w:divId w:val="87047702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Modeled Complex Structural Inefficiencies: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Built multi-dimensional variance models and econometric cohort analyses in SQL and Python to isolate pricing and transaction discrepancies, successfully identifying and recovering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£2.1M in annualized revenue leakage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.</w:t>
      </w:r>
    </w:p>
    <w:p w14:paraId="5EE37094" w14:textId="77777777" w:rsidR="00F17D3A" w:rsidRDefault="00000000">
      <w:pPr>
        <w:numPr>
          <w:ilvl w:val="0"/>
          <w:numId w:val="1"/>
        </w:numPr>
        <w:spacing w:before="100" w:beforeAutospacing="1" w:after="53"/>
        <w:divId w:val="87047702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Developed Ad-Hoc Analytics &amp; Scenario Tools: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Created automated Python and SQL scripts for ad-hoc market anomaly investigation, delivering rapid risk evaluations and scenario projections to senior leadership under tight delivery deadlines.</w:t>
      </w:r>
    </w:p>
    <w:p w14:paraId="5662B8F4" w14:textId="77777777" w:rsidR="00F17D3A" w:rsidRDefault="00000000">
      <w:pPr>
        <w:numPr>
          <w:ilvl w:val="0"/>
          <w:numId w:val="1"/>
        </w:numPr>
        <w:spacing w:before="100" w:beforeAutospacing="1" w:after="53"/>
        <w:divId w:val="87047702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Optimized Distributed Computation Under Peak Load: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Refactored complex SQL stored procedures and </w:t>
      </w:r>
      <w:proofErr w:type="spell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PySpark</w:t>
      </w:r>
      <w:proofErr w:type="spell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execution graphs over multi-terabyte datasets, boosting compute efficiency by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40%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and preventing pipeline throttling during peak market volume hours.</w:t>
      </w:r>
    </w:p>
    <w:p w14:paraId="245E44A8" w14:textId="77777777" w:rsidR="00F17D3A" w:rsidRDefault="00000000">
      <w:pPr>
        <w:numPr>
          <w:ilvl w:val="0"/>
          <w:numId w:val="1"/>
        </w:numPr>
        <w:spacing w:before="100" w:beforeAutospacing="1" w:after="53"/>
        <w:divId w:val="87047702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lastRenderedPageBreak/>
        <w:t>Enforced Attribute-Based Security Governance: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Implemented column-level metadata classification and access policies in AWS Lake Formation, safeguarding proprietary data assets while maintaining seamless data lineage across cross-functional squads.</w:t>
      </w:r>
    </w:p>
    <w:p w14:paraId="4F7C969B" w14:textId="77777777" w:rsidR="00F17D3A" w:rsidRDefault="00000000">
      <w:pPr>
        <w:divId w:val="1807819804"/>
        <w:rPr>
          <w:rFonts w:ascii="Segoe UI" w:eastAsia="Times New Roman" w:hAnsi="Segoe UI" w:cs="Segoe UI"/>
          <w:color w:val="1E293B"/>
          <w:sz w:val="19"/>
          <w:szCs w:val="19"/>
          <w:lang w:val="en"/>
        </w:rPr>
      </w:pPr>
      <w:r>
        <w:rPr>
          <w:rStyle w:val="company-role1"/>
          <w:rFonts w:ascii="Segoe UI" w:eastAsia="Times New Roman" w:hAnsi="Segoe UI" w:cs="Segoe UI"/>
          <w:lang w:val="en"/>
        </w:rPr>
        <w:t>Polaris Bank / Financial Services</w:t>
      </w:r>
      <w:r>
        <w:rPr>
          <w:rFonts w:ascii="Segoe UI" w:eastAsia="Times New Roman" w:hAnsi="Segoe UI" w:cs="Segoe UI"/>
          <w:color w:val="1E293B"/>
          <w:sz w:val="19"/>
          <w:szCs w:val="19"/>
          <w:lang w:val="en"/>
        </w:rPr>
        <w:t xml:space="preserve"> — </w:t>
      </w:r>
      <w:r>
        <w:rPr>
          <w:rStyle w:val="role-title1"/>
          <w:rFonts w:ascii="Segoe UI" w:eastAsia="Times New Roman" w:hAnsi="Segoe UI" w:cs="Segoe UI"/>
          <w:sz w:val="19"/>
          <w:szCs w:val="19"/>
          <w:lang w:val="en"/>
        </w:rPr>
        <w:t>Data Analyst &amp; Quantitative BI Specialist</w:t>
      </w:r>
      <w:r>
        <w:rPr>
          <w:rFonts w:ascii="Segoe UI" w:eastAsia="Times New Roman" w:hAnsi="Segoe UI" w:cs="Segoe UI"/>
          <w:color w:val="1E293B"/>
          <w:sz w:val="19"/>
          <w:szCs w:val="19"/>
          <w:lang w:val="en"/>
        </w:rPr>
        <w:t xml:space="preserve"> </w:t>
      </w:r>
    </w:p>
    <w:p w14:paraId="79AA8D46" w14:textId="77777777" w:rsidR="00F17D3A" w:rsidRDefault="00000000">
      <w:pPr>
        <w:divId w:val="1569533520"/>
        <w:rPr>
          <w:rFonts w:ascii="Segoe UI" w:eastAsia="Times New Roman" w:hAnsi="Segoe UI" w:cs="Segoe UI"/>
          <w:b/>
          <w:bCs/>
          <w:color w:val="64748B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olor w:val="64748B"/>
          <w:sz w:val="17"/>
          <w:szCs w:val="17"/>
          <w:lang w:val="en"/>
        </w:rPr>
        <w:t>Sep 2014 – Sep 2019 | Lagos, Nigeria</w:t>
      </w:r>
    </w:p>
    <w:p w14:paraId="1EFAB5E3" w14:textId="77777777" w:rsidR="00F17D3A" w:rsidRDefault="00000000">
      <w:pPr>
        <w:numPr>
          <w:ilvl w:val="0"/>
          <w:numId w:val="2"/>
        </w:numPr>
        <w:spacing w:before="100" w:beforeAutospacing="1" w:after="53"/>
        <w:divId w:val="1386564938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Built Empirical Market &amp; Portfolio Models: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Developed statistical models in SQL and Python to analyze transaction velocity distributions, customer asset flows, and liquidity positions across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500,000+ active accounts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.</w:t>
      </w:r>
    </w:p>
    <w:p w14:paraId="132077E5" w14:textId="77777777" w:rsidR="00F17D3A" w:rsidRDefault="00000000">
      <w:pPr>
        <w:numPr>
          <w:ilvl w:val="0"/>
          <w:numId w:val="2"/>
        </w:numPr>
        <w:spacing w:before="100" w:beforeAutospacing="1" w:after="53"/>
        <w:divId w:val="1386564938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Automated Data Extraction &amp; Close Workflows: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Streamlined fragmented operational reporting into scheduled, idempotent SQL and Python data pipelines, reducing monthly reconciliation and analytical turnaround from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5 business days to under 4 hours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.</w:t>
      </w:r>
    </w:p>
    <w:p w14:paraId="5FA44908" w14:textId="77777777" w:rsidR="00F17D3A" w:rsidRDefault="00000000">
      <w:pPr>
        <w:numPr>
          <w:ilvl w:val="0"/>
          <w:numId w:val="2"/>
        </w:numPr>
        <w:spacing w:before="100" w:beforeAutospacing="1" w:after="53"/>
        <w:divId w:val="1386564938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Deployed Interactive Analytical Dashboards: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Designed self-serve BI tools in Tableau and Power BI featuring automated variance alerting and dynamic </w:t>
      </w:r>
      <w:proofErr w:type="gramStart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drill-downs</w:t>
      </w:r>
      <w:proofErr w:type="gramEnd"/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, reducing ad-hoc data requests by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80%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for executive stakeholders.</w:t>
      </w:r>
    </w:p>
    <w:p w14:paraId="3C92A4A1" w14:textId="77777777" w:rsidR="00F17D3A" w:rsidRDefault="00000000">
      <w:pPr>
        <w:numPr>
          <w:ilvl w:val="0"/>
          <w:numId w:val="2"/>
        </w:numPr>
        <w:spacing w:before="100" w:beforeAutospacing="1" w:after="53"/>
        <w:divId w:val="1386564938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Led Anomaly &amp; Variance Investigations: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Analyzed ledger variances and transactional exceptions using time-series analysis, isolating systemic operational bottlenecks and elevating data completeness to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99.9%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>.</w:t>
      </w:r>
    </w:p>
    <w:p w14:paraId="60C27D77" w14:textId="77777777" w:rsidR="00F17D3A" w:rsidRDefault="00000000">
      <w:pPr>
        <w:divId w:val="756292208"/>
        <w:rPr>
          <w:rFonts w:ascii="Segoe UI" w:eastAsia="Times New Roman" w:hAnsi="Segoe UI" w:cs="Segoe UI"/>
          <w:color w:val="1E293B"/>
          <w:sz w:val="19"/>
          <w:szCs w:val="19"/>
          <w:lang w:val="en"/>
        </w:rPr>
      </w:pPr>
      <w:r>
        <w:rPr>
          <w:rStyle w:val="company-role1"/>
          <w:rFonts w:ascii="Segoe UI" w:eastAsia="Times New Roman" w:hAnsi="Segoe UI" w:cs="Segoe UI"/>
          <w:lang w:val="en"/>
        </w:rPr>
        <w:t>University of East London</w:t>
      </w:r>
      <w:r>
        <w:rPr>
          <w:rFonts w:ascii="Segoe UI" w:eastAsia="Times New Roman" w:hAnsi="Segoe UI" w:cs="Segoe UI"/>
          <w:color w:val="1E293B"/>
          <w:sz w:val="19"/>
          <w:szCs w:val="19"/>
          <w:lang w:val="en"/>
        </w:rPr>
        <w:t xml:space="preserve"> — </w:t>
      </w:r>
      <w:r>
        <w:rPr>
          <w:rStyle w:val="role-title1"/>
          <w:rFonts w:ascii="Segoe UI" w:eastAsia="Times New Roman" w:hAnsi="Segoe UI" w:cs="Segoe UI"/>
          <w:sz w:val="19"/>
          <w:szCs w:val="19"/>
          <w:lang w:val="en"/>
        </w:rPr>
        <w:t>Industry Mentor — MSc Data Science &amp; AI</w:t>
      </w:r>
      <w:r>
        <w:rPr>
          <w:rFonts w:ascii="Segoe UI" w:eastAsia="Times New Roman" w:hAnsi="Segoe UI" w:cs="Segoe UI"/>
          <w:color w:val="1E293B"/>
          <w:sz w:val="19"/>
          <w:szCs w:val="19"/>
          <w:lang w:val="en"/>
        </w:rPr>
        <w:t xml:space="preserve"> </w:t>
      </w:r>
    </w:p>
    <w:p w14:paraId="20543B4A" w14:textId="77777777" w:rsidR="00F17D3A" w:rsidRDefault="00000000">
      <w:pPr>
        <w:divId w:val="1378159266"/>
        <w:rPr>
          <w:rFonts w:ascii="Segoe UI" w:eastAsia="Times New Roman" w:hAnsi="Segoe UI" w:cs="Segoe UI"/>
          <w:b/>
          <w:bCs/>
          <w:color w:val="64748B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olor w:val="64748B"/>
          <w:sz w:val="17"/>
          <w:szCs w:val="17"/>
          <w:lang w:val="en"/>
        </w:rPr>
        <w:t>2023 – 2025 | London, UK</w:t>
      </w:r>
    </w:p>
    <w:p w14:paraId="5A733F6D" w14:textId="77777777" w:rsidR="00F17D3A" w:rsidRDefault="00000000">
      <w:pPr>
        <w:numPr>
          <w:ilvl w:val="0"/>
          <w:numId w:val="3"/>
        </w:numPr>
        <w:spacing w:before="100" w:beforeAutospacing="1" w:after="53"/>
        <w:divId w:val="558128989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Mentored Quantitative &amp; ML Research: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Coached postgraduate students in mathematical modeling, time-series forecasting, Python algorithmic optimization, and statistical hypothesis testing.</w:t>
      </w:r>
    </w:p>
    <w:p w14:paraId="1255259F" w14:textId="77777777" w:rsidR="00F17D3A" w:rsidRDefault="00000000">
      <w:pPr>
        <w:numPr>
          <w:ilvl w:val="0"/>
          <w:numId w:val="3"/>
        </w:numPr>
        <w:spacing w:before="100" w:beforeAutospacing="1" w:after="53"/>
        <w:divId w:val="558128989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Facilitated Technical Code &amp; Architecture Reviews: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Led weekly code walkthroughs focusing on scalable data structures, clean code standards, and debugging distributed analytical systems.</w:t>
      </w:r>
    </w:p>
    <w:p w14:paraId="67910340" w14:textId="77777777" w:rsidR="00F17D3A" w:rsidRDefault="00000000">
      <w:pPr>
        <w:divId w:val="425731933"/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091E42"/>
          <w:spacing w:val="12"/>
          <w:sz w:val="21"/>
          <w:szCs w:val="21"/>
          <w:lang w:val="en"/>
        </w:rPr>
        <w:t>Education &amp; Professional Credentials</w:t>
      </w:r>
    </w:p>
    <w:p w14:paraId="41369AD2" w14:textId="77777777" w:rsidR="00F17D3A" w:rsidRDefault="00000000">
      <w:pPr>
        <w:divId w:val="1050035268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MSc in Information Technology Security (Distinction)</w:t>
      </w:r>
    </w:p>
    <w:p w14:paraId="66DE4BB2" w14:textId="77777777" w:rsidR="00F17D3A" w:rsidRDefault="00000000">
      <w:pPr>
        <w:divId w:val="270163693"/>
        <w:rPr>
          <w:rFonts w:ascii="Segoe UI" w:eastAsia="Times New Roman" w:hAnsi="Segoe UI" w:cs="Segoe UI"/>
          <w:color w:val="475569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475569"/>
          <w:sz w:val="18"/>
          <w:szCs w:val="18"/>
          <w:lang w:val="en"/>
        </w:rPr>
        <w:t>Nottingham Trent University, UK</w:t>
      </w:r>
    </w:p>
    <w:p w14:paraId="790ACA98" w14:textId="77777777" w:rsidR="00F17D3A" w:rsidRDefault="00000000">
      <w:pPr>
        <w:divId w:val="708144113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BSc (Hons) in Physics (Second Class Upper / 2:1)</w:t>
      </w:r>
    </w:p>
    <w:p w14:paraId="2E0B2EBE" w14:textId="39EAA33E" w:rsidR="00F17D3A" w:rsidRDefault="00000000">
      <w:pPr>
        <w:divId w:val="565838438"/>
        <w:rPr>
          <w:rFonts w:ascii="Segoe UI" w:eastAsia="Times New Roman" w:hAnsi="Segoe UI" w:cs="Segoe UI"/>
          <w:color w:val="475569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475569"/>
          <w:sz w:val="18"/>
          <w:szCs w:val="18"/>
          <w:lang w:val="en"/>
        </w:rPr>
        <w:t>University of Lagos</w:t>
      </w:r>
    </w:p>
    <w:p w14:paraId="7E0CFCDF" w14:textId="5A24FC72" w:rsidR="00F17D3A" w:rsidRDefault="00000000">
      <w:pPr>
        <w:divId w:val="388117743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 xml:space="preserve">AWS Certified Data Engineer – </w:t>
      </w:r>
      <w:r w:rsidR="009B34AF"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Ongoing</w:t>
      </w:r>
    </w:p>
    <w:p w14:paraId="534DECA6" w14:textId="77777777" w:rsidR="00F17D3A" w:rsidRDefault="00000000">
      <w:pPr>
        <w:divId w:val="980768382"/>
        <w:rPr>
          <w:rFonts w:ascii="Segoe UI" w:eastAsia="Times New Roman" w:hAnsi="Segoe UI" w:cs="Segoe UI"/>
          <w:color w:val="475569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475569"/>
          <w:sz w:val="18"/>
          <w:szCs w:val="18"/>
          <w:lang w:val="en"/>
        </w:rPr>
        <w:t>Amazon Web Services</w:t>
      </w:r>
    </w:p>
    <w:p w14:paraId="6F7C7D09" w14:textId="08787E4A" w:rsidR="00F17D3A" w:rsidRDefault="00000000">
      <w:pPr>
        <w:divId w:val="559901629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 xml:space="preserve">AWS Certified Solutions Architect – </w:t>
      </w:r>
      <w:r w:rsidR="009B34AF"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Ongoing</w:t>
      </w:r>
    </w:p>
    <w:p w14:paraId="15D5AF38" w14:textId="77777777" w:rsidR="000B4FC9" w:rsidRDefault="00000000">
      <w:pPr>
        <w:divId w:val="1795711838"/>
        <w:rPr>
          <w:rFonts w:ascii="Segoe UI" w:eastAsia="Times New Roman" w:hAnsi="Segoe UI" w:cs="Segoe UI"/>
          <w:color w:val="475569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475569"/>
          <w:sz w:val="18"/>
          <w:szCs w:val="18"/>
          <w:lang w:val="en"/>
        </w:rPr>
        <w:t>Amazon Web Services</w:t>
      </w:r>
    </w:p>
    <w:sectPr w:rsidR="000B4FC9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9065" w14:textId="77777777" w:rsidR="006160D0" w:rsidRDefault="006160D0" w:rsidP="009B34AF">
      <w:r>
        <w:separator/>
      </w:r>
    </w:p>
  </w:endnote>
  <w:endnote w:type="continuationSeparator" w:id="0">
    <w:p w14:paraId="2DEE02DE" w14:textId="77777777" w:rsidR="006160D0" w:rsidRDefault="006160D0" w:rsidP="009B3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1A25" w14:textId="77777777" w:rsidR="006160D0" w:rsidRDefault="006160D0" w:rsidP="009B34AF">
      <w:r>
        <w:separator/>
      </w:r>
    </w:p>
  </w:footnote>
  <w:footnote w:type="continuationSeparator" w:id="0">
    <w:p w14:paraId="64B660C9" w14:textId="77777777" w:rsidR="006160D0" w:rsidRDefault="006160D0" w:rsidP="009B3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E1D1" w14:textId="318733BD" w:rsidR="009B34AF" w:rsidRDefault="009B34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D89F45" wp14:editId="2CC6A4F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45440"/>
              <wp:effectExtent l="0" t="0" r="2540" b="16510"/>
              <wp:wrapNone/>
              <wp:docPr id="135198730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8265A" w14:textId="7DD43491" w:rsidR="009B34AF" w:rsidRPr="009B34AF" w:rsidRDefault="009B34AF" w:rsidP="009B34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34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89F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3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70A8265A" w14:textId="7DD43491" w:rsidR="009B34AF" w:rsidRPr="009B34AF" w:rsidRDefault="009B34AF" w:rsidP="009B34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34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24F6" w14:textId="7DB6DC65" w:rsidR="009B34AF" w:rsidRDefault="009B34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320407" wp14:editId="489ED14E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45440"/>
              <wp:effectExtent l="0" t="0" r="2540" b="16510"/>
              <wp:wrapNone/>
              <wp:docPr id="1639541986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FB467" w14:textId="43188851" w:rsidR="009B34AF" w:rsidRPr="009B34AF" w:rsidRDefault="009B34AF" w:rsidP="009B34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34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204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3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ADFB467" w14:textId="43188851" w:rsidR="009B34AF" w:rsidRPr="009B34AF" w:rsidRDefault="009B34AF" w:rsidP="009B34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34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11A0" w14:textId="323CC18A" w:rsidR="009B34AF" w:rsidRDefault="009B34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D9A20C" wp14:editId="399A80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45440"/>
              <wp:effectExtent l="0" t="0" r="2540" b="16510"/>
              <wp:wrapNone/>
              <wp:docPr id="15838835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AC48E" w14:textId="63835DAA" w:rsidR="009B34AF" w:rsidRPr="009B34AF" w:rsidRDefault="009B34AF" w:rsidP="009B34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34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9A2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3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2EAC48E" w14:textId="63835DAA" w:rsidR="009B34AF" w:rsidRPr="009B34AF" w:rsidRDefault="009B34AF" w:rsidP="009B34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34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7322"/>
    <w:multiLevelType w:val="multilevel"/>
    <w:tmpl w:val="5FB6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103414"/>
    <w:multiLevelType w:val="multilevel"/>
    <w:tmpl w:val="010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3F6F35"/>
    <w:multiLevelType w:val="multilevel"/>
    <w:tmpl w:val="34E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5138273">
    <w:abstractNumId w:val="1"/>
  </w:num>
  <w:num w:numId="2" w16cid:durableId="460880262">
    <w:abstractNumId w:val="2"/>
  </w:num>
  <w:num w:numId="3" w16cid:durableId="52737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AF"/>
    <w:rsid w:val="000A7AF9"/>
    <w:rsid w:val="000B4FC9"/>
    <w:rsid w:val="00211FD7"/>
    <w:rsid w:val="006160D0"/>
    <w:rsid w:val="009B34AF"/>
    <w:rsid w:val="00F17D3A"/>
    <w:rsid w:val="00F8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72D0F"/>
  <w15:chartTrackingRefBased/>
  <w15:docId w15:val="{7107694E-C7DD-4F09-B795-3F9831A4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aps/>
      <w:color w:val="091E42"/>
      <w:spacing w:val="-8"/>
      <w:kern w:val="36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</w:style>
  <w:style w:type="paragraph" w:customStyle="1" w:styleId="target-title">
    <w:name w:val="target-title"/>
    <w:basedOn w:val="Normal"/>
    <w:pPr>
      <w:spacing w:before="30" w:after="100" w:afterAutospacing="1"/>
    </w:pPr>
    <w:rPr>
      <w:b/>
      <w:bCs/>
      <w:color w:val="0052CC"/>
      <w:spacing w:val="3"/>
      <w:sz w:val="22"/>
      <w:szCs w:val="22"/>
    </w:rPr>
  </w:style>
  <w:style w:type="paragraph" w:customStyle="1" w:styleId="contact-bar">
    <w:name w:val="contact-bar"/>
    <w:basedOn w:val="Normal"/>
    <w:pPr>
      <w:spacing w:before="90" w:after="100" w:afterAutospacing="1"/>
    </w:pPr>
    <w:rPr>
      <w:color w:val="475569"/>
      <w:sz w:val="17"/>
      <w:szCs w:val="17"/>
    </w:rPr>
  </w:style>
  <w:style w:type="paragraph" w:customStyle="1" w:styleId="section-title">
    <w:name w:val="section-title"/>
    <w:basedOn w:val="Normal"/>
    <w:pPr>
      <w:pBdr>
        <w:bottom w:val="single" w:sz="6" w:space="2" w:color="CBD5E1"/>
      </w:pBdr>
      <w:spacing w:before="100" w:beforeAutospacing="1" w:after="120"/>
    </w:pPr>
    <w:rPr>
      <w:b/>
      <w:bCs/>
      <w:caps/>
      <w:color w:val="091E42"/>
      <w:spacing w:val="12"/>
      <w:sz w:val="21"/>
      <w:szCs w:val="21"/>
    </w:rPr>
  </w:style>
  <w:style w:type="paragraph" w:customStyle="1" w:styleId="summary-text">
    <w:name w:val="summary-text"/>
    <w:basedOn w:val="Normal"/>
    <w:pPr>
      <w:spacing w:before="100" w:beforeAutospacing="1" w:after="100" w:afterAutospacing="1"/>
      <w:jc w:val="both"/>
    </w:pPr>
    <w:rPr>
      <w:color w:val="334155"/>
      <w:sz w:val="18"/>
      <w:szCs w:val="18"/>
    </w:rPr>
  </w:style>
  <w:style w:type="paragraph" w:customStyle="1" w:styleId="skills-grid">
    <w:name w:val="skills-grid"/>
    <w:basedOn w:val="Normal"/>
    <w:pPr>
      <w:spacing w:before="100" w:beforeAutospacing="1" w:after="60"/>
    </w:pPr>
    <w:rPr>
      <w:sz w:val="18"/>
      <w:szCs w:val="18"/>
    </w:rPr>
  </w:style>
  <w:style w:type="paragraph" w:customStyle="1" w:styleId="skill-category">
    <w:name w:val="skill-category"/>
    <w:basedOn w:val="Normal"/>
    <w:pPr>
      <w:spacing w:before="100" w:beforeAutospacing="1" w:after="100" w:afterAutospacing="1"/>
    </w:pPr>
    <w:rPr>
      <w:b/>
      <w:bCs/>
      <w:color w:val="0F172A"/>
    </w:rPr>
  </w:style>
  <w:style w:type="paragraph" w:customStyle="1" w:styleId="skill-list">
    <w:name w:val="skill-list"/>
    <w:basedOn w:val="Normal"/>
    <w:pPr>
      <w:spacing w:before="100" w:beforeAutospacing="1" w:after="100" w:afterAutospacing="1"/>
    </w:pPr>
    <w:rPr>
      <w:color w:val="334155"/>
    </w:rPr>
  </w:style>
  <w:style w:type="paragraph" w:customStyle="1" w:styleId="job-block">
    <w:name w:val="job-block"/>
    <w:basedOn w:val="Normal"/>
    <w:pPr>
      <w:spacing w:before="100" w:beforeAutospacing="1" w:after="150"/>
    </w:pPr>
  </w:style>
  <w:style w:type="paragraph" w:customStyle="1" w:styleId="job-header">
    <w:name w:val="job-header"/>
    <w:basedOn w:val="Normal"/>
    <w:pPr>
      <w:spacing w:before="100" w:beforeAutospacing="1" w:after="30"/>
    </w:pPr>
  </w:style>
  <w:style w:type="paragraph" w:customStyle="1" w:styleId="company-role">
    <w:name w:val="company-role"/>
    <w:basedOn w:val="Normal"/>
    <w:pPr>
      <w:spacing w:before="100" w:beforeAutospacing="1" w:after="100" w:afterAutospacing="1"/>
    </w:pPr>
    <w:rPr>
      <w:b/>
      <w:bCs/>
      <w:color w:val="0F172A"/>
      <w:sz w:val="20"/>
      <w:szCs w:val="20"/>
    </w:rPr>
  </w:style>
  <w:style w:type="paragraph" w:customStyle="1" w:styleId="role-title">
    <w:name w:val="role-title"/>
    <w:basedOn w:val="Normal"/>
    <w:pPr>
      <w:spacing w:before="100" w:beforeAutospacing="1" w:after="100" w:afterAutospacing="1"/>
    </w:pPr>
    <w:rPr>
      <w:b/>
      <w:bCs/>
      <w:color w:val="0052CC"/>
    </w:rPr>
  </w:style>
  <w:style w:type="paragraph" w:customStyle="1" w:styleId="job-meta">
    <w:name w:val="job-meta"/>
    <w:basedOn w:val="Normal"/>
    <w:pPr>
      <w:spacing w:before="100" w:beforeAutospacing="1" w:after="100" w:afterAutospacing="1"/>
    </w:pPr>
    <w:rPr>
      <w:b/>
      <w:bCs/>
      <w:color w:val="64748B"/>
      <w:sz w:val="17"/>
      <w:szCs w:val="17"/>
    </w:rPr>
  </w:style>
  <w:style w:type="paragraph" w:customStyle="1" w:styleId="bullets">
    <w:name w:val="bullets"/>
    <w:basedOn w:val="Normal"/>
    <w:pPr>
      <w:spacing w:before="45" w:after="100" w:afterAutospacing="1"/>
    </w:pPr>
  </w:style>
  <w:style w:type="paragraph" w:customStyle="1" w:styleId="edu-item">
    <w:name w:val="edu-item"/>
    <w:basedOn w:val="Normal"/>
    <w:pPr>
      <w:spacing w:before="100" w:beforeAutospacing="1" w:after="60"/>
    </w:pPr>
    <w:rPr>
      <w:sz w:val="18"/>
      <w:szCs w:val="18"/>
    </w:rPr>
  </w:style>
  <w:style w:type="paragraph" w:customStyle="1" w:styleId="cert-item">
    <w:name w:val="cert-item"/>
    <w:basedOn w:val="Normal"/>
    <w:pPr>
      <w:spacing w:before="100" w:beforeAutospacing="1" w:after="60"/>
    </w:pPr>
    <w:rPr>
      <w:sz w:val="18"/>
      <w:szCs w:val="18"/>
    </w:rPr>
  </w:style>
  <w:style w:type="paragraph" w:customStyle="1" w:styleId="edu-degree">
    <w:name w:val="edu-degree"/>
    <w:basedOn w:val="Normal"/>
    <w:pPr>
      <w:spacing w:before="100" w:beforeAutospacing="1" w:after="100" w:afterAutospacing="1"/>
    </w:pPr>
    <w:rPr>
      <w:b/>
      <w:bCs/>
      <w:color w:val="0F172A"/>
    </w:rPr>
  </w:style>
  <w:style w:type="paragraph" w:customStyle="1" w:styleId="edu-school">
    <w:name w:val="edu-school"/>
    <w:basedOn w:val="Normal"/>
    <w:pPr>
      <w:spacing w:before="100" w:beforeAutospacing="1" w:after="100" w:afterAutospacing="1"/>
    </w:pPr>
    <w:rPr>
      <w:color w:val="475569"/>
    </w:rPr>
  </w:style>
  <w:style w:type="character" w:customStyle="1" w:styleId="company-role1">
    <w:name w:val="company-role1"/>
    <w:basedOn w:val="DefaultParagraphFont"/>
    <w:rPr>
      <w:b/>
      <w:bCs/>
      <w:color w:val="0F172A"/>
      <w:sz w:val="20"/>
      <w:szCs w:val="20"/>
    </w:rPr>
  </w:style>
  <w:style w:type="character" w:customStyle="1" w:styleId="role-title1">
    <w:name w:val="role-title1"/>
    <w:basedOn w:val="DefaultParagraphFont"/>
    <w:rPr>
      <w:b/>
      <w:bCs/>
      <w:color w:val="0052CC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3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4AF"/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B3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37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4924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794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92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2" w:color="CBD5E1"/>
            <w:right w:val="none" w:sz="0" w:space="0" w:color="auto"/>
          </w:divBdr>
        </w:div>
        <w:div w:id="334114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2" w:color="CBD5E1"/>
            <w:right w:val="none" w:sz="0" w:space="0" w:color="auto"/>
          </w:divBdr>
        </w:div>
        <w:div w:id="11154396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03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2" w:color="CBD5E1"/>
            <w:right w:val="none" w:sz="0" w:space="0" w:color="auto"/>
          </w:divBdr>
        </w:div>
        <w:div w:id="870477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091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8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5649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74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5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1289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583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7319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2" w:color="CBD5E1"/>
            <w:right w:val="none" w:sz="0" w:space="0" w:color="auto"/>
          </w:divBdr>
        </w:div>
        <w:div w:id="2411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732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1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026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3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459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3111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oshikoy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auloshikoy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804</Words>
  <Characters>4587</Characters>
  <Application>Microsoft Office Word</Application>
  <DocSecurity>0</DocSecurity>
  <Lines>38</Lines>
  <Paragraphs>10</Paragraphs>
  <ScaleCrop>false</ScaleCrop>
  <Company>Santander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Kolawole Paul Oshikoya - Commodities Analyst CV - Citadel</dc:title>
  <dc:subject/>
  <dc:creator>Oshikoya, Kolawole (Santander UK)</dc:creator>
  <cp:keywords/>
  <dc:description/>
  <cp:lastModifiedBy>Oshikoya, Kolawole (Santander UK)</cp:lastModifiedBy>
  <cp:revision>3</cp:revision>
  <dcterms:created xsi:type="dcterms:W3CDTF">2026-09-16T12:40:00Z</dcterms:created>
  <dcterms:modified xsi:type="dcterms:W3CDTF">2026-09-16T12:48:00Z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970d081,5095b067,61b96ce2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2026-09-16T12:34:57Z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fedc11c6-e6a1-410b-8bf3-bcc0dd655d58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</Properties>
</file>