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ADAA0" w14:textId="77777777" w:rsidR="00033294" w:rsidRDefault="00560958">
      <w:pPr>
        <w:pStyle w:val="Title"/>
      </w:pPr>
      <w:r>
        <w:t>King's College London - Data Architect Interview Playbook (Version 2)</w:t>
      </w:r>
    </w:p>
    <w:p w14:paraId="2664F4B3" w14:textId="77777777" w:rsidR="00033294" w:rsidRDefault="00560958">
      <w:pPr>
        <w:pStyle w:val="Heading1"/>
      </w:pPr>
      <w:r>
        <w:t>Executive Summary</w:t>
      </w:r>
    </w:p>
    <w:p w14:paraId="5DEFC011" w14:textId="77777777" w:rsidR="00033294" w:rsidRDefault="00560958">
      <w:r>
        <w:t>A business-first approach: understand university goals, assess current state, define domains, design target architecture, establish governance, deliver AI capabilities incrementally.</w:t>
      </w:r>
    </w:p>
    <w:p w14:paraId="4F8BCCEA" w14:textId="77777777" w:rsidR="00033294" w:rsidRDefault="00560958">
      <w:pPr>
        <w:pStyle w:val="Heading1"/>
      </w:pPr>
      <w:r>
        <w:t>Medium Article Blueprint Mapping</w:t>
      </w:r>
    </w:p>
    <w:p w14:paraId="6F9FCE7A" w14:textId="77777777" w:rsidR="00033294" w:rsidRDefault="00560958">
      <w:r>
        <w:t>Week 1 Strategy; Week 2 Enterprise Data Model; Week 3 Data Flows and CRUD; Week 4 Governance and Roadmap.</w:t>
      </w:r>
    </w:p>
    <w:p w14:paraId="3A663FE5" w14:textId="77777777" w:rsidR="00033294" w:rsidRDefault="00560958">
      <w:pPr>
        <w:pStyle w:val="Heading1"/>
      </w:pPr>
      <w:r>
        <w:t>King's AI Platform Architecture Layers</w:t>
      </w:r>
    </w:p>
    <w:p w14:paraId="712DC7CB" w14:textId="77777777" w:rsidR="00033294" w:rsidRDefault="00560958">
      <w:r>
        <w:t>1 Business Strategy 2 Current State 3 Enterprise Data Model 4 Ingestion 5 Storage/Lakehouse 6 Processing 7 Governance 8 Semantic Layer 9 AI/ML Layer 10 Security 11 Consumption 12 Roadmap.</w:t>
      </w:r>
    </w:p>
    <w:p w14:paraId="505A4989" w14:textId="77777777" w:rsidR="00033294" w:rsidRDefault="00560958">
      <w:pPr>
        <w:pStyle w:val="Heading1"/>
      </w:pPr>
      <w:r>
        <w:t>Flagship 2-Minute Answer</w:t>
      </w:r>
    </w:p>
    <w:p w14:paraId="01F8C1E5" w14:textId="77777777" w:rsidR="00033294" w:rsidRDefault="00560958">
      <w:r>
        <w:t>Start with outcomes, assess landscape, define domains, build governed lakehouse, enable analytics and AI, deliver through phased roadmap.</w:t>
      </w:r>
    </w:p>
    <w:p w14:paraId="5060405B" w14:textId="77777777" w:rsidR="00033294" w:rsidRDefault="00560958">
      <w:pPr>
        <w:pStyle w:val="Heading1"/>
      </w:pPr>
      <w:r>
        <w:t>Natural Conversational Answer</w:t>
      </w:r>
    </w:p>
    <w:p w14:paraId="2F7CB7A3" w14:textId="77777777" w:rsidR="00033294" w:rsidRDefault="00560958">
      <w:r>
        <w:t>Understand success before technology. Focus on student success, research, operations and trusted data-driven decisions.</w:t>
      </w:r>
    </w:p>
    <w:p w14:paraId="2B168846" w14:textId="77777777" w:rsidR="00033294" w:rsidRDefault="00560958">
      <w:pPr>
        <w:pStyle w:val="Heading1"/>
      </w:pPr>
      <w:r>
        <w:t>30-Second Executive Answer</w:t>
      </w:r>
    </w:p>
    <w:p w14:paraId="28153FCB" w14:textId="77777777" w:rsidR="00033294" w:rsidRDefault="00560958">
      <w:r>
        <w:t>Business goals, current state, domains, governed platform, AI and roadmap.</w:t>
      </w:r>
    </w:p>
    <w:p w14:paraId="6DC2901E" w14:textId="77777777" w:rsidR="00033294" w:rsidRDefault="00560958">
      <w:pPr>
        <w:pStyle w:val="Heading1"/>
      </w:pPr>
      <w:r>
        <w:t>Likely Lead Architect Questions</w:t>
      </w:r>
    </w:p>
    <w:p w14:paraId="166F2867" w14:textId="77777777" w:rsidR="00033294" w:rsidRDefault="00560958">
      <w:r>
        <w:t>Business outcomes? Data domains? Governance? GDPR? Azure/Fabric? Success metrics? Risks?</w:t>
      </w:r>
    </w:p>
    <w:p w14:paraId="72B6234C" w14:textId="77777777" w:rsidR="00033294" w:rsidRDefault="00560958">
      <w:pPr>
        <w:pStyle w:val="Heading1"/>
      </w:pPr>
      <w:r>
        <w:lastRenderedPageBreak/>
        <w:t>Model Answers</w:t>
      </w:r>
    </w:p>
    <w:p w14:paraId="072C45AD" w14:textId="77777777" w:rsidR="00033294" w:rsidRDefault="00560958">
      <w:r>
        <w:t>Governance, ownership, metadata, lineage, stewardship, quality, security and adoption.</w:t>
      </w:r>
    </w:p>
    <w:p w14:paraId="4143B1FC" w14:textId="77777777" w:rsidR="00033294" w:rsidRDefault="00560958">
      <w:pPr>
        <w:pStyle w:val="Heading1"/>
      </w:pPr>
      <w:r>
        <w:t>University AI Use Cases</w:t>
      </w:r>
    </w:p>
    <w:p w14:paraId="149EF562" w14:textId="77777777" w:rsidR="00033294" w:rsidRDefault="00560958">
      <w:r>
        <w:t>Student retention, enrolment forecasting, research analytics, grant optimisation, chatbot support, timetable optimisation.</w:t>
      </w:r>
    </w:p>
    <w:p w14:paraId="00F04619" w14:textId="77777777" w:rsidR="00033294" w:rsidRDefault="00560958">
      <w:pPr>
        <w:pStyle w:val="Heading1"/>
      </w:pPr>
      <w:r>
        <w:t>Architecture Whiteboard Talking Points</w:t>
      </w:r>
    </w:p>
    <w:p w14:paraId="20B20909" w14:textId="77777777" w:rsidR="00033294" w:rsidRDefault="00560958">
      <w:r>
        <w:t>Source systems &gt; Ingestion &gt; Lakehouse &gt; Transform &gt; Governance &gt; Semantic &gt; AI &gt; Consumption.</w:t>
      </w:r>
    </w:p>
    <w:p w14:paraId="32E2D069" w14:textId="77777777" w:rsidR="00033294" w:rsidRDefault="00560958">
      <w:pPr>
        <w:pStyle w:val="Heading1"/>
      </w:pPr>
      <w:r>
        <w:t>90-Day Plan</w:t>
      </w:r>
    </w:p>
    <w:p w14:paraId="5A08A56D" w14:textId="77777777" w:rsidR="00033294" w:rsidRDefault="00560958">
      <w:r>
        <w:t>Discover, assess, target architecture, governance model, roadmap and quick wins.</w:t>
      </w:r>
    </w:p>
    <w:p w14:paraId="7784ED2A" w14:textId="77777777" w:rsidR="00033294" w:rsidRDefault="00560958">
      <w:pPr>
        <w:pStyle w:val="Heading1"/>
      </w:pPr>
      <w:r>
        <w:t>Questions To Ask Interviewers</w:t>
      </w:r>
    </w:p>
    <w:p w14:paraId="72480D13" w14:textId="77777777" w:rsidR="00033294" w:rsidRDefault="00560958">
      <w:r>
        <w:t>Biggest challenge? Success after six months? Current data strategy maturity?</w:t>
      </w:r>
    </w:p>
    <w:p w14:paraId="48A05546" w14:textId="77777777" w:rsidR="00033294" w:rsidRDefault="00560958">
      <w:pPr>
        <w:pStyle w:val="Heading1"/>
      </w:pPr>
      <w:r>
        <w:t>Interview Cheat Sheet</w:t>
      </w:r>
    </w:p>
    <w:p w14:paraId="3993035A" w14:textId="77777777" w:rsidR="00033294" w:rsidRDefault="00560958">
      <w:r>
        <w:t>Business first. Domains. Governance. Lakehouse. Security. AI Enablement. Roadmap.</w:t>
      </w:r>
    </w:p>
    <w:sectPr w:rsidR="00033294" w:rsidSect="00034616">
      <w:headerReference w:type="even" r:id="rId8"/>
      <w:headerReference w:type="default" r:id="rId9"/>
      <w:head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03AEB" w14:textId="77777777" w:rsidR="00560958" w:rsidRDefault="00560958" w:rsidP="00177B95">
      <w:pPr>
        <w:spacing w:after="0" w:line="240" w:lineRule="auto"/>
      </w:pPr>
      <w:r>
        <w:separator/>
      </w:r>
    </w:p>
  </w:endnote>
  <w:endnote w:type="continuationSeparator" w:id="0">
    <w:p w14:paraId="3640BB3F" w14:textId="77777777" w:rsidR="00560958" w:rsidRDefault="00560958" w:rsidP="00177B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A266F" w14:textId="77777777" w:rsidR="00560958" w:rsidRDefault="00560958" w:rsidP="00177B95">
      <w:pPr>
        <w:spacing w:after="0" w:line="240" w:lineRule="auto"/>
      </w:pPr>
      <w:r>
        <w:separator/>
      </w:r>
    </w:p>
  </w:footnote>
  <w:footnote w:type="continuationSeparator" w:id="0">
    <w:p w14:paraId="703CA9DD" w14:textId="77777777" w:rsidR="00560958" w:rsidRDefault="00560958" w:rsidP="00177B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AD6AE" w14:textId="31DBC3CB" w:rsidR="00177B95" w:rsidRDefault="00177B9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6F31CE2" wp14:editId="0AF89F8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01700" cy="361950"/>
              <wp:effectExtent l="0" t="0" r="12700" b="0"/>
              <wp:wrapNone/>
              <wp:docPr id="1622667147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1700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153B58" w14:textId="75925CA2" w:rsidR="00177B95" w:rsidRPr="00177B95" w:rsidRDefault="00177B95" w:rsidP="00177B9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77B9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F31CE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71pt;height:28.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" filled="f" stroked="f">
              <v:fill o:detectmouseclick="t"/>
              <v:textbox style="mso-fit-shape-to-text:t" inset="20pt,15pt,0,0">
                <w:txbxContent>
                  <w:p w14:paraId="1C153B58" w14:textId="75925CA2" w:rsidR="00177B95" w:rsidRPr="00177B95" w:rsidRDefault="00177B95" w:rsidP="00177B9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77B9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B3436" w14:textId="7EF84324" w:rsidR="00177B95" w:rsidRDefault="00177B9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534B9E3" wp14:editId="743B9E0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01700" cy="361950"/>
              <wp:effectExtent l="0" t="0" r="12700" b="0"/>
              <wp:wrapNone/>
              <wp:docPr id="958343875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1700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618C6A" w14:textId="445461E0" w:rsidR="00177B95" w:rsidRPr="00177B95" w:rsidRDefault="00177B95" w:rsidP="00177B9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77B9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34B9E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0;margin-top:0;width:71pt;height:28.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" filled="f" stroked="f">
              <v:fill o:detectmouseclick="t"/>
              <v:textbox style="mso-fit-shape-to-text:t" inset="20pt,15pt,0,0">
                <w:txbxContent>
                  <w:p w14:paraId="07618C6A" w14:textId="445461E0" w:rsidR="00177B95" w:rsidRPr="00177B95" w:rsidRDefault="00177B95" w:rsidP="00177B9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77B9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79AE9" w14:textId="56AED17E" w:rsidR="00177B95" w:rsidRDefault="00177B9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BA7A206" wp14:editId="5BF55A96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01700" cy="361950"/>
              <wp:effectExtent l="0" t="0" r="12700" b="0"/>
              <wp:wrapNone/>
              <wp:docPr id="1726285579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1700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599CD3" w14:textId="6BE21966" w:rsidR="00177B95" w:rsidRPr="00177B95" w:rsidRDefault="00177B95" w:rsidP="00177B9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77B9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A7A20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" style="position:absolute;margin-left:0;margin-top:0;width:71pt;height:28.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3F599CD3" w14:textId="6BE21966" w:rsidR="00177B95" w:rsidRPr="00177B95" w:rsidRDefault="00177B95" w:rsidP="00177B9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77B9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5821564">
    <w:abstractNumId w:val="8"/>
  </w:num>
  <w:num w:numId="2" w16cid:durableId="128667079">
    <w:abstractNumId w:val="6"/>
  </w:num>
  <w:num w:numId="3" w16cid:durableId="289552311">
    <w:abstractNumId w:val="5"/>
  </w:num>
  <w:num w:numId="4" w16cid:durableId="47803920">
    <w:abstractNumId w:val="4"/>
  </w:num>
  <w:num w:numId="5" w16cid:durableId="950625538">
    <w:abstractNumId w:val="7"/>
  </w:num>
  <w:num w:numId="6" w16cid:durableId="118885453">
    <w:abstractNumId w:val="3"/>
  </w:num>
  <w:num w:numId="7" w16cid:durableId="34163847">
    <w:abstractNumId w:val="2"/>
  </w:num>
  <w:num w:numId="8" w16cid:durableId="1588535865">
    <w:abstractNumId w:val="1"/>
  </w:num>
  <w:num w:numId="9" w16cid:durableId="1255821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294"/>
    <w:rsid w:val="00034616"/>
    <w:rsid w:val="0006063C"/>
    <w:rsid w:val="0015074B"/>
    <w:rsid w:val="00177B95"/>
    <w:rsid w:val="0029639D"/>
    <w:rsid w:val="00326F90"/>
    <w:rsid w:val="00560958"/>
    <w:rsid w:val="00600275"/>
    <w:rsid w:val="00AA1D8D"/>
    <w:rsid w:val="00B47730"/>
    <w:rsid w:val="00CB0664"/>
    <w:rsid w:val="00FC693F"/>
    <w:rsid w:val="65CD6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3D146D6-20A3-43C3-B6CD-04102910A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277</Words>
  <Characters>1582</Characters>
  <Application>Microsoft Office Word</Application>
  <DocSecurity>0</DocSecurity>
  <Lines>13</Lines>
  <Paragraphs>3</Paragraphs>
  <ScaleCrop>false</ScaleCrop>
  <Manager/>
  <Company/>
  <LinksUpToDate>false</LinksUpToDate>
  <CharactersWithSpaces>1856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Oshikoya, Kolawole (Santander UK)</dc:creator>
  <cp:keywords/>
  <dc:description>generated by python-docx</dc:description>
  <cp:lastModifiedBy>Oshikoya, Kolawole (Santander UK)</cp:lastModifiedBy>
  <cp:revision>2</cp:revision>
  <dcterms:created xsi:type="dcterms:W3CDTF">2026-10-23T21:40:00Z</dcterms:created>
  <dcterms:modified xsi:type="dcterms:W3CDTF">2026-10-23T21:40:00Z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66e5070b,60b7ef8b,391f2ac3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Confidential</vt:lpwstr>
  </property>
  <property fmtid="{D5CDD505-2E9C-101B-9397-08002B2CF9AE}" pid="5" name="MSIP_Label_3c41c091-3cbc-4dba-8b59-ce62f19500db_Enabled">
    <vt:lpwstr>true</vt:lpwstr>
  </property>
  <property fmtid="{D5CDD505-2E9C-101B-9397-08002B2CF9AE}" pid="6" name="MSIP_Label_3c41c091-3cbc-4dba-8b59-ce62f19500db_SetDate">
    <vt:lpwstr>2026-10-23T21:40:04Z</vt:lpwstr>
  </property>
  <property fmtid="{D5CDD505-2E9C-101B-9397-08002B2CF9AE}" pid="7" name="MSIP_Label_3c41c091-3cbc-4dba-8b59-ce62f19500db_Method">
    <vt:lpwstr>Privileged</vt:lpwstr>
  </property>
  <property fmtid="{D5CDD505-2E9C-101B-9397-08002B2CF9AE}" pid="8" name="MSIP_Label_3c41c091-3cbc-4dba-8b59-ce62f19500db_Name">
    <vt:lpwstr>Confidential_0_1</vt:lpwstr>
  </property>
  <property fmtid="{D5CDD505-2E9C-101B-9397-08002B2CF9AE}" pid="9" name="MSIP_Label_3c41c091-3cbc-4dba-8b59-ce62f19500db_SiteId">
    <vt:lpwstr>35595a02-4d6d-44ac-99e1-f9ab4cd872db</vt:lpwstr>
  </property>
  <property fmtid="{D5CDD505-2E9C-101B-9397-08002B2CF9AE}" pid="10" name="MSIP_Label_3c41c091-3cbc-4dba-8b59-ce62f19500db_ActionId">
    <vt:lpwstr>1f832591-4278-4255-a0f6-87d924dbdefe</vt:lpwstr>
  </property>
  <property fmtid="{D5CDD505-2E9C-101B-9397-08002B2CF9AE}" pid="11" name="MSIP_Label_3c41c091-3cbc-4dba-8b59-ce62f19500db_ContentBits">
    <vt:lpwstr>1</vt:lpwstr>
  </property>
  <property fmtid="{D5CDD505-2E9C-101B-9397-08002B2CF9AE}" pid="12" name="MSIP_Label_3c41c091-3cbc-4dba-8b59-ce62f19500db_Tag">
    <vt:lpwstr>10, 0, 1, 2</vt:lpwstr>
  </property>
</Properties>
</file>