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149A" w14:textId="77777777" w:rsidR="005C7F81" w:rsidRPr="005C7F81" w:rsidRDefault="005C7F81" w:rsidP="005C7F81">
      <w:pPr>
        <w:rPr>
          <w:b/>
          <w:bCs/>
        </w:rPr>
      </w:pPr>
      <w:r w:rsidRPr="005C7F81">
        <w:rPr>
          <w:b/>
          <w:bCs/>
        </w:rPr>
        <w:t>Python, SQL and Data Modelling</w:t>
      </w:r>
    </w:p>
    <w:p w14:paraId="65C15AD8" w14:textId="77777777" w:rsidR="005C7F81" w:rsidRPr="005C7F81" w:rsidRDefault="005C7F81" w:rsidP="005C7F81">
      <w:pPr>
        <w:rPr>
          <w:b/>
          <w:bCs/>
        </w:rPr>
      </w:pPr>
      <w:r w:rsidRPr="005C7F81">
        <w:rPr>
          <w:b/>
          <w:bCs/>
        </w:rPr>
        <w:t>As Data Analyst, I used SQL JOINs to integrate customer, transaction and digital interaction data, applying dimensional modelling with fact and dimension tables. I structured relationships between datasets to support reliable customer segmentation using location, inflows, outflows and digital behaviour, presenting findings through Power BI to identify retention risks and inform targeted customer engagement.</w:t>
      </w:r>
    </w:p>
    <w:p w14:paraId="45C6F6E5" w14:textId="77777777" w:rsidR="005C7F81" w:rsidRPr="005C7F81" w:rsidRDefault="005C7F81" w:rsidP="005C7F81">
      <w:pPr>
        <w:rPr>
          <w:b/>
          <w:bCs/>
        </w:rPr>
      </w:pPr>
      <w:r w:rsidRPr="005C7F81">
        <w:rPr>
          <w:b/>
          <w:bCs/>
        </w:rPr>
        <w:t>Cloud Integration, Data Quality and Automated Testing</w:t>
      </w:r>
    </w:p>
    <w:p w14:paraId="7CFA94A4" w14:textId="77777777" w:rsidR="005C7F81" w:rsidRPr="005C7F81" w:rsidRDefault="005C7F81" w:rsidP="005C7F81">
      <w:pPr>
        <w:rPr>
          <w:b/>
          <w:bCs/>
        </w:rPr>
      </w:pPr>
      <w:r w:rsidRPr="005C7F81">
        <w:rPr>
          <w:b/>
          <w:bCs/>
        </w:rPr>
        <w:t>For a strategic legacy-platform transformation, I led readiness assessment for approximately 80 high-compute use cases, evaluating migration to AWS S3, Glue, SageMaker and Power BI. I gathered requirements and defined data reconciliation as a success criterion. I applied batch ETL integration and source-to-target validation to support data movement. When mismatched customer records caused downstream payment issues, I developed a Python validation script to check data types and customer records, corrected discrepancies and prevented inaccurate datasets from progressing through migration.</w:t>
      </w:r>
    </w:p>
    <w:p w14:paraId="34255589" w14:textId="77777777" w:rsidR="005C7F81" w:rsidRPr="005C7F81" w:rsidRDefault="005C7F81" w:rsidP="005C7F81">
      <w:pPr>
        <w:rPr>
          <w:b/>
          <w:bCs/>
        </w:rPr>
      </w:pPr>
      <w:r w:rsidRPr="005C7F81">
        <w:rPr>
          <w:b/>
          <w:bCs/>
        </w:rPr>
        <w:t xml:space="preserve">Separately, I developed 14 automated unit tests using </w:t>
      </w:r>
      <w:proofErr w:type="spellStart"/>
      <w:r w:rsidRPr="005C7F81">
        <w:rPr>
          <w:b/>
          <w:bCs/>
        </w:rPr>
        <w:t>pytest</w:t>
      </w:r>
      <w:proofErr w:type="spellEnd"/>
      <w:r w:rsidRPr="005C7F81">
        <w:rPr>
          <w:b/>
          <w:bCs/>
        </w:rPr>
        <w:t>/moto to validate governance tags and metadata. Failed validations blocked deployment before pipelines were triggered, strengthening governance and reducing production risks.</w:t>
      </w:r>
    </w:p>
    <w:p w14:paraId="174F2949" w14:textId="77777777" w:rsidR="005C7F81" w:rsidRPr="005C7F81" w:rsidRDefault="005C7F81" w:rsidP="005C7F81">
      <w:pPr>
        <w:rPr>
          <w:b/>
          <w:bCs/>
        </w:rPr>
      </w:pPr>
      <w:r w:rsidRPr="005C7F81">
        <w:rPr>
          <w:b/>
          <w:bCs/>
        </w:rPr>
        <w:t>Data Governance, CI/CD and Software Delivery</w:t>
      </w:r>
    </w:p>
    <w:p w14:paraId="52EF980E" w14:textId="77777777" w:rsidR="005C7F81" w:rsidRPr="005C7F81" w:rsidRDefault="005C7F81" w:rsidP="005C7F81">
      <w:pPr>
        <w:rPr>
          <w:b/>
          <w:bCs/>
        </w:rPr>
      </w:pPr>
      <w:r w:rsidRPr="005C7F81">
        <w:rPr>
          <w:b/>
          <w:bCs/>
        </w:rPr>
        <w:t>I designed and operationalised AWS Lake Formation LF-Tag access control across a multi-account platform supporting 300+ engineers, classifying databases, tables and columns. I automated deployment through CI/CD across governance, producer, analytics and exchange accounts.</w:t>
      </w:r>
    </w:p>
    <w:p w14:paraId="4CA93650" w14:textId="77777777" w:rsidR="005C7F81" w:rsidRPr="005C7F81" w:rsidRDefault="005C7F81" w:rsidP="005C7F81">
      <w:pPr>
        <w:rPr>
          <w:b/>
          <w:bCs/>
        </w:rPr>
      </w:pPr>
      <w:r w:rsidRPr="005C7F81">
        <w:rPr>
          <w:b/>
          <w:bCs/>
        </w:rPr>
        <w:t xml:space="preserve">When manual data access requests took two hours and lacked auditability, I built a Python </w:t>
      </w:r>
      <w:proofErr w:type="spellStart"/>
      <w:r w:rsidRPr="005C7F81">
        <w:rPr>
          <w:b/>
          <w:bCs/>
        </w:rPr>
        <w:t>FastAPI</w:t>
      </w:r>
      <w:proofErr w:type="spellEnd"/>
      <w:r w:rsidRPr="005C7F81">
        <w:rPr>
          <w:b/>
          <w:bCs/>
        </w:rPr>
        <w:t xml:space="preserve"> solution to ingest Excel attachments from Jira, validate requests and create pull requests through CI/CD. After demonstrating an end-to-end proof of concept, I gained stakeholder acceptance, supported the live solution and reduced processing time to approximately 10 minutes.</w:t>
      </w:r>
    </w:p>
    <w:p w14:paraId="1295841D" w14:textId="77777777" w:rsidR="005C7F81" w:rsidRPr="005C7F81" w:rsidRDefault="005C7F81" w:rsidP="005C7F81">
      <w:pPr>
        <w:rPr>
          <w:b/>
          <w:bCs/>
        </w:rPr>
      </w:pPr>
      <w:r w:rsidRPr="005C7F81">
        <w:rPr>
          <w:b/>
          <w:bCs/>
        </w:rPr>
        <w:t>Maintaining Resilient Services and Delivering at Pace</w:t>
      </w:r>
    </w:p>
    <w:p w14:paraId="0CFA1957" w14:textId="77777777" w:rsidR="005C7F81" w:rsidRPr="005C7F81" w:rsidRDefault="005C7F81" w:rsidP="005C7F81">
      <w:pPr>
        <w:rPr>
          <w:b/>
          <w:bCs/>
        </w:rPr>
      </w:pPr>
      <w:r w:rsidRPr="005C7F81">
        <w:rPr>
          <w:b/>
          <w:bCs/>
        </w:rPr>
        <w:t>When S3 503 throttling affected a regulatory Glue workload scanning 2,405 partitions, I analysed root causes and designed remediation through controlled parallelism, retry/backoff tuning, chunked processing and historical-file compaction. I review engineers’ and contractors’ pull requests, request changes and approve updates, while using sprint planning, stand-ups and backlog refinement to balance delivery with production support.</w:t>
      </w:r>
    </w:p>
    <w:p w14:paraId="71AAD90C" w14:textId="77777777" w:rsidR="005C7F81" w:rsidRPr="005C7F81" w:rsidRDefault="005C7F81" w:rsidP="005C7F81">
      <w:pPr>
        <w:rPr>
          <w:b/>
          <w:bCs/>
        </w:rPr>
      </w:pPr>
      <w:r w:rsidRPr="005C7F81">
        <w:rPr>
          <w:b/>
          <w:bCs/>
        </w:rPr>
        <w:t>Working Together and Developing Self and Others</w:t>
      </w:r>
    </w:p>
    <w:p w14:paraId="42559546" w14:textId="77777777" w:rsidR="005C7F81" w:rsidRPr="005C7F81" w:rsidRDefault="005C7F81" w:rsidP="005C7F81">
      <w:pPr>
        <w:rPr>
          <w:b/>
          <w:bCs/>
        </w:rPr>
      </w:pPr>
      <w:r w:rsidRPr="005C7F81">
        <w:rPr>
          <w:b/>
          <w:bCs/>
        </w:rPr>
        <w:t>I collaborate with Finance, Data Science, Risk and engineering teams to translate requirements into practical solutions. I mentor engineers and contractors through technical walkthroughs of code and automation pipelines. As a university mentor, I identify students’ skill gaps, agree development objectives and review progress; mentees gained confidence, improved job performance and some secured employment.</w:t>
      </w:r>
    </w:p>
    <w:p w14:paraId="2D671995" w14:textId="77777777" w:rsidR="007E7379" w:rsidRDefault="007E7379"/>
    <w:p w14:paraId="79D663EA" w14:textId="77777777" w:rsidR="005C7F81" w:rsidRDefault="005C7F81"/>
    <w:p w14:paraId="6BC68E00" w14:textId="77777777" w:rsidR="005C7F81" w:rsidRDefault="005C7F81"/>
    <w:p w14:paraId="495951B1" w14:textId="77777777" w:rsidR="007E7379" w:rsidRDefault="007E7379" w:rsidP="007E7379"/>
    <w:p w14:paraId="6E71464D" w14:textId="77777777" w:rsidR="007E7379" w:rsidRPr="007E7379" w:rsidRDefault="007E7379" w:rsidP="007E7379">
      <w:pPr>
        <w:rPr>
          <w:b/>
          <w:bCs/>
        </w:rPr>
      </w:pPr>
      <w:r w:rsidRPr="007E7379">
        <w:rPr>
          <w:b/>
          <w:bCs/>
        </w:rPr>
        <w:t>Managing a Quality Service</w:t>
      </w:r>
    </w:p>
    <w:p w14:paraId="0AA2F4BB" w14:textId="77777777" w:rsidR="007E7379" w:rsidRPr="007E7379" w:rsidRDefault="007E7379" w:rsidP="007E7379">
      <w:r w:rsidRPr="007E7379">
        <w:rPr>
          <w:b/>
          <w:bCs/>
        </w:rPr>
        <w:t>Situation</w:t>
      </w:r>
    </w:p>
    <w:p w14:paraId="28936E0C" w14:textId="77777777" w:rsidR="007E7379" w:rsidRPr="007E7379" w:rsidRDefault="007E7379" w:rsidP="007E7379">
      <w:r w:rsidRPr="007E7379">
        <w:t>In my role as a Data Engineer at a major UK bank, I noticed that processing AWS Lake Formation data access requests was taking approximately two hours per request. The process was largely manual, prone to errors and difficult to audit. It also meant engineers spent valuable time on repetitive tasks rather than improving the data platform. Although the team was familiar with this way of working, I felt we needed a more reliable and efficient approach.</w:t>
      </w:r>
    </w:p>
    <w:p w14:paraId="3AF17A1B" w14:textId="77777777" w:rsidR="007E7379" w:rsidRPr="007E7379" w:rsidRDefault="007E7379" w:rsidP="007E7379">
      <w:r w:rsidRPr="007E7379">
        <w:rPr>
          <w:b/>
          <w:bCs/>
        </w:rPr>
        <w:t>Task</w:t>
      </w:r>
    </w:p>
    <w:p w14:paraId="5CE63D0A" w14:textId="77777777" w:rsidR="007E7379" w:rsidRPr="007E7379" w:rsidRDefault="007E7379" w:rsidP="007E7379">
      <w:r w:rsidRPr="007E7379">
        <w:t>I wanted to improve how we handled data access requests without compromising security, data governance or the quality of service we provided to engineering teams. I also needed to get colleagues and stakeholders comfortable with changing a process they had relied on for some time.</w:t>
      </w:r>
    </w:p>
    <w:p w14:paraId="07C0A3AB" w14:textId="77777777" w:rsidR="007E7379" w:rsidRPr="007E7379" w:rsidRDefault="007E7379" w:rsidP="007E7379">
      <w:r w:rsidRPr="007E7379">
        <w:rPr>
          <w:b/>
          <w:bCs/>
        </w:rPr>
        <w:t>Action</w:t>
      </w:r>
    </w:p>
    <w:p w14:paraId="04539457" w14:textId="77777777" w:rsidR="007E7379" w:rsidRPr="007E7379" w:rsidRDefault="007E7379" w:rsidP="007E7379">
      <w:r w:rsidRPr="007E7379">
        <w:t>I started by reviewing the existing process to understand where delays and errors occurred. I spoke with colleagues about the challenges they experienced and what an improved solution would need to deliver.</w:t>
      </w:r>
    </w:p>
    <w:p w14:paraId="156E9072" w14:textId="77777777" w:rsidR="007E7379" w:rsidRDefault="007E7379" w:rsidP="007E7379">
      <w:r w:rsidRPr="007E7379">
        <w:t xml:space="preserve">I then developed an automation tool using Python and </w:t>
      </w:r>
      <w:proofErr w:type="spellStart"/>
      <w:r w:rsidRPr="007E7379">
        <w:t>FastAPI</w:t>
      </w:r>
      <w:proofErr w:type="spellEnd"/>
      <w:r w:rsidRPr="007E7379">
        <w:t>. The tool extracted access requirements from Excel files attached to Jira tickets, performed data and metadata validation, and automatically created pull requests through our CI/CD workflow for review and approval.</w:t>
      </w:r>
    </w:p>
    <w:p w14:paraId="4DA819CA" w14:textId="77777777" w:rsidR="007E7379" w:rsidRDefault="007E7379" w:rsidP="007E7379">
      <w:r w:rsidRPr="007E7379">
        <w:t>I included validation and approval checks to ensure access requests followed the required governance process and could be tracked.</w:t>
      </w:r>
    </w:p>
    <w:p w14:paraId="2073F34D" w14:textId="7230D5FE" w:rsidR="00E87759" w:rsidRPr="007E7379" w:rsidRDefault="00E87759" w:rsidP="007E7379">
      <w:r w:rsidRPr="00E87759">
        <w:t>I used Git and CI/CD to manage code changes and reviewed pull requests to maintain quality before deployment. I also worked within our Agile delivery process, balancing planned improvements with ongoing production support.</w:t>
      </w:r>
    </w:p>
    <w:p w14:paraId="44F232F3" w14:textId="77777777" w:rsidR="007E7379" w:rsidRPr="007E7379" w:rsidRDefault="007E7379" w:rsidP="007E7379">
      <w:r w:rsidRPr="007E7379">
        <w:t>Initially, some stakeholders were hesitant because they were comfortable with the manual approach. Rather than pushing for immediate adoption, I asked for an opportunity to demonstrate the solution using a live access request.</w:t>
      </w:r>
    </w:p>
    <w:p w14:paraId="1A996294" w14:textId="77777777" w:rsidR="007E7379" w:rsidRPr="007E7379" w:rsidRDefault="007E7379" w:rsidP="007E7379">
      <w:r w:rsidRPr="007E7379">
        <w:t>I organised an end-to-end proof of concept, walked the team through each stage and addressed their concerns. Following their feedback and acceptance, I supported the solution after rollout and helped resolve issues as they arose.</w:t>
      </w:r>
    </w:p>
    <w:p w14:paraId="09679A7D" w14:textId="77777777" w:rsidR="007E7379" w:rsidRPr="007E7379" w:rsidRDefault="007E7379" w:rsidP="007E7379">
      <w:r w:rsidRPr="007E7379">
        <w:rPr>
          <w:b/>
          <w:bCs/>
        </w:rPr>
        <w:t>Result</w:t>
      </w:r>
    </w:p>
    <w:p w14:paraId="669E7544" w14:textId="77777777" w:rsidR="007E7379" w:rsidRPr="007E7379" w:rsidRDefault="007E7379" w:rsidP="007E7379">
      <w:r w:rsidRPr="007E7379">
        <w:t>The automation reduced processing time from approximately two hours to ten minutes per request, saving around 92% of the time previously required.</w:t>
      </w:r>
    </w:p>
    <w:p w14:paraId="680592F5" w14:textId="77777777" w:rsidR="007E7379" w:rsidRPr="007E7379" w:rsidRDefault="007E7379" w:rsidP="007E7379">
      <w:r w:rsidRPr="007E7379">
        <w:t>It also improved auditability, reduced manual errors and gave engineers more time to focus on other platform improvements.</w:t>
      </w:r>
    </w:p>
    <w:p w14:paraId="38E3B85E" w14:textId="77777777" w:rsidR="007E7379" w:rsidRDefault="007E7379" w:rsidP="007E7379">
      <w:r w:rsidRPr="007E7379">
        <w:t>The team adopted the solution, and I was subsequently invited to present it to the wider engineering community. This was particularly rewarding because a process that colleagues were initially unsure about became something they were confident using in their daily work.</w:t>
      </w:r>
    </w:p>
    <w:p w14:paraId="49AA6AD1" w14:textId="77777777" w:rsidR="007E7379" w:rsidRDefault="007E7379" w:rsidP="007E7379"/>
    <w:p w14:paraId="25273FB4" w14:textId="77777777" w:rsidR="007E7379" w:rsidRPr="007E7379" w:rsidRDefault="007E7379" w:rsidP="007E7379">
      <w:pPr>
        <w:rPr>
          <w:b/>
          <w:bCs/>
        </w:rPr>
      </w:pPr>
      <w:r w:rsidRPr="007E7379">
        <w:rPr>
          <w:b/>
          <w:bCs/>
        </w:rPr>
        <w:t>Data Integration and Processing Solution</w:t>
      </w:r>
    </w:p>
    <w:p w14:paraId="6DC39329" w14:textId="77777777" w:rsidR="007E7379" w:rsidRPr="007E7379" w:rsidRDefault="007E7379" w:rsidP="007E7379">
      <w:r w:rsidRPr="007E7379">
        <w:rPr>
          <w:b/>
          <w:bCs/>
        </w:rPr>
        <w:t>Situation</w:t>
      </w:r>
    </w:p>
    <w:p w14:paraId="02F183A2" w14:textId="77777777" w:rsidR="007E7379" w:rsidRPr="007E7379" w:rsidRDefault="007E7379" w:rsidP="007E7379">
      <w:r w:rsidRPr="007E7379">
        <w:t xml:space="preserve">In my role at a major UK bank, we were moving approximately 80 complex data use cases from legacy platforms, including Cloudera/CDSW and </w:t>
      </w:r>
      <w:proofErr w:type="spellStart"/>
      <w:r w:rsidRPr="007E7379">
        <w:t>Plotly</w:t>
      </w:r>
      <w:proofErr w:type="spellEnd"/>
      <w:r w:rsidRPr="007E7379">
        <w:t>, to AWS and Power BI. These systems supported important business reporting and analytics, so we needed to make sure the migration would not affect data quality or disrupt existing services.</w:t>
      </w:r>
    </w:p>
    <w:p w14:paraId="06539B85" w14:textId="77777777" w:rsidR="007E7379" w:rsidRPr="007E7379" w:rsidRDefault="007E7379" w:rsidP="007E7379">
      <w:r w:rsidRPr="007E7379">
        <w:rPr>
          <w:b/>
          <w:bCs/>
        </w:rPr>
        <w:t>Task</w:t>
      </w:r>
    </w:p>
    <w:p w14:paraId="5082039A" w14:textId="77777777" w:rsidR="007E7379" w:rsidRPr="007E7379" w:rsidRDefault="007E7379" w:rsidP="007E7379">
      <w:r w:rsidRPr="007E7379">
        <w:t>My responsibility was to assess which use cases were ready for migration, understand their technical requirements and work with the engineering teams to ensure the data could move safely to the cloud. One of my main priorities was making sure the data remained accurate and consistent between the old and new environments.</w:t>
      </w:r>
    </w:p>
    <w:p w14:paraId="26D103F4" w14:textId="77777777" w:rsidR="007E7379" w:rsidRPr="007E7379" w:rsidRDefault="007E7379" w:rsidP="007E7379">
      <w:r w:rsidRPr="007E7379">
        <w:rPr>
          <w:b/>
          <w:bCs/>
        </w:rPr>
        <w:t>Action</w:t>
      </w:r>
    </w:p>
    <w:p w14:paraId="3B916A1A" w14:textId="77777777" w:rsidR="007E7379" w:rsidRPr="007E7379" w:rsidRDefault="007E7379" w:rsidP="007E7379">
      <w:r w:rsidRPr="007E7379">
        <w:t>I started by meeting with Finance, Data Science, Risk and engineering teams to understand how the existing systems worked, what data they used and any dependencies that could affect the migration.</w:t>
      </w:r>
    </w:p>
    <w:p w14:paraId="54A045B4" w14:textId="77777777" w:rsidR="007E7379" w:rsidRDefault="007E7379" w:rsidP="007E7379">
      <w:r w:rsidRPr="007E7379">
        <w:t>We evaluated AWS S3 for storing data, AWS Glue for data integration and ETL processing, SageMaker for analytical workloads and Power BI for reporting. These technologies were suitable for the different types of workloads we needed to move.</w:t>
      </w:r>
    </w:p>
    <w:p w14:paraId="2E84B0B8" w14:textId="1F8D5BE2" w:rsidR="00E87759" w:rsidRPr="007E7379" w:rsidRDefault="00E87759" w:rsidP="007E7379">
      <w:r w:rsidRPr="00E87759">
        <w:t>I also used SQL JOINs and CTEs to work with related customer and transaction data, applying dimensional modelling with fact and dimension tables. This helped me understand relationships between datasets and support accurate reporting.</w:t>
      </w:r>
    </w:p>
    <w:p w14:paraId="239EF790" w14:textId="77777777" w:rsidR="007E7379" w:rsidRPr="007E7379" w:rsidRDefault="007E7379" w:rsidP="007E7379">
      <w:r w:rsidRPr="007E7379">
        <w:t>I worked with the ingestion teams on batch ETL processes and defined data reconciliation as one of the key requirements before any use case could be approved for migration.</w:t>
      </w:r>
    </w:p>
    <w:p w14:paraId="248C1BBE" w14:textId="77777777" w:rsidR="007E7379" w:rsidRPr="007E7379" w:rsidRDefault="007E7379" w:rsidP="007E7379">
      <w:r w:rsidRPr="007E7379">
        <w:t>During testing, we discovered mismatched customer records that could affect downstream payment processing. I developed a Python script to check customer identifiers, data types and record consistency between datasets. Where discrepancies were identified, I corrected the records and ensured affected datasets did not progress until the validation checks passed.</w:t>
      </w:r>
    </w:p>
    <w:p w14:paraId="2E1105FE" w14:textId="77777777" w:rsidR="007E7379" w:rsidRPr="007E7379" w:rsidRDefault="007E7379" w:rsidP="007E7379">
      <w:r w:rsidRPr="007E7379">
        <w:t>I also developed a Power BI dashboard to track the progress of the approximately 80 use cases, highlight dependencies and give stakeholders a clear view of which ones were ready for migration.</w:t>
      </w:r>
    </w:p>
    <w:p w14:paraId="5E1F9D11" w14:textId="77777777" w:rsidR="007E7379" w:rsidRPr="007E7379" w:rsidRDefault="007E7379" w:rsidP="007E7379">
      <w:r w:rsidRPr="007E7379">
        <w:rPr>
          <w:b/>
          <w:bCs/>
        </w:rPr>
        <w:t>Result</w:t>
      </w:r>
    </w:p>
    <w:p w14:paraId="7DD96D10" w14:textId="77777777" w:rsidR="007E7379" w:rsidRPr="007E7379" w:rsidRDefault="007E7379" w:rsidP="007E7379">
      <w:r w:rsidRPr="007E7379">
        <w:t>The validation checks helped prevent inaccurate customer data from moving into the new environment, reducing the risk of payment and reporting issues.</w:t>
      </w:r>
    </w:p>
    <w:p w14:paraId="193A017D" w14:textId="77777777" w:rsidR="007E7379" w:rsidRPr="007E7379" w:rsidRDefault="007E7379" w:rsidP="007E7379">
      <w:r w:rsidRPr="007E7379">
        <w:t>The Power BI dashboard also made it easier for stakeholders to track migration progress, identify outstanding issues and make decisions about which use cases could move forward.</w:t>
      </w:r>
    </w:p>
    <w:p w14:paraId="6157E9DB" w14:textId="77777777" w:rsidR="007E7379" w:rsidRPr="007E7379" w:rsidRDefault="007E7379" w:rsidP="007E7379">
      <w:r w:rsidRPr="007E7379">
        <w:t>By bringing the technical requirements, data quality checks and reporting together, we had a clearer and more controlled approach to the migration, with fewer surprises during readiness reviews.</w:t>
      </w:r>
    </w:p>
    <w:p w14:paraId="469B5EE2" w14:textId="77777777" w:rsidR="007E7379" w:rsidRPr="007E7379" w:rsidRDefault="007E7379" w:rsidP="007E7379"/>
    <w:p w14:paraId="484E4716" w14:textId="77777777" w:rsidR="007E7379" w:rsidRDefault="007E7379" w:rsidP="007E7379"/>
    <w:sectPr w:rsidR="007E7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DA"/>
    <w:rsid w:val="000D064C"/>
    <w:rsid w:val="001329CA"/>
    <w:rsid w:val="002E035D"/>
    <w:rsid w:val="00496FDA"/>
    <w:rsid w:val="005B23DF"/>
    <w:rsid w:val="005C7F81"/>
    <w:rsid w:val="007E68F2"/>
    <w:rsid w:val="007E7379"/>
    <w:rsid w:val="00D25221"/>
    <w:rsid w:val="00E87759"/>
    <w:rsid w:val="00FD7B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ADBF5"/>
  <w15:chartTrackingRefBased/>
  <w15:docId w15:val="{62A75219-92DA-4DEA-846D-2D0E162D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F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6F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6F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6F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F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F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6F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6F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6F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F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FDA"/>
    <w:rPr>
      <w:rFonts w:eastAsiaTheme="majorEastAsia" w:cstheme="majorBidi"/>
      <w:color w:val="272727" w:themeColor="text1" w:themeTint="D8"/>
    </w:rPr>
  </w:style>
  <w:style w:type="paragraph" w:styleId="Title">
    <w:name w:val="Title"/>
    <w:basedOn w:val="Normal"/>
    <w:next w:val="Normal"/>
    <w:link w:val="TitleChar"/>
    <w:uiPriority w:val="10"/>
    <w:qFormat/>
    <w:rsid w:val="00496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FDA"/>
    <w:pPr>
      <w:spacing w:before="160"/>
      <w:jc w:val="center"/>
    </w:pPr>
    <w:rPr>
      <w:i/>
      <w:iCs/>
      <w:color w:val="404040" w:themeColor="text1" w:themeTint="BF"/>
    </w:rPr>
  </w:style>
  <w:style w:type="character" w:customStyle="1" w:styleId="QuoteChar">
    <w:name w:val="Quote Char"/>
    <w:basedOn w:val="DefaultParagraphFont"/>
    <w:link w:val="Quote"/>
    <w:uiPriority w:val="29"/>
    <w:rsid w:val="00496FDA"/>
    <w:rPr>
      <w:i/>
      <w:iCs/>
      <w:color w:val="404040" w:themeColor="text1" w:themeTint="BF"/>
    </w:rPr>
  </w:style>
  <w:style w:type="paragraph" w:styleId="ListParagraph">
    <w:name w:val="List Paragraph"/>
    <w:basedOn w:val="Normal"/>
    <w:uiPriority w:val="34"/>
    <w:qFormat/>
    <w:rsid w:val="00496FDA"/>
    <w:pPr>
      <w:ind w:left="720"/>
      <w:contextualSpacing/>
    </w:pPr>
  </w:style>
  <w:style w:type="character" w:styleId="IntenseEmphasis">
    <w:name w:val="Intense Emphasis"/>
    <w:basedOn w:val="DefaultParagraphFont"/>
    <w:uiPriority w:val="21"/>
    <w:qFormat/>
    <w:rsid w:val="00496FDA"/>
    <w:rPr>
      <w:i/>
      <w:iCs/>
      <w:color w:val="2F5496" w:themeColor="accent1" w:themeShade="BF"/>
    </w:rPr>
  </w:style>
  <w:style w:type="paragraph" w:styleId="IntenseQuote">
    <w:name w:val="Intense Quote"/>
    <w:basedOn w:val="Normal"/>
    <w:next w:val="Normal"/>
    <w:link w:val="IntenseQuoteChar"/>
    <w:uiPriority w:val="30"/>
    <w:qFormat/>
    <w:rsid w:val="00496F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FDA"/>
    <w:rPr>
      <w:i/>
      <w:iCs/>
      <w:color w:val="2F5496" w:themeColor="accent1" w:themeShade="BF"/>
    </w:rPr>
  </w:style>
  <w:style w:type="character" w:styleId="IntenseReference">
    <w:name w:val="Intense Reference"/>
    <w:basedOn w:val="DefaultParagraphFont"/>
    <w:uiPriority w:val="32"/>
    <w:qFormat/>
    <w:rsid w:val="00496F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kolawole Team</dc:creator>
  <cp:keywords/>
  <dc:description/>
  <cp:lastModifiedBy>kolawole Team</cp:lastModifiedBy>
  <cp:revision>1</cp:revision>
  <dcterms:created xsi:type="dcterms:W3CDTF">2026-10-14T09:25:00Z</dcterms:created>
  <dcterms:modified xsi:type="dcterms:W3CDTF">2026-10-14T10:50:00Z</dcterms:modified>
</cp:coreProperties>
</file>