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54"/>
          <w:szCs w:val="54"/>
        </w:rPr>
      </w:pPr>
      <w:bookmarkStart w:colFirst="0" w:colLast="0" w:name="_xupkanfc50wx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Projeto Final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Este documento contém o passo a passo do exercício prático “Projeto Final”.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Contém no final duas dicas que podem ajudar na conclusão do exercício!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yijl27pgb1d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b w:val="1"/>
          <w:sz w:val="48"/>
          <w:szCs w:val="48"/>
        </w:rPr>
      </w:pPr>
      <w:bookmarkStart w:colFirst="0" w:colLast="0" w:name="_31uq9un3v9a8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Passo a passo</w:t>
      </w:r>
    </w:p>
    <w:p w:rsidR="00000000" w:rsidDel="00000000" w:rsidP="00000000" w:rsidRDefault="00000000" w:rsidRPr="00000000" w14:paraId="00000008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afn2hshh1i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uvhmw7wxp4rx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1 - Abrir o navegador no website </w:t>
      </w:r>
      <w:hyperlink r:id="rId6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https://finviz.com/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z074gqn7xo0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4viagq7mafxk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2 -  É disponibilizado na leitura de visão geral do projeto final, um ficheiro excel como a imagem que pode ver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será ler esse ficheiro Excel, e criar um ciclo por cada linha do mesmo (excluindo a linha que contém os nomes das colunas).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3 -  Por cada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Ticker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presente no ficheiro Excel, realizar a pesquisa do mesmo na área de procura: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250" cy="3257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ts6bgnu0pla3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4 - Após realizada a pesquisa, irá aparecer uma página com dados referentes à ação pesquisada. O objetivo neste passo será extrair 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Market Cap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 Valor de Mercado),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(Vendas),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Dividend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(Dividendo) 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Employees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(Empregados).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ixzd79a5g1ot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5 - Assim que seja realizada a extração da informação, será para preencher a informação extraída no Excel, na linha correspondente à ação pesquisada.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m0pu8b5lb10p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6 - Assim que seja realizada a pesquisa, extração e preenchimento do ficheiro Excel por cada ação, o objetivo será enviar um email com o ficheiro preenchido em anexo.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b w:val="1"/>
          <w:sz w:val="82"/>
          <w:szCs w:val="82"/>
        </w:rPr>
      </w:pPr>
      <w:r w:rsidDel="00000000" w:rsidR="00000000" w:rsidRPr="00000000">
        <w:rPr>
          <w:b w:val="1"/>
          <w:sz w:val="82"/>
          <w:szCs w:val="82"/>
          <w:rtl w:val="0"/>
        </w:rPr>
        <w:t xml:space="preserve">BOA SORTE!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>
          <w:b w:val="1"/>
          <w:sz w:val="44"/>
          <w:szCs w:val="44"/>
        </w:rPr>
      </w:pPr>
      <w:bookmarkStart w:colFirst="0" w:colLast="0" w:name="_wgr66zoz9p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>
          <w:b w:val="1"/>
          <w:sz w:val="44"/>
          <w:szCs w:val="44"/>
        </w:rPr>
      </w:pPr>
      <w:bookmarkStart w:colFirst="0" w:colLast="0" w:name="_tof8jmtjgacy" w:id="11"/>
      <w:bookmarkEnd w:id="11"/>
      <w:r w:rsidDel="00000000" w:rsidR="00000000" w:rsidRPr="00000000">
        <w:rPr>
          <w:b w:val="1"/>
          <w:sz w:val="44"/>
          <w:szCs w:val="44"/>
          <w:rtl w:val="0"/>
        </w:rPr>
        <w:t xml:space="preserve">Dicas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b w:val="1"/>
          <w:color w:val="000000"/>
        </w:rPr>
      </w:pPr>
      <w:bookmarkStart w:colFirst="0" w:colLast="0" w:name="_twhi01nl4tfq" w:id="12"/>
      <w:bookmarkEnd w:id="12"/>
      <w:r w:rsidDel="00000000" w:rsidR="00000000" w:rsidRPr="00000000">
        <w:rPr>
          <w:b w:val="1"/>
          <w:color w:val="000000"/>
          <w:rtl w:val="0"/>
        </w:rPr>
        <w:t xml:space="preserve">Extração de informação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Para realizarmos extração de informação podemos usar a ação </w:t>
      </w:r>
      <w:r w:rsidDel="00000000" w:rsidR="00000000" w:rsidRPr="00000000">
        <w:rPr>
          <w:b w:val="1"/>
          <w:rtl w:val="0"/>
        </w:rPr>
        <w:t xml:space="preserve">Capturar</w:t>
      </w:r>
      <w:r w:rsidDel="00000000" w:rsidR="00000000" w:rsidRPr="00000000">
        <w:rPr>
          <w:rtl w:val="0"/>
        </w:rPr>
        <w:t xml:space="preserve">, que entre as suas várias funcionalidades, permite realizar extração de texto presente em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rPr>
          <w:b w:val="1"/>
          <w:color w:val="000000"/>
        </w:rPr>
      </w:pPr>
      <w:bookmarkStart w:colFirst="0" w:colLast="0" w:name="_5ysaijkcx3mt" w:id="13"/>
      <w:bookmarkEnd w:id="13"/>
      <w:r w:rsidDel="00000000" w:rsidR="00000000" w:rsidRPr="00000000">
        <w:rPr>
          <w:b w:val="1"/>
          <w:color w:val="000000"/>
          <w:rtl w:val="0"/>
        </w:rPr>
        <w:t xml:space="preserve">Preenchimento de cada linha em ficheiro Excel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podermos realizar o preenchimento de células de cada linha de um ficheiro Excel dentro de um ciclo/loop, podemos usar uma </w:t>
      </w:r>
      <w:r w:rsidDel="00000000" w:rsidR="00000000" w:rsidRPr="00000000">
        <w:rPr>
          <w:b w:val="1"/>
          <w:rtl w:val="0"/>
        </w:rPr>
        <w:t xml:space="preserve">variável do tipo número</w:t>
      </w:r>
      <w:r w:rsidDel="00000000" w:rsidR="00000000" w:rsidRPr="00000000">
        <w:rPr>
          <w:rtl w:val="0"/>
        </w:rPr>
        <w:t xml:space="preserve"> como referência para apontar a linha a escrever no ficheiro Excel, como fizemos na secção </w:t>
      </w:r>
      <w:r w:rsidDel="00000000" w:rsidR="00000000" w:rsidRPr="00000000">
        <w:rPr>
          <w:b w:val="1"/>
          <w:rtl w:val="0"/>
        </w:rPr>
        <w:t xml:space="preserve">Robô 4 - Extração de dados em PDF.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Não nos podemos esquecer que temos de incrementar o valor dessa variável para o seu próprio valor + 1 no fim de cada ciclo. Assim desse jeito, por cada ciclo, a variável terá o seu valor incrementado, e ao usar nas ações para escrita no Excel para definir a linha a escrever, ela por cada ciclo escreverá sempre na próxima linha.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inviz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