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L5P1-Exercício</w:t>
      </w:r>
      <w:r>
        <w:t xml:space="preserve"> </w:t>
      </w:r>
      <w:r>
        <w:t xml:space="preserve">2</w:t>
      </w:r>
    </w:p>
    <w:p>
      <w:pPr>
        <w:pStyle w:val="SourceCode"/>
      </w:pPr>
      <w:r>
        <w:rPr>
          <w:rStyle w:val="NormalTok"/>
        </w:rPr>
        <w:t xml:space="preserve">dados_raw </w:t>
      </w:r>
      <w:r>
        <w:rPr>
          <w:rStyle w:val="OtherTok"/>
        </w:rPr>
        <w:t xml:space="preserve">=</w:t>
      </w:r>
      <w:r>
        <w:rPr>
          <w:rStyle w:val="NormalTok"/>
        </w:rPr>
        <w:t xml:space="preserve"> </w:t>
      </w:r>
      <w:r>
        <w:rPr>
          <w:rStyle w:val="FunctionTok"/>
        </w:rPr>
        <w:t xml:space="preserve">read_csv</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"data/participation-per-country.csv"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site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geo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four_regions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eight_regions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six_regions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StringTok"/>
        </w:rPr>
        <w:t xml:space="preserve">`</w:t>
      </w:r>
      <w:r>
        <w:rPr>
          <w:rStyle w:val="AttributeTok"/>
        </w:rPr>
        <w:t xml:space="preserve">World bank income group 2017</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col_character</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br/>
      </w:r>
      <w:r>
        <w:rPr>
          <w:rStyle w:val="NormalTok"/>
        </w:rPr>
        <w:t xml:space="preserve">dados </w:t>
      </w:r>
      <w:r>
        <w:rPr>
          <w:rStyle w:val="OtherTok"/>
        </w:rPr>
        <w:t xml:space="preserve">=</w:t>
      </w:r>
      <w:r>
        <w:rPr>
          <w:rStyle w:val="NormalTok"/>
        </w:rPr>
        <w:t xml:space="preserve"> dados_raw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NormalTok"/>
        </w:rPr>
        <w:t xml:space="preserve"> </w:t>
      </w:r>
      <w:r>
        <w:rPr>
          <w:rStyle w:val="StringTok"/>
        </w:rPr>
        <w:t xml:space="preserve">"StackOverflow"</w:t>
      </w:r>
      <w:r>
        <w:rPr>
          <w:rStyle w:val="NormalTok"/>
        </w:rPr>
        <w:t xml:space="preserve"> </w:t>
      </w:r>
      <w:r>
        <w:rPr>
          <w:rStyle w:val="SpecialCharTok"/>
        </w:rPr>
        <w:t xml:space="preserve">||</w:t>
      </w:r>
      <w:r>
        <w:rPr>
          <w:rStyle w:val="NormalTok"/>
        </w:rPr>
        <w:t xml:space="preserve"> site </w:t>
      </w:r>
      <w:r>
        <w:rPr>
          <w:rStyle w:val="SpecialCharTok"/>
        </w:rPr>
        <w:t xml:space="preserve">==</w:t>
      </w:r>
      <w:r>
        <w:rPr>
          <w:rStyle w:val="NormalTok"/>
        </w:rPr>
        <w:t xml:space="preserve"> </w:t>
      </w:r>
      <w:r>
        <w:rPr>
          <w:rStyle w:val="StringTok"/>
        </w:rPr>
        <w:t xml:space="preserve">"SuperUser"</w:t>
      </w:r>
      <w:r>
        <w:rPr>
          <w:rStyle w:val="NormalTok"/>
        </w:rPr>
        <w:t xml:space="preserve">)</w:t>
      </w:r>
      <w:r>
        <w:br/>
      </w:r>
      <w:r>
        <w:br/>
      </w:r>
      <w:r>
        <w:rPr>
          <w:rStyle w:val="FunctionTok"/>
        </w:rPr>
        <w:t xml:space="preserve">glimpse</w:t>
      </w:r>
      <w:r>
        <w:rPr>
          <w:rStyle w:val="NormalTok"/>
        </w:rPr>
        <w:t xml:space="preserve">(dados)</w:t>
      </w:r>
    </w:p>
    <w:p>
      <w:pPr>
        <w:pStyle w:val="SourceCode"/>
      </w:pPr>
      <w:r>
        <w:rPr>
          <w:rStyle w:val="VerbatimChar"/>
        </w:rPr>
        <w:t xml:space="preserve">## Rows: 157</w:t>
      </w:r>
      <w:r>
        <w:br/>
      </w:r>
      <w:r>
        <w:rPr>
          <w:rStyle w:val="VerbatimChar"/>
        </w:rPr>
        <w:t xml:space="preserve">## Columns: 21</w:t>
      </w:r>
      <w:r>
        <w:br/>
      </w:r>
      <w:r>
        <w:rPr>
          <w:rStyle w:val="VerbatimChar"/>
        </w:rPr>
        <w:t xml:space="preserve">## $ site                         &lt;chr&gt; "StackOverflow", "StackOverflow", "StackO~</w:t>
      </w:r>
      <w:r>
        <w:br/>
      </w:r>
      <w:r>
        <w:rPr>
          <w:rStyle w:val="VerbatimChar"/>
        </w:rPr>
        <w:t xml:space="preserve">## $ country                      &lt;chr&gt; "Argentina", "Australia", "Austria", "Ban~</w:t>
      </w:r>
      <w:r>
        <w:br/>
      </w:r>
      <w:r>
        <w:rPr>
          <w:rStyle w:val="VerbatimChar"/>
        </w:rPr>
        <w:t xml:space="preserve">## $ pdi                          &lt;dbl&gt; 49, 36, 11, 80, 65, 69, 70, 39, 63, 80, 6~</w:t>
      </w:r>
      <w:r>
        <w:br/>
      </w:r>
      <w:r>
        <w:rPr>
          <w:rStyle w:val="VerbatimChar"/>
        </w:rPr>
        <w:t xml:space="preserve">## $ idv                          &lt;dbl&gt; 46, 90, 55, 20, 75, 38, 30, 80, 23, 20, 1~</w:t>
      </w:r>
      <w:r>
        <w:br/>
      </w:r>
      <w:r>
        <w:rPr>
          <w:rStyle w:val="VerbatimChar"/>
        </w:rPr>
        <w:t xml:space="preserve">## $ mas                          &lt;dbl&gt; 56, 61, 79, 55, 54, 49, 40, 52, 28, 66, 6~</w:t>
      </w:r>
      <w:r>
        <w:br/>
      </w:r>
      <w:r>
        <w:rPr>
          <w:rStyle w:val="VerbatimChar"/>
        </w:rPr>
        <w:t xml:space="preserve">## $ uai                          &lt;dbl&gt; 86, 51, 70, 60, 94, 76, 85, 48, 86, 30, 8~</w:t>
      </w:r>
      <w:r>
        <w:br/>
      </w:r>
      <w:r>
        <w:rPr>
          <w:rStyle w:val="VerbatimChar"/>
        </w:rPr>
        <w:t xml:space="preserve">## $ usuarios                     &lt;dbl&gt; 2798, 12313, 2518, 2558, 4275, 10717, 146~</w:t>
      </w:r>
      <w:r>
        <w:br/>
      </w:r>
      <w:r>
        <w:rPr>
          <w:rStyle w:val="VerbatimChar"/>
        </w:rPr>
        <w:t xml:space="preserve">## $ responderam_prop             &lt;dbl&gt; 0.5357398, 0.6133355, 0.6310564, 0.392885~</w:t>
      </w:r>
      <w:r>
        <w:br/>
      </w:r>
      <w:r>
        <w:rPr>
          <w:rStyle w:val="VerbatimChar"/>
        </w:rPr>
        <w:t xml:space="preserve">## $ perguntaram_prop             &lt;dbl&gt; 0.5210865, 0.5897832, 0.5933280, 0.475762~</w:t>
      </w:r>
      <w:r>
        <w:br/>
      </w:r>
      <w:r>
        <w:rPr>
          <w:rStyle w:val="VerbatimChar"/>
        </w:rPr>
        <w:t xml:space="preserve">## $ editaram_prop                &lt;dbl&gt; 0.09256612, 0.14699911, 0.14932486, 0.080~</w:t>
      </w:r>
      <w:r>
        <w:br/>
      </w:r>
      <w:r>
        <w:rPr>
          <w:rStyle w:val="VerbatimChar"/>
        </w:rPr>
        <w:t xml:space="preserve">## $ comentaram_prop              &lt;dbl&gt; 0.25339528, 0.33395598, 0.35027800, 0.159~</w:t>
      </w:r>
      <w:r>
        <w:br/>
      </w:r>
      <w:r>
        <w:rPr>
          <w:rStyle w:val="VerbatimChar"/>
        </w:rPr>
        <w:t xml:space="preserve">## $ gni                          &lt;dbl&gt; NA, 59570, 48160, 840, 44990, 11630, 6870~</w:t>
      </w:r>
      <w:r>
        <w:br/>
      </w:r>
      <w:r>
        <w:rPr>
          <w:rStyle w:val="VerbatimChar"/>
        </w:rPr>
        <w:t xml:space="preserve">## $ internet                     &lt;dbl&gt; 51.0, 79.5, 79.8, 5.0, 78.0, 45.0, 51.0, ~</w:t>
      </w:r>
      <w:r>
        <w:br/>
      </w:r>
      <w:r>
        <w:rPr>
          <w:rStyle w:val="VerbatimChar"/>
        </w:rPr>
        <w:t xml:space="preserve">## $ epi                          &lt;dbl&gt; 59.02, NA, 63.21, NA, 61.21, 49.96, NA, N~</w:t>
      </w:r>
      <w:r>
        <w:br/>
      </w:r>
      <w:r>
        <w:rPr>
          <w:rStyle w:val="VerbatimChar"/>
        </w:rPr>
        <w:t xml:space="preserve">## $ geo                          &lt;chr&gt; "arg", "aus", "aut", "bgd", "bel", "bra",~</w:t>
      </w:r>
      <w:r>
        <w:br/>
      </w:r>
      <w:r>
        <w:rPr>
          <w:rStyle w:val="VerbatimChar"/>
        </w:rPr>
        <w:t xml:space="preserve">## $ four_regions                 &lt;chr&gt; "americas", "asia", "europe", "asia", "eu~</w:t>
      </w:r>
      <w:r>
        <w:br/>
      </w:r>
      <w:r>
        <w:rPr>
          <w:rStyle w:val="VerbatimChar"/>
        </w:rPr>
        <w:t xml:space="preserve">## $ eight_regions                &lt;chr&gt; "america_south", "east_asia_pacific", "eu~</w:t>
      </w:r>
      <w:r>
        <w:br/>
      </w:r>
      <w:r>
        <w:rPr>
          <w:rStyle w:val="VerbatimChar"/>
        </w:rPr>
        <w:t xml:space="preserve">## $ six_regions                  &lt;chr&gt; "america", "east_asia_pacific", "europe_c~</w:t>
      </w:r>
      <w:r>
        <w:br/>
      </w:r>
      <w:r>
        <w:rPr>
          <w:rStyle w:val="VerbatimChar"/>
        </w:rPr>
        <w:t xml:space="preserve">## $ latitude                     &lt;dbl&gt; -34.00000, -25.00000, 47.33333, 24.00000,~</w:t>
      </w:r>
      <w:r>
        <w:br/>
      </w:r>
      <w:r>
        <w:rPr>
          <w:rStyle w:val="VerbatimChar"/>
        </w:rPr>
        <w:t xml:space="preserve">## $ longitude                    &lt;dbl&gt; -64.00000, 135.00000, 13.33333, 90.00000,~</w:t>
      </w:r>
      <w:r>
        <w:br/>
      </w:r>
      <w:r>
        <w:rPr>
          <w:rStyle w:val="VerbatimChar"/>
        </w:rPr>
        <w:t xml:space="preserve">## $ world_bank_income_group_2017 &lt;chr&gt; "Upper middle income", "High income", "Hi~</w:t>
      </w:r>
    </w:p>
    <w:p>
      <w:pPr>
        <w:pStyle w:val="SourceCode"/>
      </w:pPr>
      <w:r>
        <w:rPr>
          <w:rStyle w:val="NormalTok"/>
        </w:rPr>
        <w:t xml:space="preserve">relacao_dados_SuperUser </w:t>
      </w:r>
      <w:r>
        <w:rPr>
          <w:rStyle w:val="OtherTok"/>
        </w:rPr>
        <w:t xml:space="preserve">=</w:t>
      </w:r>
      <w:r>
        <w:rPr>
          <w:rStyle w:val="NormalTok"/>
        </w:rPr>
        <w:t xml:space="preserve"> dados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(epi) </w:t>
      </w:r>
      <w:r>
        <w:rPr>
          <w:rStyle w:val="SpecialCharTok"/>
        </w:rPr>
        <w:t xml:space="preserve">==</w:t>
      </w:r>
      <w:r>
        <w:rPr>
          <w:rStyle w:val="NormalTok"/>
        </w:rPr>
        <w:t xml:space="preserve"> </w:t>
      </w:r>
      <w:r>
        <w:rPr>
          <w:rStyle w:val="ConstantTok"/>
        </w:rPr>
        <w:t xml:space="preserve">FALSE</w:t>
      </w:r>
      <w:r>
        <w:rPr>
          <w:rStyle w:val="NormalTok"/>
        </w:rPr>
        <w:t xml:space="preserve">, site </w:t>
      </w:r>
      <w:r>
        <w:rPr>
          <w:rStyle w:val="SpecialCharTok"/>
        </w:rPr>
        <w:t xml:space="preserve">==</w:t>
      </w:r>
      <w:r>
        <w:rPr>
          <w:rStyle w:val="NormalTok"/>
        </w:rPr>
        <w:t xml:space="preserve"> </w:t>
      </w:r>
      <w:r>
        <w:rPr>
          <w:rStyle w:val="StringTok"/>
        </w:rPr>
        <w:t xml:space="preserve">"SuperUser"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(site, epi, responderam_prop)</w:t>
      </w:r>
    </w:p>
    <w:p>
      <w:pPr>
        <w:pStyle w:val="SourceCode"/>
      </w:pPr>
      <w:r>
        <w:rPr>
          <w:rStyle w:val="NormalTok"/>
        </w:rPr>
        <w:t xml:space="preserve">relacao_dados_SuperUser </w:t>
      </w:r>
      <w:r>
        <w:rPr>
          <w:rStyle w:val="SpecialCharTok"/>
        </w:rPr>
        <w:t xml:space="preserve">%&gt;%</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AttributeTok"/>
        </w:rPr>
        <w:t xml:space="preserve">y =</w:t>
      </w:r>
      <w:r>
        <w:rPr>
          <w:rStyle w:val="NormalTok"/>
        </w:rPr>
        <w:t xml:space="preserve"> responderam_prop))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(relacao_dados_SuperUser</w:t>
      </w:r>
      <w:r>
        <w:rPr>
          <w:rStyle w:val="SpecialCharTok"/>
        </w:rPr>
        <w:t xml:space="preserve">$</w:t>
      </w:r>
      <w:r>
        <w:rPr>
          <w:rStyle w:val="NormalTok"/>
        </w:rPr>
        <w:t xml:space="preserve">responderam_prop),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(relacao_dados_SuperUser</w:t>
      </w:r>
      <w:r>
        <w:rPr>
          <w:rStyle w:val="SpecialCharTok"/>
        </w:rPr>
        <w:t xml:space="preserve">$</w:t>
      </w:r>
      <w:r>
        <w:rPr>
          <w:rStyle w:val="NormalTok"/>
        </w:rPr>
        <w:t xml:space="preserve">epi),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"epi"</w:t>
      </w:r>
      <w:r>
        <w:rPr>
          <w:rStyle w:val="NormalTok"/>
        </w:rPr>
        <w:t xml:space="preserve">, </w:t>
      </w:r>
      <w:r>
        <w:rPr>
          <w:rStyle w:val="AttributeTok"/>
        </w:rPr>
        <w:t xml:space="preserve">y =</w:t>
      </w:r>
      <w:r>
        <w:rPr>
          <w:rStyle w:val="NormalTok"/>
        </w:rPr>
        <w:t xml:space="preserve"> </w:t>
      </w:r>
      <w:r>
        <w:rPr>
          <w:rStyle w:val="StringTok"/>
        </w:rPr>
        <w:t xml:space="preserve">"responderam_prop"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epi e responderam_prop"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O gráfico de dispersão mostra comportamentos das variáveis respoderam_prop e EPI na amostra SuperUser. Considera-se respoderam_prop como variável dependente e EPI como variáveil independente. O gráfico de dispersão mostra uma possível relação positiva entre essas variáveis por visualizar que seus pontos amostrais indicam uma reta positivamente inclinada, porém com bastante disperção dos pontos amostrais. Também, é possível que a melhor função matemática que descreva a relação entre essas duas variáveis possa não ser um modelo linear. Inicialmente, estima-se um modelo linear com as variáveis em nível, ou seja, com seus valores originais. Em seguida, estima-se um modelo transformando as variáveis (dependente e independete) em logarítimo para linearizar essa relação.</w:t>
      </w:r>
    </w:p>
    <w:p>
      <w:pPr>
        <w:pStyle w:val="BodyText"/>
      </w:pPr>
      <w:r>
        <w:t xml:space="preserve">Para encontrar a reta que melhor se ajusta aos dados, emprega-se o método de Mínimos Quadrados Ordinários (MQO). Esse método minimiza a função que é o somatório dos erros aleatórios ao quadrado. O erro aleatório do modelo é dado por: ei= Yi - Yiestim, onde ei é erro aleatório, Yi é o valor da variável dependente na amostra/real/efetivo e Yiestim é o valor do Y estimado pela reta de regressão. O primeiro modelo estimado é dado abaixo. A reta estimada, que mostra a associação entre as variáveis taxa de pessoas que responderam (Y) e fluência de inglês na população do país (X) é dada por: Y = 0.09851818 + 0.00271697 X (Yi=b0 +b1.X). O coeficiente de determinação (R^2) mostra quanto da variação do Y é explicada pela variação de X. Nesse primeiro modelo, o R^2 (R-squared) foi de 0.16018 ou de 16,01%, isto é, 16,01% das variações na taxa de pessoas que responderam são explicadas pelas variações na fluência de inglês. Não houve um bom ajuste do modelo ao dados, a variável dependente parece ser explicada por outras variáveis que não estão no modelo. Um aumento de 1% na fluência de inglês (X) provoca um aumento de 0.0027 na proporção de pessoas que responderam. Esse impacto na população pode-se ser visto por meio do intervalo de confiança para (B1), que é o parâmetro populacional. Isto é, o impacto na fluência de inglês sobre a taxa de pessoas que responderam está no intervalo de [0.1751 0.9965] com probabilidade de 95%IC.</w:t>
      </w:r>
    </w:p>
    <w:p>
      <w:r>
        <w:pict>
          <v:rect style="width:0;height:1.5pt" o:hralign="center" o:hrstd="t" o:hr="t"/>
        </w:pict>
      </w:r>
    </w:p>
    <w:p>
      <w:pPr>
        <w:pStyle w:val="SourceCode"/>
      </w:pP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 (responderam_prop </w:t>
      </w:r>
      <w:r>
        <w:rPr>
          <w:rStyle w:val="SpecialCharTok"/>
        </w:rPr>
        <w:t xml:space="preserve">~</w:t>
      </w:r>
      <w:r>
        <w:rPr>
          <w:rStyle w:val="NormalTok"/>
        </w:rPr>
        <w:t xml:space="preserve"> epi, </w:t>
      </w:r>
      <w:r>
        <w:rPr>
          <w:rStyle w:val="AttributeTok"/>
        </w:rPr>
        <w:t xml:space="preserve">data =</w:t>
      </w:r>
      <w:r>
        <w:rPr>
          <w:rStyle w:val="NormalTok"/>
        </w:rPr>
        <w:t xml:space="preserve"> relacao_dados_SuperUser)</w:t>
      </w:r>
      <w:r>
        <w:br/>
      </w:r>
      <w:r>
        <w:rPr>
          <w:rStyle w:val="FunctionTok"/>
        </w:rPr>
        <w:t xml:space="preserve">tidy</w:t>
      </w:r>
      <w:r>
        <w:rPr>
          <w:rStyle w:val="NormalTok"/>
        </w:rPr>
        <w:t xml:space="preserve">(mod1)</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0.0985   0.0472        2.09 0.0417 </w:t>
      </w:r>
      <w:r>
        <w:br/>
      </w:r>
      <w:r>
        <w:rPr>
          <w:rStyle w:val="VerbatimChar"/>
        </w:rPr>
        <w:t xml:space="preserve">## 2 epi          0.00272  0.000871      3.12 0.00298</w:t>
      </w:r>
    </w:p>
    <w:p>
      <w:pPr>
        <w:pStyle w:val="SourceCode"/>
      </w:pPr>
      <w:r>
        <w:rPr>
          <w:rStyle w:val="FunctionTok"/>
        </w:rPr>
        <w:t xml:space="preserve">glance</w:t>
      </w:r>
      <w:r>
        <w:rPr>
          <w:rStyle w:val="NormalTok"/>
        </w:rPr>
        <w:t xml:space="preserve">(mod1)</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0.160         0.144 0.0486      9.73 0.00298     1   86.1 -166. -160.</w:t>
      </w:r>
      <w:r>
        <w:br/>
      </w:r>
      <w:r>
        <w:rPr>
          <w:rStyle w:val="VerbatimChar"/>
        </w:rPr>
        <w:t xml:space="preserve">## # ... with 3 more variables: deviance &lt;dbl&gt;, df.residual &lt;int&gt;, nobs &lt;int&gt;</w:t>
      </w:r>
    </w:p>
    <w:p>
      <w:pPr>
        <w:pStyle w:val="SourceCode"/>
      </w:pP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responderam_prop ~ epi, data = relacao_dados_SuperUser)</w:t>
      </w:r>
      <w:r>
        <w:br/>
      </w:r>
      <w:r>
        <w:rPr>
          <w:rStyle w:val="VerbatimChar"/>
        </w:rPr>
        <w:t xml:space="preserve">## </w:t>
      </w:r>
      <w:r>
        <w:br/>
      </w:r>
      <w:r>
        <w:rPr>
          <w:rStyle w:val="VerbatimChar"/>
        </w:rPr>
        <w:t xml:space="preserve">## Coefficients:</w:t>
      </w:r>
      <w:r>
        <w:br/>
      </w:r>
      <w:r>
        <w:rPr>
          <w:rStyle w:val="VerbatimChar"/>
        </w:rPr>
        <w:t xml:space="preserve">## (Intercept)          epi  </w:t>
      </w:r>
      <w:r>
        <w:br/>
      </w:r>
      <w:r>
        <w:rPr>
          <w:rStyle w:val="VerbatimChar"/>
        </w:rPr>
        <w:t xml:space="preserve">##    0.098518     0.002717</w:t>
      </w:r>
    </w:p>
    <w:p>
      <w:pPr>
        <w:pStyle w:val="SourceCode"/>
      </w:pPr>
      <w:r>
        <w:rPr>
          <w:rStyle w:val="NormalTok"/>
        </w:rPr>
        <w:t xml:space="preserve">mod1 </w:t>
      </w:r>
      <w:r>
        <w:rPr>
          <w:rStyle w:val="SpecialCharTok"/>
        </w:rPr>
        <w:t xml:space="preserve">%&gt;%</w:t>
      </w:r>
      <w:r>
        <w:rPr>
          <w:rStyle w:val="NormalTok"/>
        </w:rPr>
        <w:t xml:space="preserve"> </w:t>
      </w:r>
      <w:r>
        <w:br/>
      </w:r>
      <w:r>
        <w:rPr>
          <w:rStyle w:val="NormalTok"/>
        </w:rPr>
        <w:t xml:space="preserve">    </w:t>
      </w:r>
      <w:r>
        <w:rPr>
          <w:rStyle w:val="FunctionTok"/>
        </w:rPr>
        <w:t xml:space="preserve">augment</w:t>
      </w:r>
      <w:r>
        <w:rPr>
          <w:rStyle w:val="NormalTok"/>
        </w:rPr>
        <w:t xml:space="preserve">(relacao_dados_SuperUser)</w:t>
      </w:r>
    </w:p>
    <w:p>
      <w:pPr>
        <w:pStyle w:val="SourceCode"/>
      </w:pPr>
      <w:r>
        <w:rPr>
          <w:rStyle w:val="VerbatimChar"/>
        </w:rPr>
        <w:t xml:space="preserve">## # A tibble: 53 x 9</w:t>
      </w:r>
      <w:r>
        <w:br/>
      </w:r>
      <w:r>
        <w:rPr>
          <w:rStyle w:val="VerbatimChar"/>
        </w:rPr>
        <w:t xml:space="preserve">##    site        epi responderam_prop .fitted   .resid   .hat .sigma   .cooksd</w:t>
      </w:r>
      <w:r>
        <w:br/>
      </w:r>
      <w:r>
        <w:rPr>
          <w:rStyle w:val="VerbatimChar"/>
        </w:rPr>
        <w:t xml:space="preserve">##    &lt;chr&gt;     &lt;dbl&gt;            &lt;dbl&gt;   &lt;dbl&gt;    &lt;dbl&gt;  &lt;dbl&gt;  &lt;dbl&gt;     &lt;dbl&gt;</w:t>
      </w:r>
      <w:r>
        <w:br/>
      </w:r>
      <w:r>
        <w:rPr>
          <w:rStyle w:val="VerbatimChar"/>
        </w:rPr>
        <w:t xml:space="preserve">##  1 SuperUser  59.0            0.246   0.259 -0.0129  0.0283 0.0491 0.00105  </w:t>
      </w:r>
      <w:r>
        <w:br/>
      </w:r>
      <w:r>
        <w:rPr>
          <w:rStyle w:val="VerbatimChar"/>
        </w:rPr>
        <w:t xml:space="preserve">##  2 SuperUser  63.2            0.274   0.270  0.00410 0.0485 0.0491 0.000191 </w:t>
      </w:r>
      <w:r>
        <w:br/>
      </w:r>
      <w:r>
        <w:rPr>
          <w:rStyle w:val="VerbatimChar"/>
        </w:rPr>
        <w:t xml:space="preserve">##  3 SuperUser  61.2            0.301   0.265  0.0361  0.0375 0.0488 0.0111   </w:t>
      </w:r>
      <w:r>
        <w:br/>
      </w:r>
      <w:r>
        <w:rPr>
          <w:rStyle w:val="VerbatimChar"/>
        </w:rPr>
        <w:t xml:space="preserve">##  4 SuperUser  50.0            0.195   0.234 -0.0389  0.0231 0.0488 0.00775  </w:t>
      </w:r>
      <w:r>
        <w:br/>
      </w:r>
      <w:r>
        <w:rPr>
          <w:rStyle w:val="VerbatimChar"/>
        </w:rPr>
        <w:t xml:space="preserve">##  5 SuperUser  48.8            0.252   0.231  0.0214  0.0264 0.0490 0.00269  </w:t>
      </w:r>
      <w:r>
        <w:br/>
      </w:r>
      <w:r>
        <w:rPr>
          <w:rStyle w:val="VerbatimChar"/>
        </w:rPr>
        <w:t xml:space="preserve">##  6 SuperUser  50.2            0.179   0.235 -0.0560  0.0227 0.0485 0.0157   </w:t>
      </w:r>
      <w:r>
        <w:br/>
      </w:r>
      <w:r>
        <w:rPr>
          <w:rStyle w:val="VerbatimChar"/>
        </w:rPr>
        <w:t xml:space="preserve">##  7 SuperUser  48.5            0.137   0.230 -0.0934  0.0271 0.0473 0.0527   </w:t>
      </w:r>
      <w:r>
        <w:br/>
      </w:r>
      <w:r>
        <w:rPr>
          <w:rStyle w:val="VerbatimChar"/>
        </w:rPr>
        <w:t xml:space="preserve">##  8 SuperUser  48.5            0.157   0.230 -0.0735  0.0271 0.0480 0.0327   </w:t>
      </w:r>
      <w:r>
        <w:br/>
      </w:r>
      <w:r>
        <w:rPr>
          <w:rStyle w:val="VerbatimChar"/>
        </w:rPr>
        <w:t xml:space="preserve">##  9 SuperUser  57.4            0.258   0.255  0.00335 0.0236 0.0491 0.0000587</w:t>
      </w:r>
      <w:r>
        <w:br/>
      </w:r>
      <w:r>
        <w:rPr>
          <w:rStyle w:val="VerbatimChar"/>
        </w:rPr>
        <w:t xml:space="preserve">## 10 SuperUser  69.3            0.276   0.287 -0.0111  0.0980 0.0491 0.00311  </w:t>
      </w:r>
      <w:r>
        <w:br/>
      </w:r>
      <w:r>
        <w:rPr>
          <w:rStyle w:val="VerbatimChar"/>
        </w:rPr>
        <w:t xml:space="preserve">## # ... with 43 more rows, and 1 more variable: .std.resid &lt;dbl&gt;</w:t>
      </w:r>
    </w:p>
    <w:p>
      <w:r>
        <w:pict>
          <v:rect style="width:0;height:1.5pt" o:hralign="center" o:hrstd="t" o:hr="t"/>
        </w:pict>
      </w:r>
    </w:p>
    <w:p>
      <w:pPr>
        <w:pStyle w:val="FirstParagraph"/>
      </w:pPr>
      <w:r>
        <w:t xml:space="preserve">GRÁFICO COM O Y real e y ESTIMADO</w:t>
      </w:r>
    </w:p>
    <w:p>
      <w:r>
        <w:pict>
          <v:rect style="width:0;height:1.5pt" o:hralign="center" o:hrstd="t" o:hr="t"/>
        </w:pict>
      </w:r>
    </w:p>
    <w:p>
      <w:pPr>
        <w:pStyle w:val="SourceCode"/>
      </w:pPr>
      <w:r>
        <w:rPr>
          <w:rStyle w:val="NormalTok"/>
        </w:rPr>
        <w:t xml:space="preserve">mod1 </w:t>
      </w:r>
      <w:r>
        <w:rPr>
          <w:rStyle w:val="SpecialCharTok"/>
        </w:rPr>
        <w:t xml:space="preserve">%&gt;%</w:t>
      </w:r>
      <w:r>
        <w:br/>
      </w:r>
      <w:r>
        <w:rPr>
          <w:rStyle w:val="NormalTok"/>
        </w:rPr>
        <w:t xml:space="preserve">    </w:t>
      </w:r>
      <w:r>
        <w:rPr>
          <w:rStyle w:val="FunctionTok"/>
        </w:rPr>
        <w:t xml:space="preserve">augment</w:t>
      </w:r>
      <w:r>
        <w:rPr>
          <w:rStyle w:val="NormalTok"/>
        </w:rPr>
        <w:t xml:space="preserve">(relacao_dados_SuperUser)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responderam_prop),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colour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2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nstantTok"/>
        </w:rPr>
        <w:t xml:space="preserve">NULL</w:t>
      </w:r>
    </w:p>
    <w:p>
      <w:pPr>
        <w:pStyle w:val="SourceCode"/>
      </w:pPr>
      <w:r>
        <w:rPr>
          <w:rStyle w:val="VerbatimChar"/>
        </w:rPr>
        <w:t xml:space="preserve">## NULL</w:t>
      </w:r>
    </w:p>
    <w:p>
      <w:r>
        <w:pict>
          <v:rect style="width:0;height:1.5pt" o:hralign="center" o:hrstd="t" o:hr="t"/>
        </w:pict>
      </w:r>
    </w:p>
    <w:p>
      <w:pPr>
        <w:pStyle w:val="FirstParagraph"/>
      </w:pPr>
      <w:r>
        <w:t xml:space="preserve">Inferência</w:t>
      </w:r>
    </w:p>
    <w:p>
      <w:r>
        <w:pict>
          <v:rect style="width:0;height:1.5pt" o:hralign="center" o:hrstd="t" o:hr="t"/>
        </w:pict>
      </w:r>
    </w:p>
    <w:p>
      <w:pPr>
        <w:pStyle w:val="SourceCode"/>
      </w:pPr>
      <w:r>
        <w:rPr>
          <w:rStyle w:val="NormalTok"/>
        </w:rPr>
        <w:t xml:space="preserve">mod1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 A tibble: 2 x 6</w:t>
      </w:r>
      <w:r>
        <w:br/>
      </w:r>
      <w:r>
        <w:rPr>
          <w:rStyle w:val="VerbatimChar"/>
        </w:rPr>
        <w:t xml:space="preserve">##   term        estimate std.error statistic conf.low conf.high</w:t>
      </w:r>
      <w:r>
        <w:br/>
      </w:r>
      <w:r>
        <w:rPr>
          <w:rStyle w:val="VerbatimChar"/>
        </w:rPr>
        <w:t xml:space="preserve">##   &lt;chr&gt;          &lt;dbl&gt;     &lt;dbl&gt;     &lt;dbl&gt;    &lt;dbl&gt;     &lt;dbl&gt;</w:t>
      </w:r>
      <w:r>
        <w:br/>
      </w:r>
      <w:r>
        <w:rPr>
          <w:rStyle w:val="VerbatimChar"/>
        </w:rPr>
        <w:t xml:space="preserve">## 1 (Intercept)  0.0985   0.0472        2.09 0.00383    0.193  </w:t>
      </w:r>
      <w:r>
        <w:br/>
      </w:r>
      <w:r>
        <w:rPr>
          <w:rStyle w:val="VerbatimChar"/>
        </w:rPr>
        <w:t xml:space="preserve">## 2 epi          0.00272  0.000871      3.12 0.000968   0.00447</w:t>
      </w:r>
    </w:p>
    <w:bookmarkStart w:id="25" w:name="section"/>
    <w:p>
      <w:pPr>
        <w:pStyle w:val="Heading2"/>
      </w:pPr>
    </w:p>
    <w:p>
      <w:pPr>
        <w:pStyle w:val="FirstParagraph"/>
      </w:pPr>
      <w:r>
        <w:t xml:space="preserve">Modelo utlizando o log das variaveis</w:t>
      </w:r>
    </w:p>
    <w:p>
      <w:r>
        <w:pict>
          <v:rect style="width:0;height:1.5pt" o:hralign="center" o:hrstd="t" o:hr="t"/>
        </w:pict>
      </w:r>
    </w:p>
    <w:p>
      <w:r>
        <w:pict>
          <v:rect style="width:0;height:1.5pt" o:hralign="center" o:hrstd="t" o:hr="t"/>
        </w:pict>
      </w:r>
    </w:p>
    <w:p>
      <w:pPr>
        <w:pStyle w:val="FirstParagraph"/>
      </w:pPr>
      <w:r>
        <w:t xml:space="preserve">O gráfico de dispersão mostra comportamentos das variáveis respoderam_prop e EPI . Considera-se respoderam_prop como variável dependente e EPI como variáveil independente. O gráfico de dispersão mostra uma possível relação positiva entre essas variáveis por visualizar que seus pontos amostrais indicam uma reta positivamente inclinada. Também, é possível que a melhor função matemática que descreva a relação entre essas duas variáveis possa não ser um modelo linear. Inicialmente, estima-se um modelo linear com as variáveis em nível, ou seja, com seus valores originais. Em seguida, estima-se um modelo transformando as variáveis (dependente e independete) em logarítimo para linearizar essa relação.</w:t>
      </w:r>
    </w:p>
    <w:p>
      <w:r>
        <w:pict>
          <v:rect style="width:0;height:1.5pt" o:hralign="center" o:hrstd="t" o:hr="t"/>
        </w:pict>
      </w:r>
    </w:p>
    <w:p>
      <w:pPr>
        <w:pStyle w:val="SourceCode"/>
      </w:pPr>
      <w:r>
        <w:rPr>
          <w:rStyle w:val="NormalTok"/>
        </w:rPr>
        <w:t xml:space="preserve">relacao_dados_SuperUser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AttributeTok"/>
        </w:rPr>
        <w:t xml:space="preserve">y =</w:t>
      </w:r>
      <w:r>
        <w:rPr>
          <w:rStyle w:val="NormalTok"/>
        </w:rPr>
        <w:t xml:space="preserve"> responderam_prop))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"coral"</w:t>
      </w:r>
      <w:r>
        <w:rPr>
          <w:rStyle w:val="NormalTok"/>
        </w:rPr>
        <w:t xml:space="preserve">) </w:t>
      </w:r>
      <w:r>
        <w:rPr>
          <w:rStyle w:val="SpecialCharTok"/>
        </w:rPr>
        <w:t xml:space="preserve">+</w:t>
      </w:r>
      <w:r>
        <w:br/>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"epi"</w:t>
      </w:r>
      <w:r>
        <w:rPr>
          <w:rStyle w:val="NormalTok"/>
        </w:rPr>
        <w:t xml:space="preserve">, </w:t>
      </w:r>
      <w:r>
        <w:rPr>
          <w:rStyle w:val="AttributeTok"/>
        </w:rPr>
        <w:t xml:space="preserve">y =</w:t>
      </w:r>
      <w:r>
        <w:rPr>
          <w:rStyle w:val="NormalTok"/>
        </w:rPr>
        <w:t xml:space="preserve"> </w:t>
      </w:r>
      <w:r>
        <w:rPr>
          <w:rStyle w:val="StringTok"/>
        </w:rPr>
        <w:t xml:space="preserve">"responderam_prop"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epi e responderam_prop"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2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relacao_dados_SuperUser2 </w:t>
      </w:r>
      <w:r>
        <w:rPr>
          <w:rStyle w:val="OtherTok"/>
        </w:rPr>
        <w:t xml:space="preserve">=</w:t>
      </w:r>
      <w:r>
        <w:rPr>
          <w:rStyle w:val="NormalTok"/>
        </w:rPr>
        <w:t xml:space="preserve"> relacao_dados_SuperUser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epi =</w:t>
      </w:r>
      <w:r>
        <w:rPr>
          <w:rStyle w:val="NormalTok"/>
        </w:rPr>
        <w:t xml:space="preserve"> </w:t>
      </w:r>
      <w:r>
        <w:rPr>
          <w:rStyle w:val="FunctionTok"/>
        </w:rPr>
        <w:t xml:space="preserve">log</w:t>
      </w:r>
      <w:r>
        <w:rPr>
          <w:rStyle w:val="NormalTok"/>
        </w:rPr>
        <w:t xml:space="preserve"> (epi), </w:t>
      </w:r>
      <w:r>
        <w:rPr>
          <w:rStyle w:val="AttributeTok"/>
        </w:rPr>
        <w:t xml:space="preserve">responderam_prop =</w:t>
      </w:r>
      <w:r>
        <w:rPr>
          <w:rStyle w:val="NormalTok"/>
        </w:rPr>
        <w:t xml:space="preserve"> </w:t>
      </w:r>
      <w:r>
        <w:rPr>
          <w:rStyle w:val="FunctionTok"/>
        </w:rPr>
        <w:t xml:space="preserve">log</w:t>
      </w:r>
      <w:r>
        <w:rPr>
          <w:rStyle w:val="NormalTok"/>
        </w:rPr>
        <w:t xml:space="preserve">(responderam_prop))</w:t>
      </w:r>
      <w:r>
        <w:br/>
      </w:r>
      <w:r>
        <w:br/>
      </w:r>
      <w:r>
        <w:br/>
      </w:r>
      <w:r>
        <w:rPr>
          <w:rStyle w:val="NormalTok"/>
        </w:rPr>
        <w:t xml:space="preserve">relacao_dados_SuperUser2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AttributeTok"/>
        </w:rPr>
        <w:t xml:space="preserve">y =</w:t>
      </w:r>
      <w:r>
        <w:rPr>
          <w:rStyle w:val="NormalTok"/>
        </w:rPr>
        <w:t xml:space="preserve"> responderam_prop))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"coral"</w:t>
      </w:r>
      <w:r>
        <w:rPr>
          <w:rStyle w:val="NormalTok"/>
        </w:rPr>
        <w:t xml:space="preserve">) </w:t>
      </w:r>
      <w:r>
        <w:rPr>
          <w:rStyle w:val="SpecialCharTok"/>
        </w:rPr>
        <w:t xml:space="preserve">+</w:t>
      </w:r>
      <w:r>
        <w:br/>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"log(epi)"</w:t>
      </w:r>
      <w:r>
        <w:rPr>
          <w:rStyle w:val="NormalTok"/>
        </w:rPr>
        <w:t xml:space="preserve">, </w:t>
      </w:r>
      <w:r>
        <w:rPr>
          <w:rStyle w:val="AttributeTok"/>
        </w:rPr>
        <w:t xml:space="preserve">y =</w:t>
      </w:r>
      <w:r>
        <w:rPr>
          <w:rStyle w:val="NormalTok"/>
        </w:rPr>
        <w:t xml:space="preserve"> </w:t>
      </w:r>
      <w:r>
        <w:rPr>
          <w:rStyle w:val="StringTok"/>
        </w:rPr>
        <w:t xml:space="preserve">"log(responderam_prop)"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"Relação entre log (epi) e log(responderam_prop)"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2_files/figure-docx/unnamed-chunk-8-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O segundo modelo foi obtido estimando a reta de regressão transformando as variáveis em log. A reta estimada, que mostra a associação entre as variáveis taxa de pessoas que responderam (Y) e fluência de inglês na população do país (X) é dada por: logY = -3.7613143 + 0.5858449 logX (logYi=b0 +b1.logX). O coeficiente de determinação (R^2 ou (R-squared) foi de 0.1385248 ou de 13.85%, isto é, 13.85% das variações na taxa de pessoas que responderam são explicadas pelas variações na fluência de inglês.Não indicando um bom ajuste da reta de regressão ou modelo aos dados. Um aumento de 1% na fluência de inglês (X) provoca um aumento de 0,58% na proporção de pessoas que responderam. Esse impacto na população pode-se ser visto por meio do intervalo de confiança para (B1), que é o parâmetro populacional. Isto é, o impacto na fluência de inglês sobre a taxa de pessoas que responderam está no intervalo de [0.1751409 0.9965489] com probabilidade de 95%IC.</w:t>
      </w:r>
    </w:p>
    <w:p>
      <w:r>
        <w:pict>
          <v:rect style="width:0;height:1.5pt" o:hralign="center" o:hrstd="t" o:hr="t"/>
        </w:pict>
      </w:r>
    </w:p>
    <w:p>
      <w:pPr>
        <w:pStyle w:val="SourceCode"/>
      </w:pP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 (responderam_prop </w:t>
      </w:r>
      <w:r>
        <w:rPr>
          <w:rStyle w:val="SpecialCharTok"/>
        </w:rPr>
        <w:t xml:space="preserve">~</w:t>
      </w:r>
      <w:r>
        <w:rPr>
          <w:rStyle w:val="NormalTok"/>
        </w:rPr>
        <w:t xml:space="preserve"> epi, </w:t>
      </w:r>
      <w:r>
        <w:rPr>
          <w:rStyle w:val="AttributeTok"/>
        </w:rPr>
        <w:t xml:space="preserve">data =</w:t>
      </w:r>
      <w:r>
        <w:rPr>
          <w:rStyle w:val="NormalTok"/>
        </w:rPr>
        <w:t xml:space="preserve"> relacao_dados_SuperUser2)</w:t>
      </w:r>
      <w:r>
        <w:br/>
      </w:r>
      <w:r>
        <w:rPr>
          <w:rStyle w:val="FunctionTok"/>
        </w:rPr>
        <w:t xml:space="preserve">tidy</w:t>
      </w:r>
      <w:r>
        <w:rPr>
          <w:rStyle w:val="NormalTok"/>
        </w:rPr>
        <w:t xml:space="preserve">(mod1)</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-3.76      0.813     -4.63 0.0000258</w:t>
      </w:r>
      <w:r>
        <w:br/>
      </w:r>
      <w:r>
        <w:rPr>
          <w:rStyle w:val="VerbatimChar"/>
        </w:rPr>
        <w:t xml:space="preserve">## 2 epi            0.586     0.205      2.86 0.00606</w:t>
      </w:r>
    </w:p>
    <w:p>
      <w:pPr>
        <w:pStyle w:val="SourceCode"/>
      </w:pPr>
      <w:r>
        <w:rPr>
          <w:rStyle w:val="FunctionTok"/>
        </w:rPr>
        <w:t xml:space="preserve">glance</w:t>
      </w:r>
      <w:r>
        <w:rPr>
          <w:rStyle w:val="NormalTok"/>
        </w:rPr>
        <w:t xml:space="preserve">(mod1)</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0.139         0.122 0.217      8.20 0.00606     1   6.90 -7.80 -1.89</w:t>
      </w:r>
      <w:r>
        <w:br/>
      </w:r>
      <w:r>
        <w:rPr>
          <w:rStyle w:val="VerbatimChar"/>
        </w:rPr>
        <w:t xml:space="preserve">## # ... with 3 more variables: deviance &lt;dbl&gt;, df.residual &lt;int&gt;, nobs &lt;int&gt;</w:t>
      </w:r>
    </w:p>
    <w:p>
      <w:pPr>
        <w:pStyle w:val="SourceCode"/>
      </w:pP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responderam_prop ~ epi, data = relacao_dados_SuperUser2)</w:t>
      </w:r>
      <w:r>
        <w:br/>
      </w:r>
      <w:r>
        <w:rPr>
          <w:rStyle w:val="VerbatimChar"/>
        </w:rPr>
        <w:t xml:space="preserve">## </w:t>
      </w:r>
      <w:r>
        <w:br/>
      </w:r>
      <w:r>
        <w:rPr>
          <w:rStyle w:val="VerbatimChar"/>
        </w:rPr>
        <w:t xml:space="preserve">## Coefficients:</w:t>
      </w:r>
      <w:r>
        <w:br/>
      </w:r>
      <w:r>
        <w:rPr>
          <w:rStyle w:val="VerbatimChar"/>
        </w:rPr>
        <w:t xml:space="preserve">## (Intercept)          epi  </w:t>
      </w:r>
      <w:r>
        <w:br/>
      </w:r>
      <w:r>
        <w:rPr>
          <w:rStyle w:val="VerbatimChar"/>
        </w:rPr>
        <w:t xml:space="preserve">##     -3.7613       0.5858</w:t>
      </w:r>
    </w:p>
    <w:p>
      <w:pPr>
        <w:pStyle w:val="SourceCode"/>
      </w:pPr>
      <w:r>
        <w:rPr>
          <w:rStyle w:val="NormalTok"/>
        </w:rPr>
        <w:t xml:space="preserve">mod1 </w:t>
      </w:r>
      <w:r>
        <w:rPr>
          <w:rStyle w:val="SpecialCharTok"/>
        </w:rPr>
        <w:t xml:space="preserve">%&gt;%</w:t>
      </w:r>
      <w:r>
        <w:rPr>
          <w:rStyle w:val="NormalTok"/>
        </w:rPr>
        <w:t xml:space="preserve"> </w:t>
      </w:r>
      <w:r>
        <w:br/>
      </w:r>
      <w:r>
        <w:rPr>
          <w:rStyle w:val="NormalTok"/>
        </w:rPr>
        <w:t xml:space="preserve">    </w:t>
      </w:r>
      <w:r>
        <w:rPr>
          <w:rStyle w:val="FunctionTok"/>
        </w:rPr>
        <w:t xml:space="preserve">augment</w:t>
      </w:r>
      <w:r>
        <w:rPr>
          <w:rStyle w:val="NormalTok"/>
        </w:rPr>
        <w:t xml:space="preserve">(relacao_dados_SuperUser2)</w:t>
      </w:r>
    </w:p>
    <w:p>
      <w:pPr>
        <w:pStyle w:val="SourceCode"/>
      </w:pPr>
      <w:r>
        <w:rPr>
          <w:rStyle w:val="VerbatimChar"/>
        </w:rPr>
        <w:t xml:space="preserve">## # A tibble: 53 x 9</w:t>
      </w:r>
      <w:r>
        <w:br/>
      </w:r>
      <w:r>
        <w:rPr>
          <w:rStyle w:val="VerbatimChar"/>
        </w:rPr>
        <w:t xml:space="preserve">##    site    epi responderam_prop .fitted  .resid   .hat .sigma .cooksd .std.resid</w:t>
      </w:r>
      <w:r>
        <w:br/>
      </w:r>
      <w:r>
        <w:rPr>
          <w:rStyle w:val="VerbatimChar"/>
        </w:rPr>
        <w:t xml:space="preserve">##    &lt;chr&gt; &lt;dbl&gt;            &lt;dbl&gt;   &lt;dbl&gt;   &lt;dbl&gt;  &lt;dbl&gt;  &lt;dbl&gt;   &lt;dbl&gt;      &lt;dbl&gt;</w:t>
      </w:r>
      <w:r>
        <w:br/>
      </w:r>
      <w:r>
        <w:rPr>
          <w:rStyle w:val="VerbatimChar"/>
        </w:rPr>
        <w:t xml:space="preserve">##  1 Supe~  4.08            -1.40   -1.37 -0.0302 0.0291  0.219 2.99e-4    -0.141 </w:t>
      </w:r>
      <w:r>
        <w:br/>
      </w:r>
      <w:r>
        <w:rPr>
          <w:rStyle w:val="VerbatimChar"/>
        </w:rPr>
        <w:t xml:space="preserve">##  2 Supe~  4.15            -1.29   -1.33  0.0388 0.0463  0.219 8.19e-4     0.184 </w:t>
      </w:r>
      <w:r>
        <w:br/>
      </w:r>
      <w:r>
        <w:rPr>
          <w:rStyle w:val="VerbatimChar"/>
        </w:rPr>
        <w:t xml:space="preserve">##  3 Supe~  4.11            -1.20   -1.35  0.150  0.0372  0.218 9.63e-3     0.706 </w:t>
      </w:r>
      <w:r>
        <w:br/>
      </w:r>
      <w:r>
        <w:rPr>
          <w:rStyle w:val="VerbatimChar"/>
        </w:rPr>
        <w:t xml:space="preserve">##  4 Supe~  3.91            -1.63   -1.47 -0.163  0.0221  0.217 6.54e-3    -0.761 </w:t>
      </w:r>
      <w:r>
        <w:br/>
      </w:r>
      <w:r>
        <w:rPr>
          <w:rStyle w:val="VerbatimChar"/>
        </w:rPr>
        <w:t xml:space="preserve">##  5 Supe~  3.89            -1.38   -1.48  0.107  0.0252  0.218 3.26e-3     0.502 </w:t>
      </w:r>
      <w:r>
        <w:br/>
      </w:r>
      <w:r>
        <w:rPr>
          <w:rStyle w:val="VerbatimChar"/>
        </w:rPr>
        <w:t xml:space="preserve">##  6 Supe~  3.92            -1.72   -1.47 -0.254  0.0217  0.216 1.55e-2    -1.18  </w:t>
      </w:r>
      <w:r>
        <w:br/>
      </w:r>
      <w:r>
        <w:rPr>
          <w:rStyle w:val="VerbatimChar"/>
        </w:rPr>
        <w:t xml:space="preserve">##  7 Supe~  3.88            -1.99   -1.49 -0.501  0.0259  0.207 7.30e-2    -2.34  </w:t>
      </w:r>
      <w:r>
        <w:br/>
      </w:r>
      <w:r>
        <w:rPr>
          <w:rStyle w:val="VerbatimChar"/>
        </w:rPr>
        <w:t xml:space="preserve">##  8 Supe~  3.88            -1.85   -1.49 -0.365  0.0259  0.212 3.89e-2    -1.71  </w:t>
      </w:r>
      <w:r>
        <w:br/>
      </w:r>
      <w:r>
        <w:rPr>
          <w:rStyle w:val="VerbatimChar"/>
        </w:rPr>
        <w:t xml:space="preserve">##  9 Supe~  4.05            -1.36   -1.39  0.0332 0.0245  0.219 3.01e-4     0.155 </w:t>
      </w:r>
      <w:r>
        <w:br/>
      </w:r>
      <w:r>
        <w:rPr>
          <w:rStyle w:val="VerbatimChar"/>
        </w:rPr>
        <w:t xml:space="preserve">## 10 Supe~  4.24            -1.29   -1.28 -0.0100 0.0827  0.219 1.05e-4    -0.0483</w:t>
      </w:r>
      <w:r>
        <w:br/>
      </w:r>
      <w:r>
        <w:rPr>
          <w:rStyle w:val="VerbatimChar"/>
        </w:rPr>
        <w:t xml:space="preserve">## # ... with 43 more rows</w:t>
      </w:r>
    </w:p>
    <w:p>
      <w:r>
        <w:pict>
          <v:rect style="width:0;height:1.5pt" o:hralign="center" o:hrstd="t" o:hr="t"/>
        </w:pict>
      </w:r>
    </w:p>
    <w:p>
      <w:pPr>
        <w:pStyle w:val="FirstParagraph"/>
      </w:pPr>
      <w:r>
        <w:t xml:space="preserve">GRÁFICO COM O Y real e y ESTIMADO</w:t>
      </w:r>
    </w:p>
    <w:p>
      <w:r>
        <w:pict>
          <v:rect style="width:0;height:1.5pt" o:hralign="center" o:hrstd="t" o:hr="t"/>
        </w:pict>
      </w:r>
    </w:p>
    <w:p>
      <w:pPr>
        <w:pStyle w:val="SourceCode"/>
      </w:pPr>
      <w:r>
        <w:rPr>
          <w:rStyle w:val="NormalTok"/>
        </w:rPr>
        <w:t xml:space="preserve">mod1 </w:t>
      </w:r>
      <w:r>
        <w:rPr>
          <w:rStyle w:val="SpecialCharTok"/>
        </w:rPr>
        <w:t xml:space="preserve">%&gt;%</w:t>
      </w:r>
      <w:r>
        <w:br/>
      </w:r>
      <w:r>
        <w:rPr>
          <w:rStyle w:val="NormalTok"/>
        </w:rPr>
        <w:t xml:space="preserve">    </w:t>
      </w:r>
      <w:r>
        <w:rPr>
          <w:rStyle w:val="FunctionTok"/>
        </w:rPr>
        <w:t xml:space="preserve">augment</w:t>
      </w:r>
      <w:r>
        <w:rPr>
          <w:rStyle w:val="NormalTok"/>
        </w:rPr>
        <w:t xml:space="preserve">(relacao_dados_SuperUser2)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responderam_prop),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colour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2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nstantTok"/>
        </w:rPr>
        <w:t xml:space="preserve">NULL</w:t>
      </w:r>
    </w:p>
    <w:p>
      <w:pPr>
        <w:pStyle w:val="SourceCode"/>
      </w:pPr>
      <w:r>
        <w:rPr>
          <w:rStyle w:val="VerbatimChar"/>
        </w:rPr>
        <w:t xml:space="preserve">## NULL</w:t>
      </w:r>
    </w:p>
    <w:p>
      <w:r>
        <w:pict>
          <v:rect style="width:0;height:1.5pt" o:hralign="center" o:hrstd="t" o:hr="t"/>
        </w:pict>
      </w:r>
    </w:p>
    <w:p>
      <w:pPr>
        <w:pStyle w:val="FirstParagraph"/>
      </w:pPr>
      <w:r>
        <w:t xml:space="preserve">Inferência</w:t>
      </w:r>
    </w:p>
    <w:p>
      <w:r>
        <w:pict>
          <v:rect style="width:0;height:1.5pt" o:hralign="center" o:hrstd="t" o:hr="t"/>
        </w:pict>
      </w:r>
    </w:p>
    <w:p>
      <w:pPr>
        <w:pStyle w:val="SourceCode"/>
      </w:pPr>
      <w:r>
        <w:rPr>
          <w:rStyle w:val="NormalTok"/>
        </w:rPr>
        <w:t xml:space="preserve">mod1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 A tibble: 2 x 6</w:t>
      </w:r>
      <w:r>
        <w:br/>
      </w:r>
      <w:r>
        <w:rPr>
          <w:rStyle w:val="VerbatimChar"/>
        </w:rPr>
        <w:t xml:space="preserve">##   term        estimate std.error statistic conf.low conf.high</w:t>
      </w:r>
      <w:r>
        <w:br/>
      </w:r>
      <w:r>
        <w:rPr>
          <w:rStyle w:val="VerbatimChar"/>
        </w:rPr>
        <w:t xml:space="preserve">##   &lt;chr&gt;          &lt;dbl&gt;     &lt;dbl&gt;     &lt;dbl&gt;    &lt;dbl&gt;     &lt;dbl&gt;</w:t>
      </w:r>
      <w:r>
        <w:br/>
      </w:r>
      <w:r>
        <w:rPr>
          <w:rStyle w:val="VerbatimChar"/>
        </w:rPr>
        <w:t xml:space="preserve">## 1 (Intercept)   -3.76      0.813     -4.63   -5.39     -2.13 </w:t>
      </w:r>
      <w:r>
        <w:br/>
      </w:r>
      <w:r>
        <w:rPr>
          <w:rStyle w:val="VerbatimChar"/>
        </w:rPr>
        <w:t xml:space="preserve">## 2 epi            0.586     0.205      2.86    0.175     0.997</w:t>
      </w:r>
    </w:p>
    <w:p>
      <w:r>
        <w:pict>
          <v:rect style="width:0;height:1.5pt" o:hralign="center" o:hrstd="t" o:hr="t"/>
        </w:pict>
      </w:r>
    </w:p>
    <w:p>
      <w:pPr>
        <w:pStyle w:val="FirstParagraph"/>
      </w:pPr>
      <w:r>
        <w:rPr>
          <w:bCs/>
          <w:b/>
        </w:rPr>
        <w:t xml:space="preserve">Os modelos tentam explicar o comportamento da taxa de resposta das pessoas em diferentes países por meio da fluência em inglês dos paises em duas em dois grupos (sites:</w:t>
      </w:r>
      <w:r>
        <w:rPr>
          <w:bCs/>
          <w:b/>
        </w:rPr>
        <w:t xml:space="preserve"> </w:t>
      </w:r>
      <w:r>
        <w:rPr>
          <w:bCs/>
          <w:b/>
        </w:rPr>
        <w:t xml:space="preserve">“</w:t>
      </w:r>
      <w:r>
        <w:rPr>
          <w:bCs/>
          <w:b/>
        </w:rPr>
        <w:t xml:space="preserve">StackOverflow</w:t>
      </w:r>
      <w:r>
        <w:rPr>
          <w:bCs/>
          <w:b/>
        </w:rPr>
        <w:t xml:space="preserve">”</w:t>
      </w:r>
      <w:r>
        <w:rPr>
          <w:bCs/>
          <w:b/>
        </w:rPr>
        <w:t xml:space="preserve"> </w:t>
      </w:r>
      <w:r>
        <w:rPr>
          <w:bCs/>
          <w:b/>
        </w:rPr>
        <w:t xml:space="preserve">e</w:t>
      </w:r>
      <w:r>
        <w:rPr>
          <w:bCs/>
          <w:b/>
        </w:rPr>
        <w:t xml:space="preserve"> </w:t>
      </w:r>
      <w:r>
        <w:rPr>
          <w:bCs/>
          <w:b/>
        </w:rPr>
        <w:t xml:space="preserve">“</w:t>
      </w:r>
      <w:r>
        <w:rPr>
          <w:bCs/>
          <w:b/>
        </w:rPr>
        <w:t xml:space="preserve">SuperUser</w:t>
      </w:r>
      <w:r>
        <w:rPr>
          <w:bCs/>
          <w:b/>
        </w:rPr>
        <w:t xml:space="preserve">”</w:t>
      </w:r>
      <w:r>
        <w:rPr>
          <w:bCs/>
          <w:b/>
        </w:rPr>
        <w:t xml:space="preserve">). Comparando o R^2 (R-squared) dos dois modelos, verificou-se um R-squared maior usando o site StackOverflow (0.4029 ou de 40,29%) relativo ao R-squared do modelo usando o site SuperUser (0.1385248 ou de 13.85%). Portanto, o modelo usando o site StackOverflow teve um melhor ajuste aos dados.</w:t>
      </w:r>
    </w:p>
    <w:p>
      <w:r>
        <w:pict>
          <v:rect style="width:0;height:1.5pt" o:hralign="center" o:hrstd="t" o:hr="t"/>
        </w:pic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L5P1-Exercício 2</dc:title>
  <dc:creator/>
  <cp:keywords/>
  <dcterms:created xsi:type="dcterms:W3CDTF">2021-06-01T00:46:22Z</dcterms:created>
  <dcterms:modified xsi:type="dcterms:W3CDTF">2021-06-01T00:46:22Z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