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2028" w14:textId="77777777" w:rsidR="006E64C8" w:rsidRPr="006E64C8" w:rsidRDefault="006E64C8" w:rsidP="006E64C8">
      <w:r w:rsidRPr="006E64C8">
        <w:rPr>
          <w:b/>
          <w:bCs/>
        </w:rPr>
        <w:t>HG Módulo 1</w:t>
      </w:r>
    </w:p>
    <w:p w14:paraId="2C2F6D22" w14:textId="77777777" w:rsidR="006E64C8" w:rsidRDefault="006E64C8" w:rsidP="006E64C8">
      <w:pPr>
        <w:numPr>
          <w:ilvl w:val="0"/>
          <w:numId w:val="1"/>
        </w:numPr>
      </w:pPr>
      <w:r w:rsidRPr="006E64C8">
        <w:t xml:space="preserve">Está caro </w:t>
      </w:r>
    </w:p>
    <w:p w14:paraId="04FF221D" w14:textId="6D8DAF9B" w:rsidR="0054234B" w:rsidRPr="006E64C8" w:rsidRDefault="0054234B" w:rsidP="0054234B">
      <w:pPr>
        <w:ind w:left="720"/>
      </w:pPr>
      <w:r>
        <w:t>A princípio pode parecer, mas hoje o Dr Chacur e equipe são as maiores referências em harmonização glútea mundial e, por ter nos procurado, tenho certeza de que você sabe disso e faz questão dessa qualidade na sua formação. Esse investimento está adequado ao alto nível que ele proporciona aos alunos e nossos planos de pagamento podem ser flexíveis, ajustando-se ao que for confortável para você.</w:t>
      </w:r>
    </w:p>
    <w:p w14:paraId="327A7995" w14:textId="77777777" w:rsidR="006E64C8" w:rsidRDefault="006E64C8" w:rsidP="006E64C8">
      <w:pPr>
        <w:numPr>
          <w:ilvl w:val="0"/>
          <w:numId w:val="1"/>
        </w:numPr>
      </w:pPr>
      <w:r w:rsidRPr="006E64C8">
        <w:t xml:space="preserve">Sou iniciante, tenho receio </w:t>
      </w:r>
    </w:p>
    <w:p w14:paraId="027D2436" w14:textId="23D849BC" w:rsidR="0054234B" w:rsidRPr="006E64C8" w:rsidRDefault="0054234B" w:rsidP="0054234B">
      <w:pPr>
        <w:ind w:left="720"/>
      </w:pPr>
      <w:r>
        <w:t xml:space="preserve">Esse módulo foi idealizado e desenvolvido especificamente para médicos iniciantes em harmonização corporal. Nele você aprenderá conceitos fundamentais da matéria, que o iniciarão com segurança aos procedimentos corporais. No hands-on </w:t>
      </w:r>
      <w:r>
        <w:t>faremos</w:t>
      </w:r>
      <w:r>
        <w:t xml:space="preserve"> procedimentos de bioestímulo de colágeno em pacientes modelo, prática fundamental para quem</w:t>
      </w:r>
      <w:r w:rsidR="00286E06">
        <w:t xml:space="preserve"> busca aprender e se aprimorar em técnicas de preenchimento glúteo (abordadas no módulo 2) ou GoldIncision (tratamento avançado da celulite)</w:t>
      </w:r>
    </w:p>
    <w:p w14:paraId="1F9726DE" w14:textId="77777777" w:rsidR="006E64C8" w:rsidRDefault="006E64C8" w:rsidP="006E64C8">
      <w:pPr>
        <w:numPr>
          <w:ilvl w:val="0"/>
          <w:numId w:val="1"/>
        </w:numPr>
      </w:pPr>
      <w:r w:rsidRPr="006E64C8">
        <w:t xml:space="preserve">Por que não ir direto para o Módulo 2? </w:t>
      </w:r>
    </w:p>
    <w:p w14:paraId="589C5A82" w14:textId="6246CC34" w:rsidR="00286E06" w:rsidRPr="006E64C8" w:rsidRDefault="00286E06" w:rsidP="00286E06">
      <w:pPr>
        <w:ind w:left="720"/>
      </w:pPr>
      <w:r>
        <w:t>O módulo 2 de Harmonização Glútea é um módulo avançado para alguns médicos que já são especialistas ou têm experiência em harmonização corporal. A ideia do módulo 1 é justamente habilitá-lo ao módulo 2, onde você aprenderá as técnicas mais avançadas de preenchimento glúteo.</w:t>
      </w:r>
    </w:p>
    <w:p w14:paraId="04BACF0B" w14:textId="77777777" w:rsidR="006E64C8" w:rsidRDefault="006E64C8" w:rsidP="006E64C8">
      <w:pPr>
        <w:numPr>
          <w:ilvl w:val="0"/>
          <w:numId w:val="1"/>
        </w:numPr>
      </w:pPr>
      <w:r w:rsidRPr="006E64C8">
        <w:t>Não tem prática com preenchimento?</w:t>
      </w:r>
    </w:p>
    <w:p w14:paraId="18258396" w14:textId="31E260F6" w:rsidR="00286E06" w:rsidRPr="006E64C8" w:rsidRDefault="00286E06" w:rsidP="00286E06">
      <w:pPr>
        <w:ind w:left="720"/>
      </w:pPr>
      <w:r>
        <w:t xml:space="preserve">Não, nesse módulo, a prática é de procedimentos de </w:t>
      </w:r>
      <w:r>
        <w:t>bioestímulo de colágeno</w:t>
      </w:r>
      <w:r>
        <w:t>, conhecimento fundamental para quem deseja dar o próximo passo, no 2º módulo, para as técnicas de preenchimento glúteo. Esse é um módulo preparatório para o avançado, onde ensinamos e praticamos o preenchimento glúteo.</w:t>
      </w:r>
    </w:p>
    <w:p w14:paraId="0FF8A4A2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22061"/>
    <w:multiLevelType w:val="multilevel"/>
    <w:tmpl w:val="A43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4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C8"/>
    <w:rsid w:val="00144789"/>
    <w:rsid w:val="00264DB8"/>
    <w:rsid w:val="00286E06"/>
    <w:rsid w:val="0054234B"/>
    <w:rsid w:val="006E64C8"/>
    <w:rsid w:val="00A0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CA18"/>
  <w15:chartTrackingRefBased/>
  <w15:docId w15:val="{1F6FC984-1DED-4C12-A60C-807C3BDA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245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2</cp:revision>
  <dcterms:created xsi:type="dcterms:W3CDTF">2026-06-25T21:36:00Z</dcterms:created>
  <dcterms:modified xsi:type="dcterms:W3CDTF">2026-06-25T21:55:00Z</dcterms:modified>
</cp:coreProperties>
</file>