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8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Universidade Federal de Campina Grande – UFCG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Centro de Engenharia Elétrica e Informática – CEEI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Departamento de Sistemas e Computação – DSC </w:t>
      </w:r>
      <w:r w:rsidDel="00000000" w:rsidR="00000000" w:rsidRPr="00000000">
        <w:rPr>
          <w:rtl w:val="0"/>
        </w:rPr>
      </w:r>
    </w:p>
    <w:p w:rsidR="00000000" w:rsidDel="00000000" w:rsidP="00000000" w:rsidRDefault="00000000" w:rsidRPr="00000000">
      <w:pPr>
        <w:pBdr/>
        <w:spacing w:before="8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Disciplina: Laboratório de Programação 2 </w:t>
      </w:r>
    </w:p>
    <w:p w:rsidR="00000000" w:rsidDel="00000000" w:rsidP="00000000" w:rsidRDefault="00000000" w:rsidRPr="00000000">
      <w:pPr>
        <w:pBdr/>
        <w:spacing w:before="8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Style w:val="Heading1"/>
        <w:numPr>
          <w:ilvl w:val="0"/>
          <w:numId w:val="2"/>
        </w:numPr>
        <w:pBdr/>
        <w:spacing w:after="0" w:before="80" w:lineRule="auto"/>
        <w:contextualSpacing w:val="1"/>
        <w:jc w:val="center"/>
        <w:rPr>
          <w:rFonts w:ascii="Calibri" w:cs="Calibri" w:eastAsia="Calibri" w:hAnsi="Calibri"/>
          <w:b w:val="1"/>
          <w:smallCaps w:val="1"/>
          <w:sz w:val="28"/>
          <w:szCs w:val="28"/>
        </w:rPr>
      </w:pPr>
      <w:bookmarkStart w:colFirst="0" w:colLast="0" w:name="_pr3db13mobf" w:id="0"/>
      <w:bookmarkEnd w:id="0"/>
      <w:r w:rsidDel="00000000" w:rsidR="00000000" w:rsidRPr="00000000">
        <w:rPr>
          <w:rFonts w:ascii="Calibri" w:cs="Calibri" w:eastAsia="Calibri" w:hAnsi="Calibri"/>
          <w:b w:val="1"/>
          <w:color w:val="548dd4"/>
          <w:sz w:val="28"/>
          <w:szCs w:val="28"/>
          <w:rtl w:val="0"/>
        </w:rPr>
        <w:t xml:space="preserve">Usando Testes de Unidade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documento é introduzir o conceito de testes de unidade, mostrando como usá-los para ajudar na criação das suas classes.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lih5uu17qosn" w:id="1"/>
      <w:bookmarkEnd w:id="1"/>
      <w:r w:rsidDel="00000000" w:rsidR="00000000" w:rsidRPr="00000000">
        <w:rPr>
          <w:rtl w:val="0"/>
        </w:rPr>
        <w:t xml:space="preserve">Sobre testes</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você identifica, hoje, se </w:t>
      </w:r>
      <w:r w:rsidDel="00000000" w:rsidR="00000000" w:rsidRPr="00000000">
        <w:rPr>
          <w:rFonts w:ascii="Times New Roman" w:cs="Times New Roman" w:eastAsia="Times New Roman" w:hAnsi="Times New Roman"/>
          <w:b w:val="1"/>
          <w:sz w:val="24"/>
          <w:szCs w:val="24"/>
          <w:highlight w:val="white"/>
          <w:rtl w:val="0"/>
        </w:rPr>
        <w:t xml:space="preserve">sua classe está correta?</w:t>
      </w:r>
      <w:r w:rsidDel="00000000" w:rsidR="00000000" w:rsidRPr="00000000">
        <w:rPr>
          <w:rFonts w:ascii="Times New Roman" w:cs="Times New Roman" w:eastAsia="Times New Roman" w:hAnsi="Times New Roman"/>
          <w:sz w:val="24"/>
          <w:szCs w:val="24"/>
          <w:highlight w:val="white"/>
          <w:rtl w:val="0"/>
        </w:rPr>
        <w:t xml:space="preserve"> Se sua resposta foi "escrevo um main", está na hora de aprender sobre testes de unidade e sobre uma ferramenta que apoia o desenvolvimento de tais testes.</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Toda classe que você escrever precisa vir acompanhada de uma outra classe, que é uma classe de teste (chamamos de test case). Chamamos esse tipo de teste de teste de unidade,</w:t>
      </w:r>
      <w:r w:rsidDel="00000000" w:rsidR="00000000" w:rsidRPr="00000000">
        <w:rPr>
          <w:rFonts w:ascii="Times New Roman" w:cs="Times New Roman" w:eastAsia="Times New Roman" w:hAnsi="Times New Roman"/>
          <w:color w:val="b22222"/>
          <w:sz w:val="27"/>
          <w:szCs w:val="27"/>
          <w:shd w:fill="fdfcf7"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onde a menor porção "testável" de uma aplicação, chamada unidade, é verificada em relação ao comportamento que se espera dela. Em se tratando de orientação a objetos, é natural que esta unidade seja uma classe. </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Assim, iremos escrever testes de unidade para testar a classe e achar erros. Uma outra abordagem é escrever os testes primeiro e usar esses testes como parte da especificação das classes a serem implementadas.</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java, existe uma API chamada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JUnit</w:t>
        </w:r>
      </w:hyperlink>
      <w:r w:rsidDel="00000000" w:rsidR="00000000" w:rsidRPr="00000000">
        <w:rPr>
          <w:rFonts w:ascii="Times New Roman" w:cs="Times New Roman" w:eastAsia="Times New Roman" w:hAnsi="Times New Roman"/>
          <w:sz w:val="24"/>
          <w:szCs w:val="24"/>
          <w:highlight w:val="white"/>
          <w:rtl w:val="0"/>
        </w:rPr>
        <w:t xml:space="preserve"> que vai facilitar o desenvolvimento de classes de teste, ao mesmo tempo que permite a execução do. Você vai ter que aprender a usar uma API JUnit e este lab vai lhe ajudar a entender um pouco melhor como usar essa API.</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fi1fzpcb3yhq" w:id="2"/>
      <w:bookmarkEnd w:id="2"/>
      <w:r w:rsidDel="00000000" w:rsidR="00000000" w:rsidRPr="00000000">
        <w:rPr>
          <w:rtl w:val="0"/>
        </w:rPr>
        <w:t xml:space="preserve">Preparando o ambiente</w:t>
      </w:r>
    </w:p>
    <w:p w:rsidR="00000000" w:rsidDel="00000000" w:rsidP="00000000" w:rsidRDefault="00000000" w:rsidRPr="00000000">
      <w:pPr>
        <w:pBdr/>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Vamos usar um exemplo simples no contexto do sp2fy (um sistema para organizar e armazenar músicas de um perfil de usuário)</w:t>
      </w:r>
      <w:r w:rsidDel="00000000" w:rsidR="00000000" w:rsidRPr="00000000">
        <w:rPr>
          <w:rFonts w:ascii="Times New Roman" w:cs="Times New Roman" w:eastAsia="Times New Roman" w:hAnsi="Times New Roman"/>
          <w:b w:val="1"/>
          <w:color w:val="ff0000"/>
          <w:sz w:val="24"/>
          <w:szCs w:val="24"/>
          <w:highlight w:val="white"/>
          <w:rtl w:val="0"/>
        </w:rPr>
        <w:t xml:space="preserve">.</w:t>
      </w:r>
      <w:r w:rsidDel="00000000" w:rsidR="00000000" w:rsidRPr="00000000">
        <w:rPr>
          <w:rtl w:val="0"/>
        </w:rPr>
      </w:r>
    </w:p>
    <w:p w:rsidR="00000000" w:rsidDel="00000000" w:rsidP="00000000" w:rsidRDefault="00000000" w:rsidRPr="00000000">
      <w:pPr>
        <w:pStyle w:val="Subtitle"/>
        <w:pBdr/>
        <w:spacing w:after="80" w:before="160" w:line="293.33333333333337" w:lineRule="auto"/>
        <w:ind w:left="0" w:right="160" w:firstLine="0"/>
        <w:contextualSpacing w:val="0"/>
        <w:jc w:val="both"/>
        <w:rPr>
          <w:rFonts w:ascii="Times New Roman" w:cs="Times New Roman" w:eastAsia="Times New Roman" w:hAnsi="Times New Roman"/>
          <w:color w:val="000000"/>
          <w:sz w:val="24"/>
          <w:szCs w:val="24"/>
          <w:highlight w:val="white"/>
        </w:rPr>
      </w:pPr>
      <w:bookmarkStart w:colFirst="0" w:colLast="0" w:name="_lilrkix9tu1b" w:id="3"/>
      <w:bookmarkEnd w:id="3"/>
      <w:r w:rsidDel="00000000" w:rsidR="00000000" w:rsidRPr="00000000">
        <w:rPr>
          <w:rFonts w:ascii="Times New Roman" w:cs="Times New Roman" w:eastAsia="Times New Roman" w:hAnsi="Times New Roman"/>
          <w:color w:val="000000"/>
          <w:sz w:val="24"/>
          <w:szCs w:val="24"/>
          <w:highlight w:val="white"/>
          <w:rtl w:val="0"/>
        </w:rPr>
        <w:t xml:space="preserve">O primeiro passo é definir onde no projeto vão ficar os nossos testes. T</w:t>
      </w:r>
      <w:r w:rsidDel="00000000" w:rsidR="00000000" w:rsidRPr="00000000">
        <w:rPr>
          <w:rFonts w:ascii="Times New Roman" w:cs="Times New Roman" w:eastAsia="Times New Roman" w:hAnsi="Times New Roman"/>
          <w:color w:val="000000"/>
          <w:sz w:val="24"/>
          <w:szCs w:val="24"/>
          <w:highlight w:val="white"/>
          <w:rtl w:val="0"/>
        </w:rPr>
        <w:t xml:space="preserve">ipicamente, as classes de teste (chamado de código de teste) ficam em um diretório diferente dos usados para armazenar as Classes com o código da aplicação</w:t>
      </w:r>
      <w:r w:rsidDel="00000000" w:rsidR="00000000" w:rsidRPr="00000000">
        <w:rPr>
          <w:rFonts w:ascii="Times New Roman" w:cs="Times New Roman" w:eastAsia="Times New Roman" w:hAnsi="Times New Roman"/>
          <w:color w:val="000000"/>
          <w:sz w:val="24"/>
          <w:szCs w:val="24"/>
          <w:highlight w:val="white"/>
          <w:rtl w:val="0"/>
        </w:rPr>
        <w:t xml:space="preserve"> (também chamado de código de produção). Se, por exemplo, as classes da sua aplicação estão no pacote sp2fy, os seus testes podem estar em um diretório testes, seguindo a mesma estrutura do código de produção (testes.sp2fy).</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Crie um projeto</w:t>
      </w:r>
      <w:r w:rsidDel="00000000" w:rsidR="00000000" w:rsidRPr="00000000">
        <w:rPr>
          <w:rFonts w:ascii="Times New Roman" w:cs="Times New Roman" w:eastAsia="Times New Roman" w:hAnsi="Times New Roman"/>
          <w:sz w:val="24"/>
          <w:szCs w:val="24"/>
          <w:highlight w:val="white"/>
          <w:rtl w:val="0"/>
        </w:rPr>
        <w:t xml:space="preserve"> chamado labTestes e dentro dele </w:t>
      </w:r>
      <w:r w:rsidDel="00000000" w:rsidR="00000000" w:rsidRPr="00000000">
        <w:rPr>
          <w:rFonts w:ascii="Times New Roman" w:cs="Times New Roman" w:eastAsia="Times New Roman" w:hAnsi="Times New Roman"/>
          <w:b w:val="1"/>
          <w:sz w:val="24"/>
          <w:szCs w:val="24"/>
          <w:highlight w:val="white"/>
          <w:rtl w:val="0"/>
        </w:rPr>
        <w:t xml:space="preserve">crie o pacote sp2fy </w:t>
      </w:r>
      <w:r w:rsidDel="00000000" w:rsidR="00000000" w:rsidRPr="00000000">
        <w:rPr>
          <w:rFonts w:ascii="Times New Roman" w:cs="Times New Roman" w:eastAsia="Times New Roman" w:hAnsi="Times New Roman"/>
          <w:sz w:val="24"/>
          <w:szCs w:val="24"/>
          <w:highlight w:val="white"/>
          <w:rtl w:val="0"/>
        </w:rPr>
        <w:t xml:space="preserve">onde serão implementadas as classes da sua aplicação, como por exemplo, a classe </w:t>
      </w:r>
      <w:r w:rsidDel="00000000" w:rsidR="00000000" w:rsidRPr="00000000">
        <w:rPr>
          <w:rFonts w:ascii="Times New Roman" w:cs="Times New Roman" w:eastAsia="Times New Roman" w:hAnsi="Times New Roman"/>
          <w:b w:val="1"/>
          <w:sz w:val="24"/>
          <w:szCs w:val="24"/>
          <w:highlight w:val="white"/>
          <w:rtl w:val="0"/>
        </w:rPr>
        <w:t xml:space="preserve">Musica.java</w:t>
      </w:r>
      <w:r w:rsidDel="00000000" w:rsidR="00000000" w:rsidRPr="00000000">
        <w:rPr>
          <w:rFonts w:ascii="Times New Roman" w:cs="Times New Roman" w:eastAsia="Times New Roman" w:hAnsi="Times New Roman"/>
          <w:sz w:val="24"/>
          <w:szCs w:val="24"/>
          <w:highlight w:val="white"/>
          <w:rtl w:val="0"/>
        </w:rPr>
        <w:t xml:space="preserve">. Em seguida, </w:t>
      </w:r>
      <w:r w:rsidDel="00000000" w:rsidR="00000000" w:rsidRPr="00000000">
        <w:rPr>
          <w:rFonts w:ascii="Times New Roman" w:cs="Times New Roman" w:eastAsia="Times New Roman" w:hAnsi="Times New Roman"/>
          <w:color w:val="0000ff"/>
          <w:sz w:val="24"/>
          <w:szCs w:val="24"/>
          <w:highlight w:val="white"/>
          <w:rtl w:val="0"/>
        </w:rPr>
        <w:t xml:space="preserve">crie um outro diretório fonte</w:t>
      </w:r>
      <w:r w:rsidDel="00000000" w:rsidR="00000000" w:rsidRPr="00000000">
        <w:rPr>
          <w:rFonts w:ascii="Times New Roman" w:cs="Times New Roman" w:eastAsia="Times New Roman" w:hAnsi="Times New Roman"/>
          <w:sz w:val="24"/>
          <w:szCs w:val="24"/>
          <w:highlight w:val="white"/>
          <w:rtl w:val="0"/>
        </w:rPr>
        <w:t xml:space="preserve"> (src) para armazenar seu código de teste. Para isso clique com o botão direito no projeto e selecione </w:t>
      </w:r>
      <w:r w:rsidDel="00000000" w:rsidR="00000000" w:rsidRPr="00000000">
        <w:rPr>
          <w:rFonts w:ascii="Times New Roman" w:cs="Times New Roman" w:eastAsia="Times New Roman" w:hAnsi="Times New Roman"/>
          <w:b w:val="1"/>
          <w:sz w:val="24"/>
          <w:szCs w:val="24"/>
          <w:highlight w:val="white"/>
          <w:rtl w:val="0"/>
        </w:rPr>
        <w:t xml:space="preserve">New &gt; Source Folder</w:t>
      </w:r>
      <w:r w:rsidDel="00000000" w:rsidR="00000000" w:rsidRPr="00000000">
        <w:rPr>
          <w:rFonts w:ascii="Times New Roman" w:cs="Times New Roman" w:eastAsia="Times New Roman" w:hAnsi="Times New Roman"/>
          <w:sz w:val="24"/>
          <w:szCs w:val="24"/>
          <w:highlight w:val="white"/>
          <w:rtl w:val="0"/>
        </w:rPr>
        <w:t xml:space="preserve">. Nomeie seu novo diretório fonte para “testes”. O ideal é que a mesma hierarquia de pacotes que existe no package </w:t>
      </w:r>
      <w:r w:rsidDel="00000000" w:rsidR="00000000" w:rsidRPr="00000000">
        <w:rPr>
          <w:rFonts w:ascii="Times New Roman" w:cs="Times New Roman" w:eastAsia="Times New Roman" w:hAnsi="Times New Roman"/>
          <w:b w:val="1"/>
          <w:sz w:val="24"/>
          <w:szCs w:val="24"/>
          <w:highlight w:val="white"/>
          <w:rtl w:val="0"/>
        </w:rPr>
        <w:t xml:space="preserve">sp2fy</w:t>
      </w:r>
      <w:r w:rsidDel="00000000" w:rsidR="00000000" w:rsidRPr="00000000">
        <w:rPr>
          <w:rFonts w:ascii="Times New Roman" w:cs="Times New Roman" w:eastAsia="Times New Roman" w:hAnsi="Times New Roman"/>
          <w:sz w:val="24"/>
          <w:szCs w:val="24"/>
          <w:highlight w:val="white"/>
          <w:rtl w:val="0"/>
        </w:rPr>
        <w:t xml:space="preserve"> exista também no seu diretório de testes. </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você vai copiar a classe de testes fornecida </w:t>
      </w:r>
      <w:r w:rsidDel="00000000" w:rsidR="00000000" w:rsidRPr="00000000">
        <w:rPr>
          <w:rFonts w:ascii="Times New Roman" w:cs="Times New Roman" w:eastAsia="Times New Roman" w:hAnsi="Times New Roman"/>
          <w:b w:val="1"/>
          <w:sz w:val="24"/>
          <w:szCs w:val="24"/>
          <w:rtl w:val="0"/>
        </w:rPr>
        <w:t xml:space="preserve">MusicaTest.java</w:t>
      </w:r>
      <w:r w:rsidDel="00000000" w:rsidR="00000000" w:rsidRPr="00000000">
        <w:rPr>
          <w:rFonts w:ascii="Times New Roman" w:cs="Times New Roman" w:eastAsia="Times New Roman" w:hAnsi="Times New Roman"/>
          <w:sz w:val="24"/>
          <w:szCs w:val="24"/>
          <w:rtl w:val="0"/>
        </w:rPr>
        <w:t xml:space="preserve"> para o pacote dos testes testes.sp2fy. </w:t>
      </w:r>
      <w:r w:rsidDel="00000000" w:rsidR="00000000" w:rsidRPr="00000000">
        <w:rPr>
          <w:rFonts w:ascii="Times New Roman" w:cs="Times New Roman" w:eastAsia="Times New Roman" w:hAnsi="Times New Roman"/>
          <w:sz w:val="24"/>
          <w:szCs w:val="24"/>
          <w:rtl w:val="0"/>
        </w:rPr>
        <w:t xml:space="preserve">Observando a janela do "Package Explorer", podemos ver que o pacote da aplicação está vazio e o pacote dos testes contém a classe </w:t>
      </w:r>
      <w:r w:rsidDel="00000000" w:rsidR="00000000" w:rsidRPr="00000000">
        <w:rPr>
          <w:rFonts w:ascii="Times New Roman" w:cs="Times New Roman" w:eastAsia="Times New Roman" w:hAnsi="Times New Roman"/>
          <w:b w:val="1"/>
          <w:sz w:val="24"/>
          <w:szCs w:val="24"/>
          <w:rtl w:val="0"/>
        </w:rPr>
        <w:t xml:space="preserve">MusicaTest.java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h0cxjjyqnm49" w:id="4"/>
      <w:bookmarkEnd w:id="4"/>
      <w:r w:rsidDel="00000000" w:rsidR="00000000" w:rsidRPr="00000000">
        <w:rPr>
          <w:rtl w:val="0"/>
        </w:rPr>
        <w:t xml:space="preserve">Configurando o JUnit</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 "build path" do projeto criado (clicando com o botão direito do mouse sobre o pacote, escolha a opção </w:t>
      </w:r>
      <w:r w:rsidDel="00000000" w:rsidR="00000000" w:rsidRPr="00000000">
        <w:rPr>
          <w:rFonts w:ascii="Times New Roman" w:cs="Times New Roman" w:eastAsia="Times New Roman" w:hAnsi="Times New Roman"/>
          <w:b w:val="1"/>
          <w:sz w:val="24"/>
          <w:szCs w:val="24"/>
          <w:rtl w:val="0"/>
        </w:rPr>
        <w:t xml:space="preserve">"Build path&gt;Add Libraries</w:t>
      </w:r>
      <w:r w:rsidDel="00000000" w:rsidR="00000000" w:rsidRPr="00000000">
        <w:rPr>
          <w:rFonts w:ascii="Times New Roman" w:cs="Times New Roman" w:eastAsia="Times New Roman" w:hAnsi="Times New Roman"/>
          <w:sz w:val="24"/>
          <w:szCs w:val="24"/>
          <w:rtl w:val="0"/>
        </w:rPr>
        <w:t xml:space="preserve">" e escolha a opção JUnit clicando no item </w:t>
      </w: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Trabalhe sempre com a </w:t>
      </w:r>
      <w:r w:rsidDel="00000000" w:rsidR="00000000" w:rsidRPr="00000000">
        <w:rPr>
          <w:rFonts w:ascii="Times New Roman" w:cs="Times New Roman" w:eastAsia="Times New Roman" w:hAnsi="Times New Roman"/>
          <w:color w:val="0000ff"/>
          <w:sz w:val="24"/>
          <w:szCs w:val="24"/>
          <w:rtl w:val="0"/>
        </w:rPr>
        <w:t xml:space="preserve">versão estável mais recente do JUnit</w:t>
      </w:r>
      <w:r w:rsidDel="00000000" w:rsidR="00000000" w:rsidRPr="00000000">
        <w:rPr>
          <w:rFonts w:ascii="Times New Roman" w:cs="Times New Roman" w:eastAsia="Times New Roman" w:hAnsi="Times New Roman"/>
          <w:sz w:val="24"/>
          <w:szCs w:val="24"/>
          <w:rtl w:val="0"/>
        </w:rPr>
        <w:t xml:space="preserve">, que no caso é a 4. Finalize esta configuração.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já pode rodar o teste que você escreveu clicando com o botão direito do mouse sobre a classe e selecionando "</w:t>
      </w:r>
      <w:r w:rsidDel="00000000" w:rsidR="00000000" w:rsidRPr="00000000">
        <w:rPr>
          <w:rFonts w:ascii="Times New Roman" w:cs="Times New Roman" w:eastAsia="Times New Roman" w:hAnsi="Times New Roman"/>
          <w:b w:val="1"/>
          <w:sz w:val="24"/>
          <w:szCs w:val="24"/>
          <w:rtl w:val="0"/>
        </w:rPr>
        <w:t xml:space="preserve">Run as &gt; JUnit Test</w:t>
      </w:r>
      <w:r w:rsidDel="00000000" w:rsidR="00000000" w:rsidRPr="00000000">
        <w:rPr>
          <w:rFonts w:ascii="Times New Roman" w:cs="Times New Roman" w:eastAsia="Times New Roman" w:hAnsi="Times New Roman"/>
          <w:sz w:val="24"/>
          <w:szCs w:val="24"/>
          <w:rtl w:val="0"/>
        </w:rPr>
        <w:t xml:space="preserve">". Como o seu código ainda está cheio de erros, o teste vai falhar e isso é representado por uma barra vermelha no término da execução do teste. O próximo passo é implementar a classe referenciada no teste, incluindo construtores, métodos e atributos.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vao4eykekxpf" w:id="5"/>
      <w:bookmarkEnd w:id="5"/>
      <w:r w:rsidDel="00000000" w:rsidR="00000000" w:rsidRPr="00000000">
        <w:rPr>
          <w:rtl w:val="0"/>
        </w:rPr>
        <w:t xml:space="preserve">Usando os testes para implementar as classes sendo testadas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alcançar a tão almejada “barra verde” vamos começar restringindo os problemas. Então, comente o método de teste </w:t>
      </w:r>
      <w:r w:rsidDel="00000000" w:rsidR="00000000" w:rsidRPr="00000000">
        <w:rPr>
          <w:rFonts w:ascii="Courier New" w:cs="Courier New" w:eastAsia="Courier New" w:hAnsi="Courier New"/>
          <w:sz w:val="24"/>
          <w:szCs w:val="24"/>
          <w:rtl w:val="0"/>
        </w:rPr>
        <w:t xml:space="preserve">testEquals()</w:t>
      </w:r>
      <w:r w:rsidDel="00000000" w:rsidR="00000000" w:rsidRPr="00000000">
        <w:rPr>
          <w:rFonts w:ascii="Times New Roman" w:cs="Times New Roman" w:eastAsia="Times New Roman" w:hAnsi="Times New Roman"/>
          <w:sz w:val="24"/>
          <w:szCs w:val="24"/>
          <w:rtl w:val="0"/>
        </w:rPr>
        <w:t xml:space="preserve"> e vamos começar a construir a classe Musica para passar nos testes do método testMusica().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Veja que o método testMusica() faz referências ao construtor da classe Musica e a outros métodos, no caso, métodos acessadores, que devem ser implementados na classe.</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testMusica()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chandelier =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assertEquals("Chandelier", chandelier.getTitulo());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assertEquals(3, chandelier.getDuracao());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assertEquals("Pop", chandelier.getGenero());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Musica.java deve ter um construtor com 3 parâmetros do tipo dos argumentos passado na criação do objeto chandelier. Da mesma forma, deve ter métodos acessadores para seus atributos que serão título, duração, e gênero. Você deve implementar o construtor da classe, definir os atributos da classe e os seus respectivos métodos acessadores e, assim, os erros de compilação irão ser resolvidos. Em seguida, você deve executar novamente a classe de testes MusicaTest.java usando o JUnit e, possivelmente, os testes serão bem sucedidos agora.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você pode descomentar o método testEquals() e analisar que método está sendo testado e qual o comportamento desse método. No caso, são testes para o método equals da classe Musica. Observe as assertivas sobre o objeto chandelier e perceba que dois objetos serão iguais de acordo com os valores dos atributos título e duração da música. Implemente o equals para obedecer a essas condições e execute os testes novamente. Barra verde?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testEquals()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chandelier =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elasticHeart = new Musica("Elastic Heart",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cellophane = new Musica("Cellophane", 4,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assertEquals(chandelier,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assertEquals(chandelier, new Musica("Chandelier", 3, "Pop-rock"));</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assertNotEquals(elasticHeart, chandelier);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assertNotEquals(elasticHeart, cellophane);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gp1n01q059vx" w:id="6"/>
      <w:bookmarkEnd w:id="6"/>
      <w:r w:rsidDel="00000000" w:rsidR="00000000" w:rsidRPr="00000000">
        <w:rPr>
          <w:rtl w:val="0"/>
        </w:rPr>
        <w:t xml:space="preserve">Entendendo um pouco mais a classe de teste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método de teste na classe de teste começa com uma anotação </w:t>
      </w:r>
      <w:r w:rsidDel="00000000" w:rsidR="00000000" w:rsidRPr="00000000">
        <w:rPr>
          <w:rFonts w:ascii="Times New Roman" w:cs="Times New Roman" w:eastAsia="Times New Roman" w:hAnsi="Times New Roman"/>
          <w:b w:val="1"/>
          <w:color w:val="0000ff"/>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Essa anotação diz a JVM que cada método da classe de teste deve testar um aspecto "pequeno" da classe sob teste. Por exemplo, deve haver um método de teste para testar cada método da classe Musica.java separadamente. Cada método de teste deve ser pequeno e específico.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métodos de teste JUnit se utilizam de asserções ("</w:t>
      </w:r>
      <w:r w:rsidDel="00000000" w:rsidR="00000000" w:rsidRPr="00000000">
        <w:rPr>
          <w:rFonts w:ascii="Times New Roman" w:cs="Times New Roman" w:eastAsia="Times New Roman" w:hAnsi="Times New Roman"/>
          <w:b w:val="1"/>
          <w:sz w:val="24"/>
          <w:szCs w:val="24"/>
          <w:rtl w:val="0"/>
        </w:rPr>
        <w:t xml:space="preserve">assertions</w:t>
      </w:r>
      <w:r w:rsidDel="00000000" w:rsidR="00000000" w:rsidRPr="00000000">
        <w:rPr>
          <w:rFonts w:ascii="Times New Roman" w:cs="Times New Roman" w:eastAsia="Times New Roman" w:hAnsi="Times New Roman"/>
          <w:sz w:val="24"/>
          <w:szCs w:val="24"/>
          <w:rtl w:val="0"/>
        </w:rPr>
        <w:t xml:space="preserve">"), que são declarações que checam se uma condição é verdadeira ou falsa. Se a condição é falsa, o teste falha. Quando todas as asserções feitas em um método de teste são verdadeiras, vai aparecer uma barra verde ao final da execução do caso de teste. “Passar” e “Falhar” são veredictos de um caso de teste.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oferece muitos métodos de assertion. Veja a API da classe Assert </w:t>
      </w:r>
      <w:hyperlink r:id="rId6">
        <w:r w:rsidDel="00000000" w:rsidR="00000000" w:rsidRPr="00000000">
          <w:rPr>
            <w:rFonts w:ascii="Times New Roman" w:cs="Times New Roman" w:eastAsia="Times New Roman" w:hAnsi="Times New Roman"/>
            <w:color w:val="1155cc"/>
            <w:sz w:val="24"/>
            <w:szCs w:val="24"/>
            <w:u w:val="single"/>
            <w:rtl w:val="0"/>
          </w:rPr>
          <w:t xml:space="preserve">aqui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8wpve4ez8nqx" w:id="7"/>
      <w:bookmarkEnd w:id="7"/>
      <w:r w:rsidDel="00000000" w:rsidR="00000000" w:rsidRPr="00000000">
        <w:rPr>
          <w:rtl w:val="0"/>
        </w:rPr>
        <w:t xml:space="preserve">O objeto a ser usado no teste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todo caso de teste que exercita uma classe, um ou mais objetos da classe sob teste precisam ser criados. É com base nesse(s) objetos que as asserções são avaliadas. Esses objetos podem ser criados em cada método de teste como ilustrado abaixo:</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MusicaTest {</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@Test</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testMusica() {</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Musica chandelier = new Musica("Chandelier", 3, "Pop");</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elasticHeart = new Musica("Elastic Heart", 3, "Pop");</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cellophane = new Musica("Cellophane", 4, "Pop");</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b w:val="1"/>
                <w:color w:val="931a68"/>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ainda mais comum  ter um método que cria esses objetos como a seguir:</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MusicaTest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Musica chandelier;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Musica elasticHeart;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Musica cellophane;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@Before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criaMusica(){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chandelier =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elasticHeart = new Musica("Elastic Heart",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cellophane = new Musica("Cellophane", 4,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Perceba que a classe de testes tem vários métodos que começam com a anotação @Test. E agora você observou um outro método com a </w:t>
      </w:r>
      <w:r w:rsidDel="00000000" w:rsidR="00000000" w:rsidRPr="00000000">
        <w:rPr>
          <w:rFonts w:ascii="Times New Roman" w:cs="Times New Roman" w:eastAsia="Times New Roman" w:hAnsi="Times New Roman"/>
          <w:b w:val="1"/>
          <w:sz w:val="24"/>
          <w:szCs w:val="24"/>
          <w:rtl w:val="0"/>
        </w:rPr>
        <w:t xml:space="preserve">anotação </w:t>
      </w:r>
      <w:r w:rsidDel="00000000" w:rsidR="00000000" w:rsidRPr="00000000">
        <w:rPr>
          <w:rFonts w:ascii="Times New Roman" w:cs="Times New Roman" w:eastAsia="Times New Roman" w:hAnsi="Times New Roman"/>
          <w:b w:val="1"/>
          <w:color w:val="0000ff"/>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Essas anotações são mensagens passadas para a JVM que vai saber que métodos chamar. Antes de executar qualquer método que inicia com @Test é preciso executar os métodos que iniciam com @Before. O que vem no método associado a @Before é a preparação do ambiente de teste. Mesmo que um método de teste faça um set e modifique um atributo do objeto usado nos testes, no próximo teste um novo objeto estará disponivel, pois o método associado a @Before vai ser executado sempre antes da execução de qualquer método de teste. Você pode ter outros métodos que não tem anotações, e eles serão chamados normalmente como qualquer outro método.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exemplo acima estamos dizendo que antes de executar cada método de teste (@Test) devemos criar 3 objetos do tipo Musica que chamamos de </w:t>
      </w:r>
      <w:r w:rsidDel="00000000" w:rsidR="00000000" w:rsidRPr="00000000">
        <w:rPr>
          <w:rFonts w:ascii="Courier New" w:cs="Courier New" w:eastAsia="Courier New" w:hAnsi="Courier New"/>
          <w:rtl w:val="0"/>
        </w:rPr>
        <w:t xml:space="preserve">chandelier, elasticHeart </w:t>
      </w:r>
      <w:r w:rsidDel="00000000" w:rsidR="00000000" w:rsidRPr="00000000">
        <w:rPr>
          <w:rtl w:val="0"/>
        </w:rPr>
        <w:t xml:space="preserve">e</w:t>
      </w:r>
      <w:r w:rsidDel="00000000" w:rsidR="00000000" w:rsidRPr="00000000">
        <w:rPr>
          <w:rFonts w:ascii="Courier New" w:cs="Courier New" w:eastAsia="Courier New" w:hAnsi="Courier New"/>
          <w:rtl w:val="0"/>
        </w:rPr>
        <w:t xml:space="preserve"> cellophane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771uim9zi4ck" w:id="8"/>
      <w:bookmarkEnd w:id="8"/>
      <w:r w:rsidDel="00000000" w:rsidR="00000000" w:rsidRPr="00000000">
        <w:rPr>
          <w:rtl w:val="0"/>
        </w:rPr>
        <w:t xml:space="preserve">O teste do construtor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rtl w:val="0"/>
        </w:rPr>
        <w:t xml:space="preserve">ue testes podemos realizar no construtor? Esses testes irão ajudar a verificar se </w:t>
      </w:r>
      <w:r w:rsidDel="00000000" w:rsidR="00000000" w:rsidRPr="00000000">
        <w:rPr>
          <w:rFonts w:ascii="Times New Roman" w:cs="Times New Roman" w:eastAsia="Times New Roman" w:hAnsi="Times New Roman"/>
          <w:sz w:val="24"/>
          <w:szCs w:val="24"/>
          <w:rtl w:val="0"/>
        </w:rPr>
        <w:t xml:space="preserve">o construtor da classe Musica está correto.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possível teste é verificar se o objeto chandelier realmente tem o título “Chandelier”, a duração 3 e o gênero “Pop”. Como isso pode ser feito? Através de uma asserção.</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5"/>
        <w:bidiVisual w:val="0"/>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sz w:val="24"/>
                <w:szCs w:val="24"/>
                <w:highlight w:val="white"/>
                <w:rtl w:val="0"/>
              </w:rPr>
              <w:t xml:space="preserve">    </w:t>
            </w:r>
            <w:hyperlink r:id="rId7">
              <w:r w:rsidDel="00000000" w:rsidR="00000000" w:rsidRPr="00000000">
                <w:rPr>
                  <w:rFonts w:ascii="Courier New" w:cs="Courier New" w:eastAsia="Courier New" w:hAnsi="Courier New"/>
                  <w:b w:val="1"/>
                  <w:color w:val="03a35d"/>
                  <w:u w:val="single"/>
                  <w:rtl w:val="0"/>
                </w:rPr>
                <w:t xml:space="preserve">assertEquals</w:t>
              </w:r>
            </w:hyperlink>
            <w:r w:rsidDel="00000000" w:rsidR="00000000" w:rsidRPr="00000000">
              <w:rPr>
                <w:rFonts w:ascii="Courier New" w:cs="Courier New" w:eastAsia="Courier New" w:hAnsi="Courier New"/>
                <w:rtl w:val="0"/>
              </w:rPr>
              <w:t xml:space="preserve">(</w:t>
            </w:r>
            <w:hyperlink r:id="rId8">
              <w:r w:rsidDel="00000000" w:rsidR="00000000" w:rsidRPr="00000000">
                <w:rPr>
                  <w:rFonts w:ascii="Courier New" w:cs="Courier New" w:eastAsia="Courier New" w:hAnsi="Courier New"/>
                  <w:color w:val="03a35d"/>
                  <w:u w:val="single"/>
                  <w:rtl w:val="0"/>
                </w:rPr>
                <w:t xml:space="preserve">String</w:t>
              </w:r>
            </w:hyperlink>
            <w:r w:rsidDel="00000000" w:rsidR="00000000" w:rsidRPr="00000000">
              <w:rPr>
                <w:rFonts w:ascii="Courier New" w:cs="Courier New" w:eastAsia="Courier New" w:hAnsi="Courier New"/>
                <w:rtl w:val="0"/>
              </w:rPr>
              <w:t xml:space="preserve"> message, </w:t>
            </w:r>
            <w:hyperlink r:id="rId9">
              <w:r w:rsidDel="00000000" w:rsidR="00000000" w:rsidRPr="00000000">
                <w:rPr>
                  <w:rFonts w:ascii="Courier New" w:cs="Courier New" w:eastAsia="Courier New" w:hAnsi="Courier New"/>
                  <w:color w:val="03a35d"/>
                  <w:u w:val="single"/>
                  <w:rtl w:val="0"/>
                </w:rPr>
                <w:t xml:space="preserve">Object</w:t>
              </w:r>
            </w:hyperlink>
            <w:r w:rsidDel="00000000" w:rsidR="00000000" w:rsidRPr="00000000">
              <w:rPr>
                <w:rFonts w:ascii="Courier New" w:cs="Courier New" w:eastAsia="Courier New" w:hAnsi="Courier New"/>
                <w:rtl w:val="0"/>
              </w:rPr>
              <w:t xml:space="preserve"> expected, </w:t>
            </w:r>
            <w:hyperlink r:id="rId10">
              <w:r w:rsidDel="00000000" w:rsidR="00000000" w:rsidRPr="00000000">
                <w:rPr>
                  <w:rFonts w:ascii="Courier New" w:cs="Courier New" w:eastAsia="Courier New" w:hAnsi="Courier New"/>
                  <w:color w:val="03a35d"/>
                  <w:u w:val="single"/>
                  <w:rtl w:val="0"/>
                </w:rPr>
                <w:t xml:space="preserve">Object</w:t>
              </w:r>
            </w:hyperlink>
            <w:r w:rsidDel="00000000" w:rsidR="00000000" w:rsidRPr="00000000">
              <w:rPr>
                <w:rFonts w:ascii="Courier New" w:cs="Courier New" w:eastAsia="Courier New" w:hAnsi="Courier New"/>
                <w:rtl w:val="0"/>
              </w:rPr>
              <w:t xml:space="preserve"> actual)</w:t>
            </w:r>
            <w:r w:rsidDel="00000000" w:rsidR="00000000" w:rsidRPr="00000000">
              <w:rPr>
                <w:rtl w:val="0"/>
              </w:rPr>
            </w:r>
          </w:p>
        </w:tc>
      </w:tr>
    </w:tbl>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Veja um exemplo no método chamado </w:t>
      </w:r>
      <w:r w:rsidDel="00000000" w:rsidR="00000000" w:rsidRPr="00000000">
        <w:rPr>
          <w:rFonts w:ascii="Courier New" w:cs="Courier New" w:eastAsia="Courier New" w:hAnsi="Courier New"/>
          <w:sz w:val="24"/>
          <w:szCs w:val="24"/>
          <w:highlight w:val="white"/>
          <w:rtl w:val="0"/>
        </w:rPr>
        <w:t xml:space="preserve">testMusica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6"/>
        <w:bidiVisual w:val="0"/>
        <w:tblW w:w="93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@Test</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public void testMusica()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Musica chandelier = new Musica("Chandelier", 3, "Pop");</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assertEquals("Chandelier", chandelier.getTitulo());</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assertEquals(3, chandelier.getDuracao());</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assertEquals("Pop", chandelier.getGenero());</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777777"/>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umn0aov0c8zm" w:id="9"/>
      <w:bookmarkEnd w:id="9"/>
      <w:r w:rsidDel="00000000" w:rsidR="00000000" w:rsidRPr="00000000">
        <w:rPr>
          <w:rtl w:val="0"/>
        </w:rPr>
        <w:t xml:space="preserve">Os testes do</w:t>
      </w:r>
      <w:r w:rsidDel="00000000" w:rsidR="00000000" w:rsidRPr="00000000">
        <w:rPr>
          <w:rtl w:val="0"/>
        </w:rPr>
        <w:t xml:space="preserve"> equals</w:t>
      </w:r>
    </w:p>
    <w:p w:rsidR="00000000" w:rsidDel="00000000" w:rsidP="00000000" w:rsidRDefault="00000000" w:rsidRPr="00000000">
      <w:pPr>
        <w:pBdr/>
        <w:contextualSpacing w:val="0"/>
        <w:rPr/>
      </w:pPr>
      <w:r w:rsidDel="00000000" w:rsidR="00000000" w:rsidRPr="00000000">
        <w:rPr>
          <w:rtl w:val="0"/>
        </w:rPr>
        <w:t xml:space="preserve">A forma de testar o equals vai sempre requisitar que vários objetos sejam criados até que todas as possibilidades sejam testadas. Vejamos um exemplo de um possível método que testa o equals:</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color w:val="777777"/>
                <w:rtl w:val="0"/>
              </w:rPr>
              <w:tab/>
            </w:r>
            <w:r w:rsidDel="00000000" w:rsidR="00000000" w:rsidRPr="00000000">
              <w:rPr>
                <w:rFonts w:ascii="Courier New" w:cs="Courier New" w:eastAsia="Courier New" w:hAnsi="Courier New"/>
                <w:rtl w:val="0"/>
              </w:rPr>
              <w:t xml:space="preserve">@Test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testEquals()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chandelier =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elasticHeart = new Musica("Elastic Heart",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Musica cellophane = new Musica("Cellophane", 4,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assertEquals(chandelier, new Musica("Chandelier", 3, "Pop"));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assertEquals(chandelier, new Musica("Chandelier", 3, "Pop-rock"));</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assertNotEquals(elasticHeart, chandelier);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assertNotEquals(elasticHeart, cellophane);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rFonts w:ascii="Courier New" w:cs="Courier New" w:eastAsia="Courier New" w:hAnsi="Courier New"/>
                <w:color w:val="777777"/>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o teste do equals deve verificar se um objeto é igual a ele mesmo, se é igual a outro objeto com os mesmos valores dos atributos que determinam igualdade, ou se é diferente caso contrário.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k9na09mi0lc4" w:id="10"/>
      <w:bookmarkEnd w:id="10"/>
      <w:r w:rsidDel="00000000" w:rsidR="00000000" w:rsidRPr="00000000">
        <w:rPr>
          <w:rtl w:val="0"/>
        </w:rPr>
        <w:t xml:space="preserve">Testes com exceções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Suponho que alguém queira criar um objeto Musica da seguinte forma:</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 chandelier = new Musica(null, 3, “Pop”);</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Devemos aceitar </w:t>
      </w:r>
      <w:r w:rsidDel="00000000" w:rsidR="00000000" w:rsidRPr="00000000">
        <w:rPr>
          <w:rFonts w:ascii="Times New Roman" w:cs="Times New Roman" w:eastAsia="Times New Roman" w:hAnsi="Times New Roman"/>
          <w:b w:val="1"/>
          <w:sz w:val="24"/>
          <w:szCs w:val="24"/>
          <w:rtl w:val="0"/>
        </w:rPr>
        <w:t xml:space="preserve">nomes que sejam nulos</w:t>
      </w:r>
      <w:r w:rsidDel="00000000" w:rsidR="00000000" w:rsidRPr="00000000">
        <w:rPr>
          <w:rFonts w:ascii="Times New Roman" w:cs="Times New Roman" w:eastAsia="Times New Roman" w:hAnsi="Times New Roman"/>
          <w:sz w:val="24"/>
          <w:szCs w:val="24"/>
          <w:rtl w:val="0"/>
        </w:rPr>
        <w:t xml:space="preserve">? Nesse caso não faz sentido! Então é preciso testar essa condição.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sz w:val="24"/>
          <w:szCs w:val="24"/>
          <w:rtl w:val="0"/>
        </w:rPr>
        <w:t xml:space="preserve">O que queremos que aconteça quando uma musica com nome "null" é criada? Aqui chegamos em uma novidade. Queremos lançar uma </w:t>
      </w:r>
      <w:r w:rsidDel="00000000" w:rsidR="00000000" w:rsidRPr="00000000">
        <w:rPr>
          <w:rFonts w:ascii="Times New Roman" w:cs="Times New Roman" w:eastAsia="Times New Roman" w:hAnsi="Times New Roman"/>
          <w:b w:val="1"/>
          <w:color w:val="0000ff"/>
          <w:sz w:val="24"/>
          <w:szCs w:val="24"/>
          <w:rtl w:val="0"/>
        </w:rPr>
        <w:t xml:space="preserve">exceção</w:t>
      </w:r>
      <w:r w:rsidDel="00000000" w:rsidR="00000000" w:rsidRPr="00000000">
        <w:rPr>
          <w:rFonts w:ascii="Times New Roman" w:cs="Times New Roman" w:eastAsia="Times New Roman" w:hAnsi="Times New Roman"/>
          <w:sz w:val="24"/>
          <w:szCs w:val="24"/>
          <w:rtl w:val="0"/>
        </w:rPr>
        <w:t xml:space="preserve">. Uma exceção é lançada toda vez que um parâmetro de entrada é inadequado para o contexto do programa, como é o caso do null. </w:t>
      </w:r>
      <w:r w:rsidDel="00000000" w:rsidR="00000000" w:rsidRPr="00000000">
        <w:rPr>
          <w:rFonts w:ascii="Times New Roman" w:cs="Times New Roman" w:eastAsia="Times New Roman" w:hAnsi="Times New Roman"/>
          <w:b w:val="1"/>
          <w:color w:val="1155cc"/>
          <w:sz w:val="24"/>
          <w:szCs w:val="24"/>
          <w:rtl w:val="0"/>
        </w:rPr>
        <w:t xml:space="preserve">Como podemos testar se nosso código está tratando bem os erros?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Forçar a situação de erro (por exemplo, passando o valor inválido);</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Esperar que o programa saiba se recuperar do erro (por meio da Exception).</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uma exceção é testada da seguinte forma: você coloca dentro de um </w:t>
      </w:r>
      <w:r w:rsidDel="00000000" w:rsidR="00000000" w:rsidRPr="00000000">
        <w:rPr>
          <w:rFonts w:ascii="Times New Roman" w:cs="Times New Roman" w:eastAsia="Times New Roman" w:hAnsi="Times New Roman"/>
          <w:b w:val="1"/>
          <w:color w:val="0000ff"/>
          <w:sz w:val="24"/>
          <w:szCs w:val="24"/>
          <w:rtl w:val="0"/>
        </w:rPr>
        <w:t xml:space="preserve">try{ … }</w:t>
      </w:r>
      <w:r w:rsidDel="00000000" w:rsidR="00000000" w:rsidRPr="00000000">
        <w:rPr>
          <w:rFonts w:ascii="Times New Roman" w:cs="Times New Roman" w:eastAsia="Times New Roman" w:hAnsi="Times New Roman"/>
          <w:sz w:val="24"/>
          <w:szCs w:val="24"/>
          <w:rtl w:val="0"/>
        </w:rPr>
        <w:t xml:space="preserve"> o código que deve lançar exceção. Ainda dentro do try você faz uma chamada a asserção </w:t>
      </w:r>
      <w:hyperlink r:id="rId11">
        <w:r w:rsidDel="00000000" w:rsidR="00000000" w:rsidRPr="00000000">
          <w:rPr>
            <w:rFonts w:ascii="Times New Roman" w:cs="Times New Roman" w:eastAsia="Times New Roman" w:hAnsi="Times New Roman"/>
            <w:color w:val="1155cc"/>
            <w:sz w:val="24"/>
            <w:szCs w:val="24"/>
            <w:u w:val="single"/>
            <w:rtl w:val="0"/>
          </w:rPr>
          <w:t xml:space="preserve">fail</w:t>
        </w:r>
      </w:hyperlink>
      <w:r w:rsidDel="00000000" w:rsidR="00000000" w:rsidRPr="00000000">
        <w:rPr>
          <w:rFonts w:ascii="Times New Roman" w:cs="Times New Roman" w:eastAsia="Times New Roman" w:hAnsi="Times New Roman"/>
          <w:sz w:val="24"/>
          <w:szCs w:val="24"/>
          <w:rtl w:val="0"/>
        </w:rPr>
        <w:t xml:space="preserve"> (que sempre vai fazer o teste falhar se for executado). Veja o código a seguir: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testMusicaInvalida()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Musica tituloInvalido = new Musica(null, 3, "Pop");</w:t>
            </w:r>
          </w:p>
          <w:p w:rsidR="00000000" w:rsidDel="00000000" w:rsidP="00000000" w:rsidRDefault="00000000" w:rsidRPr="00000000">
            <w:pPr>
              <w:pBdr/>
              <w:contextualSpacing w:val="0"/>
              <w:rPr>
                <w:rFonts w:ascii="Courier New" w:cs="Courier New" w:eastAsia="Courier New" w:hAnsi="Courier New"/>
                <w:b w:val="1"/>
                <w:color w:val="6aa84f"/>
                <w:sz w:val="20"/>
                <w:szCs w:val="20"/>
              </w:rPr>
            </w:pPr>
            <w:r w:rsidDel="00000000" w:rsidR="00000000" w:rsidRPr="00000000">
              <w:rPr>
                <w:rFonts w:ascii="Courier New" w:cs="Courier New" w:eastAsia="Courier New" w:hAnsi="Courier New"/>
                <w:sz w:val="20"/>
                <w:szCs w:val="20"/>
                <w:rtl w:val="0"/>
              </w:rPr>
              <w:tab/>
              <w:t xml:space="preserve">fail(); </w:t>
            </w:r>
            <w:r w:rsidDel="00000000" w:rsidR="00000000" w:rsidRPr="00000000">
              <w:rPr>
                <w:rFonts w:ascii="Courier New" w:cs="Courier New" w:eastAsia="Courier New" w:hAnsi="Courier New"/>
                <w:b w:val="1"/>
                <w:color w:val="6aa84f"/>
                <w:sz w:val="20"/>
                <w:szCs w:val="20"/>
                <w:rtl w:val="0"/>
              </w:rPr>
              <w:t xml:space="preserve">// se chegar aqui da erro, pois deveria lancar exception.</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(Exception 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msgEsperada = "Titulo da musica nao pode ser nulo ou vazio."</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assertEquals(msgEsperada, e.getMessage());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w:t>
      </w:r>
      <w:r w:rsidDel="00000000" w:rsidR="00000000" w:rsidRPr="00000000">
        <w:rPr>
          <w:rFonts w:ascii="Times New Roman" w:cs="Times New Roman" w:eastAsia="Times New Roman" w:hAnsi="Times New Roman"/>
          <w:b w:val="1"/>
          <w:color w:val="0000ff"/>
          <w:sz w:val="24"/>
          <w:szCs w:val="24"/>
          <w:rtl w:val="0"/>
        </w:rPr>
        <w:t xml:space="preserve">catch </w:t>
      </w:r>
      <w:r w:rsidDel="00000000" w:rsidR="00000000" w:rsidRPr="00000000">
        <w:rPr>
          <w:rFonts w:ascii="Times New Roman" w:cs="Times New Roman" w:eastAsia="Times New Roman" w:hAnsi="Times New Roman"/>
          <w:sz w:val="24"/>
          <w:szCs w:val="24"/>
          <w:rtl w:val="0"/>
        </w:rPr>
        <w:t xml:space="preserve">você pode testar se a mensagem de erro associada à exceção lançada foi a esperada.</w:t>
      </w:r>
    </w:p>
    <w:p w:rsidR="00000000" w:rsidDel="00000000" w:rsidP="00000000" w:rsidRDefault="00000000" w:rsidRPr="00000000">
      <w:pPr>
        <w:pBdr/>
        <w:contextualSpacing w:val="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Observe ainda que os testes para condições normais de criação de objetos Musica devem ser modificados para refletir o uso de exceções. Isso significa que o teste deve verificar se, de fato, não vai ser lançada exceção para tais condições.</w:t>
      </w: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testMusica()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try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chandelier = new Musica("Chandelier", 3, "Pop");</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assertEquals("Chandelier", chandelier.getTitulo());</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assertEquals(3, chandelier.getDuracao());</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assertEquals("Pop", chandelier.getGenero());</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catch (Exception 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fail();// nao deveria ter lancado nenhuma Exception nesse teste.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Style w:val="Subtitle"/>
        <w:pBdr/>
        <w:contextualSpacing w:val="0"/>
        <w:rPr/>
      </w:pPr>
      <w:bookmarkStart w:colFirst="0" w:colLast="0" w:name="_9ligj0282mzi" w:id="11"/>
      <w:bookmarkEnd w:id="11"/>
      <w:r w:rsidDel="00000000" w:rsidR="00000000" w:rsidRPr="00000000">
        <w:rPr>
          <w:rtl w:val="0"/>
        </w:rPr>
        <w:t xml:space="preserve">Técnicas avançadas e boas práticas de teste de unidade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mesma forma que um bom código, um bom teste deve ser modularizado, reusável e bem legível. Além disso, utilizamos o conceito de cobertura, para indicar que um teste exercita (ou seja, ele executa) o máximo do código possível. Como criamos bons testes?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teste de unidade é feito para testar as unidades de código, ou seja, as menores partes funcionais do seu código. No caso de programação OO, essas unidades são as classes. Há dezenas de tipos de testes (sistemas, aceitação, regressão, stress, segurança, integração, componentes, etc.), cada um com sua vantagem e custo. Um dos conceitos principais na área de teste é o </w:t>
      </w:r>
      <w:r w:rsidDel="00000000" w:rsidR="00000000" w:rsidRPr="00000000">
        <w:rPr>
          <w:rFonts w:ascii="Times New Roman" w:cs="Times New Roman" w:eastAsia="Times New Roman" w:hAnsi="Times New Roman"/>
          <w:b w:val="1"/>
          <w:color w:val="1155cc"/>
          <w:sz w:val="24"/>
          <w:szCs w:val="24"/>
          <w:rtl w:val="0"/>
        </w:rPr>
        <w:t xml:space="preserve">caso de teste</w:t>
      </w:r>
      <w:r w:rsidDel="00000000" w:rsidR="00000000" w:rsidRPr="00000000">
        <w:rPr>
          <w:rFonts w:ascii="Times New Roman" w:cs="Times New Roman" w:eastAsia="Times New Roman" w:hAnsi="Times New Roman"/>
          <w:sz w:val="24"/>
          <w:szCs w:val="24"/>
          <w:rtl w:val="0"/>
        </w:rPr>
        <w:t xml:space="preserve">, que é o conjunto de passos/comandos que são executados para observar se seu sistema se comporta como esperado. Note que nós devemos saber qual é o comportamento esperado do sistema, então precisamos ter um </w:t>
      </w:r>
      <w:r w:rsidDel="00000000" w:rsidR="00000000" w:rsidRPr="00000000">
        <w:rPr>
          <w:rFonts w:ascii="Times New Roman" w:cs="Times New Roman" w:eastAsia="Times New Roman" w:hAnsi="Times New Roman"/>
          <w:b w:val="1"/>
          <w:color w:val="1155cc"/>
          <w:sz w:val="24"/>
          <w:szCs w:val="24"/>
          <w:rtl w:val="0"/>
        </w:rPr>
        <w:t xml:space="preserve">valor esperado</w:t>
      </w:r>
      <w:r w:rsidDel="00000000" w:rsidR="00000000" w:rsidRPr="00000000">
        <w:rPr>
          <w:rFonts w:ascii="Times New Roman" w:cs="Times New Roman" w:eastAsia="Times New Roman" w:hAnsi="Times New Roman"/>
          <w:sz w:val="24"/>
          <w:szCs w:val="24"/>
          <w:rtl w:val="0"/>
        </w:rPr>
        <w:t xml:space="preserve"> para comparar as saídas do código.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JUnit, cada método com uma anotação @Test é visto como um caso de teste. Um bom caso de teste deve ser </w:t>
      </w:r>
      <w:r w:rsidDel="00000000" w:rsidR="00000000" w:rsidRPr="00000000">
        <w:rPr>
          <w:rFonts w:ascii="Times New Roman" w:cs="Times New Roman" w:eastAsia="Times New Roman" w:hAnsi="Times New Roman"/>
          <w:b w:val="1"/>
          <w:sz w:val="24"/>
          <w:szCs w:val="24"/>
          <w:rtl w:val="0"/>
        </w:rPr>
        <w:t xml:space="preserve">atômico e independente</w:t>
      </w:r>
      <w:r w:rsidDel="00000000" w:rsidR="00000000" w:rsidRPr="00000000">
        <w:rPr>
          <w:rFonts w:ascii="Times New Roman" w:cs="Times New Roman" w:eastAsia="Times New Roman" w:hAnsi="Times New Roman"/>
          <w:sz w:val="24"/>
          <w:szCs w:val="24"/>
          <w:rtl w:val="0"/>
        </w:rPr>
        <w:t xml:space="preserve">, ou seja, não deve depender de outros casos de testes. Porém eles podem depender de um </w:t>
      </w:r>
      <w:r w:rsidDel="00000000" w:rsidR="00000000" w:rsidRPr="00000000">
        <w:rPr>
          <w:rFonts w:ascii="Times New Roman" w:cs="Times New Roman" w:eastAsia="Times New Roman" w:hAnsi="Times New Roman"/>
          <w:b w:val="1"/>
          <w:color w:val="1155cc"/>
          <w:sz w:val="24"/>
          <w:szCs w:val="24"/>
          <w:rtl w:val="0"/>
        </w:rPr>
        <w:t xml:space="preserve">setup </w:t>
      </w:r>
      <w:r w:rsidDel="00000000" w:rsidR="00000000" w:rsidRPr="00000000">
        <w:rPr>
          <w:rFonts w:ascii="Times New Roman" w:cs="Times New Roman" w:eastAsia="Times New Roman" w:hAnsi="Times New Roman"/>
          <w:sz w:val="24"/>
          <w:szCs w:val="24"/>
          <w:rtl w:val="0"/>
        </w:rPr>
        <w:t xml:space="preserve">do sistema (também podemos chamar isso de </w:t>
      </w:r>
      <w:r w:rsidDel="00000000" w:rsidR="00000000" w:rsidRPr="00000000">
        <w:rPr>
          <w:rFonts w:ascii="Times New Roman" w:cs="Times New Roman" w:eastAsia="Times New Roman" w:hAnsi="Times New Roman"/>
          <w:b w:val="1"/>
          <w:color w:val="1155cc"/>
          <w:sz w:val="24"/>
          <w:szCs w:val="24"/>
          <w:rtl w:val="0"/>
        </w:rPr>
        <w:t xml:space="preserve">pré-condição</w:t>
      </w:r>
      <w:r w:rsidDel="00000000" w:rsidR="00000000" w:rsidRPr="00000000">
        <w:rPr>
          <w:rFonts w:ascii="Times New Roman" w:cs="Times New Roman" w:eastAsia="Times New Roman" w:hAnsi="Times New Roman"/>
          <w:sz w:val="24"/>
          <w:szCs w:val="24"/>
          <w:rtl w:val="0"/>
        </w:rPr>
        <w:t xml:space="preserve">). No JUnit, indicamos o método de setup por meio de uma anotação @Before.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boa pratica, cada classe do seu código de produção deve ter uma classe de teste correspondente. Essa classe de teste possui um método para cada caso de teste, ou seja, para cada situação que você deseja setar. A nomeclatura seria: </w:t>
      </w:r>
      <w:r w:rsidDel="00000000" w:rsidR="00000000" w:rsidRPr="00000000">
        <w:rPr>
          <w:rFonts w:ascii="Times New Roman" w:cs="Times New Roman" w:eastAsia="Times New Roman" w:hAnsi="Times New Roman"/>
          <w:i w:val="1"/>
          <w:sz w:val="24"/>
          <w:szCs w:val="24"/>
          <w:rtl w:val="0"/>
        </w:rPr>
        <w:t xml:space="preserve">testGetTitulo()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testGetDuracao()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testGetGenero()</w:t>
      </w:r>
      <w:r w:rsidDel="00000000" w:rsidR="00000000" w:rsidRPr="00000000">
        <w:rPr>
          <w:rFonts w:ascii="Times New Roman" w:cs="Times New Roman" w:eastAsia="Times New Roman" w:hAnsi="Times New Roman"/>
          <w:sz w:val="24"/>
          <w:szCs w:val="24"/>
          <w:rtl w:val="0"/>
        </w:rPr>
        <w:t xml:space="preserve">. Note que todos eles tem uma pré-condição, que é a criação de um objeto Música. Ou seja, criamos o método setup(){ …. } que cria uma Musica. Veja abaixo:</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MusicaTest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Musica musica;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String tituloMusica = "Formation";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int duracaoEsperada =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String generoEsperado = "Pop";</w:t>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@Before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setup()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this.musica = new Musica(tituloMusica,5,"Pop");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testGetTitulo(){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Assert.assertEquals(tituloMusica, musica.getTitulo());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testGetGenero(){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Assert.assertEquals(generoEsperado, musica.getGenero());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testGetDuracao(){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Assert.assertEquals(duracaoEsperada, musica.getDuracao());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há técnicas específicas para o bom teste envolvendo Exception. A forma correta é forçar que o teste lance o Exception, porém verificar o lançamento da Exception por meio do expected parametrizado no @Test. Apresentamos o exemplo da música abaixo: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testTituloVazio()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//Aqui sera lancada uma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Musica("",5,"Pop");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 xml:space="preserve">public void testTituloNull() throws Exception{ </w:t>
            </w:r>
            <w:r w:rsidDel="00000000" w:rsidR="00000000" w:rsidRPr="00000000">
              <w:rPr>
                <w:rFonts w:ascii="Courier New" w:cs="Courier New" w:eastAsia="Courier New" w:hAnsi="Courier New"/>
                <w:b w:val="1"/>
                <w:sz w:val="20"/>
                <w:szCs w:val="20"/>
                <w:rtl w:val="0"/>
              </w:rPr>
              <w:t xml:space="preserve">//note o throws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Musica(null,5,"Pop");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testGeneroVazio()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Musica("Fly me to the moon.",5,"");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testGeneroNull()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Musica("Fly me to the moon.",5,null);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testDuracaoInvalida()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Musica("Fly me to the moon.",-5,"Forro");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@Test(expected = Exception.class)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void testDuracaoZero() throws Exception{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musica = new Musica("Fly me to the moon.",0,"Forro");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que o teste dessa forma fica independente de assert de mensagens de Exception. Além disso, ao entender a Hierarquia de Excpetions e os diferentes tipos de Expcetion, podemos fazer casos de teste específicos para cada tipo de Exception no seu projeto.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 a classe MusicaTest completa, clique </w:t>
      </w:r>
      <w:hyperlink r:id="rId12">
        <w:r w:rsidDel="00000000" w:rsidR="00000000" w:rsidRPr="00000000">
          <w:rPr>
            <w:rFonts w:ascii="Times New Roman" w:cs="Times New Roman" w:eastAsia="Times New Roman" w:hAnsi="Times New Roman"/>
            <w:color w:val="1155cc"/>
            <w:sz w:val="24"/>
            <w:szCs w:val="24"/>
            <w:u w:val="single"/>
            <w:rtl w:val="0"/>
          </w:rPr>
          <w:t xml:space="preserve">aqui</w:t>
        </w:r>
      </w:hyperlink>
      <w:r w:rsidDel="00000000" w:rsidR="00000000" w:rsidRPr="00000000">
        <w:rPr>
          <w:rFonts w:ascii="Times New Roman" w:cs="Times New Roman" w:eastAsia="Times New Roman" w:hAnsi="Times New Roman"/>
          <w:sz w:val="24"/>
          <w:szCs w:val="24"/>
          <w:rtl w:val="0"/>
        </w:rPr>
        <w:t xml:space="preserve">. Mas lembre-se que o teste, assim como o código, exige experiência do desenvolvedor. Então, fique atenta(o) e procure aplicar os conceitos e boas práticas de testes sempre que escrever código de produção. Enxergar as situações que irão quebrar o seu programa faz com que você se torne, cada vez mais, um excelente profissional da engenharia de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junit.org/javadoc/latest/org/junit/Assert.html#fail(java.lang.String)" TargetMode="External"/><Relationship Id="rId10" Type="http://schemas.openxmlformats.org/officeDocument/2006/relationships/hyperlink" Target="http://docs.oracle.com/javase/1.5.0/docs/api/java/lang/Object.html" TargetMode="External"/><Relationship Id="rId12" Type="http://schemas.openxmlformats.org/officeDocument/2006/relationships/hyperlink" Target="https://goo.gl/SAOZr4" TargetMode="External"/><Relationship Id="rId9" Type="http://schemas.openxmlformats.org/officeDocument/2006/relationships/hyperlink" Target="http://docs.oracle.com/javase/1.5.0/docs/api/java/lang/Object.html" TargetMode="External"/><Relationship Id="rId5" Type="http://schemas.openxmlformats.org/officeDocument/2006/relationships/hyperlink" Target="http://junit.org" TargetMode="External"/><Relationship Id="rId6" Type="http://schemas.openxmlformats.org/officeDocument/2006/relationships/hyperlink" Target="http://junit.org/javadoc/latest/org/junit/Assert.html" TargetMode="External"/><Relationship Id="rId7" Type="http://schemas.openxmlformats.org/officeDocument/2006/relationships/hyperlink" Target="http://junit.org/javadoc/latest/org/junit/Assert.html#assertEquals(java.lang.String,%20java.lang.Object,%20java.lang.Object)" TargetMode="External"/><Relationship Id="rId8" Type="http://schemas.openxmlformats.org/officeDocument/2006/relationships/hyperlink" Target="http://docs.oracle.com/javase/1.5.0/docs/api/java/lang/String.html" TargetMode="External"/></Relationships>
</file>