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84B93" w14:textId="77777777" w:rsidR="00FF3337" w:rsidRDefault="00FF3337" w:rsidP="00FF3337">
      <w:pPr>
        <w:pStyle w:val="Heading1"/>
        <w:ind w:left="432" w:hanging="432"/>
      </w:pPr>
      <w:r>
        <w:t>INTRODUÇÃO</w:t>
      </w:r>
    </w:p>
    <w:p w14:paraId="7C9825DC" w14:textId="77777777" w:rsidR="00FF3337" w:rsidRDefault="00FF3337" w:rsidP="00FF3337">
      <w:pPr>
        <w:pStyle w:val="Heading2"/>
        <w:tabs>
          <w:tab w:val="clear" w:pos="576"/>
        </w:tabs>
      </w:pPr>
      <w:bookmarkStart w:id="0" w:name="_Toc179277086"/>
      <w:r w:rsidRPr="00CD1DE2">
        <w:t>Contextualização</w:t>
      </w:r>
      <w:bookmarkEnd w:id="0"/>
    </w:p>
    <w:p w14:paraId="73F1527E" w14:textId="77777777" w:rsidR="00FF3337" w:rsidRDefault="00FF3337" w:rsidP="00FF3337">
      <w:r>
        <w:t xml:space="preserve">Com o crescimento e a popularização de </w:t>
      </w:r>
      <w:proofErr w:type="spellStart"/>
      <w:r>
        <w:t>APIs</w:t>
      </w:r>
      <w:proofErr w:type="spellEnd"/>
      <w:r>
        <w:t xml:space="preserve"> para o desenvolvimento de aplicações baseadas em </w:t>
      </w:r>
      <w:proofErr w:type="spellStart"/>
      <w:r w:rsidRPr="006027B6">
        <w:t>Asynchronous</w:t>
      </w:r>
      <w:proofErr w:type="spellEnd"/>
      <w:r w:rsidRPr="006027B6">
        <w:t xml:space="preserve"> </w:t>
      </w:r>
      <w:proofErr w:type="spellStart"/>
      <w:r w:rsidRPr="006027B6">
        <w:t>Javascript</w:t>
      </w:r>
      <w:proofErr w:type="spellEnd"/>
      <w:r w:rsidRPr="006027B6">
        <w:t xml:space="preserve"> </w:t>
      </w:r>
      <w:proofErr w:type="spellStart"/>
      <w:r w:rsidRPr="006027B6">
        <w:t>and</w:t>
      </w:r>
      <w:proofErr w:type="spellEnd"/>
      <w:r w:rsidRPr="006027B6">
        <w:t xml:space="preserve"> XML</w:t>
      </w:r>
      <w:r>
        <w:t xml:space="preserve"> (AJAX), como </w:t>
      </w:r>
      <w:proofErr w:type="spellStart"/>
      <w:r>
        <w:t>jQuery</w:t>
      </w:r>
      <w:proofErr w:type="spellEnd"/>
      <w:r>
        <w:t xml:space="preserve">, </w:t>
      </w:r>
      <w:proofErr w:type="spellStart"/>
      <w:r>
        <w:t>Prototype</w:t>
      </w:r>
      <w:proofErr w:type="spellEnd"/>
      <w:r>
        <w:t xml:space="preserve"> e </w:t>
      </w:r>
      <w:proofErr w:type="spellStart"/>
      <w:r>
        <w:t>ExtJS</w:t>
      </w:r>
      <w:proofErr w:type="spellEnd"/>
      <w:r>
        <w:t xml:space="preserve">, é cada vez maior o número de aplicações que combinam dados e códigos provenientes de diversas fontes espalhadas pela internet, proporcionando a criação de inúmeros novos serviços e funcionalidades. </w:t>
      </w:r>
    </w:p>
    <w:p w14:paraId="0BF6A96F" w14:textId="77777777" w:rsidR="00FF3337" w:rsidRDefault="00FF3337" w:rsidP="00FF3337">
      <w:r>
        <w:t>Quando este tipo de aplicação é desenvolvido, encontram-se diversas dificuldades inerentes a realização de comunicações AJAX com serviços de outras origens. Nesta contexto, uma origem é definida pela combinação de um protocolo, um domínio e uma porta [FLANAGAN, 2011].</w:t>
      </w:r>
    </w:p>
    <w:p w14:paraId="10CEABF8" w14:textId="77777777" w:rsidR="00FF3337" w:rsidRDefault="00FF3337" w:rsidP="00FF3337">
      <w:r>
        <w:t xml:space="preserve">O principal obstáculo na execução de uma chamada AJAX Cross-Domain é o conceito de segurança </w:t>
      </w:r>
      <w:proofErr w:type="spellStart"/>
      <w:r>
        <w:t>Same-Origin</w:t>
      </w:r>
      <w:proofErr w:type="spellEnd"/>
      <w:r>
        <w:t xml:space="preserve"> </w:t>
      </w:r>
      <w:proofErr w:type="spellStart"/>
      <w:r>
        <w:t>Policy</w:t>
      </w:r>
      <w:proofErr w:type="spellEnd"/>
      <w:r>
        <w:t xml:space="preserve"> (SOP), introduzido pelo navegador Netscape 2.0 em Março de 1996 </w:t>
      </w:r>
      <w:r w:rsidRPr="004448C4">
        <w:t>[PRATES, 2010]</w:t>
      </w:r>
      <w:r>
        <w:t xml:space="preserve">. Este conceito de segurança é aplicado a linguagens de programação que são executadas no navegador, como </w:t>
      </w:r>
      <w:proofErr w:type="spellStart"/>
      <w:r>
        <w:t>JavaScript</w:t>
      </w:r>
      <w:proofErr w:type="spellEnd"/>
      <w:r>
        <w:t xml:space="preserve">, e limita o acesso à maioria das propriedades entre páginas de domínios diferentes, como funções </w:t>
      </w:r>
      <w:proofErr w:type="spellStart"/>
      <w:r>
        <w:t>JavaScript</w:t>
      </w:r>
      <w:proofErr w:type="spellEnd"/>
      <w:r>
        <w:t xml:space="preserve">, cookies e dados de formulários. Tais restrições foram criadas para mitigar ataques de Cross-site </w:t>
      </w:r>
      <w:proofErr w:type="spellStart"/>
      <w:r>
        <w:t>scripting</w:t>
      </w:r>
      <w:proofErr w:type="spellEnd"/>
      <w:r>
        <w:t xml:space="preserve"> (XSS) e Cross-site </w:t>
      </w:r>
      <w:proofErr w:type="spellStart"/>
      <w:r>
        <w:t>request</w:t>
      </w:r>
      <w:proofErr w:type="spellEnd"/>
      <w:r>
        <w:t xml:space="preserve"> </w:t>
      </w:r>
      <w:proofErr w:type="spellStart"/>
      <w:r>
        <w:t>forgery</w:t>
      </w:r>
      <w:proofErr w:type="spellEnd"/>
      <w:r>
        <w:t xml:space="preserve"> (</w:t>
      </w:r>
      <w:r>
        <w:rPr>
          <w:rStyle w:val="st"/>
        </w:rPr>
        <w:t>CSRF/XSRF</w:t>
      </w:r>
      <w:r>
        <w:t>) [FLANAGAN, 2011].</w:t>
      </w:r>
    </w:p>
    <w:p w14:paraId="63A7F5C0" w14:textId="77777777" w:rsidR="00FF3337" w:rsidRDefault="00FF3337" w:rsidP="00FF3337">
      <w:r>
        <w:t xml:space="preserve">A política de mesma origem, devido a sua característica de forte restrição, maximizou consideravelmente a segurança dos navegadores e é adotada em todos os navegadores web modernos. Porém, a comunicação AJAX entre origens distintas não é por natureza insegura ou mal, é de fato </w:t>
      </w:r>
      <w:r>
        <w:lastRenderedPageBreak/>
        <w:t xml:space="preserve">essencial para muitas das aplicações mais populares e utilizadas do mundo </w:t>
      </w:r>
      <w:r w:rsidRPr="003F4D3F">
        <w:t>[</w:t>
      </w:r>
      <w:r>
        <w:t>JSON-P</w:t>
      </w:r>
      <w:r w:rsidRPr="003F4D3F">
        <w:t>, 2008]</w:t>
      </w:r>
      <w:r>
        <w:t>.</w:t>
      </w:r>
    </w:p>
    <w:p w14:paraId="3D8BAA7B" w14:textId="77777777" w:rsidR="00FF3337" w:rsidRDefault="00FF3337" w:rsidP="00FF3337">
      <w:r>
        <w:t xml:space="preserve">Diante da emergente necessidade da troca de informações entre aplicações de diferentes origens via AJAX, foram desenvolvidos diversos mecanismos para contornar as limitações impostas pelo SOP. Alguns dos mais conhecidos são: </w:t>
      </w:r>
    </w:p>
    <w:p w14:paraId="32180175" w14:textId="77777777" w:rsidR="00FF3337" w:rsidRDefault="00FF3337" w:rsidP="00FF3337">
      <w:pPr>
        <w:pStyle w:val="ListParagraph"/>
        <w:numPr>
          <w:ilvl w:val="0"/>
          <w:numId w:val="3"/>
        </w:numPr>
      </w:pPr>
      <w:r>
        <w:t>Equiparação de domínio: este método iguala os domínios das aplicações através da propriedade “</w:t>
      </w:r>
      <w:proofErr w:type="spellStart"/>
      <w:r>
        <w:t>document.domain</w:t>
      </w:r>
      <w:proofErr w:type="spellEnd"/>
      <w:r>
        <w:t xml:space="preserve">”, permitindo assim a execução de requisições AJAX. Esta técnica, porém, só funciona para cenários de </w:t>
      </w:r>
      <w:proofErr w:type="spellStart"/>
      <w:r>
        <w:t>cross-subdomain</w:t>
      </w:r>
      <w:proofErr w:type="spellEnd"/>
      <w:r>
        <w:t>.</w:t>
      </w:r>
    </w:p>
    <w:p w14:paraId="5DFCB800" w14:textId="77777777" w:rsidR="00FF3337" w:rsidRDefault="00FF3337" w:rsidP="00FF3337">
      <w:pPr>
        <w:pStyle w:val="ListParagraph"/>
        <w:numPr>
          <w:ilvl w:val="0"/>
          <w:numId w:val="3"/>
        </w:numPr>
      </w:pPr>
      <w:r>
        <w:t>Cross-</w:t>
      </w:r>
      <w:proofErr w:type="spellStart"/>
      <w:r>
        <w:t>Origin</w:t>
      </w:r>
      <w:proofErr w:type="spellEnd"/>
      <w:r>
        <w:t xml:space="preserve"> </w:t>
      </w:r>
      <w:proofErr w:type="spellStart"/>
      <w:r>
        <w:t>Messaging</w:t>
      </w:r>
      <w:proofErr w:type="spellEnd"/>
      <w:r>
        <w:t xml:space="preserve">: especificada pelo HTML 5, essa é uma nova forma de comunicação assíncrona entre janelas do navegador, inclusive para documentos carregados em </w:t>
      </w:r>
      <w:proofErr w:type="spellStart"/>
      <w:r>
        <w:t>iframes</w:t>
      </w:r>
      <w:proofErr w:type="spellEnd"/>
      <w:r>
        <w:t>. Sua utilização se dá pela invocação da função “</w:t>
      </w:r>
      <w:proofErr w:type="spellStart"/>
      <w:r>
        <w:t>window.postMessage</w:t>
      </w:r>
      <w:proofErr w:type="spellEnd"/>
      <w:r>
        <w:t>”. Pela sua finalidade, entretanto, esta técnica não prevê suporte para comunicação AJAX.</w:t>
      </w:r>
    </w:p>
    <w:p w14:paraId="432BB151" w14:textId="77777777" w:rsidR="00FF3337" w:rsidRDefault="00FF3337" w:rsidP="00FF3337">
      <w:pPr>
        <w:pStyle w:val="ListParagraph"/>
        <w:numPr>
          <w:ilvl w:val="0"/>
          <w:numId w:val="3"/>
        </w:numPr>
      </w:pPr>
      <w:r>
        <w:t>Server-</w:t>
      </w:r>
      <w:proofErr w:type="spellStart"/>
      <w:r>
        <w:t>side</w:t>
      </w:r>
      <w:proofErr w:type="spellEnd"/>
      <w:r>
        <w:t xml:space="preserve"> proxy: consiste em efetuar as chamadas AJAX para uma URL da sua própria aplicação e, no lado servidor, fazer a chamada para o serviço </w:t>
      </w:r>
      <w:proofErr w:type="spellStart"/>
      <w:r>
        <w:t>cross-domain</w:t>
      </w:r>
      <w:proofErr w:type="spellEnd"/>
      <w:r>
        <w:t xml:space="preserve">. Este mecanismo atende ao cenário de </w:t>
      </w:r>
      <w:proofErr w:type="spellStart"/>
      <w:r>
        <w:t>cross-domain</w:t>
      </w:r>
      <w:proofErr w:type="spellEnd"/>
      <w:r>
        <w:t xml:space="preserve"> para requisições que utilizem os mais  variados verbos HTTP, porém sua implementação, além de intrusiva, demanda muito esforço de configuração e aumenta a complexidade de implantação da aplicação.</w:t>
      </w:r>
    </w:p>
    <w:p w14:paraId="7E3E37AE" w14:textId="77777777" w:rsidR="00FF3337" w:rsidRDefault="00FF3337" w:rsidP="00FF3337">
      <w:pPr>
        <w:pStyle w:val="ListParagraph"/>
        <w:numPr>
          <w:ilvl w:val="0"/>
          <w:numId w:val="3"/>
        </w:numPr>
      </w:pP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w:t>
      </w:r>
      <w:proofErr w:type="spellStart"/>
      <w:r>
        <w:t>with</w:t>
      </w:r>
      <w:proofErr w:type="spellEnd"/>
      <w:r>
        <w:t xml:space="preserve"> </w:t>
      </w:r>
      <w:proofErr w:type="spellStart"/>
      <w:r>
        <w:t>Padding</w:t>
      </w:r>
      <w:proofErr w:type="spellEnd"/>
      <w:r>
        <w:t xml:space="preserve"> (JSONP): esta técnica utiliza a simples técnica do servidor retornar um código </w:t>
      </w:r>
      <w:proofErr w:type="spellStart"/>
      <w:r>
        <w:t>Javascript</w:t>
      </w:r>
      <w:proofErr w:type="spellEnd"/>
      <w:r>
        <w:t xml:space="preserve"> que passa um JSON para uma função de </w:t>
      </w:r>
      <w:proofErr w:type="spellStart"/>
      <w:r>
        <w:t>callback</w:t>
      </w:r>
      <w:proofErr w:type="spellEnd"/>
      <w:r>
        <w:t xml:space="preserve"> provida pelo lado cliente via parâmetro da requisição. Este método funciona para cenários </w:t>
      </w:r>
      <w:proofErr w:type="spellStart"/>
      <w:r>
        <w:t>cross-domain</w:t>
      </w:r>
      <w:proofErr w:type="spellEnd"/>
      <w:r>
        <w:t xml:space="preserve">, porém apenas com requisições que utilizam GET como verbo HTTP, além de não ser aderente ao modelo de comunicação AJAX. </w:t>
      </w:r>
    </w:p>
    <w:p w14:paraId="33EB0473" w14:textId="77777777" w:rsidR="00FF3337" w:rsidRDefault="00FF3337" w:rsidP="00FF3337">
      <w:pPr>
        <w:pStyle w:val="Heading2"/>
        <w:tabs>
          <w:tab w:val="clear" w:pos="576"/>
        </w:tabs>
      </w:pPr>
      <w:bookmarkStart w:id="1" w:name="_Toc179277087"/>
      <w:r>
        <w:t>Problema</w:t>
      </w:r>
      <w:bookmarkEnd w:id="1"/>
    </w:p>
    <w:p w14:paraId="5A167B87" w14:textId="77777777" w:rsidR="00FF3337" w:rsidRPr="00A7740F" w:rsidRDefault="00FF3337" w:rsidP="00FF3337">
      <w:bookmarkStart w:id="2" w:name="_Toc179277088"/>
      <w:r>
        <w:t xml:space="preserve">Atualmente para implementarmos um diálogo </w:t>
      </w:r>
      <w:proofErr w:type="spellStart"/>
      <w:r>
        <w:t>cross-domain</w:t>
      </w:r>
      <w:proofErr w:type="spellEnd"/>
      <w:r>
        <w:t xml:space="preserve"> via AJAX temos poucas alternativas técnicas disponíveis, sendo que estas possuem muitas limitações de segurança e </w:t>
      </w:r>
      <w:proofErr w:type="spellStart"/>
      <w:r>
        <w:t>contra-indicações</w:t>
      </w:r>
      <w:proofErr w:type="spellEnd"/>
      <w:r>
        <w:t xml:space="preserve">. A falta de um modelo robusto e padronizado de comunicação entre origens dissemelhantes gera uma lacuna que muitas vezes é preenchida por soluções inseguras e muito complexas, que acabam, respectivamente, expondo dados sensíveis e degradando a </w:t>
      </w:r>
      <w:proofErr w:type="spellStart"/>
      <w:r>
        <w:t>manutenabilidade</w:t>
      </w:r>
      <w:proofErr w:type="spellEnd"/>
      <w:r>
        <w:t xml:space="preserve"> da aplicação.</w:t>
      </w:r>
    </w:p>
    <w:p w14:paraId="2B8DDC63" w14:textId="77777777" w:rsidR="00FF3337" w:rsidRDefault="00FF3337" w:rsidP="00FF3337">
      <w:pPr>
        <w:pStyle w:val="Heading2"/>
        <w:tabs>
          <w:tab w:val="clear" w:pos="576"/>
        </w:tabs>
      </w:pPr>
      <w:r>
        <w:t>Problematização</w:t>
      </w:r>
      <w:bookmarkEnd w:id="2"/>
    </w:p>
    <w:p w14:paraId="7C4C7C7B" w14:textId="77777777" w:rsidR="00FF3337" w:rsidRDefault="00FF3337" w:rsidP="00FF3337">
      <w:r>
        <w:t>Com o contexto mencionado, questiona-se:</w:t>
      </w:r>
    </w:p>
    <w:p w14:paraId="1D507592" w14:textId="77777777" w:rsidR="00FF3337" w:rsidRDefault="00FF3337" w:rsidP="00FF3337">
      <w:pPr>
        <w:pStyle w:val="ListParagraph"/>
        <w:numPr>
          <w:ilvl w:val="0"/>
          <w:numId w:val="4"/>
        </w:numPr>
      </w:pPr>
      <w:r>
        <w:t>Como abstrair a complexidade no desenvolvimento de sistemas que necessitem consumir, através de requisições AJAX, serviços expostos em diversos domínios?</w:t>
      </w:r>
    </w:p>
    <w:p w14:paraId="32BB1152" w14:textId="77777777" w:rsidR="00FF3337" w:rsidRDefault="00FF3337" w:rsidP="00FF3337">
      <w:pPr>
        <w:pStyle w:val="ListParagraph"/>
        <w:numPr>
          <w:ilvl w:val="0"/>
          <w:numId w:val="4"/>
        </w:numPr>
      </w:pPr>
      <w:r>
        <w:t xml:space="preserve">Como expor serviços na internet que possam ser consumidos apenas por origens autorizadas? </w:t>
      </w:r>
    </w:p>
    <w:p w14:paraId="4D9441DE" w14:textId="77777777" w:rsidR="00FF3337" w:rsidRDefault="00FF3337" w:rsidP="00FF3337">
      <w:pPr>
        <w:pStyle w:val="ListParagraph"/>
        <w:numPr>
          <w:ilvl w:val="0"/>
          <w:numId w:val="4"/>
        </w:numPr>
      </w:pPr>
      <w:r>
        <w:t>Como fazer o controle do nível de acesso de acordo com o recurso solicitado e origem da requisição?</w:t>
      </w:r>
    </w:p>
    <w:p w14:paraId="4BAFBBA3" w14:textId="77777777" w:rsidR="00FF3337" w:rsidRDefault="00FF3337" w:rsidP="00FF3337">
      <w:pPr>
        <w:pStyle w:val="ListParagraph"/>
        <w:numPr>
          <w:ilvl w:val="0"/>
          <w:numId w:val="4"/>
        </w:numPr>
      </w:pPr>
      <w:r>
        <w:t xml:space="preserve">Como estender a API de chamadas AJAX, disponibilizada pelos navegadores web, para saber trabalhar requisições </w:t>
      </w:r>
      <w:proofErr w:type="spellStart"/>
      <w:r>
        <w:t>cross-domain</w:t>
      </w:r>
      <w:proofErr w:type="spellEnd"/>
      <w:r>
        <w:t xml:space="preserve"> mantendo sua interface original?</w:t>
      </w:r>
    </w:p>
    <w:p w14:paraId="2FBE3BD3" w14:textId="77777777" w:rsidR="00FF3337" w:rsidRPr="00140838" w:rsidRDefault="00FF3337" w:rsidP="00FF3337">
      <w:pPr>
        <w:pStyle w:val="ListParagraph"/>
        <w:numPr>
          <w:ilvl w:val="0"/>
          <w:numId w:val="4"/>
        </w:numPr>
      </w:pPr>
      <w:r>
        <w:t xml:space="preserve">Como tornar possível o uso dos mais variados verbos HTTP, como: GET, POST, PUT, DELETE e OPTIONS, na realização de requisições AJAX </w:t>
      </w:r>
      <w:proofErr w:type="spellStart"/>
      <w:r>
        <w:t>cross-domain</w:t>
      </w:r>
      <w:proofErr w:type="spellEnd"/>
      <w:r>
        <w:t>?</w:t>
      </w:r>
    </w:p>
    <w:p w14:paraId="3009DECD" w14:textId="77777777" w:rsidR="00FF3337" w:rsidRDefault="00FF3337" w:rsidP="00FF3337">
      <w:pPr>
        <w:pStyle w:val="Heading2"/>
        <w:tabs>
          <w:tab w:val="clear" w:pos="576"/>
        </w:tabs>
      </w:pPr>
      <w:bookmarkStart w:id="3" w:name="_Toc179277089"/>
      <w:r>
        <w:t>Objetivos</w:t>
      </w:r>
      <w:bookmarkEnd w:id="3"/>
    </w:p>
    <w:p w14:paraId="05B52D73" w14:textId="77777777" w:rsidR="00FF3337" w:rsidRDefault="00FF3337" w:rsidP="00FF3337">
      <w:pPr>
        <w:pStyle w:val="Heading3"/>
        <w:tabs>
          <w:tab w:val="clear" w:pos="900"/>
        </w:tabs>
      </w:pPr>
      <w:bookmarkStart w:id="4" w:name="_Toc179277090"/>
      <w:r w:rsidRPr="00CD1DE2">
        <w:t>Objetivos gerais</w:t>
      </w:r>
      <w:bookmarkEnd w:id="4"/>
    </w:p>
    <w:p w14:paraId="129D597D" w14:textId="77777777" w:rsidR="00FF3337" w:rsidRPr="00746332" w:rsidRDefault="00FF3337" w:rsidP="00FF3337">
      <w:r>
        <w:t>O objetivo deste projeto é apresentar a especificação Cross-</w:t>
      </w:r>
      <w:proofErr w:type="spellStart"/>
      <w:r>
        <w:t>Origin</w:t>
      </w:r>
      <w:proofErr w:type="spellEnd"/>
      <w:r>
        <w:t xml:space="preserve"> </w:t>
      </w:r>
      <w:proofErr w:type="spellStart"/>
      <w:r>
        <w:t>Resource</w:t>
      </w:r>
      <w:proofErr w:type="spellEnd"/>
      <w:r>
        <w:t xml:space="preserve"> </w:t>
      </w:r>
      <w:proofErr w:type="spellStart"/>
      <w:r>
        <w:t>Sharing</w:t>
      </w:r>
      <w:proofErr w:type="spellEnd"/>
      <w:r>
        <w:t xml:space="preserve"> (CORS), desenvolvida pelo </w:t>
      </w:r>
      <w:proofErr w:type="spellStart"/>
      <w:r>
        <w:t>pelo</w:t>
      </w:r>
      <w:proofErr w:type="spellEnd"/>
      <w:r>
        <w:t xml:space="preserve"> consórcio W3C para o compartilhamento de recursos consumíveis por aplicações de outros domínios através de chamadas AJAX, estendendo o conceito de segurança </w:t>
      </w:r>
      <w:proofErr w:type="spellStart"/>
      <w:r>
        <w:t>Same-Origin</w:t>
      </w:r>
      <w:proofErr w:type="spellEnd"/>
      <w:r>
        <w:t xml:space="preserve"> </w:t>
      </w:r>
      <w:proofErr w:type="spellStart"/>
      <w:r>
        <w:t>Policy</w:t>
      </w:r>
      <w:proofErr w:type="spellEnd"/>
      <w:r>
        <w:t>.</w:t>
      </w:r>
    </w:p>
    <w:p w14:paraId="397ED98A" w14:textId="77777777" w:rsidR="00FF3337" w:rsidRDefault="00FF3337" w:rsidP="00FF3337">
      <w:pPr>
        <w:pStyle w:val="Heading3"/>
        <w:tabs>
          <w:tab w:val="clear" w:pos="900"/>
        </w:tabs>
      </w:pPr>
      <w:bookmarkStart w:id="5" w:name="_Toc179277091"/>
      <w:r>
        <w:t>Objetivos específicos</w:t>
      </w:r>
      <w:bookmarkEnd w:id="5"/>
    </w:p>
    <w:p w14:paraId="526C67C3" w14:textId="77777777" w:rsidR="00FF3337" w:rsidRPr="002445A3" w:rsidRDefault="00FF3337" w:rsidP="00FF3337">
      <w:r>
        <w:t>Os objetivos específicos deste projeto, que visa abordar a especificação CORS, são:</w:t>
      </w:r>
    </w:p>
    <w:p w14:paraId="23D57B82" w14:textId="77777777" w:rsidR="00FF3337" w:rsidRDefault="00FF3337" w:rsidP="00FF3337">
      <w:pPr>
        <w:pStyle w:val="ListParagraph"/>
        <w:numPr>
          <w:ilvl w:val="0"/>
          <w:numId w:val="5"/>
        </w:numPr>
      </w:pPr>
      <w:r>
        <w:t xml:space="preserve">Detalhar o funcionamento teórico da especificação CORS, apresentando toda a mecânica envolvida no diálogo entre as aplicações envolvidas em uma comunicação </w:t>
      </w:r>
      <w:proofErr w:type="spellStart"/>
      <w:r>
        <w:t>cross-domain</w:t>
      </w:r>
      <w:proofErr w:type="spellEnd"/>
      <w:r>
        <w:t xml:space="preserve">; </w:t>
      </w:r>
    </w:p>
    <w:p w14:paraId="4FEFF1A2" w14:textId="77777777" w:rsidR="00FF3337" w:rsidRDefault="00FF3337" w:rsidP="00FF3337">
      <w:pPr>
        <w:pStyle w:val="ListParagraph"/>
        <w:numPr>
          <w:ilvl w:val="0"/>
          <w:numId w:val="5"/>
        </w:numPr>
      </w:pPr>
      <w:r>
        <w:t>Desenvolver um estudo de caso para demonstrar a aplicabilidade prática do CORS. Este estudo de caso deverá abranger o desenvolvimento passo a passo de duas aplicações:</w:t>
      </w:r>
    </w:p>
    <w:p w14:paraId="4315B1A9" w14:textId="77777777" w:rsidR="00FF3337" w:rsidRDefault="00FF3337" w:rsidP="00FF3337">
      <w:pPr>
        <w:pStyle w:val="ListParagraph"/>
        <w:numPr>
          <w:ilvl w:val="1"/>
          <w:numId w:val="6"/>
        </w:numPr>
      </w:pPr>
      <w:r>
        <w:t xml:space="preserve">Aplicação </w:t>
      </w:r>
      <w:proofErr w:type="spellStart"/>
      <w:r>
        <w:t>api-provider</w:t>
      </w:r>
      <w:proofErr w:type="spellEnd"/>
      <w:r>
        <w:t xml:space="preserve">, cuja finalidade será disponibilizar serviços </w:t>
      </w:r>
      <w:proofErr w:type="spellStart"/>
      <w:r>
        <w:t>RESTful</w:t>
      </w:r>
      <w:proofErr w:type="spellEnd"/>
      <w:r>
        <w:t xml:space="preserve"> consumíveis por diversas origens;</w:t>
      </w:r>
    </w:p>
    <w:p w14:paraId="324D8A1F" w14:textId="77777777" w:rsidR="00FF3337" w:rsidRPr="00BB2DA0" w:rsidRDefault="00FF3337" w:rsidP="00FF3337">
      <w:pPr>
        <w:pStyle w:val="ListParagraph"/>
        <w:numPr>
          <w:ilvl w:val="1"/>
          <w:numId w:val="6"/>
        </w:numPr>
      </w:pPr>
      <w:r>
        <w:t xml:space="preserve">Aplicação </w:t>
      </w:r>
      <w:proofErr w:type="spellStart"/>
      <w:r>
        <w:t>api-consumer</w:t>
      </w:r>
      <w:proofErr w:type="spellEnd"/>
      <w:r>
        <w:t xml:space="preserve">, cujo objetivo será fazer o consumo, via AJAX, dos serviços disponibilizados pela aplicação </w:t>
      </w:r>
      <w:proofErr w:type="spellStart"/>
      <w:r>
        <w:t>api-provider</w:t>
      </w:r>
      <w:proofErr w:type="spellEnd"/>
      <w:r>
        <w:t>.</w:t>
      </w:r>
    </w:p>
    <w:p w14:paraId="63B8860D" w14:textId="77777777" w:rsidR="00FF3337" w:rsidRDefault="00FF3337" w:rsidP="00FF3337">
      <w:pPr>
        <w:pStyle w:val="ListParagraph"/>
        <w:numPr>
          <w:ilvl w:val="0"/>
          <w:numId w:val="5"/>
        </w:numPr>
      </w:pPr>
      <w:r>
        <w:t>Informar a atual aderência dos principais navegadores web para com a especificação CORS, indicando quais características já se tornaram realidade e quais ainda são tendência.</w:t>
      </w:r>
    </w:p>
    <w:p w14:paraId="38FB82CE" w14:textId="77777777" w:rsidR="00FF3337" w:rsidRPr="00DC5239" w:rsidRDefault="00FF3337" w:rsidP="00FF3337">
      <w:pPr>
        <w:pStyle w:val="Heading2"/>
        <w:tabs>
          <w:tab w:val="clear" w:pos="576"/>
        </w:tabs>
      </w:pPr>
      <w:bookmarkStart w:id="6" w:name="_Toc179277092"/>
      <w:r>
        <w:t>Relevância</w:t>
      </w:r>
      <w:bookmarkEnd w:id="6"/>
    </w:p>
    <w:p w14:paraId="23D5E9C3" w14:textId="77777777" w:rsidR="00FF3337" w:rsidRDefault="00FF3337" w:rsidP="00FF3337">
      <w:r>
        <w:t>Este projeto visa simplificar e melhorar a qualidade do desenvolvimento de aplicações que efetuem interações com aplicações externas as suas fronteiras de domínio utilizando o conceito de requisições assíncronas AJAX.</w:t>
      </w:r>
    </w:p>
    <w:p w14:paraId="607597E8" w14:textId="77777777" w:rsidR="00FF3337" w:rsidRDefault="00FF3337" w:rsidP="00FF3337">
      <w:r>
        <w:t xml:space="preserve">A simplificação deste desenvolvimento é dada através da minimização do esforço de configurações externas ao escopo da aplicação, como intervenções em Web Servers. A remoção desta dependência arquitetural é de grande valia em ambientes corporativos pois, como consequência, diminuímos os esforços delegados a área de </w:t>
      </w:r>
      <w:proofErr w:type="spellStart"/>
      <w:r>
        <w:t>infra-estrutura</w:t>
      </w:r>
      <w:proofErr w:type="spellEnd"/>
      <w:r>
        <w:t>.</w:t>
      </w:r>
    </w:p>
    <w:p w14:paraId="1A5196B8" w14:textId="77777777" w:rsidR="00FF3337" w:rsidRDefault="00FF3337" w:rsidP="00FF3337">
      <w:r>
        <w:t xml:space="preserve">A forma </w:t>
      </w:r>
      <w:proofErr w:type="spellStart"/>
      <w:r>
        <w:t>semi</w:t>
      </w:r>
      <w:proofErr w:type="spellEnd"/>
      <w:r>
        <w:t xml:space="preserve"> transparente com que a solução apresentada é aplicada também torna os elementos participantes da comunicação </w:t>
      </w:r>
      <w:proofErr w:type="spellStart"/>
      <w:r>
        <w:t>cross-domain</w:t>
      </w:r>
      <w:proofErr w:type="spellEnd"/>
      <w:r>
        <w:t xml:space="preserve"> mais coesos, ou seja, eles não precisam saber nada além do que solicitar e do que responder. Toda negociação de acesso aos recursos fica apartada e abstraída, tornando o código do cliente e do servidor mais limpo. Isso maximiza a legibilidade do código e o seu nível de </w:t>
      </w:r>
      <w:proofErr w:type="spellStart"/>
      <w:r>
        <w:t>manutenabilidade</w:t>
      </w:r>
      <w:proofErr w:type="spellEnd"/>
      <w:r>
        <w:t xml:space="preserve">. </w:t>
      </w:r>
    </w:p>
    <w:p w14:paraId="470FD8DA" w14:textId="77777777" w:rsidR="00FF3337" w:rsidRDefault="00FF3337" w:rsidP="00FF3337">
      <w:r>
        <w:t xml:space="preserve">Como resultado das vantagens apresentadas previamente, este projeto tem como finalidade contribuir com a </w:t>
      </w:r>
      <w:r w:rsidRPr="00BF3F30">
        <w:t xml:space="preserve">disseminação </w:t>
      </w:r>
      <w:r>
        <w:t>de conhecimento da especificação CORS, proporcionando melhorias de qualidade do código, aumento na segurança das informações trafegadas e redução de complexidade e de recursos necessários para o desenvolvimento, como tempo e pessoas.</w:t>
      </w:r>
    </w:p>
    <w:p w14:paraId="45FEEC07" w14:textId="77777777" w:rsidR="0040422A" w:rsidRDefault="0040422A">
      <w:bookmarkStart w:id="7" w:name="_GoBack"/>
      <w:bookmarkEnd w:id="7"/>
    </w:p>
    <w:sectPr w:rsidR="0040422A" w:rsidSect="00451BD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84183"/>
    <w:multiLevelType w:val="hybridMultilevel"/>
    <w:tmpl w:val="ED6613FE"/>
    <w:lvl w:ilvl="0" w:tplc="A25421A8">
      <w:start w:val="1"/>
      <w:numFmt w:val="upperLetter"/>
      <w:lvlText w:val="%1."/>
      <w:lvlJc w:val="left"/>
      <w:pPr>
        <w:ind w:left="936" w:hanging="360"/>
      </w:pPr>
      <w:rPr>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2FB73EA6"/>
    <w:multiLevelType w:val="hybridMultilevel"/>
    <w:tmpl w:val="3848AD06"/>
    <w:lvl w:ilvl="0" w:tplc="BC105D6E">
      <w:start w:val="1"/>
      <w:numFmt w:val="bullet"/>
      <w:pStyle w:val="marcadores"/>
      <w:lvlText w:val=""/>
      <w:lvlJc w:val="left"/>
      <w:pPr>
        <w:tabs>
          <w:tab w:val="num" w:pos="1854"/>
        </w:tabs>
        <w:ind w:left="1854" w:hanging="360"/>
      </w:pPr>
      <w:rPr>
        <w:rFonts w:ascii="Wingdings" w:hAnsi="Wingdings" w:hint="default"/>
      </w:rPr>
    </w:lvl>
    <w:lvl w:ilvl="1" w:tplc="04160003" w:tentative="1">
      <w:start w:val="1"/>
      <w:numFmt w:val="bullet"/>
      <w:lvlText w:val="o"/>
      <w:lvlJc w:val="left"/>
      <w:pPr>
        <w:tabs>
          <w:tab w:val="num" w:pos="2007"/>
        </w:tabs>
        <w:ind w:left="2007" w:hanging="360"/>
      </w:pPr>
      <w:rPr>
        <w:rFonts w:ascii="Courier New" w:hAnsi="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2">
    <w:nsid w:val="47043A4D"/>
    <w:multiLevelType w:val="hybridMultilevel"/>
    <w:tmpl w:val="DBC6FCB6"/>
    <w:lvl w:ilvl="0" w:tplc="79705C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676B27"/>
    <w:multiLevelType w:val="hybridMultilevel"/>
    <w:tmpl w:val="1780F1CC"/>
    <w:lvl w:ilvl="0" w:tplc="A25421A8">
      <w:start w:val="1"/>
      <w:numFmt w:val="upperLetter"/>
      <w:lvlText w:val="%1."/>
      <w:lvlJc w:val="left"/>
      <w:pPr>
        <w:ind w:left="927" w:hanging="360"/>
      </w:pPr>
      <w:rPr>
        <w:rFonts w:hint="default"/>
        <w:b/>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65511767"/>
    <w:multiLevelType w:val="hybridMultilevel"/>
    <w:tmpl w:val="06BA6008"/>
    <w:lvl w:ilvl="0" w:tplc="A25421A8">
      <w:start w:val="1"/>
      <w:numFmt w:val="upperLetter"/>
      <w:lvlText w:val="%1."/>
      <w:lvlJc w:val="left"/>
      <w:pPr>
        <w:ind w:left="936" w:hanging="360"/>
      </w:pPr>
      <w:rPr>
        <w:b/>
      </w:rPr>
    </w:lvl>
    <w:lvl w:ilvl="1" w:tplc="04090001">
      <w:start w:val="1"/>
      <w:numFmt w:val="bullet"/>
      <w:lvlText w:val=""/>
      <w:lvlJc w:val="left"/>
      <w:pPr>
        <w:ind w:left="1656" w:hanging="360"/>
      </w:pPr>
      <w:rPr>
        <w:rFonts w:ascii="Symbol" w:hAnsi="Symbol" w:hint="default"/>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68AE25DE"/>
    <w:multiLevelType w:val="hybridMultilevel"/>
    <w:tmpl w:val="EBFE2A14"/>
    <w:lvl w:ilvl="0" w:tplc="A25421A8">
      <w:start w:val="1"/>
      <w:numFmt w:val="upperLetter"/>
      <w:lvlText w:val="%1."/>
      <w:lvlJc w:val="left"/>
      <w:pPr>
        <w:ind w:left="936" w:hanging="360"/>
      </w:pPr>
      <w:rPr>
        <w:b/>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7DC961B4"/>
    <w:multiLevelType w:val="multilevel"/>
    <w:tmpl w:val="899EFFC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3A"/>
    <w:rsid w:val="0040422A"/>
    <w:rsid w:val="00451BD6"/>
    <w:rsid w:val="00C6683A"/>
    <w:rsid w:val="00FF33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1F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83A"/>
    <w:pPr>
      <w:spacing w:line="360" w:lineRule="auto"/>
      <w:ind w:firstLine="567"/>
      <w:jc w:val="both"/>
    </w:pPr>
    <w:rPr>
      <w:rFonts w:ascii="Arial" w:eastAsia="Times New Roman" w:hAnsi="Arial" w:cs="Times New Roman"/>
      <w:szCs w:val="28"/>
      <w:lang w:val="pt-BR" w:eastAsia="pt-BR"/>
    </w:rPr>
  </w:style>
  <w:style w:type="paragraph" w:styleId="Heading1">
    <w:name w:val="heading 1"/>
    <w:basedOn w:val="Normal"/>
    <w:next w:val="Normal"/>
    <w:link w:val="Heading1Char"/>
    <w:autoRedefine/>
    <w:qFormat/>
    <w:rsid w:val="00C6683A"/>
    <w:pPr>
      <w:keepNext/>
      <w:numPr>
        <w:numId w:val="2"/>
      </w:numPr>
      <w:spacing w:before="2835" w:after="567" w:line="240" w:lineRule="auto"/>
      <w:jc w:val="center"/>
      <w:outlineLvl w:val="0"/>
    </w:pPr>
    <w:rPr>
      <w:rFonts w:ascii="Times New Roman" w:hAnsi="Times New Roman" w:cs="Arial"/>
      <w:b/>
      <w:bCs/>
      <w:sz w:val="28"/>
    </w:rPr>
  </w:style>
  <w:style w:type="paragraph" w:styleId="Heading2">
    <w:name w:val="heading 2"/>
    <w:basedOn w:val="Normal"/>
    <w:next w:val="Normal"/>
    <w:link w:val="Heading2Char"/>
    <w:autoRedefine/>
    <w:qFormat/>
    <w:rsid w:val="00C6683A"/>
    <w:pPr>
      <w:keepNext/>
      <w:numPr>
        <w:ilvl w:val="1"/>
        <w:numId w:val="1"/>
      </w:numPr>
      <w:spacing w:before="240" w:after="120" w:line="480" w:lineRule="auto"/>
      <w:outlineLvl w:val="1"/>
    </w:pPr>
    <w:rPr>
      <w:rFonts w:ascii="Times New Roman" w:hAnsi="Times New Roman"/>
      <w:b/>
      <w:bCs/>
      <w:sz w:val="26"/>
      <w:szCs w:val="20"/>
    </w:rPr>
  </w:style>
  <w:style w:type="paragraph" w:styleId="Heading3">
    <w:name w:val="heading 3"/>
    <w:basedOn w:val="Normal"/>
    <w:next w:val="Normal"/>
    <w:link w:val="Heading3Char"/>
    <w:autoRedefine/>
    <w:qFormat/>
    <w:rsid w:val="00C6683A"/>
    <w:pPr>
      <w:keepNext/>
      <w:numPr>
        <w:ilvl w:val="2"/>
        <w:numId w:val="1"/>
      </w:numPr>
      <w:tabs>
        <w:tab w:val="clear" w:pos="720"/>
        <w:tab w:val="num" w:pos="900"/>
      </w:tabs>
      <w:spacing w:before="240" w:after="120"/>
      <w:jc w:val="left"/>
      <w:outlineLvl w:val="2"/>
    </w:pPr>
    <w:rPr>
      <w:rFonts w:ascii="Times New Roman" w:hAnsi="Times New Roman"/>
      <w:b/>
      <w:bCs/>
    </w:rPr>
  </w:style>
  <w:style w:type="paragraph" w:styleId="Heading4">
    <w:name w:val="heading 4"/>
    <w:basedOn w:val="Normal"/>
    <w:next w:val="Normal"/>
    <w:link w:val="Heading4Char"/>
    <w:autoRedefine/>
    <w:qFormat/>
    <w:rsid w:val="00C6683A"/>
    <w:pPr>
      <w:keepNext/>
      <w:widowControl w:val="0"/>
      <w:numPr>
        <w:ilvl w:val="3"/>
        <w:numId w:val="1"/>
      </w:numPr>
      <w:tabs>
        <w:tab w:val="clear" w:pos="864"/>
        <w:tab w:val="num" w:pos="1080"/>
      </w:tabs>
      <w:spacing w:before="240" w:after="120"/>
      <w:jc w:val="left"/>
      <w:outlineLvl w:val="3"/>
    </w:pPr>
    <w:rPr>
      <w:rFonts w:cs="Arial"/>
      <w:b/>
    </w:rPr>
  </w:style>
  <w:style w:type="paragraph" w:styleId="Heading5">
    <w:name w:val="heading 5"/>
    <w:basedOn w:val="Normal"/>
    <w:next w:val="Normal"/>
    <w:link w:val="Heading5Char"/>
    <w:autoRedefine/>
    <w:qFormat/>
    <w:rsid w:val="00C6683A"/>
    <w:pPr>
      <w:keepNext/>
      <w:numPr>
        <w:ilvl w:val="4"/>
        <w:numId w:val="1"/>
      </w:numPr>
      <w:spacing w:line="480" w:lineRule="auto"/>
      <w:outlineLvl w:val="4"/>
    </w:pPr>
    <w:rPr>
      <w:b/>
      <w:bCs/>
      <w:sz w:val="28"/>
    </w:rPr>
  </w:style>
  <w:style w:type="paragraph" w:styleId="Heading6">
    <w:name w:val="heading 6"/>
    <w:basedOn w:val="Normal"/>
    <w:next w:val="Normal"/>
    <w:link w:val="Heading6Char"/>
    <w:qFormat/>
    <w:rsid w:val="00C6683A"/>
    <w:pPr>
      <w:keepNext/>
      <w:numPr>
        <w:ilvl w:val="5"/>
        <w:numId w:val="1"/>
      </w:numPr>
      <w:spacing w:line="480" w:lineRule="auto"/>
      <w:jc w:val="center"/>
      <w:outlineLvl w:val="5"/>
    </w:pPr>
    <w:rPr>
      <w:b/>
      <w:bCs/>
    </w:rPr>
  </w:style>
  <w:style w:type="paragraph" w:styleId="Heading7">
    <w:name w:val="heading 7"/>
    <w:basedOn w:val="Normal"/>
    <w:next w:val="Normal"/>
    <w:link w:val="Heading7Char"/>
    <w:qFormat/>
    <w:rsid w:val="00C6683A"/>
    <w:pPr>
      <w:numPr>
        <w:ilvl w:val="6"/>
        <w:numId w:val="1"/>
      </w:numPr>
      <w:spacing w:before="240" w:after="60"/>
      <w:outlineLvl w:val="6"/>
    </w:pPr>
    <w:rPr>
      <w:sz w:val="18"/>
      <w:lang w:val="en-US"/>
    </w:rPr>
  </w:style>
  <w:style w:type="paragraph" w:styleId="Heading8">
    <w:name w:val="heading 8"/>
    <w:basedOn w:val="Normal"/>
    <w:next w:val="Normal"/>
    <w:link w:val="Heading8Char"/>
    <w:qFormat/>
    <w:rsid w:val="00C6683A"/>
    <w:pPr>
      <w:numPr>
        <w:ilvl w:val="7"/>
        <w:numId w:val="1"/>
      </w:numPr>
      <w:spacing w:before="240" w:after="60"/>
      <w:outlineLvl w:val="7"/>
    </w:pPr>
    <w:rPr>
      <w:i/>
      <w:sz w:val="18"/>
      <w:lang w:val="en-US"/>
    </w:rPr>
  </w:style>
  <w:style w:type="paragraph" w:styleId="Heading9">
    <w:name w:val="heading 9"/>
    <w:basedOn w:val="Normal"/>
    <w:next w:val="Normal"/>
    <w:link w:val="Heading9Char"/>
    <w:qFormat/>
    <w:rsid w:val="00C6683A"/>
    <w:pPr>
      <w:numPr>
        <w:ilvl w:val="8"/>
        <w:numId w:val="1"/>
      </w:numPr>
      <w:spacing w:before="240" w:after="60"/>
      <w:outlineLvl w:val="8"/>
    </w:pPr>
    <w:rPr>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83A"/>
    <w:rPr>
      <w:rFonts w:ascii="Times New Roman" w:eastAsia="Times New Roman" w:hAnsi="Times New Roman" w:cs="Arial"/>
      <w:b/>
      <w:bCs/>
      <w:sz w:val="28"/>
      <w:szCs w:val="28"/>
      <w:lang w:val="pt-BR" w:eastAsia="pt-BR"/>
    </w:rPr>
  </w:style>
  <w:style w:type="character" w:customStyle="1" w:styleId="Heading2Char">
    <w:name w:val="Heading 2 Char"/>
    <w:basedOn w:val="DefaultParagraphFont"/>
    <w:link w:val="Heading2"/>
    <w:rsid w:val="00C6683A"/>
    <w:rPr>
      <w:rFonts w:ascii="Times New Roman" w:eastAsia="Times New Roman" w:hAnsi="Times New Roman" w:cs="Times New Roman"/>
      <w:b/>
      <w:bCs/>
      <w:sz w:val="26"/>
      <w:szCs w:val="20"/>
      <w:lang w:val="pt-BR" w:eastAsia="pt-BR"/>
    </w:rPr>
  </w:style>
  <w:style w:type="character" w:customStyle="1" w:styleId="Heading3Char">
    <w:name w:val="Heading 3 Char"/>
    <w:basedOn w:val="DefaultParagraphFont"/>
    <w:link w:val="Heading3"/>
    <w:rsid w:val="00C6683A"/>
    <w:rPr>
      <w:rFonts w:ascii="Times New Roman" w:eastAsia="Times New Roman" w:hAnsi="Times New Roman" w:cs="Times New Roman"/>
      <w:b/>
      <w:bCs/>
      <w:szCs w:val="28"/>
      <w:lang w:val="pt-BR" w:eastAsia="pt-BR"/>
    </w:rPr>
  </w:style>
  <w:style w:type="character" w:customStyle="1" w:styleId="Heading4Char">
    <w:name w:val="Heading 4 Char"/>
    <w:basedOn w:val="DefaultParagraphFont"/>
    <w:link w:val="Heading4"/>
    <w:rsid w:val="00C6683A"/>
    <w:rPr>
      <w:rFonts w:ascii="Arial" w:eastAsia="Times New Roman" w:hAnsi="Arial" w:cs="Arial"/>
      <w:b/>
      <w:szCs w:val="28"/>
      <w:lang w:val="pt-BR" w:eastAsia="pt-BR"/>
    </w:rPr>
  </w:style>
  <w:style w:type="character" w:customStyle="1" w:styleId="Heading5Char">
    <w:name w:val="Heading 5 Char"/>
    <w:basedOn w:val="DefaultParagraphFont"/>
    <w:link w:val="Heading5"/>
    <w:rsid w:val="00C6683A"/>
    <w:rPr>
      <w:rFonts w:ascii="Arial" w:eastAsia="Times New Roman" w:hAnsi="Arial" w:cs="Times New Roman"/>
      <w:b/>
      <w:bCs/>
      <w:sz w:val="28"/>
      <w:szCs w:val="28"/>
      <w:lang w:val="pt-BR" w:eastAsia="pt-BR"/>
    </w:rPr>
  </w:style>
  <w:style w:type="character" w:customStyle="1" w:styleId="Heading6Char">
    <w:name w:val="Heading 6 Char"/>
    <w:basedOn w:val="DefaultParagraphFont"/>
    <w:link w:val="Heading6"/>
    <w:rsid w:val="00C6683A"/>
    <w:rPr>
      <w:rFonts w:ascii="Arial" w:eastAsia="Times New Roman" w:hAnsi="Arial" w:cs="Times New Roman"/>
      <w:b/>
      <w:bCs/>
      <w:szCs w:val="28"/>
      <w:lang w:val="pt-BR" w:eastAsia="pt-BR"/>
    </w:rPr>
  </w:style>
  <w:style w:type="character" w:customStyle="1" w:styleId="Heading7Char">
    <w:name w:val="Heading 7 Char"/>
    <w:basedOn w:val="DefaultParagraphFont"/>
    <w:link w:val="Heading7"/>
    <w:rsid w:val="00C6683A"/>
    <w:rPr>
      <w:rFonts w:ascii="Arial" w:eastAsia="Times New Roman" w:hAnsi="Arial" w:cs="Times New Roman"/>
      <w:sz w:val="18"/>
      <w:szCs w:val="28"/>
      <w:lang w:eastAsia="pt-BR"/>
    </w:rPr>
  </w:style>
  <w:style w:type="character" w:customStyle="1" w:styleId="Heading8Char">
    <w:name w:val="Heading 8 Char"/>
    <w:basedOn w:val="DefaultParagraphFont"/>
    <w:link w:val="Heading8"/>
    <w:rsid w:val="00C6683A"/>
    <w:rPr>
      <w:rFonts w:ascii="Arial" w:eastAsia="Times New Roman" w:hAnsi="Arial" w:cs="Times New Roman"/>
      <w:i/>
      <w:sz w:val="18"/>
      <w:szCs w:val="28"/>
      <w:lang w:eastAsia="pt-BR"/>
    </w:rPr>
  </w:style>
  <w:style w:type="character" w:customStyle="1" w:styleId="Heading9Char">
    <w:name w:val="Heading 9 Char"/>
    <w:basedOn w:val="DefaultParagraphFont"/>
    <w:link w:val="Heading9"/>
    <w:rsid w:val="00C6683A"/>
    <w:rPr>
      <w:rFonts w:ascii="Arial" w:eastAsia="Times New Roman" w:hAnsi="Arial" w:cs="Times New Roman"/>
      <w:i/>
      <w:sz w:val="18"/>
      <w:szCs w:val="28"/>
      <w:lang w:eastAsia="pt-BR"/>
    </w:rPr>
  </w:style>
  <w:style w:type="character" w:customStyle="1" w:styleId="st">
    <w:name w:val="st"/>
    <w:basedOn w:val="DefaultParagraphFont"/>
    <w:rsid w:val="00C6683A"/>
  </w:style>
  <w:style w:type="paragraph" w:styleId="ListParagraph">
    <w:name w:val="List Paragraph"/>
    <w:basedOn w:val="Normal"/>
    <w:uiPriority w:val="34"/>
    <w:qFormat/>
    <w:rsid w:val="00C6683A"/>
    <w:pPr>
      <w:ind w:left="720"/>
      <w:contextualSpacing/>
    </w:pPr>
  </w:style>
  <w:style w:type="paragraph" w:customStyle="1" w:styleId="marcadores">
    <w:name w:val="marcadores"/>
    <w:basedOn w:val="Normal"/>
    <w:rsid w:val="00C6683A"/>
    <w:pPr>
      <w:numPr>
        <w:numId w:val="7"/>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83A"/>
    <w:pPr>
      <w:spacing w:line="360" w:lineRule="auto"/>
      <w:ind w:firstLine="567"/>
      <w:jc w:val="both"/>
    </w:pPr>
    <w:rPr>
      <w:rFonts w:ascii="Arial" w:eastAsia="Times New Roman" w:hAnsi="Arial" w:cs="Times New Roman"/>
      <w:szCs w:val="28"/>
      <w:lang w:val="pt-BR" w:eastAsia="pt-BR"/>
    </w:rPr>
  </w:style>
  <w:style w:type="paragraph" w:styleId="Heading1">
    <w:name w:val="heading 1"/>
    <w:basedOn w:val="Normal"/>
    <w:next w:val="Normal"/>
    <w:link w:val="Heading1Char"/>
    <w:autoRedefine/>
    <w:qFormat/>
    <w:rsid w:val="00C6683A"/>
    <w:pPr>
      <w:keepNext/>
      <w:numPr>
        <w:numId w:val="2"/>
      </w:numPr>
      <w:spacing w:before="2835" w:after="567" w:line="240" w:lineRule="auto"/>
      <w:jc w:val="center"/>
      <w:outlineLvl w:val="0"/>
    </w:pPr>
    <w:rPr>
      <w:rFonts w:ascii="Times New Roman" w:hAnsi="Times New Roman" w:cs="Arial"/>
      <w:b/>
      <w:bCs/>
      <w:sz w:val="28"/>
    </w:rPr>
  </w:style>
  <w:style w:type="paragraph" w:styleId="Heading2">
    <w:name w:val="heading 2"/>
    <w:basedOn w:val="Normal"/>
    <w:next w:val="Normal"/>
    <w:link w:val="Heading2Char"/>
    <w:autoRedefine/>
    <w:qFormat/>
    <w:rsid w:val="00C6683A"/>
    <w:pPr>
      <w:keepNext/>
      <w:numPr>
        <w:ilvl w:val="1"/>
        <w:numId w:val="1"/>
      </w:numPr>
      <w:spacing w:before="240" w:after="120" w:line="480" w:lineRule="auto"/>
      <w:outlineLvl w:val="1"/>
    </w:pPr>
    <w:rPr>
      <w:rFonts w:ascii="Times New Roman" w:hAnsi="Times New Roman"/>
      <w:b/>
      <w:bCs/>
      <w:sz w:val="26"/>
      <w:szCs w:val="20"/>
    </w:rPr>
  </w:style>
  <w:style w:type="paragraph" w:styleId="Heading3">
    <w:name w:val="heading 3"/>
    <w:basedOn w:val="Normal"/>
    <w:next w:val="Normal"/>
    <w:link w:val="Heading3Char"/>
    <w:autoRedefine/>
    <w:qFormat/>
    <w:rsid w:val="00C6683A"/>
    <w:pPr>
      <w:keepNext/>
      <w:numPr>
        <w:ilvl w:val="2"/>
        <w:numId w:val="1"/>
      </w:numPr>
      <w:tabs>
        <w:tab w:val="clear" w:pos="720"/>
        <w:tab w:val="num" w:pos="900"/>
      </w:tabs>
      <w:spacing w:before="240" w:after="120"/>
      <w:jc w:val="left"/>
      <w:outlineLvl w:val="2"/>
    </w:pPr>
    <w:rPr>
      <w:rFonts w:ascii="Times New Roman" w:hAnsi="Times New Roman"/>
      <w:b/>
      <w:bCs/>
    </w:rPr>
  </w:style>
  <w:style w:type="paragraph" w:styleId="Heading4">
    <w:name w:val="heading 4"/>
    <w:basedOn w:val="Normal"/>
    <w:next w:val="Normal"/>
    <w:link w:val="Heading4Char"/>
    <w:autoRedefine/>
    <w:qFormat/>
    <w:rsid w:val="00C6683A"/>
    <w:pPr>
      <w:keepNext/>
      <w:widowControl w:val="0"/>
      <w:numPr>
        <w:ilvl w:val="3"/>
        <w:numId w:val="1"/>
      </w:numPr>
      <w:tabs>
        <w:tab w:val="clear" w:pos="864"/>
        <w:tab w:val="num" w:pos="1080"/>
      </w:tabs>
      <w:spacing w:before="240" w:after="120"/>
      <w:jc w:val="left"/>
      <w:outlineLvl w:val="3"/>
    </w:pPr>
    <w:rPr>
      <w:rFonts w:cs="Arial"/>
      <w:b/>
    </w:rPr>
  </w:style>
  <w:style w:type="paragraph" w:styleId="Heading5">
    <w:name w:val="heading 5"/>
    <w:basedOn w:val="Normal"/>
    <w:next w:val="Normal"/>
    <w:link w:val="Heading5Char"/>
    <w:autoRedefine/>
    <w:qFormat/>
    <w:rsid w:val="00C6683A"/>
    <w:pPr>
      <w:keepNext/>
      <w:numPr>
        <w:ilvl w:val="4"/>
        <w:numId w:val="1"/>
      </w:numPr>
      <w:spacing w:line="480" w:lineRule="auto"/>
      <w:outlineLvl w:val="4"/>
    </w:pPr>
    <w:rPr>
      <w:b/>
      <w:bCs/>
      <w:sz w:val="28"/>
    </w:rPr>
  </w:style>
  <w:style w:type="paragraph" w:styleId="Heading6">
    <w:name w:val="heading 6"/>
    <w:basedOn w:val="Normal"/>
    <w:next w:val="Normal"/>
    <w:link w:val="Heading6Char"/>
    <w:qFormat/>
    <w:rsid w:val="00C6683A"/>
    <w:pPr>
      <w:keepNext/>
      <w:numPr>
        <w:ilvl w:val="5"/>
        <w:numId w:val="1"/>
      </w:numPr>
      <w:spacing w:line="480" w:lineRule="auto"/>
      <w:jc w:val="center"/>
      <w:outlineLvl w:val="5"/>
    </w:pPr>
    <w:rPr>
      <w:b/>
      <w:bCs/>
    </w:rPr>
  </w:style>
  <w:style w:type="paragraph" w:styleId="Heading7">
    <w:name w:val="heading 7"/>
    <w:basedOn w:val="Normal"/>
    <w:next w:val="Normal"/>
    <w:link w:val="Heading7Char"/>
    <w:qFormat/>
    <w:rsid w:val="00C6683A"/>
    <w:pPr>
      <w:numPr>
        <w:ilvl w:val="6"/>
        <w:numId w:val="1"/>
      </w:numPr>
      <w:spacing w:before="240" w:after="60"/>
      <w:outlineLvl w:val="6"/>
    </w:pPr>
    <w:rPr>
      <w:sz w:val="18"/>
      <w:lang w:val="en-US"/>
    </w:rPr>
  </w:style>
  <w:style w:type="paragraph" w:styleId="Heading8">
    <w:name w:val="heading 8"/>
    <w:basedOn w:val="Normal"/>
    <w:next w:val="Normal"/>
    <w:link w:val="Heading8Char"/>
    <w:qFormat/>
    <w:rsid w:val="00C6683A"/>
    <w:pPr>
      <w:numPr>
        <w:ilvl w:val="7"/>
        <w:numId w:val="1"/>
      </w:numPr>
      <w:spacing w:before="240" w:after="60"/>
      <w:outlineLvl w:val="7"/>
    </w:pPr>
    <w:rPr>
      <w:i/>
      <w:sz w:val="18"/>
      <w:lang w:val="en-US"/>
    </w:rPr>
  </w:style>
  <w:style w:type="paragraph" w:styleId="Heading9">
    <w:name w:val="heading 9"/>
    <w:basedOn w:val="Normal"/>
    <w:next w:val="Normal"/>
    <w:link w:val="Heading9Char"/>
    <w:qFormat/>
    <w:rsid w:val="00C6683A"/>
    <w:pPr>
      <w:numPr>
        <w:ilvl w:val="8"/>
        <w:numId w:val="1"/>
      </w:numPr>
      <w:spacing w:before="240" w:after="60"/>
      <w:outlineLvl w:val="8"/>
    </w:pPr>
    <w:rPr>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83A"/>
    <w:rPr>
      <w:rFonts w:ascii="Times New Roman" w:eastAsia="Times New Roman" w:hAnsi="Times New Roman" w:cs="Arial"/>
      <w:b/>
      <w:bCs/>
      <w:sz w:val="28"/>
      <w:szCs w:val="28"/>
      <w:lang w:val="pt-BR" w:eastAsia="pt-BR"/>
    </w:rPr>
  </w:style>
  <w:style w:type="character" w:customStyle="1" w:styleId="Heading2Char">
    <w:name w:val="Heading 2 Char"/>
    <w:basedOn w:val="DefaultParagraphFont"/>
    <w:link w:val="Heading2"/>
    <w:rsid w:val="00C6683A"/>
    <w:rPr>
      <w:rFonts w:ascii="Times New Roman" w:eastAsia="Times New Roman" w:hAnsi="Times New Roman" w:cs="Times New Roman"/>
      <w:b/>
      <w:bCs/>
      <w:sz w:val="26"/>
      <w:szCs w:val="20"/>
      <w:lang w:val="pt-BR" w:eastAsia="pt-BR"/>
    </w:rPr>
  </w:style>
  <w:style w:type="character" w:customStyle="1" w:styleId="Heading3Char">
    <w:name w:val="Heading 3 Char"/>
    <w:basedOn w:val="DefaultParagraphFont"/>
    <w:link w:val="Heading3"/>
    <w:rsid w:val="00C6683A"/>
    <w:rPr>
      <w:rFonts w:ascii="Times New Roman" w:eastAsia="Times New Roman" w:hAnsi="Times New Roman" w:cs="Times New Roman"/>
      <w:b/>
      <w:bCs/>
      <w:szCs w:val="28"/>
      <w:lang w:val="pt-BR" w:eastAsia="pt-BR"/>
    </w:rPr>
  </w:style>
  <w:style w:type="character" w:customStyle="1" w:styleId="Heading4Char">
    <w:name w:val="Heading 4 Char"/>
    <w:basedOn w:val="DefaultParagraphFont"/>
    <w:link w:val="Heading4"/>
    <w:rsid w:val="00C6683A"/>
    <w:rPr>
      <w:rFonts w:ascii="Arial" w:eastAsia="Times New Roman" w:hAnsi="Arial" w:cs="Arial"/>
      <w:b/>
      <w:szCs w:val="28"/>
      <w:lang w:val="pt-BR" w:eastAsia="pt-BR"/>
    </w:rPr>
  </w:style>
  <w:style w:type="character" w:customStyle="1" w:styleId="Heading5Char">
    <w:name w:val="Heading 5 Char"/>
    <w:basedOn w:val="DefaultParagraphFont"/>
    <w:link w:val="Heading5"/>
    <w:rsid w:val="00C6683A"/>
    <w:rPr>
      <w:rFonts w:ascii="Arial" w:eastAsia="Times New Roman" w:hAnsi="Arial" w:cs="Times New Roman"/>
      <w:b/>
      <w:bCs/>
      <w:sz w:val="28"/>
      <w:szCs w:val="28"/>
      <w:lang w:val="pt-BR" w:eastAsia="pt-BR"/>
    </w:rPr>
  </w:style>
  <w:style w:type="character" w:customStyle="1" w:styleId="Heading6Char">
    <w:name w:val="Heading 6 Char"/>
    <w:basedOn w:val="DefaultParagraphFont"/>
    <w:link w:val="Heading6"/>
    <w:rsid w:val="00C6683A"/>
    <w:rPr>
      <w:rFonts w:ascii="Arial" w:eastAsia="Times New Roman" w:hAnsi="Arial" w:cs="Times New Roman"/>
      <w:b/>
      <w:bCs/>
      <w:szCs w:val="28"/>
      <w:lang w:val="pt-BR" w:eastAsia="pt-BR"/>
    </w:rPr>
  </w:style>
  <w:style w:type="character" w:customStyle="1" w:styleId="Heading7Char">
    <w:name w:val="Heading 7 Char"/>
    <w:basedOn w:val="DefaultParagraphFont"/>
    <w:link w:val="Heading7"/>
    <w:rsid w:val="00C6683A"/>
    <w:rPr>
      <w:rFonts w:ascii="Arial" w:eastAsia="Times New Roman" w:hAnsi="Arial" w:cs="Times New Roman"/>
      <w:sz w:val="18"/>
      <w:szCs w:val="28"/>
      <w:lang w:eastAsia="pt-BR"/>
    </w:rPr>
  </w:style>
  <w:style w:type="character" w:customStyle="1" w:styleId="Heading8Char">
    <w:name w:val="Heading 8 Char"/>
    <w:basedOn w:val="DefaultParagraphFont"/>
    <w:link w:val="Heading8"/>
    <w:rsid w:val="00C6683A"/>
    <w:rPr>
      <w:rFonts w:ascii="Arial" w:eastAsia="Times New Roman" w:hAnsi="Arial" w:cs="Times New Roman"/>
      <w:i/>
      <w:sz w:val="18"/>
      <w:szCs w:val="28"/>
      <w:lang w:eastAsia="pt-BR"/>
    </w:rPr>
  </w:style>
  <w:style w:type="character" w:customStyle="1" w:styleId="Heading9Char">
    <w:name w:val="Heading 9 Char"/>
    <w:basedOn w:val="DefaultParagraphFont"/>
    <w:link w:val="Heading9"/>
    <w:rsid w:val="00C6683A"/>
    <w:rPr>
      <w:rFonts w:ascii="Arial" w:eastAsia="Times New Roman" w:hAnsi="Arial" w:cs="Times New Roman"/>
      <w:i/>
      <w:sz w:val="18"/>
      <w:szCs w:val="28"/>
      <w:lang w:eastAsia="pt-BR"/>
    </w:rPr>
  </w:style>
  <w:style w:type="character" w:customStyle="1" w:styleId="st">
    <w:name w:val="st"/>
    <w:basedOn w:val="DefaultParagraphFont"/>
    <w:rsid w:val="00C6683A"/>
  </w:style>
  <w:style w:type="paragraph" w:styleId="ListParagraph">
    <w:name w:val="List Paragraph"/>
    <w:basedOn w:val="Normal"/>
    <w:uiPriority w:val="34"/>
    <w:qFormat/>
    <w:rsid w:val="00C6683A"/>
    <w:pPr>
      <w:ind w:left="720"/>
      <w:contextualSpacing/>
    </w:pPr>
  </w:style>
  <w:style w:type="paragraph" w:customStyle="1" w:styleId="marcadores">
    <w:name w:val="marcadores"/>
    <w:basedOn w:val="Normal"/>
    <w:rsid w:val="00C6683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1029</Words>
  <Characters>5871</Characters>
  <Application>Microsoft Macintosh Word</Application>
  <DocSecurity>0</DocSecurity>
  <Lines>48</Lines>
  <Paragraphs>13</Paragraphs>
  <ScaleCrop>false</ScaleCrop>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Rendeiro</dc:creator>
  <cp:keywords/>
  <dc:description/>
  <cp:lastModifiedBy>Paulo Rendeiro</cp:lastModifiedBy>
  <cp:revision>2</cp:revision>
  <dcterms:created xsi:type="dcterms:W3CDTF">2011-10-04T23:52:00Z</dcterms:created>
  <dcterms:modified xsi:type="dcterms:W3CDTF">2011-10-05T00:09:00Z</dcterms:modified>
</cp:coreProperties>
</file>