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3DE" w:rsidRPr="00F44A1B" w:rsidRDefault="00BC23DE" w:rsidP="00BC23DE">
      <w:pPr>
        <w:jc w:val="center"/>
        <w:rPr>
          <w:rFonts w:ascii="Times New Roman" w:eastAsia="標楷體" w:hAnsi="Times New Roman" w:cs="Times New Roman"/>
        </w:rPr>
      </w:pPr>
      <w:r w:rsidRPr="00F44A1B">
        <w:rPr>
          <w:rFonts w:ascii="Times New Roman" w:eastAsia="標楷體" w:hAnsi="Times New Roman" w:cs="Times New Roman"/>
        </w:rPr>
        <w:t>第五學階段</w:t>
      </w:r>
      <w:r w:rsidRPr="00F44A1B">
        <w:rPr>
          <w:rFonts w:ascii="Times New Roman" w:eastAsia="標楷體" w:hAnsi="Times New Roman" w:cs="Times New Roman"/>
        </w:rPr>
        <w:t xml:space="preserve"> </w:t>
      </w:r>
      <w:r w:rsidRPr="00F44A1B">
        <w:rPr>
          <w:rFonts w:ascii="Times New Roman" w:eastAsia="標楷體" w:hAnsi="Times New Roman" w:cs="Times New Roman"/>
        </w:rPr>
        <w:t>科學素養導向試題</w:t>
      </w:r>
      <w:r w:rsidR="00AF4D06" w:rsidRPr="00F44A1B">
        <w:rPr>
          <w:rFonts w:ascii="Times New Roman" w:eastAsia="標楷體" w:hAnsi="Times New Roman" w:cs="Times New Roman"/>
        </w:rPr>
        <w:t>命</w:t>
      </w:r>
      <w:r w:rsidRPr="00F44A1B">
        <w:rPr>
          <w:rFonts w:ascii="Times New Roman" w:eastAsia="標楷體" w:hAnsi="Times New Roman" w:cs="Times New Roman"/>
        </w:rPr>
        <w:t>題卡</w:t>
      </w:r>
    </w:p>
    <w:tbl>
      <w:tblPr>
        <w:tblStyle w:val="a3"/>
        <w:tblW w:w="0" w:type="auto"/>
        <w:tblLook w:val="04A0" w:firstRow="1" w:lastRow="0" w:firstColumn="1" w:lastColumn="0" w:noHBand="0" w:noVBand="1"/>
      </w:tblPr>
      <w:tblGrid>
        <w:gridCol w:w="1413"/>
        <w:gridCol w:w="6883"/>
      </w:tblGrid>
      <w:tr w:rsidR="00BC23DE" w:rsidRPr="00F44A1B" w:rsidTr="003507E1">
        <w:tc>
          <w:tcPr>
            <w:tcW w:w="1413" w:type="dxa"/>
          </w:tcPr>
          <w:p w:rsidR="00BC23DE" w:rsidRPr="00F44A1B" w:rsidRDefault="00BC23DE" w:rsidP="003507E1">
            <w:pPr>
              <w:rPr>
                <w:rFonts w:ascii="Times New Roman" w:eastAsia="標楷體" w:hAnsi="Times New Roman" w:cs="Times New Roman"/>
                <w:szCs w:val="24"/>
              </w:rPr>
            </w:pPr>
            <w:r w:rsidRPr="00F44A1B">
              <w:rPr>
                <w:rFonts w:ascii="Times New Roman" w:eastAsia="標楷體" w:hAnsi="Times New Roman" w:cs="Times New Roman"/>
                <w:szCs w:val="24"/>
              </w:rPr>
              <w:t>題目名稱</w:t>
            </w:r>
          </w:p>
        </w:tc>
        <w:tc>
          <w:tcPr>
            <w:tcW w:w="6883" w:type="dxa"/>
          </w:tcPr>
          <w:p w:rsidR="00BC23DE" w:rsidRPr="00F44A1B" w:rsidRDefault="00A036B1" w:rsidP="003507E1">
            <w:pPr>
              <w:pStyle w:val="Web"/>
              <w:shd w:val="clear" w:color="auto" w:fill="FFFFFF"/>
              <w:spacing w:before="0" w:beforeAutospacing="0" w:after="0" w:afterAutospacing="0"/>
              <w:rPr>
                <w:rFonts w:ascii="Times New Roman" w:eastAsia="標楷體" w:hAnsi="Times New Roman" w:cs="Times New Roman"/>
                <w:kern w:val="2"/>
              </w:rPr>
            </w:pPr>
            <w:r w:rsidRPr="00F44A1B">
              <w:rPr>
                <w:rFonts w:ascii="Times New Roman" w:eastAsia="標楷體" w:hAnsi="Times New Roman" w:cs="Times New Roman"/>
                <w:kern w:val="2"/>
              </w:rPr>
              <w:t>生物防治</w:t>
            </w:r>
            <w:r w:rsidRPr="00F44A1B">
              <w:rPr>
                <w:rFonts w:ascii="Times New Roman" w:eastAsia="標楷體" w:hAnsi="Times New Roman" w:cs="Times New Roman"/>
                <w:kern w:val="2"/>
              </w:rPr>
              <w:t>2-</w:t>
            </w:r>
            <w:r w:rsidR="0009349A" w:rsidRPr="00F44A1B">
              <w:rPr>
                <w:rFonts w:ascii="Times New Roman" w:eastAsia="標楷體" w:hAnsi="Times New Roman" w:cs="Times New Roman"/>
                <w:kern w:val="2"/>
              </w:rPr>
              <w:t>2</w:t>
            </w:r>
          </w:p>
        </w:tc>
      </w:tr>
      <w:tr w:rsidR="00BC23DE" w:rsidRPr="00F44A1B" w:rsidTr="003507E1">
        <w:tc>
          <w:tcPr>
            <w:tcW w:w="1413" w:type="dxa"/>
          </w:tcPr>
          <w:p w:rsidR="00BC23DE" w:rsidRPr="00F44A1B" w:rsidRDefault="00BC23DE" w:rsidP="003507E1">
            <w:pPr>
              <w:rPr>
                <w:rFonts w:ascii="Times New Roman" w:eastAsia="標楷體" w:hAnsi="Times New Roman" w:cs="Times New Roman"/>
                <w:szCs w:val="24"/>
              </w:rPr>
            </w:pPr>
            <w:r w:rsidRPr="00F44A1B">
              <w:rPr>
                <w:rFonts w:ascii="Times New Roman" w:eastAsia="標楷體" w:hAnsi="Times New Roman" w:cs="Times New Roman"/>
                <w:szCs w:val="24"/>
              </w:rPr>
              <w:t>情境範疇</w:t>
            </w:r>
          </w:p>
        </w:tc>
        <w:tc>
          <w:tcPr>
            <w:tcW w:w="6883" w:type="dxa"/>
          </w:tcPr>
          <w:p w:rsidR="00BC23DE" w:rsidRPr="00F44A1B" w:rsidRDefault="00A036B1" w:rsidP="003507E1">
            <w:pPr>
              <w:pStyle w:val="Web"/>
              <w:shd w:val="clear" w:color="auto" w:fill="FFFFFF"/>
              <w:spacing w:before="0" w:beforeAutospacing="0" w:after="0" w:afterAutospacing="0"/>
              <w:rPr>
                <w:rFonts w:ascii="Times New Roman" w:eastAsia="標楷體" w:hAnsi="Times New Roman" w:cs="Times New Roman"/>
                <w:kern w:val="2"/>
              </w:rPr>
            </w:pPr>
            <w:r w:rsidRPr="00F44A1B">
              <w:rPr>
                <w:rFonts w:ascii="Times New Roman" w:eastAsia="標楷體" w:hAnsi="Times New Roman" w:cs="Times New Roman"/>
                <w:kern w:val="2"/>
              </w:rPr>
              <w:t>生物防治</w:t>
            </w:r>
            <w:r w:rsidRPr="00F44A1B">
              <w:rPr>
                <w:rFonts w:ascii="Times New Roman" w:eastAsia="標楷體" w:hAnsi="Times New Roman" w:cs="Times New Roman"/>
                <w:kern w:val="2"/>
              </w:rPr>
              <w:t>_</w:t>
            </w:r>
            <w:r w:rsidR="0009349A" w:rsidRPr="00F44A1B">
              <w:rPr>
                <w:rFonts w:ascii="Times New Roman" w:eastAsia="標楷體" w:hAnsi="Times New Roman" w:cs="Times New Roman"/>
                <w:kern w:val="2"/>
              </w:rPr>
              <w:t>蟲生真菌</w:t>
            </w:r>
          </w:p>
        </w:tc>
      </w:tr>
      <w:tr w:rsidR="00BC23DE" w:rsidRPr="00F44A1B" w:rsidTr="003507E1">
        <w:trPr>
          <w:trHeight w:val="3077"/>
        </w:trPr>
        <w:tc>
          <w:tcPr>
            <w:tcW w:w="1413" w:type="dxa"/>
          </w:tcPr>
          <w:p w:rsidR="00BC23DE" w:rsidRPr="00F44A1B" w:rsidRDefault="00BC23DE" w:rsidP="003507E1">
            <w:pPr>
              <w:snapToGrid w:val="0"/>
              <w:spacing w:before="100" w:beforeAutospacing="1" w:after="100" w:afterAutospacing="1"/>
              <w:contextualSpacing/>
              <w:rPr>
                <w:rFonts w:ascii="Times New Roman" w:eastAsia="標楷體" w:hAnsi="Times New Roman" w:cs="Times New Roman"/>
                <w:szCs w:val="24"/>
              </w:rPr>
            </w:pPr>
            <w:r w:rsidRPr="00F44A1B">
              <w:rPr>
                <w:rFonts w:ascii="Times New Roman" w:eastAsia="標楷體" w:hAnsi="Times New Roman" w:cs="Times New Roman"/>
                <w:szCs w:val="24"/>
              </w:rPr>
              <w:t>題幹</w:t>
            </w:r>
          </w:p>
        </w:tc>
        <w:tc>
          <w:tcPr>
            <w:tcW w:w="6883" w:type="dxa"/>
          </w:tcPr>
          <w:p w:rsidR="0067346B" w:rsidRDefault="0067346B" w:rsidP="00333437">
            <w:pPr>
              <w:widowControl/>
              <w:shd w:val="clear" w:color="auto" w:fill="FFFFFF"/>
              <w:spacing w:after="225"/>
              <w:rPr>
                <w:rFonts w:ascii="Times New Roman" w:eastAsia="標楷體" w:hAnsi="Times New Roman" w:cs="Times New Roman"/>
                <w:kern w:val="0"/>
                <w:szCs w:val="24"/>
              </w:rPr>
            </w:pPr>
            <w:r w:rsidRPr="0067346B">
              <w:rPr>
                <w:rFonts w:ascii="Times New Roman" w:eastAsia="標楷體" w:hAnsi="Times New Roman" w:cs="Times New Roman" w:hint="eastAsia"/>
                <w:kern w:val="0"/>
                <w:szCs w:val="24"/>
              </w:rPr>
              <w:t>近年來，臺灣</w:t>
            </w:r>
            <w:r>
              <w:rPr>
                <w:rFonts w:ascii="Times New Roman" w:eastAsia="標楷體" w:hAnsi="Times New Roman" w:cs="Times New Roman" w:hint="eastAsia"/>
                <w:kern w:val="0"/>
                <w:szCs w:val="24"/>
              </w:rPr>
              <w:t>的農作物</w:t>
            </w:r>
            <w:r w:rsidRPr="0067346B">
              <w:rPr>
                <w:rFonts w:ascii="Times New Roman" w:eastAsia="標楷體" w:hAnsi="Times New Roman" w:cs="Times New Roman" w:hint="eastAsia"/>
                <w:kern w:val="0"/>
                <w:szCs w:val="24"/>
              </w:rPr>
              <w:t>備受一些外來種昆蟲的入侵所苦</w:t>
            </w:r>
            <w:r>
              <w:rPr>
                <w:rFonts w:ascii="Times New Roman" w:eastAsia="標楷體" w:hAnsi="Times New Roman" w:cs="Times New Roman" w:hint="eastAsia"/>
                <w:kern w:val="0"/>
                <w:szCs w:val="24"/>
              </w:rPr>
              <w:t>。</w:t>
            </w:r>
            <w:r w:rsidRPr="0067346B">
              <w:rPr>
                <w:rFonts w:ascii="Times New Roman" w:eastAsia="標楷體" w:hAnsi="Times New Roman" w:cs="Times New Roman" w:hint="eastAsia"/>
                <w:kern w:val="0"/>
                <w:szCs w:val="24"/>
                <w:u w:val="single"/>
              </w:rPr>
              <w:t>曉萍</w:t>
            </w:r>
            <w:r w:rsidRPr="0067346B">
              <w:rPr>
                <w:rFonts w:ascii="Times New Roman" w:eastAsia="標楷體" w:hAnsi="Times New Roman" w:cs="Times New Roman" w:hint="eastAsia"/>
                <w:kern w:val="0"/>
                <w:szCs w:val="24"/>
              </w:rPr>
              <w:t>家</w:t>
            </w:r>
            <w:r>
              <w:rPr>
                <w:rFonts w:ascii="Times New Roman" w:eastAsia="標楷體" w:hAnsi="Times New Roman" w:cs="Times New Roman" w:hint="eastAsia"/>
                <w:kern w:val="0"/>
                <w:szCs w:val="24"/>
              </w:rPr>
              <w:t>中</w:t>
            </w:r>
            <w:r w:rsidRPr="0067346B">
              <w:rPr>
                <w:rFonts w:ascii="Times New Roman" w:eastAsia="標楷體" w:hAnsi="Times New Roman" w:cs="Times New Roman" w:hint="eastAsia"/>
                <w:kern w:val="0"/>
                <w:szCs w:val="24"/>
              </w:rPr>
              <w:t>的荔枝園</w:t>
            </w:r>
            <w:r>
              <w:rPr>
                <w:rFonts w:ascii="Times New Roman" w:eastAsia="標楷體" w:hAnsi="Times New Roman" w:cs="Times New Roman" w:hint="eastAsia"/>
                <w:kern w:val="0"/>
                <w:szCs w:val="24"/>
              </w:rPr>
              <w:t>就</w:t>
            </w:r>
            <w:r w:rsidRPr="0067346B">
              <w:rPr>
                <w:rFonts w:ascii="Times New Roman" w:eastAsia="標楷體" w:hAnsi="Times New Roman" w:cs="Times New Roman" w:hint="eastAsia"/>
                <w:kern w:val="0"/>
                <w:szCs w:val="24"/>
              </w:rPr>
              <w:t>飽受荔枝椿象的危害</w:t>
            </w:r>
            <w:r>
              <w:rPr>
                <w:rFonts w:ascii="Times New Roman" w:eastAsia="標楷體" w:hAnsi="Times New Roman" w:cs="Times New Roman" w:hint="eastAsia"/>
                <w:kern w:val="0"/>
                <w:szCs w:val="24"/>
              </w:rPr>
              <w:t>，</w:t>
            </w:r>
            <w:r w:rsidRPr="0067346B">
              <w:rPr>
                <w:rFonts w:ascii="Times New Roman" w:eastAsia="標楷體" w:hAnsi="Times New Roman" w:cs="Times New Roman" w:hint="eastAsia"/>
                <w:kern w:val="0"/>
                <w:szCs w:val="24"/>
              </w:rPr>
              <w:t>荔枝椿象會啃食龍眼的花穗、嫩枝、幼果，</w:t>
            </w:r>
            <w:r>
              <w:rPr>
                <w:rFonts w:ascii="Times New Roman" w:eastAsia="標楷體" w:hAnsi="Times New Roman" w:cs="Times New Roman" w:hint="eastAsia"/>
                <w:kern w:val="0"/>
                <w:szCs w:val="24"/>
              </w:rPr>
              <w:t>導致</w:t>
            </w:r>
            <w:r w:rsidR="003F4E0F" w:rsidRPr="003F4E0F">
              <w:rPr>
                <w:rFonts w:ascii="Times New Roman" w:eastAsia="標楷體" w:hAnsi="Times New Roman" w:cs="Times New Roman" w:hint="eastAsia"/>
                <w:kern w:val="0"/>
                <w:szCs w:val="24"/>
                <w:u w:val="single"/>
              </w:rPr>
              <w:t>曉萍</w:t>
            </w:r>
            <w:r w:rsidR="003F4E0F" w:rsidRPr="003F4E0F">
              <w:rPr>
                <w:rFonts w:ascii="Times New Roman" w:eastAsia="標楷體" w:hAnsi="Times New Roman" w:cs="Times New Roman" w:hint="eastAsia"/>
                <w:kern w:val="0"/>
                <w:szCs w:val="24"/>
              </w:rPr>
              <w:t>家</w:t>
            </w:r>
            <w:r>
              <w:rPr>
                <w:rFonts w:ascii="Times New Roman" w:eastAsia="標楷體" w:hAnsi="Times New Roman" w:cs="Times New Roman" w:hint="eastAsia"/>
                <w:kern w:val="0"/>
                <w:szCs w:val="24"/>
              </w:rPr>
              <w:t>平均年</w:t>
            </w:r>
            <w:r w:rsidRPr="0067346B">
              <w:rPr>
                <w:rFonts w:ascii="Times New Roman" w:eastAsia="標楷體" w:hAnsi="Times New Roman" w:cs="Times New Roman" w:hint="eastAsia"/>
                <w:kern w:val="0"/>
                <w:szCs w:val="24"/>
              </w:rPr>
              <w:t>產</w:t>
            </w:r>
            <w:r>
              <w:rPr>
                <w:rFonts w:ascii="Times New Roman" w:eastAsia="標楷體" w:hAnsi="Times New Roman" w:cs="Times New Roman" w:hint="eastAsia"/>
                <w:kern w:val="0"/>
                <w:szCs w:val="24"/>
              </w:rPr>
              <w:t>約</w:t>
            </w:r>
            <w:r w:rsidRPr="0067346B">
              <w:rPr>
                <w:rFonts w:ascii="Times New Roman" w:eastAsia="標楷體" w:hAnsi="Times New Roman" w:cs="Times New Roman" w:hint="eastAsia"/>
                <w:kern w:val="0"/>
                <w:szCs w:val="24"/>
              </w:rPr>
              <w:t>300</w:t>
            </w:r>
            <w:r w:rsidRPr="0067346B">
              <w:rPr>
                <w:rFonts w:ascii="Times New Roman" w:eastAsia="標楷體" w:hAnsi="Times New Roman" w:cs="Times New Roman" w:hint="eastAsia"/>
                <w:kern w:val="0"/>
                <w:szCs w:val="24"/>
              </w:rPr>
              <w:t>台斤以上的龍眼</w:t>
            </w:r>
            <w:r>
              <w:rPr>
                <w:rFonts w:ascii="Times New Roman" w:eastAsia="標楷體" w:hAnsi="Times New Roman" w:cs="Times New Roman" w:hint="eastAsia"/>
                <w:kern w:val="0"/>
                <w:szCs w:val="24"/>
              </w:rPr>
              <w:t>收成</w:t>
            </w:r>
            <w:r w:rsidRPr="0067346B">
              <w:rPr>
                <w:rFonts w:ascii="Times New Roman" w:eastAsia="標楷體" w:hAnsi="Times New Roman" w:cs="Times New Roman" w:hint="eastAsia"/>
                <w:kern w:val="0"/>
                <w:szCs w:val="24"/>
              </w:rPr>
              <w:t>，</w:t>
            </w:r>
            <w:r>
              <w:rPr>
                <w:rFonts w:ascii="Times New Roman" w:eastAsia="標楷體" w:hAnsi="Times New Roman" w:cs="Times New Roman" w:hint="eastAsia"/>
                <w:kern w:val="0"/>
                <w:szCs w:val="24"/>
              </w:rPr>
              <w:t>在</w:t>
            </w:r>
            <w:r w:rsidRPr="0067346B">
              <w:rPr>
                <w:rFonts w:ascii="Times New Roman" w:eastAsia="標楷體" w:hAnsi="Times New Roman" w:cs="Times New Roman" w:hint="eastAsia"/>
                <w:kern w:val="0"/>
                <w:szCs w:val="24"/>
              </w:rPr>
              <w:t>荔枝椿象危害</w:t>
            </w:r>
            <w:r>
              <w:rPr>
                <w:rFonts w:ascii="Times New Roman" w:eastAsia="標楷體" w:hAnsi="Times New Roman" w:cs="Times New Roman" w:hint="eastAsia"/>
                <w:kern w:val="0"/>
                <w:szCs w:val="24"/>
              </w:rPr>
              <w:t>下</w:t>
            </w:r>
            <w:r w:rsidRPr="0067346B">
              <w:rPr>
                <w:rFonts w:ascii="Times New Roman" w:eastAsia="標楷體" w:hAnsi="Times New Roman" w:cs="Times New Roman" w:hint="eastAsia"/>
                <w:kern w:val="0"/>
                <w:szCs w:val="24"/>
              </w:rPr>
              <w:t>收</w:t>
            </w:r>
            <w:r>
              <w:rPr>
                <w:rFonts w:ascii="Times New Roman" w:eastAsia="標楷體" w:hAnsi="Times New Roman" w:cs="Times New Roman" w:hint="eastAsia"/>
                <w:kern w:val="0"/>
                <w:szCs w:val="24"/>
              </w:rPr>
              <w:t>成卻只有</w:t>
            </w:r>
            <w:r w:rsidRPr="0067346B">
              <w:rPr>
                <w:rFonts w:ascii="Times New Roman" w:eastAsia="標楷體" w:hAnsi="Times New Roman" w:cs="Times New Roman" w:hint="eastAsia"/>
                <w:kern w:val="0"/>
                <w:szCs w:val="24"/>
              </w:rPr>
              <w:t>20</w:t>
            </w:r>
            <w:r w:rsidRPr="0067346B">
              <w:rPr>
                <w:rFonts w:ascii="Times New Roman" w:eastAsia="標楷體" w:hAnsi="Times New Roman" w:cs="Times New Roman" w:hint="eastAsia"/>
                <w:kern w:val="0"/>
                <w:szCs w:val="24"/>
              </w:rPr>
              <w:t>台斤</w:t>
            </w:r>
            <w:r>
              <w:rPr>
                <w:rFonts w:ascii="Times New Roman" w:eastAsia="標楷體" w:hAnsi="Times New Roman" w:cs="Times New Roman" w:hint="eastAsia"/>
                <w:kern w:val="0"/>
                <w:szCs w:val="24"/>
              </w:rPr>
              <w:t>不到。不僅如此</w:t>
            </w:r>
            <w:r w:rsidRPr="0067346B">
              <w:rPr>
                <w:rFonts w:ascii="Times New Roman" w:eastAsia="標楷體" w:hAnsi="Times New Roman" w:cs="Times New Roman" w:hint="eastAsia"/>
                <w:kern w:val="0"/>
                <w:szCs w:val="24"/>
              </w:rPr>
              <w:t>，</w:t>
            </w:r>
            <w:r w:rsidR="004F0FBD">
              <w:rPr>
                <w:rFonts w:ascii="Times New Roman" w:eastAsia="標楷體" w:hAnsi="Times New Roman" w:cs="Times New Roman" w:hint="eastAsia"/>
                <w:kern w:val="0"/>
                <w:szCs w:val="24"/>
              </w:rPr>
              <w:t>家人在果園工作時</w:t>
            </w:r>
            <w:r>
              <w:rPr>
                <w:rFonts w:ascii="Times New Roman" w:eastAsia="標楷體" w:hAnsi="Times New Roman" w:cs="Times New Roman" w:hint="eastAsia"/>
                <w:kern w:val="0"/>
                <w:szCs w:val="24"/>
              </w:rPr>
              <w:t>被</w:t>
            </w:r>
            <w:r w:rsidR="003F4E0F" w:rsidRPr="003F4E0F">
              <w:rPr>
                <w:rFonts w:ascii="Times New Roman" w:eastAsia="標楷體" w:hAnsi="Times New Roman" w:cs="Times New Roman" w:hint="eastAsia"/>
                <w:kern w:val="0"/>
                <w:szCs w:val="24"/>
              </w:rPr>
              <w:t>荔枝椿象受驚嚇所分泌的「臭液</w:t>
            </w:r>
            <w:r w:rsidR="003F4E0F" w:rsidRPr="003F4E0F">
              <w:rPr>
                <w:rFonts w:ascii="Times New Roman" w:eastAsia="標楷體" w:hAnsi="Times New Roman" w:cs="Times New Roman" w:hint="eastAsia"/>
                <w:kern w:val="0"/>
                <w:szCs w:val="24"/>
                <w:vertAlign w:val="superscript"/>
              </w:rPr>
              <w:t>註</w:t>
            </w:r>
            <w:r w:rsidR="003F4E0F" w:rsidRPr="003F4E0F">
              <w:rPr>
                <w:rFonts w:ascii="Times New Roman" w:eastAsia="標楷體" w:hAnsi="Times New Roman" w:cs="Times New Roman" w:hint="eastAsia"/>
                <w:kern w:val="0"/>
                <w:szCs w:val="24"/>
              </w:rPr>
              <w:t>」</w:t>
            </w:r>
            <w:r w:rsidR="003F4E0F">
              <w:rPr>
                <w:rFonts w:ascii="Times New Roman" w:eastAsia="標楷體" w:hAnsi="Times New Roman" w:cs="Times New Roman" w:hint="eastAsia"/>
                <w:kern w:val="0"/>
                <w:szCs w:val="24"/>
              </w:rPr>
              <w:t>所灼傷的情形也時有所聞。</w:t>
            </w:r>
          </w:p>
          <w:p w:rsidR="001F7AF5" w:rsidRDefault="003F4E0F" w:rsidP="001F7AF5">
            <w:pPr>
              <w:widowControl/>
              <w:shd w:val="clear" w:color="auto" w:fill="FFFFFF"/>
              <w:spacing w:after="225"/>
              <w:rPr>
                <w:rFonts w:ascii="Times New Roman" w:eastAsia="標楷體" w:hAnsi="Times New Roman" w:cs="Times New Roman"/>
                <w:kern w:val="0"/>
                <w:szCs w:val="24"/>
              </w:rPr>
            </w:pPr>
            <w:r>
              <w:rPr>
                <w:rFonts w:ascii="Times New Roman" w:eastAsia="標楷體" w:hAnsi="Times New Roman" w:cs="Times New Roman" w:hint="eastAsia"/>
                <w:kern w:val="0"/>
                <w:szCs w:val="24"/>
              </w:rPr>
              <w:t>因此，為幫助爸爸解決荔枝椿象的危害，</w:t>
            </w:r>
            <w:r w:rsidR="001F7AF5" w:rsidRPr="0067346B">
              <w:rPr>
                <w:rFonts w:ascii="Times New Roman" w:eastAsia="標楷體" w:hAnsi="Times New Roman" w:cs="Times New Roman" w:hint="eastAsia"/>
                <w:kern w:val="0"/>
                <w:szCs w:val="24"/>
                <w:u w:val="single"/>
              </w:rPr>
              <w:t>曉萍</w:t>
            </w:r>
            <w:r w:rsidR="001F7AF5" w:rsidRPr="001F7AF5">
              <w:rPr>
                <w:rFonts w:ascii="Times New Roman" w:eastAsia="標楷體" w:hAnsi="Times New Roman" w:cs="Times New Roman" w:hint="eastAsia"/>
                <w:kern w:val="0"/>
                <w:szCs w:val="24"/>
              </w:rPr>
              <w:t>決定</w:t>
            </w:r>
            <w:r w:rsidR="001F7AF5">
              <w:rPr>
                <w:rFonts w:ascii="Times New Roman" w:eastAsia="標楷體" w:hAnsi="Times New Roman" w:cs="Times New Roman" w:hint="eastAsia"/>
                <w:kern w:val="0"/>
                <w:szCs w:val="24"/>
              </w:rPr>
              <w:t>前往農業改良場尋求可能的幫助。</w:t>
            </w:r>
            <w:r w:rsidR="0037590B" w:rsidRPr="001534C4">
              <w:rPr>
                <w:rFonts w:ascii="標楷體" w:eastAsia="標楷體" w:hAnsi="標楷體" w:cs="Times New Roman" w:hint="eastAsia"/>
                <w:kern w:val="0"/>
                <w:szCs w:val="24"/>
              </w:rPr>
              <w:t>農改場的研究員</w:t>
            </w:r>
            <w:r w:rsidR="0037590B">
              <w:rPr>
                <w:rFonts w:ascii="標楷體" w:eastAsia="標楷體" w:hAnsi="標楷體" w:cs="Times New Roman" w:hint="eastAsia"/>
                <w:kern w:val="0"/>
                <w:szCs w:val="24"/>
              </w:rPr>
              <w:t>表示：「噴撒農藥雖然可以有有效殺死椿象，但也會有農藥殘留與抗藥性的問題。」</w:t>
            </w:r>
            <w:r w:rsidR="0037590B" w:rsidRPr="00F13981">
              <w:rPr>
                <w:rFonts w:ascii="標楷體" w:eastAsia="標楷體" w:hAnsi="標楷體" w:cs="Times New Roman" w:hint="eastAsia"/>
                <w:kern w:val="0"/>
                <w:szCs w:val="24"/>
              </w:rPr>
              <w:t>因此，</w:t>
            </w:r>
            <w:r w:rsidR="0037590B" w:rsidRPr="001534C4">
              <w:rPr>
                <w:rFonts w:ascii="標楷體" w:eastAsia="標楷體" w:hAnsi="標楷體" w:cs="Times New Roman" w:hint="eastAsia"/>
                <w:kern w:val="0"/>
                <w:szCs w:val="24"/>
              </w:rPr>
              <w:t>建議</w:t>
            </w:r>
            <w:r w:rsidR="004360D1">
              <w:rPr>
                <w:rFonts w:ascii="Times New Roman" w:eastAsia="標楷體" w:hAnsi="Times New Roman" w:cs="Times New Roman" w:hint="eastAsia"/>
                <w:kern w:val="0"/>
                <w:szCs w:val="24"/>
              </w:rPr>
              <w:t>建議</w:t>
            </w:r>
            <w:r w:rsidR="004360D1" w:rsidRPr="004360D1">
              <w:rPr>
                <w:rFonts w:ascii="Times New Roman" w:eastAsia="標楷體" w:hAnsi="Times New Roman" w:cs="Times New Roman" w:hint="eastAsia"/>
                <w:kern w:val="0"/>
                <w:szCs w:val="24"/>
              </w:rPr>
              <w:t>曉萍家中的荔枝園</w:t>
            </w:r>
            <w:r w:rsidR="004360D1">
              <w:rPr>
                <w:rFonts w:ascii="Times New Roman" w:eastAsia="標楷體" w:hAnsi="Times New Roman" w:cs="Times New Roman" w:hint="eastAsia"/>
                <w:kern w:val="0"/>
                <w:szCs w:val="24"/>
              </w:rPr>
              <w:t>採取</w:t>
            </w:r>
            <w:r w:rsidR="004F0FBD" w:rsidRPr="004F0FBD">
              <w:rPr>
                <w:rFonts w:ascii="Times New Roman" w:eastAsia="標楷體" w:hAnsi="Times New Roman" w:cs="Times New Roman" w:hint="eastAsia"/>
                <w:kern w:val="0"/>
                <w:szCs w:val="24"/>
              </w:rPr>
              <w:t>噴灑蟲生真菌藥劑</w:t>
            </w:r>
            <w:r w:rsidR="004F0FBD">
              <w:rPr>
                <w:rFonts w:ascii="Times New Roman" w:eastAsia="標楷體" w:hAnsi="Times New Roman" w:cs="Times New Roman" w:hint="eastAsia"/>
                <w:kern w:val="0"/>
                <w:szCs w:val="24"/>
              </w:rPr>
              <w:t>的</w:t>
            </w:r>
            <w:r w:rsidR="004360D1">
              <w:rPr>
                <w:rFonts w:ascii="Times New Roman" w:eastAsia="標楷體" w:hAnsi="Times New Roman" w:cs="Times New Roman" w:hint="eastAsia"/>
                <w:kern w:val="0"/>
                <w:szCs w:val="24"/>
              </w:rPr>
              <w:t>生物</w:t>
            </w:r>
            <w:r w:rsidR="001F7AF5" w:rsidRPr="001F7AF5">
              <w:rPr>
                <w:rFonts w:ascii="Times New Roman" w:eastAsia="標楷體" w:hAnsi="Times New Roman" w:cs="Times New Roman" w:hint="eastAsia"/>
                <w:kern w:val="0"/>
                <w:szCs w:val="24"/>
              </w:rPr>
              <w:t>防治法。</w:t>
            </w:r>
            <w:r w:rsidR="004F0FBD" w:rsidRPr="004F0FBD">
              <w:rPr>
                <w:rFonts w:ascii="Times New Roman" w:eastAsia="標楷體" w:hAnsi="Times New Roman" w:cs="Times New Roman" w:hint="eastAsia"/>
                <w:kern w:val="0"/>
                <w:szCs w:val="24"/>
              </w:rPr>
              <w:t>藉由蟲生真菌的孢子發芽時對荔枝椿象產生致病力，使之生病或直接死亡。</w:t>
            </w:r>
          </w:p>
          <w:p w:rsidR="004F0FBD" w:rsidRDefault="004F0FBD" w:rsidP="001F7AF5">
            <w:pPr>
              <w:widowControl/>
              <w:shd w:val="clear" w:color="auto" w:fill="FFFFFF"/>
              <w:spacing w:after="225"/>
              <w:rPr>
                <w:rFonts w:ascii="Times New Roman" w:eastAsia="標楷體" w:hAnsi="Times New Roman" w:cs="Times New Roman"/>
                <w:kern w:val="0"/>
                <w:szCs w:val="24"/>
              </w:rPr>
            </w:pPr>
            <w:r>
              <w:rPr>
                <w:rFonts w:ascii="Times New Roman" w:eastAsia="標楷體" w:hAnsi="Times New Roman" w:cs="Times New Roman" w:hint="eastAsia"/>
                <w:kern w:val="0"/>
                <w:szCs w:val="24"/>
              </w:rPr>
              <w:t>以下</w:t>
            </w:r>
            <w:r w:rsidRPr="004F0FBD">
              <w:rPr>
                <w:rFonts w:ascii="Times New Roman" w:eastAsia="標楷體" w:hAnsi="Times New Roman" w:cs="Times New Roman" w:hint="eastAsia"/>
                <w:kern w:val="0"/>
                <w:szCs w:val="24"/>
                <w:u w:val="single"/>
              </w:rPr>
              <w:t>曉萍</w:t>
            </w:r>
            <w:r>
              <w:rPr>
                <w:rFonts w:ascii="Times New Roman" w:eastAsia="標楷體" w:hAnsi="Times New Roman" w:cs="Times New Roman" w:hint="eastAsia"/>
                <w:kern w:val="0"/>
                <w:szCs w:val="24"/>
              </w:rPr>
              <w:t>決定使用</w:t>
            </w:r>
            <w:r w:rsidRPr="004F0FBD">
              <w:rPr>
                <w:rFonts w:ascii="Times New Roman" w:eastAsia="標楷體" w:hAnsi="Times New Roman" w:cs="Times New Roman" w:hint="eastAsia"/>
                <w:kern w:val="0"/>
                <w:szCs w:val="24"/>
              </w:rPr>
              <w:t>蟲生真菌</w:t>
            </w:r>
            <w:r>
              <w:rPr>
                <w:rFonts w:ascii="Times New Roman" w:eastAsia="標楷體" w:hAnsi="Times New Roman" w:cs="Times New Roman" w:hint="eastAsia"/>
                <w:kern w:val="0"/>
                <w:szCs w:val="24"/>
              </w:rPr>
              <w:t>來防治荔枝椿象前，先自行做一些實驗來驗證生物防治是否真能有效撲殺荔枝椿象。</w:t>
            </w:r>
            <w:r w:rsidR="002F015E">
              <w:rPr>
                <w:rFonts w:ascii="Times New Roman" w:eastAsia="標楷體" w:hAnsi="Times New Roman" w:cs="Times New Roman" w:hint="eastAsia"/>
                <w:kern w:val="0"/>
                <w:szCs w:val="24"/>
              </w:rPr>
              <w:t>並拿著自己的實驗的結果來跟農改場的研究員討論。</w:t>
            </w:r>
          </w:p>
          <w:p w:rsidR="00601ED0" w:rsidRPr="00F44A1B" w:rsidRDefault="001F7AF5" w:rsidP="004360D1">
            <w:pPr>
              <w:widowControl/>
              <w:shd w:val="clear" w:color="auto" w:fill="FFFFFF"/>
              <w:spacing w:after="225"/>
              <w:rPr>
                <w:rFonts w:ascii="Times New Roman" w:eastAsia="標楷體" w:hAnsi="Times New Roman" w:cs="Times New Roman"/>
                <w:kern w:val="0"/>
                <w:szCs w:val="24"/>
              </w:rPr>
            </w:pPr>
            <w:r w:rsidRPr="004360D1">
              <w:rPr>
                <w:rFonts w:ascii="Times New Roman" w:eastAsia="標楷體" w:hAnsi="Times New Roman" w:cs="Times New Roman" w:hint="eastAsia"/>
                <w:kern w:val="0"/>
                <w:szCs w:val="24"/>
                <w:vertAlign w:val="superscript"/>
              </w:rPr>
              <w:t>註</w:t>
            </w:r>
            <w:r w:rsidRPr="001F7AF5">
              <w:rPr>
                <w:rFonts w:ascii="Times New Roman" w:eastAsia="標楷體" w:hAnsi="Times New Roman" w:cs="Times New Roman" w:hint="eastAsia"/>
                <w:kern w:val="0"/>
                <w:szCs w:val="24"/>
              </w:rPr>
              <w:t>：「臭液」為枝椿象因受驚嚇所分泌的生物鹼，常導致皮膚會有灼熱或潰爛的情形。</w:t>
            </w:r>
          </w:p>
        </w:tc>
      </w:tr>
      <w:tr w:rsidR="00BC23DE" w:rsidRPr="00F44A1B" w:rsidTr="003507E1">
        <w:tc>
          <w:tcPr>
            <w:tcW w:w="1413" w:type="dxa"/>
          </w:tcPr>
          <w:p w:rsidR="00BC23DE" w:rsidRPr="00F44A1B" w:rsidRDefault="00BC23DE" w:rsidP="003507E1">
            <w:pPr>
              <w:rPr>
                <w:rFonts w:ascii="Times New Roman" w:eastAsia="標楷體" w:hAnsi="Times New Roman" w:cs="Times New Roman"/>
                <w:szCs w:val="24"/>
              </w:rPr>
            </w:pPr>
            <w:r w:rsidRPr="00F44A1B">
              <w:rPr>
                <w:rFonts w:ascii="Times New Roman" w:eastAsia="標楷體" w:hAnsi="Times New Roman" w:cs="Times New Roman"/>
                <w:szCs w:val="24"/>
              </w:rPr>
              <w:t>取材說明</w:t>
            </w:r>
          </w:p>
        </w:tc>
        <w:tc>
          <w:tcPr>
            <w:tcW w:w="6883" w:type="dxa"/>
          </w:tcPr>
          <w:p w:rsidR="00BC23DE" w:rsidRPr="00F44A1B" w:rsidRDefault="0009349A" w:rsidP="003507E1">
            <w:pPr>
              <w:rPr>
                <w:rFonts w:ascii="Times New Roman" w:eastAsia="標楷體" w:hAnsi="Times New Roman" w:cs="Times New Roman"/>
                <w:szCs w:val="24"/>
              </w:rPr>
            </w:pPr>
            <w:r w:rsidRPr="00F44A1B">
              <w:rPr>
                <w:rFonts w:ascii="Times New Roman" w:eastAsia="標楷體" w:hAnsi="Times New Roman" w:cs="Times New Roman"/>
                <w:szCs w:val="24"/>
              </w:rPr>
              <w:t>透過「病原菌」</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黑殭菌</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的破壞目標害蟲之生理機制法，來達到生物防治的目的。故透過李曉萍</w:t>
            </w:r>
            <w:r w:rsidRPr="00F44A1B">
              <w:rPr>
                <w:rFonts w:ascii="Times New Roman" w:eastAsia="標楷體" w:hAnsi="Times New Roman" w:cs="Times New Roman"/>
                <w:szCs w:val="24"/>
              </w:rPr>
              <w:t xml:space="preserve">(2016) </w:t>
            </w:r>
            <w:r w:rsidRPr="00F44A1B">
              <w:rPr>
                <w:rFonts w:ascii="Times New Roman" w:eastAsia="標楷體" w:hAnsi="Times New Roman" w:cs="Times New Roman"/>
                <w:szCs w:val="24"/>
              </w:rPr>
              <w:t>的碩士論文「黑殭菌最佳化製劑及對田間十字花科蔬菜害蟲小菜蛾之生物防治效果」中利用蟲生真菌於農業害蟲生物防治之效果顯著特性，來發展有效於田間施用之為微生物殺蟲劑，藉由探討高致病力之最佳劑型配方之研究來發展試題。</w:t>
            </w:r>
            <w:r w:rsidRPr="00F44A1B">
              <w:rPr>
                <w:rFonts w:ascii="Times New Roman" w:eastAsia="標楷體" w:hAnsi="Times New Roman" w:cs="Times New Roman"/>
                <w:b/>
                <w:szCs w:val="24"/>
              </w:rPr>
              <w:t>該研究透過尋找不同製劑的最佳化，來達有效成分之緩釋或控制釋放，可增長藥效，減少用量，以減輕環境衝擊及非標的生物之暴露</w:t>
            </w:r>
            <w:r w:rsidRPr="00F44A1B">
              <w:rPr>
                <w:rFonts w:ascii="Times New Roman" w:eastAsia="標楷體" w:hAnsi="Times New Roman" w:cs="Times New Roman"/>
                <w:szCs w:val="24"/>
              </w:rPr>
              <w:t>。</w:t>
            </w:r>
          </w:p>
        </w:tc>
      </w:tr>
    </w:tbl>
    <w:p w:rsidR="00BC23DE" w:rsidRPr="00F44A1B" w:rsidRDefault="00BC23DE" w:rsidP="00BC23DE">
      <w:pPr>
        <w:widowControl/>
        <w:rPr>
          <w:rFonts w:ascii="Times New Roman" w:eastAsia="標楷體" w:hAnsi="Times New Roman" w:cs="Times New Roman"/>
          <w:szCs w:val="24"/>
        </w:rPr>
      </w:pPr>
      <w:r w:rsidRPr="00F44A1B">
        <w:rPr>
          <w:rFonts w:ascii="Times New Roman" w:eastAsia="標楷體" w:hAnsi="Times New Roman" w:cs="Times New Roman"/>
          <w:szCs w:val="24"/>
        </w:rPr>
        <w:br w:type="page"/>
      </w:r>
    </w:p>
    <w:tbl>
      <w:tblPr>
        <w:tblStyle w:val="a3"/>
        <w:tblW w:w="8522" w:type="dxa"/>
        <w:tblLook w:val="04A0" w:firstRow="1" w:lastRow="0" w:firstColumn="1" w:lastColumn="0" w:noHBand="0" w:noVBand="1"/>
      </w:tblPr>
      <w:tblGrid>
        <w:gridCol w:w="1242"/>
        <w:gridCol w:w="7280"/>
      </w:tblGrid>
      <w:tr w:rsidR="00BC23DE" w:rsidRPr="00F44A1B" w:rsidTr="00CA39EF">
        <w:tc>
          <w:tcPr>
            <w:tcW w:w="1242" w:type="dxa"/>
          </w:tcPr>
          <w:p w:rsidR="00BC23DE" w:rsidRPr="00F44A1B" w:rsidRDefault="00BC23DE" w:rsidP="003507E1">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問題一</w:t>
            </w:r>
          </w:p>
        </w:tc>
        <w:tc>
          <w:tcPr>
            <w:tcW w:w="7280" w:type="dxa"/>
            <w:tcBorders>
              <w:top w:val="single" w:sz="4" w:space="0" w:color="auto"/>
              <w:left w:val="nil"/>
              <w:bottom w:val="single" w:sz="4" w:space="0" w:color="auto"/>
              <w:right w:val="single" w:sz="4" w:space="0" w:color="auto"/>
            </w:tcBorders>
            <w:vAlign w:val="center"/>
          </w:tcPr>
          <w:p w:rsidR="006A713C" w:rsidRDefault="00CA39EF" w:rsidP="00CA39EF">
            <w:pPr>
              <w:spacing w:line="400" w:lineRule="exact"/>
              <w:rPr>
                <w:rFonts w:ascii="Times New Roman" w:eastAsia="標楷體" w:hAnsi="Times New Roman" w:cs="Times New Roman"/>
                <w:szCs w:val="24"/>
              </w:rPr>
            </w:pPr>
            <w:r w:rsidRPr="00F44A1B">
              <w:rPr>
                <w:rFonts w:ascii="Times New Roman" w:eastAsia="標楷體" w:hAnsi="Times New Roman" w:cs="Times New Roman"/>
                <w:noProof/>
                <w:szCs w:val="24"/>
              </w:rPr>
              <w:drawing>
                <wp:anchor distT="0" distB="0" distL="114300" distR="114300" simplePos="0" relativeHeight="251658240" behindDoc="0" locked="0" layoutInCell="1" allowOverlap="1">
                  <wp:simplePos x="0" y="0"/>
                  <wp:positionH relativeFrom="column">
                    <wp:posOffset>278765</wp:posOffset>
                  </wp:positionH>
                  <wp:positionV relativeFrom="paragraph">
                    <wp:posOffset>822960</wp:posOffset>
                  </wp:positionV>
                  <wp:extent cx="3885565" cy="2455545"/>
                  <wp:effectExtent l="0" t="0" r="635"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885565" cy="2455545"/>
                          </a:xfrm>
                          <a:prstGeom prst="rect">
                            <a:avLst/>
                          </a:prstGeom>
                          <a:noFill/>
                        </pic:spPr>
                      </pic:pic>
                    </a:graphicData>
                  </a:graphic>
                  <wp14:sizeRelH relativeFrom="margin">
                    <wp14:pctWidth>0</wp14:pctWidth>
                  </wp14:sizeRelH>
                  <wp14:sizeRelV relativeFrom="margin">
                    <wp14:pctHeight>0</wp14:pctHeight>
                  </wp14:sizeRelV>
                </wp:anchor>
              </w:drawing>
            </w:r>
            <w:r w:rsidRPr="00F44A1B">
              <w:rPr>
                <w:rFonts w:ascii="Times New Roman" w:eastAsia="標楷體" w:hAnsi="Times New Roman" w:cs="Times New Roman"/>
                <w:szCs w:val="24"/>
                <w:u w:val="single"/>
              </w:rPr>
              <w:t>曉萍</w:t>
            </w:r>
            <w:r w:rsidRPr="00F44A1B">
              <w:rPr>
                <w:rFonts w:ascii="Times New Roman" w:eastAsia="標楷體" w:hAnsi="Times New Roman" w:cs="Times New Roman"/>
                <w:szCs w:val="24"/>
              </w:rPr>
              <w:t>決定</w:t>
            </w:r>
            <w:r w:rsidR="005A15CC">
              <w:rPr>
                <w:rFonts w:ascii="Times New Roman" w:eastAsia="標楷體" w:hAnsi="Times New Roman" w:cs="Times New Roman" w:hint="eastAsia"/>
                <w:szCs w:val="24"/>
              </w:rPr>
              <w:t>先</w:t>
            </w:r>
            <w:r w:rsidRPr="00F44A1B">
              <w:rPr>
                <w:rFonts w:ascii="Times New Roman" w:eastAsia="標楷體" w:hAnsi="Times New Roman" w:cs="Times New Roman"/>
                <w:szCs w:val="24"/>
              </w:rPr>
              <w:t>以黑殭菌的孢子懸浮液感染荔枝椿象</w:t>
            </w:r>
            <w:r w:rsidR="006D67B4">
              <w:rPr>
                <w:rFonts w:ascii="Times New Roman" w:eastAsia="標楷體" w:hAnsi="Times New Roman" w:cs="Times New Roman" w:hint="eastAsia"/>
                <w:szCs w:val="24"/>
              </w:rPr>
              <w:t>「</w:t>
            </w:r>
            <w:r w:rsidRPr="00F44A1B">
              <w:rPr>
                <w:rFonts w:ascii="Times New Roman" w:eastAsia="標楷體" w:hAnsi="Times New Roman" w:cs="Times New Roman"/>
                <w:szCs w:val="24"/>
              </w:rPr>
              <w:t>若蟲</w:t>
            </w:r>
            <w:r w:rsidR="006D67B4">
              <w:rPr>
                <w:rFonts w:ascii="Times New Roman" w:eastAsia="標楷體" w:hAnsi="Times New Roman" w:cs="Times New Roman" w:hint="eastAsia"/>
                <w:szCs w:val="24"/>
              </w:rPr>
              <w:t>」</w:t>
            </w:r>
            <w:r w:rsidR="00017224" w:rsidRPr="00F44A1B">
              <w:rPr>
                <w:rFonts w:ascii="Times New Roman" w:eastAsia="標楷體" w:hAnsi="Times New Roman" w:cs="Times New Roman"/>
                <w:szCs w:val="24"/>
                <w:vertAlign w:val="superscript"/>
              </w:rPr>
              <w:t>註</w:t>
            </w:r>
            <w:r w:rsidRPr="00F44A1B">
              <w:rPr>
                <w:rFonts w:ascii="Times New Roman" w:eastAsia="標楷體" w:hAnsi="Times New Roman" w:cs="Times New Roman"/>
                <w:szCs w:val="24"/>
              </w:rPr>
              <w:t>後之致死率，藉以驗證科學家們所提之</w:t>
            </w:r>
            <w:r w:rsidRPr="00F44A1B">
              <w:rPr>
                <w:rFonts w:ascii="Times New Roman" w:eastAsia="標楷體" w:hAnsi="Times New Roman" w:cs="Times New Roman"/>
                <w:b/>
                <w:szCs w:val="24"/>
              </w:rPr>
              <w:t>「蟲生真菌孢子發芽可造成害蟲致死率」</w:t>
            </w:r>
            <w:r w:rsidRPr="00F44A1B">
              <w:rPr>
                <w:rFonts w:ascii="Times New Roman" w:eastAsia="標楷體" w:hAnsi="Times New Roman" w:cs="Times New Roman"/>
                <w:szCs w:val="24"/>
              </w:rPr>
              <w:t>的主張。實驗結果如圖</w:t>
            </w:r>
            <w:r w:rsidR="005A15CC">
              <w:rPr>
                <w:rFonts w:ascii="Times New Roman" w:eastAsia="標楷體" w:hAnsi="Times New Roman" w:cs="Times New Roman" w:hint="eastAsia"/>
                <w:szCs w:val="24"/>
              </w:rPr>
              <w:t>1</w:t>
            </w:r>
            <w:r w:rsidRPr="00F44A1B">
              <w:rPr>
                <w:rFonts w:ascii="Times New Roman" w:eastAsia="標楷體" w:hAnsi="Times New Roman" w:cs="Times New Roman"/>
                <w:szCs w:val="24"/>
              </w:rPr>
              <w:t>所示。</w:t>
            </w:r>
          </w:p>
          <w:p w:rsidR="005A15CC" w:rsidRDefault="005A15CC" w:rsidP="005A15CC">
            <w:pPr>
              <w:spacing w:line="400" w:lineRule="exact"/>
              <w:jc w:val="cente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 xml:space="preserve">1 </w:t>
            </w:r>
            <w:r>
              <w:rPr>
                <w:rFonts w:ascii="Times New Roman" w:eastAsia="標楷體" w:hAnsi="Times New Roman" w:cs="Times New Roman" w:hint="eastAsia"/>
                <w:szCs w:val="24"/>
              </w:rPr>
              <w:t>荔枝椿象若蟲感染</w:t>
            </w:r>
            <w:r w:rsidRPr="005A15CC">
              <w:rPr>
                <w:rFonts w:ascii="Times New Roman" w:eastAsia="標楷體" w:hAnsi="Times New Roman" w:cs="Times New Roman" w:hint="eastAsia"/>
                <w:szCs w:val="24"/>
              </w:rPr>
              <w:t>後之致死率</w:t>
            </w:r>
          </w:p>
          <w:p w:rsidR="00CA39EF" w:rsidRPr="00F44A1B" w:rsidRDefault="00CA39EF" w:rsidP="00CA39EF">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註：</w:t>
            </w:r>
            <w:r w:rsidR="00017224" w:rsidRPr="00F44A1B">
              <w:rPr>
                <w:rFonts w:ascii="Times New Roman" w:eastAsia="標楷體" w:hAnsi="Times New Roman" w:cs="Times New Roman"/>
                <w:szCs w:val="24"/>
              </w:rPr>
              <w:t>若蟲為</w:t>
            </w:r>
            <w:r w:rsidRPr="00F44A1B">
              <w:rPr>
                <w:rFonts w:ascii="Times New Roman" w:eastAsia="標楷體" w:hAnsi="Times New Roman" w:cs="Times New Roman"/>
                <w:szCs w:val="24"/>
              </w:rPr>
              <w:t>昆蟲的幼蟲</w:t>
            </w:r>
            <w:r w:rsidR="00017224" w:rsidRPr="00F44A1B">
              <w:rPr>
                <w:rFonts w:ascii="Times New Roman" w:eastAsia="標楷體" w:hAnsi="Times New Roman" w:cs="Times New Roman"/>
                <w:szCs w:val="24"/>
              </w:rPr>
              <w:t>之稱謂</w:t>
            </w:r>
            <w:r w:rsidRPr="00F44A1B">
              <w:rPr>
                <w:rFonts w:ascii="Times New Roman" w:eastAsia="標楷體" w:hAnsi="Times New Roman" w:cs="Times New Roman"/>
                <w:szCs w:val="24"/>
              </w:rPr>
              <w:t>。</w:t>
            </w:r>
          </w:p>
          <w:p w:rsidR="00CA39EF" w:rsidRPr="00F44A1B" w:rsidRDefault="00CA39EF" w:rsidP="000F0226">
            <w:pPr>
              <w:spacing w:beforeLines="50" w:before="180" w:line="400" w:lineRule="exact"/>
              <w:rPr>
                <w:rFonts w:ascii="Times New Roman" w:eastAsia="標楷體" w:hAnsi="Times New Roman" w:cs="Times New Roman"/>
                <w:szCs w:val="24"/>
              </w:rPr>
            </w:pPr>
            <w:r w:rsidRPr="00F44A1B">
              <w:rPr>
                <w:rFonts w:ascii="Times New Roman" w:eastAsia="標楷體" w:hAnsi="Times New Roman" w:cs="Times New Roman"/>
                <w:szCs w:val="24"/>
              </w:rPr>
              <w:t>根據這個圖表的數據，曉萍可以做出下列哪些結論？</w:t>
            </w:r>
          </w:p>
          <w:tbl>
            <w:tblPr>
              <w:tblStyle w:val="a3"/>
              <w:tblW w:w="0" w:type="auto"/>
              <w:jc w:val="center"/>
              <w:tblLook w:val="04A0" w:firstRow="1" w:lastRow="0" w:firstColumn="1" w:lastColumn="0" w:noHBand="0" w:noVBand="1"/>
            </w:tblPr>
            <w:tblGrid>
              <w:gridCol w:w="4206"/>
              <w:gridCol w:w="1784"/>
            </w:tblGrid>
            <w:tr w:rsidR="00CA39EF" w:rsidRPr="00F44A1B" w:rsidTr="00CA39EF">
              <w:trPr>
                <w:jc w:val="center"/>
              </w:trPr>
              <w:tc>
                <w:tcPr>
                  <w:tcW w:w="0" w:type="auto"/>
                </w:tcPr>
                <w:p w:rsidR="00CA39EF" w:rsidRPr="00F44A1B" w:rsidRDefault="00CA39EF" w:rsidP="00CA39EF">
                  <w:pPr>
                    <w:rPr>
                      <w:rFonts w:ascii="Times New Roman" w:eastAsia="標楷體" w:hAnsi="Times New Roman" w:cs="Times New Roman"/>
                      <w:sz w:val="18"/>
                    </w:rPr>
                  </w:pPr>
                  <w:r w:rsidRPr="00F44A1B">
                    <w:rPr>
                      <w:rFonts w:ascii="Times New Roman" w:eastAsia="標楷體" w:hAnsi="Times New Roman" w:cs="Times New Roman"/>
                      <w:sz w:val="18"/>
                      <w:u w:val="single"/>
                    </w:rPr>
                    <w:t>曉萍</w:t>
                  </w:r>
                  <w:r w:rsidRPr="00F44A1B">
                    <w:rPr>
                      <w:rFonts w:ascii="Times New Roman" w:eastAsia="標楷體" w:hAnsi="Times New Roman" w:cs="Times New Roman"/>
                      <w:sz w:val="18"/>
                    </w:rPr>
                    <w:t>的結論</w:t>
                  </w:r>
                </w:p>
              </w:tc>
              <w:tc>
                <w:tcPr>
                  <w:tcW w:w="0" w:type="auto"/>
                </w:tcPr>
                <w:p w:rsidR="00CA39EF" w:rsidRPr="00F44A1B" w:rsidRDefault="00CA39EF" w:rsidP="00CA39EF">
                  <w:pPr>
                    <w:rPr>
                      <w:rFonts w:ascii="Times New Roman" w:eastAsia="標楷體" w:hAnsi="Times New Roman" w:cs="Times New Roman"/>
                      <w:sz w:val="18"/>
                    </w:rPr>
                  </w:pPr>
                  <w:r w:rsidRPr="00F44A1B">
                    <w:rPr>
                      <w:rFonts w:ascii="Times New Roman" w:eastAsia="標楷體" w:hAnsi="Times New Roman" w:cs="Times New Roman"/>
                      <w:sz w:val="18"/>
                    </w:rPr>
                    <w:t>數據是否支持</w:t>
                  </w:r>
                </w:p>
              </w:tc>
            </w:tr>
            <w:tr w:rsidR="00CA39EF" w:rsidRPr="00F44A1B" w:rsidTr="00CA39EF">
              <w:trPr>
                <w:jc w:val="center"/>
              </w:trPr>
              <w:tc>
                <w:tcPr>
                  <w:tcW w:w="0" w:type="auto"/>
                </w:tcPr>
                <w:p w:rsidR="00CA39EF" w:rsidRPr="00F44A1B" w:rsidRDefault="006F3B33" w:rsidP="00CA39EF">
                  <w:pPr>
                    <w:rPr>
                      <w:rFonts w:ascii="Times New Roman" w:eastAsia="標楷體" w:hAnsi="Times New Roman" w:cs="Times New Roman"/>
                      <w:sz w:val="18"/>
                    </w:rPr>
                  </w:pPr>
                  <w:r w:rsidRPr="006F3B33">
                    <w:rPr>
                      <w:rFonts w:ascii="Times New Roman" w:eastAsia="標楷體" w:hAnsi="Times New Roman" w:cs="Times New Roman" w:hint="eastAsia"/>
                      <w:color w:val="FF0000"/>
                      <w:sz w:val="18"/>
                    </w:rPr>
                    <w:t>推測</w:t>
                  </w:r>
                  <w:r w:rsidR="00CA39EF" w:rsidRPr="00F44A1B">
                    <w:rPr>
                      <w:rFonts w:ascii="Times New Roman" w:eastAsia="標楷體" w:hAnsi="Times New Roman" w:cs="Times New Roman"/>
                      <w:sz w:val="18"/>
                    </w:rPr>
                    <w:t>實驗開始時荔枝椿象若蟲的平均致死率為</w:t>
                  </w:r>
                  <w:r w:rsidR="00CA39EF" w:rsidRPr="00F44A1B">
                    <w:rPr>
                      <w:rFonts w:ascii="Times New Roman" w:eastAsia="標楷體" w:hAnsi="Times New Roman" w:cs="Times New Roman"/>
                      <w:sz w:val="18"/>
                    </w:rPr>
                    <w:t>-16%</w:t>
                  </w:r>
                </w:p>
              </w:tc>
              <w:tc>
                <w:tcPr>
                  <w:tcW w:w="0" w:type="auto"/>
                </w:tcPr>
                <w:p w:rsidR="00CA39EF" w:rsidRPr="00F44A1B" w:rsidRDefault="00CA39EF" w:rsidP="00EF5FAD">
                  <w:pPr>
                    <w:rPr>
                      <w:rFonts w:ascii="Times New Roman" w:eastAsia="標楷體" w:hAnsi="Times New Roman" w:cs="Times New Roman"/>
                      <w:sz w:val="18"/>
                    </w:rPr>
                  </w:pPr>
                  <w:r w:rsidRPr="00F44A1B">
                    <w:rPr>
                      <w:rFonts w:ascii="Times New Roman" w:eastAsia="標楷體" w:hAnsi="Times New Roman" w:cs="Times New Roman"/>
                      <w:sz w:val="18"/>
                    </w:rPr>
                    <w:t>○</w:t>
                  </w:r>
                  <w:r w:rsidRPr="00F44A1B">
                    <w:rPr>
                      <w:rFonts w:ascii="Times New Roman" w:eastAsia="標楷體" w:hAnsi="Times New Roman" w:cs="Times New Roman"/>
                      <w:sz w:val="18"/>
                    </w:rPr>
                    <w:t>支持</w:t>
                  </w:r>
                  <w:r w:rsidRPr="00F44A1B">
                    <w:rPr>
                      <w:rFonts w:ascii="Times New Roman" w:eastAsia="標楷體" w:hAnsi="Times New Roman" w:cs="Times New Roman"/>
                      <w:sz w:val="18"/>
                    </w:rPr>
                    <w:t xml:space="preserve">   </w:t>
                  </w:r>
                  <w:r w:rsidR="00EF5FAD">
                    <w:rPr>
                      <w:rFonts w:ascii="Times New Roman" w:eastAsia="標楷體" w:hAnsi="Times New Roman" w:cs="Times New Roman" w:hint="eastAsia"/>
                      <w:sz w:val="18"/>
                    </w:rPr>
                    <w:t xml:space="preserve">  </w:t>
                  </w:r>
                  <w:r w:rsidRPr="00F44A1B">
                    <w:rPr>
                      <w:rFonts w:ascii="Times New Roman" w:eastAsia="標楷體" w:hAnsi="Times New Roman" w:cs="Times New Roman"/>
                      <w:sz w:val="18"/>
                    </w:rPr>
                    <w:t>○</w:t>
                  </w:r>
                  <w:r w:rsidRPr="00F44A1B">
                    <w:rPr>
                      <w:rFonts w:ascii="Times New Roman" w:eastAsia="標楷體" w:hAnsi="Times New Roman" w:cs="Times New Roman"/>
                      <w:color w:val="FF0000"/>
                      <w:sz w:val="18"/>
                    </w:rPr>
                    <w:t>不支持</w:t>
                  </w:r>
                </w:p>
              </w:tc>
            </w:tr>
            <w:tr w:rsidR="00CA39EF" w:rsidRPr="00F44A1B" w:rsidTr="00CA39EF">
              <w:trPr>
                <w:jc w:val="center"/>
              </w:trPr>
              <w:tc>
                <w:tcPr>
                  <w:tcW w:w="0" w:type="auto"/>
                </w:tcPr>
                <w:p w:rsidR="00CA39EF" w:rsidRPr="00F44A1B" w:rsidRDefault="00CA39EF" w:rsidP="00CA39EF">
                  <w:pPr>
                    <w:rPr>
                      <w:rFonts w:ascii="Times New Roman" w:eastAsia="標楷體" w:hAnsi="Times New Roman" w:cs="Times New Roman"/>
                      <w:sz w:val="18"/>
                    </w:rPr>
                  </w:pPr>
                  <w:r w:rsidRPr="00F44A1B">
                    <w:rPr>
                      <w:rFonts w:ascii="Times New Roman" w:eastAsia="標楷體" w:hAnsi="Times New Roman" w:cs="Times New Roman"/>
                      <w:sz w:val="18"/>
                    </w:rPr>
                    <w:t>荔枝椿象若蟲第二天的</w:t>
                  </w:r>
                  <w:r w:rsidR="009F18D4" w:rsidRPr="009F18D4">
                    <w:rPr>
                      <w:rFonts w:ascii="Times New Roman" w:eastAsia="標楷體" w:hAnsi="Times New Roman" w:cs="Times New Roman" w:hint="eastAsia"/>
                      <w:color w:val="FF0000"/>
                      <w:sz w:val="18"/>
                    </w:rPr>
                    <w:t>實際</w:t>
                  </w:r>
                  <w:r w:rsidRPr="00F44A1B">
                    <w:rPr>
                      <w:rFonts w:ascii="Times New Roman" w:eastAsia="標楷體" w:hAnsi="Times New Roman" w:cs="Times New Roman"/>
                      <w:sz w:val="18"/>
                    </w:rPr>
                    <w:t>平均致死率</w:t>
                  </w:r>
                  <w:r w:rsidR="00E24175" w:rsidRPr="00F44A1B">
                    <w:rPr>
                      <w:rFonts w:ascii="Times New Roman" w:eastAsia="標楷體" w:hAnsi="Times New Roman" w:cs="Times New Roman"/>
                      <w:sz w:val="18"/>
                    </w:rPr>
                    <w:t>等</w:t>
                  </w:r>
                  <w:r w:rsidRPr="00F44A1B">
                    <w:rPr>
                      <w:rFonts w:ascii="Times New Roman" w:eastAsia="標楷體" w:hAnsi="Times New Roman" w:cs="Times New Roman"/>
                      <w:sz w:val="18"/>
                    </w:rPr>
                    <w:t>於</w:t>
                  </w:r>
                  <w:r w:rsidRPr="00F44A1B">
                    <w:rPr>
                      <w:rFonts w:ascii="Times New Roman" w:eastAsia="標楷體" w:hAnsi="Times New Roman" w:cs="Times New Roman"/>
                      <w:sz w:val="18"/>
                    </w:rPr>
                    <w:t>22%</w:t>
                  </w:r>
                </w:p>
              </w:tc>
              <w:tc>
                <w:tcPr>
                  <w:tcW w:w="0" w:type="auto"/>
                </w:tcPr>
                <w:p w:rsidR="00CA39EF" w:rsidRPr="00F44A1B" w:rsidRDefault="00CA39EF" w:rsidP="00EF5FAD">
                  <w:pPr>
                    <w:rPr>
                      <w:rFonts w:ascii="Times New Roman" w:eastAsia="標楷體" w:hAnsi="Times New Roman" w:cs="Times New Roman"/>
                      <w:sz w:val="18"/>
                    </w:rPr>
                  </w:pPr>
                  <w:r w:rsidRPr="00F44A1B">
                    <w:rPr>
                      <w:rFonts w:ascii="Times New Roman" w:eastAsia="標楷體" w:hAnsi="Times New Roman" w:cs="Times New Roman"/>
                      <w:sz w:val="18"/>
                    </w:rPr>
                    <w:t>○</w:t>
                  </w:r>
                  <w:r w:rsidRPr="00F44A1B">
                    <w:rPr>
                      <w:rFonts w:ascii="Times New Roman" w:eastAsia="標楷體" w:hAnsi="Times New Roman" w:cs="Times New Roman"/>
                      <w:sz w:val="18"/>
                    </w:rPr>
                    <w:t>支持</w:t>
                  </w:r>
                  <w:r w:rsidRPr="00F44A1B">
                    <w:rPr>
                      <w:rFonts w:ascii="Times New Roman" w:eastAsia="標楷體" w:hAnsi="Times New Roman" w:cs="Times New Roman"/>
                      <w:sz w:val="18"/>
                    </w:rPr>
                    <w:t xml:space="preserve">   </w:t>
                  </w:r>
                  <w:r w:rsidR="00EF5FAD">
                    <w:rPr>
                      <w:rFonts w:ascii="Times New Roman" w:eastAsia="標楷體" w:hAnsi="Times New Roman" w:cs="Times New Roman" w:hint="eastAsia"/>
                      <w:sz w:val="18"/>
                    </w:rPr>
                    <w:t xml:space="preserve">  </w:t>
                  </w:r>
                  <w:r w:rsidRPr="00F44A1B">
                    <w:rPr>
                      <w:rFonts w:ascii="Times New Roman" w:eastAsia="標楷體" w:hAnsi="Times New Roman" w:cs="Times New Roman"/>
                      <w:sz w:val="18"/>
                    </w:rPr>
                    <w:t>○</w:t>
                  </w:r>
                  <w:r w:rsidRPr="00F44A1B">
                    <w:rPr>
                      <w:rFonts w:ascii="Times New Roman" w:eastAsia="標楷體" w:hAnsi="Times New Roman" w:cs="Times New Roman"/>
                      <w:color w:val="FF0000"/>
                      <w:sz w:val="18"/>
                    </w:rPr>
                    <w:t>不支持</w:t>
                  </w:r>
                </w:p>
              </w:tc>
            </w:tr>
          </w:tbl>
          <w:p w:rsidR="00CA39EF" w:rsidRPr="00F44A1B" w:rsidRDefault="00CA39EF" w:rsidP="00CA39EF">
            <w:pPr>
              <w:spacing w:line="400" w:lineRule="exact"/>
              <w:rPr>
                <w:rFonts w:ascii="Times New Roman" w:eastAsia="標楷體" w:hAnsi="Times New Roman" w:cs="Times New Roman"/>
                <w:szCs w:val="24"/>
              </w:rPr>
            </w:pPr>
          </w:p>
        </w:tc>
      </w:tr>
      <w:tr w:rsidR="00BC23DE" w:rsidRPr="00F44A1B" w:rsidTr="00CA39EF">
        <w:tc>
          <w:tcPr>
            <w:tcW w:w="1242" w:type="dxa"/>
          </w:tcPr>
          <w:p w:rsidR="00BC23DE" w:rsidRPr="00F44A1B" w:rsidRDefault="00BC23DE" w:rsidP="003507E1">
            <w:pPr>
              <w:rPr>
                <w:rFonts w:ascii="Times New Roman" w:eastAsia="標楷體" w:hAnsi="Times New Roman" w:cs="Times New Roman"/>
                <w:szCs w:val="24"/>
              </w:rPr>
            </w:pPr>
            <w:r w:rsidRPr="00F44A1B">
              <w:rPr>
                <w:rFonts w:ascii="Times New Roman" w:eastAsia="標楷體" w:hAnsi="Times New Roman" w:cs="Times New Roman"/>
                <w:szCs w:val="24"/>
              </w:rPr>
              <w:t>答案（評分準則）</w:t>
            </w:r>
          </w:p>
        </w:tc>
        <w:tc>
          <w:tcPr>
            <w:tcW w:w="7280" w:type="dxa"/>
          </w:tcPr>
          <w:p w:rsidR="007A3A9A" w:rsidRPr="00F44A1B" w:rsidRDefault="007A3A9A" w:rsidP="006A713C">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【參考答案】不、</w:t>
            </w:r>
            <w:r w:rsidR="00E24175" w:rsidRPr="00F44A1B">
              <w:rPr>
                <w:rFonts w:ascii="Times New Roman" w:eastAsia="標楷體" w:hAnsi="Times New Roman" w:cs="Times New Roman"/>
                <w:szCs w:val="24"/>
              </w:rPr>
              <w:t>不</w:t>
            </w:r>
          </w:p>
          <w:p w:rsidR="006A713C" w:rsidRPr="00F44A1B" w:rsidRDefault="006A713C" w:rsidP="006A713C">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w:t>
            </w:r>
            <w:r w:rsidR="007A3A9A" w:rsidRPr="00F44A1B">
              <w:rPr>
                <w:rFonts w:ascii="Times New Roman" w:eastAsia="標楷體" w:hAnsi="Times New Roman" w:cs="Times New Roman"/>
                <w:szCs w:val="24"/>
              </w:rPr>
              <w:t>不、</w:t>
            </w:r>
            <w:r w:rsidR="00E24175" w:rsidRPr="00F44A1B">
              <w:rPr>
                <w:rFonts w:ascii="Times New Roman" w:eastAsia="標楷體" w:hAnsi="Times New Roman" w:cs="Times New Roman"/>
                <w:szCs w:val="24"/>
              </w:rPr>
              <w:t>不</w:t>
            </w:r>
            <w:r w:rsidRPr="00F44A1B">
              <w:rPr>
                <w:rFonts w:ascii="Times New Roman" w:eastAsia="標楷體" w:hAnsi="Times New Roman" w:cs="Times New Roman"/>
                <w:szCs w:val="24"/>
              </w:rPr>
              <w:t>。</w:t>
            </w:r>
          </w:p>
          <w:p w:rsidR="00BC23DE" w:rsidRPr="00F44A1B" w:rsidRDefault="006A713C" w:rsidP="00BE74F9">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0</w:t>
            </w:r>
            <w:r w:rsidRPr="00F44A1B">
              <w:rPr>
                <w:rFonts w:ascii="Times New Roman" w:eastAsia="標楷體" w:hAnsi="Times New Roman" w:cs="Times New Roman"/>
                <w:szCs w:val="24"/>
              </w:rPr>
              <w:t>：</w:t>
            </w:r>
            <w:r w:rsidR="007A3A9A" w:rsidRPr="00F44A1B">
              <w:rPr>
                <w:rFonts w:ascii="Times New Roman" w:eastAsia="標楷體" w:hAnsi="Times New Roman" w:cs="Times New Roman"/>
                <w:szCs w:val="24"/>
              </w:rPr>
              <w:t>其他</w:t>
            </w:r>
            <w:r w:rsidRPr="00F44A1B">
              <w:rPr>
                <w:rFonts w:ascii="Times New Roman" w:eastAsia="標楷體" w:hAnsi="Times New Roman" w:cs="Times New Roman"/>
                <w:szCs w:val="24"/>
              </w:rPr>
              <w:t>。</w:t>
            </w:r>
          </w:p>
        </w:tc>
      </w:tr>
      <w:tr w:rsidR="00BC23DE" w:rsidRPr="00F44A1B" w:rsidTr="00CA39EF">
        <w:tc>
          <w:tcPr>
            <w:tcW w:w="1242" w:type="dxa"/>
          </w:tcPr>
          <w:p w:rsidR="00BC23DE" w:rsidRPr="00F44A1B" w:rsidRDefault="00BC23DE" w:rsidP="003507E1">
            <w:pPr>
              <w:rPr>
                <w:rFonts w:ascii="Times New Roman" w:eastAsia="標楷體" w:hAnsi="Times New Roman" w:cs="Times New Roman"/>
                <w:szCs w:val="24"/>
              </w:rPr>
            </w:pPr>
            <w:r w:rsidRPr="00F44A1B">
              <w:rPr>
                <w:rFonts w:ascii="Times New Roman" w:eastAsia="標楷體" w:hAnsi="Times New Roman" w:cs="Times New Roman"/>
                <w:szCs w:val="24"/>
              </w:rPr>
              <w:t>核心素養</w:t>
            </w:r>
          </w:p>
        </w:tc>
        <w:tc>
          <w:tcPr>
            <w:tcW w:w="7280" w:type="dxa"/>
          </w:tcPr>
          <w:p w:rsidR="00E27A6A" w:rsidRPr="00F44A1B" w:rsidRDefault="00017224" w:rsidP="003507E1">
            <w:pPr>
              <w:rPr>
                <w:rFonts w:ascii="Times New Roman" w:eastAsia="標楷體" w:hAnsi="Times New Roman" w:cs="Times New Roman"/>
                <w:szCs w:val="24"/>
              </w:rPr>
            </w:pPr>
            <w:r w:rsidRPr="00F44A1B">
              <w:rPr>
                <w:rFonts w:ascii="Times New Roman" w:eastAsia="標楷體" w:hAnsi="Times New Roman" w:cs="Times New Roman"/>
                <w:szCs w:val="24"/>
              </w:rPr>
              <w:t>自</w:t>
            </w:r>
            <w:r w:rsidRPr="00F44A1B">
              <w:rPr>
                <w:rFonts w:ascii="Times New Roman" w:eastAsia="標楷體" w:hAnsi="Times New Roman" w:cs="Times New Roman"/>
                <w:szCs w:val="24"/>
              </w:rPr>
              <w:t xml:space="preserve">S-U-A2 </w:t>
            </w:r>
          </w:p>
          <w:p w:rsidR="00BC23DE" w:rsidRPr="00F44A1B" w:rsidRDefault="00017224" w:rsidP="003507E1">
            <w:pPr>
              <w:rPr>
                <w:rFonts w:ascii="Times New Roman" w:eastAsia="標楷體" w:hAnsi="Times New Roman" w:cs="Times New Roman"/>
                <w:szCs w:val="24"/>
              </w:rPr>
            </w:pPr>
            <w:r w:rsidRPr="00F44A1B">
              <w:rPr>
                <w:rFonts w:ascii="Times New Roman" w:eastAsia="標楷體" w:hAnsi="Times New Roman" w:cs="Times New Roman"/>
                <w:szCs w:val="24"/>
              </w:rPr>
              <w:t>…</w:t>
            </w:r>
            <w:r w:rsidRPr="00F44A1B">
              <w:rPr>
                <w:rFonts w:ascii="Times New Roman" w:eastAsia="標楷體" w:hAnsi="Times New Roman" w:cs="Times New Roman"/>
                <w:szCs w:val="24"/>
              </w:rPr>
              <w:t>依據科學理論、數理演算公式等方法進行比較與判斷科學資料於方法及程序上的合理性，</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w:t>
            </w:r>
          </w:p>
        </w:tc>
      </w:tr>
      <w:tr w:rsidR="00BC23DE" w:rsidRPr="00F44A1B" w:rsidTr="00CA39EF">
        <w:trPr>
          <w:trHeight w:val="83"/>
        </w:trPr>
        <w:tc>
          <w:tcPr>
            <w:tcW w:w="1242" w:type="dxa"/>
            <w:tcBorders>
              <w:top w:val="single" w:sz="4" w:space="0" w:color="auto"/>
              <w:bottom w:val="single" w:sz="4" w:space="0" w:color="auto"/>
              <w:right w:val="single" w:sz="4" w:space="0" w:color="auto"/>
            </w:tcBorders>
          </w:tcPr>
          <w:p w:rsidR="00BC23DE" w:rsidRPr="00F44A1B" w:rsidRDefault="00BC23DE" w:rsidP="003507E1">
            <w:pPr>
              <w:rPr>
                <w:rFonts w:ascii="Times New Roman" w:eastAsia="標楷體" w:hAnsi="Times New Roman" w:cs="Times New Roman"/>
              </w:rPr>
            </w:pPr>
            <w:r w:rsidRPr="00F44A1B">
              <w:rPr>
                <w:rFonts w:ascii="Times New Roman" w:eastAsia="標楷體" w:hAnsi="Times New Roman" w:cs="Times New Roman"/>
              </w:rPr>
              <w:t>評量架構</w:t>
            </w:r>
          </w:p>
        </w:tc>
        <w:tc>
          <w:tcPr>
            <w:tcW w:w="7280" w:type="dxa"/>
            <w:tcBorders>
              <w:top w:val="single" w:sz="4" w:space="0" w:color="auto"/>
              <w:left w:val="single" w:sz="4" w:space="0" w:color="auto"/>
              <w:bottom w:val="single" w:sz="4" w:space="0" w:color="auto"/>
            </w:tcBorders>
          </w:tcPr>
          <w:p w:rsidR="00BC23DE" w:rsidRPr="00F44A1B" w:rsidRDefault="00BC23DE"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科學素養：</w:t>
            </w:r>
            <w:r w:rsidRPr="00F44A1B">
              <w:rPr>
                <w:rFonts w:ascii="Times New Roman" w:eastAsia="標楷體" w:hAnsi="Times New Roman" w:cs="Times New Roman"/>
              </w:rPr>
              <w:t>□</w:t>
            </w:r>
            <w:r w:rsidRPr="00F44A1B">
              <w:rPr>
                <w:rFonts w:ascii="Times New Roman" w:eastAsia="標楷體" w:hAnsi="Times New Roman" w:cs="Times New Roman"/>
              </w:rPr>
              <w:t>解釋現象、</w:t>
            </w:r>
            <w:r w:rsidRPr="00F44A1B">
              <w:rPr>
                <w:rFonts w:ascii="Times New Roman" w:eastAsia="標楷體" w:hAnsi="Times New Roman" w:cs="Times New Roman"/>
              </w:rPr>
              <w:t>□</w:t>
            </w:r>
            <w:r w:rsidRPr="00F44A1B">
              <w:rPr>
                <w:rFonts w:ascii="Times New Roman" w:eastAsia="標楷體" w:hAnsi="Times New Roman" w:cs="Times New Roman"/>
              </w:rPr>
              <w:t>評估設計、</w:t>
            </w:r>
            <w:r w:rsidR="00017224" w:rsidRPr="00F44A1B">
              <w:rPr>
                <w:rFonts w:ascii="Times New Roman" w:eastAsia="標楷體" w:hAnsi="Times New Roman" w:cs="Times New Roman"/>
              </w:rPr>
              <w:t>■</w:t>
            </w:r>
            <w:r w:rsidR="00CA1968" w:rsidRPr="00F44A1B">
              <w:rPr>
                <w:rFonts w:ascii="Times New Roman" w:eastAsia="標楷體" w:hAnsi="Times New Roman" w:cs="Times New Roman"/>
              </w:rPr>
              <w:t>詮釋數據、證據</w:t>
            </w:r>
            <w:r w:rsidR="00017224" w:rsidRPr="00F44A1B">
              <w:rPr>
                <w:rFonts w:ascii="Times New Roman" w:eastAsia="標楷體" w:hAnsi="Times New Roman" w:cs="Times New Roman"/>
              </w:rPr>
              <w:t>(I-2</w:t>
            </w:r>
            <w:r w:rsidR="00017224" w:rsidRPr="00F44A1B">
              <w:rPr>
                <w:rFonts w:ascii="Times New Roman" w:eastAsia="標楷體" w:hAnsi="Times New Roman" w:cs="Times New Roman"/>
              </w:rPr>
              <w:t>分析和詮釋數據並得出適當的結論</w:t>
            </w:r>
            <w:r w:rsidR="00017224" w:rsidRPr="00F44A1B">
              <w:rPr>
                <w:rFonts w:ascii="Times New Roman" w:eastAsia="標楷體" w:hAnsi="Times New Roman" w:cs="Times New Roman"/>
              </w:rPr>
              <w:t>)</w:t>
            </w:r>
          </w:p>
          <w:p w:rsidR="008D476C" w:rsidRPr="00F44A1B" w:rsidRDefault="008D476C"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探究歷程：</w:t>
            </w:r>
            <w:r w:rsidR="00AD41F6" w:rsidRPr="00F44A1B">
              <w:rPr>
                <w:rFonts w:ascii="Times New Roman" w:eastAsia="標楷體" w:hAnsi="Times New Roman" w:cs="Times New Roman"/>
              </w:rPr>
              <w:t>□</w:t>
            </w:r>
            <w:r w:rsidRPr="00F44A1B">
              <w:rPr>
                <w:rFonts w:ascii="Times New Roman" w:eastAsia="標楷體" w:hAnsi="Times New Roman" w:cs="Times New Roman"/>
              </w:rPr>
              <w:t>發現問題、</w:t>
            </w:r>
            <w:r w:rsidR="00AD41F6" w:rsidRPr="00F44A1B">
              <w:rPr>
                <w:rFonts w:ascii="Times New Roman" w:eastAsia="標楷體" w:hAnsi="Times New Roman" w:cs="Times New Roman"/>
              </w:rPr>
              <w:t>□</w:t>
            </w:r>
            <w:r w:rsidRPr="00F44A1B">
              <w:rPr>
                <w:rFonts w:ascii="Times New Roman" w:eastAsia="標楷體" w:hAnsi="Times New Roman" w:cs="Times New Roman"/>
              </w:rPr>
              <w:t>規劃與研究、</w:t>
            </w:r>
            <w:r w:rsidR="00AD41F6" w:rsidRPr="00F44A1B">
              <w:rPr>
                <w:rFonts w:ascii="Times New Roman" w:eastAsia="標楷體" w:hAnsi="Times New Roman" w:cs="Times New Roman"/>
              </w:rPr>
              <w:t>■</w:t>
            </w:r>
            <w:r w:rsidRPr="00F44A1B">
              <w:rPr>
                <w:rFonts w:ascii="Times New Roman" w:eastAsia="標楷體" w:hAnsi="Times New Roman" w:cs="Times New Roman"/>
              </w:rPr>
              <w:t>論證與建模</w:t>
            </w:r>
            <w:r w:rsidR="00AD41F6" w:rsidRPr="00F44A1B">
              <w:rPr>
                <w:rFonts w:ascii="Times New Roman" w:eastAsia="標楷體" w:hAnsi="Times New Roman" w:cs="Times New Roman"/>
              </w:rPr>
              <w:t>(</w:t>
            </w:r>
            <w:r w:rsidR="00AD41F6" w:rsidRPr="00F44A1B">
              <w:rPr>
                <w:rFonts w:ascii="Times New Roman" w:eastAsia="標楷體" w:hAnsi="Times New Roman" w:cs="Times New Roman"/>
              </w:rPr>
              <w:t>解釋和推理</w:t>
            </w:r>
            <w:r w:rsidR="00AD41F6"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表達分享</w:t>
            </w:r>
          </w:p>
          <w:p w:rsidR="00BC23DE" w:rsidRPr="00F44A1B" w:rsidRDefault="00BC23DE"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w:t>
            </w:r>
            <w:r w:rsidR="008D476C" w:rsidRPr="00F44A1B">
              <w:rPr>
                <w:rFonts w:ascii="Times New Roman" w:eastAsia="標楷體" w:hAnsi="Times New Roman" w:cs="Times New Roman"/>
              </w:rPr>
              <w:t>對象</w:t>
            </w:r>
            <w:r w:rsidRPr="00F44A1B">
              <w:rPr>
                <w:rFonts w:ascii="Times New Roman" w:eastAsia="標楷體" w:hAnsi="Times New Roman" w:cs="Times New Roman"/>
              </w:rPr>
              <w:t>：</w:t>
            </w:r>
            <w:r w:rsidR="00BE74F9" w:rsidRPr="00F44A1B">
              <w:rPr>
                <mc:AlternateContent>
                  <mc:Choice Requires="w16se">
                    <w:rFonts w:ascii="Times New Roman" w:eastAsia="標楷體" w:hAnsi="Times New Roman" w:cs="Times New Roman"/>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F44A1B">
              <w:rPr>
                <w:rFonts w:ascii="Times New Roman" w:eastAsia="標楷體" w:hAnsi="Times New Roman" w:cs="Times New Roman"/>
              </w:rPr>
              <w:t>經驗數據、</w:t>
            </w:r>
            <w:r w:rsidRPr="00F44A1B">
              <w:rPr>
                <w:rFonts w:ascii="Times New Roman" w:eastAsia="標楷體" w:hAnsi="Times New Roman" w:cs="Times New Roman"/>
              </w:rPr>
              <w:t>□</w:t>
            </w:r>
            <w:r w:rsidRPr="00F44A1B">
              <w:rPr>
                <w:rFonts w:ascii="Times New Roman" w:eastAsia="標楷體" w:hAnsi="Times New Roman" w:cs="Times New Roman"/>
              </w:rPr>
              <w:t>科學理論、</w:t>
            </w:r>
            <w:r w:rsidRPr="00F44A1B">
              <w:rPr>
                <w:rFonts w:ascii="Times New Roman" w:eastAsia="標楷體" w:hAnsi="Times New Roman" w:cs="Times New Roman"/>
              </w:rPr>
              <w:t>□</w:t>
            </w:r>
            <w:r w:rsidRPr="00F44A1B">
              <w:rPr>
                <w:rFonts w:ascii="Times New Roman" w:eastAsia="標楷體" w:hAnsi="Times New Roman" w:cs="Times New Roman"/>
              </w:rPr>
              <w:t>異例</w:t>
            </w:r>
          </w:p>
          <w:p w:rsidR="00BC23DE" w:rsidRPr="00F44A1B" w:rsidRDefault="00BC23DE"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w:t>
            </w:r>
            <w:r w:rsidR="00EC7A84" w:rsidRPr="00F44A1B">
              <w:rPr>
                <w:rFonts w:ascii="Times New Roman" w:eastAsia="標楷體" w:hAnsi="Times New Roman" w:cs="Times New Roman"/>
              </w:rPr>
              <w:t>思考</w:t>
            </w:r>
            <w:r w:rsidRPr="00F44A1B">
              <w:rPr>
                <w:rFonts w:ascii="Times New Roman" w:eastAsia="標楷體" w:hAnsi="Times New Roman" w:cs="Times New Roman"/>
              </w:rPr>
              <w:t>：</w:t>
            </w:r>
            <w:r w:rsidR="00BE74F9" w:rsidRPr="00F44A1B">
              <w:rPr>
                <mc:AlternateContent>
                  <mc:Choice Requires="w16se">
                    <w:rFonts w:ascii="Times New Roman" w:eastAsia="標楷體" w:hAnsi="Times New Roman" w:cs="Times New Roman"/>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F44A1B">
              <w:rPr>
                <w:rFonts w:ascii="Times New Roman" w:eastAsia="標楷體" w:hAnsi="Times New Roman" w:cs="Times New Roman"/>
              </w:rPr>
              <w:t>歸納、</w:t>
            </w:r>
            <w:r w:rsidRPr="00F44A1B">
              <w:rPr>
                <w:rFonts w:ascii="Times New Roman" w:eastAsia="標楷體" w:hAnsi="Times New Roman" w:cs="Times New Roman"/>
              </w:rPr>
              <w:t>□</w:t>
            </w:r>
            <w:r w:rsidRPr="00F44A1B">
              <w:rPr>
                <w:rFonts w:ascii="Times New Roman" w:eastAsia="標楷體" w:hAnsi="Times New Roman" w:cs="Times New Roman"/>
              </w:rPr>
              <w:t>演繹、</w:t>
            </w:r>
            <w:r w:rsidRPr="00F44A1B">
              <w:rPr>
                <w:rFonts w:ascii="Times New Roman" w:eastAsia="標楷體" w:hAnsi="Times New Roman" w:cs="Times New Roman"/>
              </w:rPr>
              <w:t>□</w:t>
            </w:r>
            <w:r w:rsidRPr="00F44A1B">
              <w:rPr>
                <w:rFonts w:ascii="Times New Roman" w:eastAsia="標楷體" w:hAnsi="Times New Roman" w:cs="Times New Roman"/>
              </w:rPr>
              <w:t>批判</w:t>
            </w:r>
          </w:p>
        </w:tc>
      </w:tr>
      <w:tr w:rsidR="00BC23DE" w:rsidRPr="00F44A1B" w:rsidTr="00CA39EF">
        <w:trPr>
          <w:trHeight w:val="83"/>
        </w:trPr>
        <w:tc>
          <w:tcPr>
            <w:tcW w:w="1242" w:type="dxa"/>
            <w:tcBorders>
              <w:top w:val="single" w:sz="4" w:space="0" w:color="auto"/>
              <w:bottom w:val="single" w:sz="4" w:space="0" w:color="auto"/>
              <w:right w:val="single" w:sz="4" w:space="0" w:color="auto"/>
            </w:tcBorders>
          </w:tcPr>
          <w:p w:rsidR="00821143" w:rsidRPr="00F44A1B" w:rsidRDefault="00821143" w:rsidP="00821143">
            <w:pPr>
              <w:rPr>
                <w:rFonts w:ascii="Times New Roman" w:eastAsia="標楷體" w:hAnsi="Times New Roman" w:cs="Times New Roman"/>
              </w:rPr>
            </w:pPr>
            <w:r w:rsidRPr="00F44A1B">
              <w:rPr>
                <w:rFonts w:ascii="Times New Roman" w:eastAsia="標楷體" w:hAnsi="Times New Roman" w:cs="Times New Roman"/>
              </w:rPr>
              <w:t>預估</w:t>
            </w:r>
            <w:r w:rsidR="00BC23DE" w:rsidRPr="00F44A1B">
              <w:rPr>
                <w:rFonts w:ascii="Times New Roman" w:eastAsia="標楷體" w:hAnsi="Times New Roman" w:cs="Times New Roman"/>
              </w:rPr>
              <w:t>表現描述</w:t>
            </w:r>
          </w:p>
          <w:p w:rsidR="00BC23DE" w:rsidRPr="00F44A1B" w:rsidRDefault="002C505F" w:rsidP="00821143">
            <w:pPr>
              <w:rPr>
                <w:rFonts w:ascii="Times New Roman" w:eastAsia="標楷體" w:hAnsi="Times New Roman" w:cs="Times New Roman"/>
              </w:rPr>
            </w:pPr>
            <w:r w:rsidRPr="00F44A1B">
              <w:rPr>
                <w:rFonts w:ascii="Times New Roman" w:eastAsia="標楷體" w:hAnsi="Times New Roman" w:cs="Times New Roman"/>
                <w:color w:val="808080" w:themeColor="background1" w:themeShade="80"/>
                <w:sz w:val="16"/>
              </w:rPr>
              <w:t>(</w:t>
            </w:r>
            <w:r w:rsidRPr="00F44A1B">
              <w:rPr>
                <w:rFonts w:ascii="Times New Roman" w:eastAsia="標楷體" w:hAnsi="Times New Roman" w:cs="Times New Roman"/>
                <w:color w:val="808080" w:themeColor="background1" w:themeShade="80"/>
                <w:sz w:val="16"/>
              </w:rPr>
              <w:t>此欄為選配</w:t>
            </w:r>
            <w:r w:rsidRPr="00F44A1B">
              <w:rPr>
                <w:rFonts w:ascii="Times New Roman" w:eastAsia="標楷體" w:hAnsi="Times New Roman" w:cs="Times New Roman"/>
                <w:color w:val="808080" w:themeColor="background1" w:themeShade="80"/>
                <w:sz w:val="16"/>
              </w:rPr>
              <w:t>)</w:t>
            </w:r>
          </w:p>
        </w:tc>
        <w:tc>
          <w:tcPr>
            <w:tcW w:w="7280" w:type="dxa"/>
            <w:tcBorders>
              <w:top w:val="single" w:sz="4" w:space="0" w:color="auto"/>
              <w:left w:val="single" w:sz="4" w:space="0" w:color="auto"/>
              <w:bottom w:val="single" w:sz="4" w:space="0" w:color="auto"/>
            </w:tcBorders>
          </w:tcPr>
          <w:p w:rsidR="00BC23DE" w:rsidRPr="00F44A1B" w:rsidRDefault="00B77EB2" w:rsidP="003507E1">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能從給定的數據圖表中，看出科學圖表代表的意涵。</w:t>
            </w:r>
          </w:p>
        </w:tc>
      </w:tr>
      <w:tr w:rsidR="00017224" w:rsidRPr="00F44A1B" w:rsidTr="00CA39EF">
        <w:tc>
          <w:tcPr>
            <w:tcW w:w="1242" w:type="dxa"/>
          </w:tcPr>
          <w:p w:rsidR="00017224" w:rsidRPr="00F44A1B" w:rsidRDefault="00017224" w:rsidP="00017224">
            <w:pPr>
              <w:rPr>
                <w:rFonts w:ascii="Times New Roman" w:eastAsia="標楷體" w:hAnsi="Times New Roman" w:cs="Times New Roman"/>
                <w:szCs w:val="24"/>
              </w:rPr>
            </w:pPr>
            <w:r w:rsidRPr="00F44A1B">
              <w:rPr>
                <w:rFonts w:ascii="Times New Roman" w:eastAsia="標楷體" w:hAnsi="Times New Roman" w:cs="Times New Roman"/>
                <w:szCs w:val="24"/>
              </w:rPr>
              <w:t>學習內容</w:t>
            </w:r>
          </w:p>
        </w:tc>
        <w:tc>
          <w:tcPr>
            <w:tcW w:w="7280" w:type="dxa"/>
            <w:vAlign w:val="center"/>
          </w:tcPr>
          <w:p w:rsidR="00E27A6A" w:rsidRPr="00F44A1B" w:rsidRDefault="00E27A6A" w:rsidP="00017224">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BMc-Ⅴa-1 </w:t>
            </w:r>
            <w:r w:rsidRPr="00F44A1B">
              <w:rPr>
                <w:rFonts w:ascii="Times New Roman" w:eastAsia="標楷體" w:hAnsi="Times New Roman" w:cs="Times New Roman"/>
                <w:szCs w:val="24"/>
                <w:lang w:val="zh-TW"/>
              </w:rPr>
              <w:t>生物科技的應用。</w:t>
            </w:r>
          </w:p>
          <w:p w:rsidR="00017224" w:rsidRPr="00F44A1B" w:rsidRDefault="00017224" w:rsidP="00017224">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BNa-Va-2 </w:t>
            </w:r>
            <w:r w:rsidRPr="00F44A1B">
              <w:rPr>
                <w:rFonts w:ascii="Times New Roman" w:eastAsia="標楷體" w:hAnsi="Times New Roman" w:cs="Times New Roman"/>
                <w:szCs w:val="24"/>
                <w:lang w:val="zh-TW"/>
              </w:rPr>
              <w:t>入侵外來種對物種多樣性之影響。</w:t>
            </w:r>
          </w:p>
        </w:tc>
      </w:tr>
      <w:tr w:rsidR="008D476C" w:rsidRPr="00F44A1B" w:rsidTr="00CA39EF">
        <w:tc>
          <w:tcPr>
            <w:tcW w:w="1242" w:type="dxa"/>
            <w:vAlign w:val="center"/>
          </w:tcPr>
          <w:p w:rsidR="008D476C" w:rsidRPr="00F44A1B" w:rsidRDefault="008D476C" w:rsidP="008D476C">
            <w:pPr>
              <w:jc w:val="both"/>
              <w:rPr>
                <w:rFonts w:ascii="Times New Roman" w:eastAsia="標楷體" w:hAnsi="Times New Roman" w:cs="Times New Roman"/>
              </w:rPr>
            </w:pPr>
            <w:r w:rsidRPr="00F44A1B">
              <w:rPr>
                <w:rFonts w:ascii="Times New Roman" w:eastAsia="標楷體" w:hAnsi="Times New Roman" w:cs="Times New Roman"/>
              </w:rPr>
              <w:lastRenderedPageBreak/>
              <w:t>學習表現</w:t>
            </w:r>
          </w:p>
        </w:tc>
        <w:tc>
          <w:tcPr>
            <w:tcW w:w="7280" w:type="dxa"/>
            <w:vAlign w:val="center"/>
          </w:tcPr>
          <w:p w:rsidR="008D476C" w:rsidRPr="00F44A1B" w:rsidRDefault="008D476C" w:rsidP="008D476C">
            <w:pPr>
              <w:widowControl/>
              <w:rPr>
                <w:rFonts w:ascii="Times New Roman" w:eastAsia="標楷體" w:hAnsi="Times New Roman" w:cs="Times New Roman"/>
              </w:rPr>
            </w:pPr>
            <w:r w:rsidRPr="00F44A1B">
              <w:rPr>
                <w:rFonts w:ascii="Times New Roman" w:eastAsia="標楷體" w:hAnsi="Times New Roman" w:cs="Times New Roman"/>
              </w:rPr>
              <w:t>思考智能：</w:t>
            </w:r>
            <w:r w:rsidRPr="00F44A1B">
              <w:rPr>
                <w:rFonts w:ascii="Times New Roman" w:eastAsia="標楷體" w:hAnsi="Times New Roman" w:cs="Times New Roman"/>
              </w:rPr>
              <w:t>□</w:t>
            </w:r>
            <w:r w:rsidRPr="00F44A1B">
              <w:rPr>
                <w:rFonts w:ascii="Times New Roman" w:eastAsia="標楷體" w:hAnsi="Times New Roman" w:cs="Times New Roman"/>
              </w:rPr>
              <w:t>想像創造、</w:t>
            </w:r>
            <w:r w:rsidR="00AD41F6" w:rsidRPr="00F44A1B">
              <w:rPr>
                <w:rFonts w:ascii="Times New Roman" w:eastAsia="標楷體" w:hAnsi="Times New Roman" w:cs="Times New Roman"/>
              </w:rPr>
              <w:t>■</w:t>
            </w:r>
            <w:r w:rsidRPr="00F44A1B">
              <w:rPr>
                <w:rFonts w:ascii="Times New Roman" w:eastAsia="標楷體" w:hAnsi="Times New Roman" w:cs="Times New Roman"/>
              </w:rPr>
              <w:t>推理論證、</w:t>
            </w:r>
            <w:r w:rsidRPr="00F44A1B">
              <w:rPr>
                <w:rFonts w:ascii="Times New Roman" w:eastAsia="標楷體" w:hAnsi="Times New Roman" w:cs="Times New Roman"/>
              </w:rPr>
              <w:t>□</w:t>
            </w:r>
            <w:r w:rsidRPr="00F44A1B">
              <w:rPr>
                <w:rFonts w:ascii="Times New Roman" w:eastAsia="標楷體" w:hAnsi="Times New Roman" w:cs="Times New Roman"/>
              </w:rPr>
              <w:t>批判思辨、</w:t>
            </w:r>
            <w:r w:rsidRPr="00F44A1B">
              <w:rPr>
                <w:rFonts w:ascii="Times New Roman" w:eastAsia="標楷體" w:hAnsi="Times New Roman" w:cs="Times New Roman"/>
              </w:rPr>
              <w:t>□</w:t>
            </w:r>
            <w:r w:rsidRPr="00F44A1B">
              <w:rPr>
                <w:rFonts w:ascii="Times New Roman" w:eastAsia="標楷體" w:hAnsi="Times New Roman" w:cs="Times New Roman"/>
              </w:rPr>
              <w:t>建立模型</w:t>
            </w:r>
          </w:p>
          <w:p w:rsidR="008D476C" w:rsidRPr="00F44A1B" w:rsidRDefault="008D476C" w:rsidP="008D476C">
            <w:pPr>
              <w:widowControl/>
              <w:rPr>
                <w:rFonts w:ascii="Times New Roman" w:eastAsia="標楷體" w:hAnsi="Times New Roman" w:cs="Times New Roman"/>
              </w:rPr>
            </w:pPr>
            <w:r w:rsidRPr="00F44A1B">
              <w:rPr>
                <w:rFonts w:ascii="Times New Roman" w:eastAsia="標楷體" w:hAnsi="Times New Roman" w:cs="Times New Roman"/>
              </w:rPr>
              <w:t>問題解決：</w:t>
            </w:r>
            <w:r w:rsidRPr="00F44A1B">
              <w:rPr>
                <w:rFonts w:ascii="Times New Roman" w:eastAsia="標楷體" w:hAnsi="Times New Roman" w:cs="Times New Roman"/>
              </w:rPr>
              <w:t>□</w:t>
            </w:r>
            <w:r w:rsidRPr="00F44A1B">
              <w:rPr>
                <w:rFonts w:ascii="Times New Roman" w:eastAsia="標楷體" w:hAnsi="Times New Roman" w:cs="Times New Roman"/>
              </w:rPr>
              <w:t>觀察與定題、</w:t>
            </w:r>
            <w:r w:rsidRPr="00F44A1B">
              <w:rPr>
                <w:rFonts w:ascii="Times New Roman" w:eastAsia="標楷體" w:hAnsi="Times New Roman" w:cs="Times New Roman"/>
              </w:rPr>
              <w:t>□</w:t>
            </w:r>
            <w:r w:rsidRPr="00F44A1B">
              <w:rPr>
                <w:rFonts w:ascii="Times New Roman" w:eastAsia="標楷體" w:hAnsi="Times New Roman" w:cs="Times New Roman"/>
              </w:rPr>
              <w:t>計劃與執行、</w:t>
            </w:r>
            <w:r w:rsidR="00AD41F6" w:rsidRPr="00F44A1B">
              <w:rPr>
                <w:rFonts w:ascii="Times New Roman" w:eastAsia="標楷體" w:hAnsi="Times New Roman" w:cs="Times New Roman"/>
              </w:rPr>
              <w:t>■</w:t>
            </w:r>
            <w:r w:rsidRPr="00F44A1B">
              <w:rPr>
                <w:rFonts w:ascii="Times New Roman" w:eastAsia="標楷體" w:hAnsi="Times New Roman" w:cs="Times New Roman"/>
              </w:rPr>
              <w:t>分析與發現、</w:t>
            </w:r>
            <w:r w:rsidRPr="00F44A1B">
              <w:rPr>
                <w:rFonts w:ascii="Times New Roman" w:eastAsia="標楷體" w:hAnsi="Times New Roman" w:cs="Times New Roman"/>
              </w:rPr>
              <w:t>□</w:t>
            </w:r>
            <w:r w:rsidRPr="00F44A1B">
              <w:rPr>
                <w:rFonts w:ascii="Times New Roman" w:eastAsia="標楷體" w:hAnsi="Times New Roman" w:cs="Times New Roman"/>
              </w:rPr>
              <w:t>討論與傳達</w:t>
            </w:r>
          </w:p>
          <w:p w:rsidR="008D476C" w:rsidRPr="00F44A1B" w:rsidRDefault="008D476C" w:rsidP="008D476C">
            <w:pPr>
              <w:widowControl/>
              <w:rPr>
                <w:rFonts w:ascii="Times New Roman" w:eastAsia="標楷體" w:hAnsi="Times New Roman" w:cs="Times New Roman"/>
              </w:rPr>
            </w:pPr>
            <w:r w:rsidRPr="00F44A1B">
              <w:rPr>
                <w:rFonts w:ascii="Times New Roman" w:eastAsia="標楷體" w:hAnsi="Times New Roman" w:cs="Times New Roman"/>
              </w:rPr>
              <w:t>科學態度與本質：</w:t>
            </w:r>
            <w:r w:rsidRPr="00F44A1B">
              <w:rPr>
                <w:rFonts w:ascii="Times New Roman" w:eastAsia="標楷體" w:hAnsi="Times New Roman" w:cs="Times New Roman"/>
              </w:rPr>
              <w:t>□</w:t>
            </w:r>
            <w:r w:rsidRPr="00F44A1B">
              <w:rPr>
                <w:rFonts w:ascii="Times New Roman" w:eastAsia="標楷體" w:hAnsi="Times New Roman" w:cs="Times New Roman"/>
              </w:rPr>
              <w:t>養成科學探究的興趣、</w:t>
            </w:r>
            <w:r w:rsidR="00AD41F6" w:rsidRPr="00F44A1B">
              <w:rPr>
                <w:rFonts w:ascii="Times New Roman" w:eastAsia="標楷體" w:hAnsi="Times New Roman" w:cs="Times New Roman"/>
              </w:rPr>
              <w:t>■</w:t>
            </w:r>
            <w:r w:rsidRPr="00F44A1B">
              <w:rPr>
                <w:rFonts w:ascii="Times New Roman" w:eastAsia="標楷體" w:hAnsi="Times New Roman" w:cs="Times New Roman"/>
              </w:rPr>
              <w:t>養成應用科學思考與探究的習慣、</w:t>
            </w:r>
            <w:r w:rsidRPr="00F44A1B">
              <w:rPr>
                <w:rFonts w:ascii="Times New Roman" w:eastAsia="標楷體" w:hAnsi="Times New Roman" w:cs="Times New Roman"/>
              </w:rPr>
              <w:t>□</w:t>
            </w:r>
            <w:r w:rsidRPr="00F44A1B">
              <w:rPr>
                <w:rFonts w:ascii="Times New Roman" w:eastAsia="標楷體" w:hAnsi="Times New Roman" w:cs="Times New Roman"/>
              </w:rPr>
              <w:t>認識科學本質</w:t>
            </w:r>
          </w:p>
        </w:tc>
      </w:tr>
      <w:tr w:rsidR="00BC23DE" w:rsidRPr="00F44A1B" w:rsidTr="00CA39EF">
        <w:tc>
          <w:tcPr>
            <w:tcW w:w="1242" w:type="dxa"/>
            <w:tcBorders>
              <w:top w:val="single" w:sz="4" w:space="0" w:color="auto"/>
              <w:left w:val="single" w:sz="4" w:space="0" w:color="auto"/>
              <w:bottom w:val="single" w:sz="4" w:space="0" w:color="auto"/>
              <w:right w:val="single" w:sz="4" w:space="0" w:color="auto"/>
            </w:tcBorders>
            <w:vAlign w:val="center"/>
          </w:tcPr>
          <w:p w:rsidR="00BC23DE" w:rsidRPr="00F44A1B" w:rsidRDefault="00BC23DE" w:rsidP="003507E1">
            <w:pPr>
              <w:rPr>
                <w:rFonts w:ascii="Times New Roman" w:eastAsia="標楷體" w:hAnsi="Times New Roman" w:cs="Times New Roman"/>
                <w:bCs/>
                <w:szCs w:val="24"/>
              </w:rPr>
            </w:pPr>
            <w:r w:rsidRPr="00F44A1B">
              <w:rPr>
                <w:rFonts w:ascii="Times New Roman" w:eastAsia="標楷體" w:hAnsi="Times New Roman"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BC23DE" w:rsidRPr="00F44A1B" w:rsidRDefault="00BC23DE" w:rsidP="003507E1">
            <w:pPr>
              <w:widowControl/>
              <w:rPr>
                <w:rFonts w:ascii="Times New Roman" w:eastAsia="標楷體" w:hAnsi="Times New Roman" w:cs="Times New Roman"/>
                <w:szCs w:val="24"/>
              </w:rPr>
            </w:pPr>
          </w:p>
        </w:tc>
      </w:tr>
    </w:tbl>
    <w:p w:rsidR="005F5C8B" w:rsidRPr="00F44A1B" w:rsidRDefault="005F5C8B" w:rsidP="00BC23DE">
      <w:pPr>
        <w:widowControl/>
        <w:rPr>
          <w:rFonts w:ascii="Times New Roman" w:eastAsia="標楷體" w:hAnsi="Times New Roman" w:cs="Times New Roman"/>
          <w:spacing w:val="15"/>
          <w:szCs w:val="24"/>
          <w:shd w:val="clear" w:color="auto" w:fill="F5F5F5"/>
        </w:rPr>
      </w:pPr>
    </w:p>
    <w:p w:rsidR="005F5C8B" w:rsidRPr="00F44A1B" w:rsidRDefault="005F5C8B">
      <w:pPr>
        <w:widowControl/>
        <w:rPr>
          <w:rFonts w:ascii="Times New Roman" w:eastAsia="標楷體" w:hAnsi="Times New Roman" w:cs="Times New Roman"/>
          <w:spacing w:val="15"/>
          <w:szCs w:val="24"/>
          <w:shd w:val="clear" w:color="auto" w:fill="F5F5F5"/>
        </w:rPr>
      </w:pPr>
      <w:r w:rsidRPr="00F44A1B">
        <w:rPr>
          <w:rFonts w:ascii="Times New Roman" w:eastAsia="標楷體" w:hAnsi="Times New Roman"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F44A1B" w:rsidTr="00A55F67">
        <w:tc>
          <w:tcPr>
            <w:tcW w:w="1242" w:type="dxa"/>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問題二</w:t>
            </w:r>
          </w:p>
        </w:tc>
        <w:tc>
          <w:tcPr>
            <w:tcW w:w="7280" w:type="dxa"/>
            <w:tcBorders>
              <w:top w:val="single" w:sz="4" w:space="0" w:color="auto"/>
              <w:left w:val="nil"/>
              <w:bottom w:val="single" w:sz="4" w:space="0" w:color="auto"/>
              <w:right w:val="single" w:sz="4" w:space="0" w:color="auto"/>
            </w:tcBorders>
            <w:vAlign w:val="center"/>
          </w:tcPr>
          <w:p w:rsidR="004D0704" w:rsidRPr="00F44A1B" w:rsidRDefault="004D0704" w:rsidP="004D0704">
            <w:pPr>
              <w:rPr>
                <w:rFonts w:ascii="Times New Roman" w:eastAsia="標楷體" w:hAnsi="Times New Roman" w:cs="Times New Roman"/>
                <w:szCs w:val="24"/>
              </w:rPr>
            </w:pPr>
            <w:r w:rsidRPr="00F44A1B">
              <w:rPr>
                <w:rFonts w:ascii="Times New Roman" w:eastAsia="標楷體" w:hAnsi="Times New Roman" w:cs="Times New Roman"/>
                <w:szCs w:val="24"/>
              </w:rPr>
              <w:t>市面上販售「黑殭菌孢子藥劑」來防治荔枝椿象。為了確保藥劑的保存期限，會加入添加物來隔絕水分的物品以避免孢子受潮而降低效果。</w:t>
            </w:r>
          </w:p>
          <w:p w:rsidR="004D0704" w:rsidRPr="00D61238" w:rsidRDefault="004D0704" w:rsidP="004D0704">
            <w:pPr>
              <w:rPr>
                <w:rFonts w:ascii="Times New Roman" w:eastAsia="標楷體" w:hAnsi="Times New Roman" w:cs="Times New Roman"/>
                <w:szCs w:val="24"/>
              </w:rPr>
            </w:pPr>
            <w:r w:rsidRPr="00F44A1B">
              <w:rPr>
                <w:rFonts w:ascii="Times New Roman" w:eastAsia="標楷體" w:hAnsi="Times New Roman" w:cs="Times New Roman"/>
                <w:szCs w:val="24"/>
              </w:rPr>
              <w:t>曉萍想要一次採購足夠三個月</w:t>
            </w:r>
            <w:r w:rsidRPr="00D61238">
              <w:rPr>
                <w:rFonts w:ascii="Times New Roman" w:eastAsia="標楷體" w:hAnsi="Times New Roman" w:cs="Times New Roman"/>
                <w:szCs w:val="24"/>
              </w:rPr>
              <w:t>藥量</w:t>
            </w:r>
            <w:r w:rsidR="00BC33F2" w:rsidRPr="00784341">
              <w:rPr>
                <w:rFonts w:ascii="Times New Roman" w:eastAsia="標楷體" w:hAnsi="Times New Roman" w:cs="Times New Roman" w:hint="eastAsia"/>
                <w:szCs w:val="24"/>
              </w:rPr>
              <w:t>(</w:t>
            </w:r>
            <w:r w:rsidR="00BC33F2" w:rsidRPr="00784341">
              <w:rPr>
                <w:rFonts w:ascii="Times New Roman" w:eastAsia="標楷體" w:hAnsi="Times New Roman" w:cs="Times New Roman" w:hint="eastAsia"/>
                <w:szCs w:val="24"/>
              </w:rPr>
              <w:t>放比較久</w:t>
            </w:r>
            <w:r w:rsidR="00BC33F2" w:rsidRPr="00784341">
              <w:rPr>
                <w:rFonts w:ascii="Times New Roman" w:eastAsia="標楷體" w:hAnsi="Times New Roman" w:cs="Times New Roman" w:hint="eastAsia"/>
                <w:szCs w:val="24"/>
              </w:rPr>
              <w:t>)</w:t>
            </w:r>
            <w:r w:rsidRPr="00D61238">
              <w:rPr>
                <w:rFonts w:ascii="Times New Roman" w:eastAsia="標楷體" w:hAnsi="Times New Roman" w:cs="Times New Roman"/>
                <w:szCs w:val="24"/>
              </w:rPr>
              <w:t>，並於荔枝園的倉庫中常溫保存。她</w:t>
            </w:r>
            <w:r w:rsidR="004F0FBD" w:rsidRPr="00D61238">
              <w:rPr>
                <w:rFonts w:ascii="Times New Roman" w:eastAsia="標楷體" w:hAnsi="Times New Roman" w:cs="Times New Roman" w:hint="eastAsia"/>
                <w:szCs w:val="24"/>
              </w:rPr>
              <w:t>買來</w:t>
            </w:r>
            <w:r w:rsidRPr="00D61238">
              <w:rPr>
                <w:rFonts w:ascii="Times New Roman" w:eastAsia="標楷體" w:hAnsi="Times New Roman" w:cs="Times New Roman"/>
                <w:szCs w:val="24"/>
              </w:rPr>
              <w:t>4</w:t>
            </w:r>
            <w:r w:rsidRPr="00D61238">
              <w:rPr>
                <w:rFonts w:ascii="Times New Roman" w:eastAsia="標楷體" w:hAnsi="Times New Roman" w:cs="Times New Roman"/>
                <w:szCs w:val="24"/>
              </w:rPr>
              <w:t>種藥劑和</w:t>
            </w:r>
            <w:r w:rsidR="008376B2" w:rsidRPr="00D61238">
              <w:rPr>
                <w:rFonts w:ascii="Times New Roman" w:eastAsia="標楷體" w:hAnsi="Times New Roman" w:cs="Times New Roman" w:hint="eastAsia"/>
                <w:szCs w:val="24"/>
              </w:rPr>
              <w:t>實驗室取得的</w:t>
            </w:r>
            <w:r w:rsidRPr="00D61238">
              <w:rPr>
                <w:rFonts w:ascii="Times New Roman" w:eastAsia="標楷體" w:hAnsi="Times New Roman" w:cs="Times New Roman"/>
                <w:szCs w:val="24"/>
              </w:rPr>
              <w:t>純孢子粉，分別置於低溫及常溫的環境中，並在第</w:t>
            </w:r>
            <w:r w:rsidRPr="00D61238">
              <w:rPr>
                <w:rFonts w:ascii="Times New Roman" w:eastAsia="標楷體" w:hAnsi="Times New Roman" w:cs="Times New Roman"/>
                <w:szCs w:val="24"/>
              </w:rPr>
              <w:t>1</w:t>
            </w:r>
            <w:r w:rsidRPr="00D61238">
              <w:rPr>
                <w:rFonts w:ascii="Times New Roman" w:eastAsia="標楷體" w:hAnsi="Times New Roman" w:cs="Times New Roman"/>
                <w:szCs w:val="24"/>
              </w:rPr>
              <w:t>天與第</w:t>
            </w:r>
            <w:r w:rsidRPr="00D61238">
              <w:rPr>
                <w:rFonts w:ascii="Times New Roman" w:eastAsia="標楷體" w:hAnsi="Times New Roman" w:cs="Times New Roman"/>
                <w:szCs w:val="24"/>
              </w:rPr>
              <w:t>120</w:t>
            </w:r>
            <w:r w:rsidRPr="00D61238">
              <w:rPr>
                <w:rFonts w:ascii="Times New Roman" w:eastAsia="標楷體" w:hAnsi="Times New Roman" w:cs="Times New Roman"/>
                <w:szCs w:val="24"/>
              </w:rPr>
              <w:t>天後取出相同份量，來進行荔枝椿象致死率的比較實驗，實驗結果如表</w:t>
            </w:r>
            <w:r w:rsidRPr="00D61238">
              <w:rPr>
                <w:rFonts w:ascii="Times New Roman" w:eastAsia="標楷體" w:hAnsi="Times New Roman" w:cs="Times New Roman"/>
                <w:szCs w:val="24"/>
              </w:rPr>
              <w:t>1</w:t>
            </w:r>
            <w:r w:rsidRPr="00D61238">
              <w:rPr>
                <w:rFonts w:ascii="Times New Roman" w:eastAsia="標楷體" w:hAnsi="Times New Roman" w:cs="Times New Roman"/>
                <w:szCs w:val="24"/>
              </w:rPr>
              <w:t>。</w:t>
            </w:r>
          </w:p>
          <w:p w:rsidR="004D0704" w:rsidRPr="00D61238" w:rsidRDefault="004D0704" w:rsidP="004D0704">
            <w:pPr>
              <w:rPr>
                <w:rFonts w:ascii="Times New Roman" w:eastAsia="標楷體" w:hAnsi="Times New Roman" w:cs="Times New Roman"/>
                <w:szCs w:val="24"/>
              </w:rPr>
            </w:pPr>
            <w:r w:rsidRPr="00D61238">
              <w:rPr>
                <w:rFonts w:ascii="Times New Roman" w:eastAsia="標楷體" w:hAnsi="Times New Roman" w:cs="Times New Roman"/>
                <w:szCs w:val="24"/>
              </w:rPr>
              <w:t>表</w:t>
            </w:r>
            <w:r w:rsidRPr="00D61238">
              <w:rPr>
                <w:rFonts w:ascii="Times New Roman" w:eastAsia="標楷體" w:hAnsi="Times New Roman" w:cs="Times New Roman"/>
                <w:szCs w:val="24"/>
              </w:rPr>
              <w:t xml:space="preserve">1 </w:t>
            </w:r>
            <w:r w:rsidRPr="00D61238">
              <w:rPr>
                <w:rFonts w:ascii="Times New Roman" w:eastAsia="標楷體" w:hAnsi="Times New Roman" w:cs="Times New Roman"/>
                <w:szCs w:val="24"/>
              </w:rPr>
              <w:t>不同藥劑在不同保存環境中放置後的荔枝椿象致死率</w:t>
            </w:r>
          </w:p>
          <w:tbl>
            <w:tblPr>
              <w:tblW w:w="7020" w:type="dxa"/>
              <w:tblLayout w:type="fixed"/>
              <w:tblCellMar>
                <w:left w:w="28" w:type="dxa"/>
                <w:right w:w="28" w:type="dxa"/>
              </w:tblCellMar>
              <w:tblLook w:val="04A0" w:firstRow="1" w:lastRow="0" w:firstColumn="1" w:lastColumn="0" w:noHBand="0" w:noVBand="1"/>
            </w:tblPr>
            <w:tblGrid>
              <w:gridCol w:w="1470"/>
              <w:gridCol w:w="1387"/>
              <w:gridCol w:w="1388"/>
              <w:gridCol w:w="1387"/>
              <w:gridCol w:w="1388"/>
            </w:tblGrid>
            <w:tr w:rsidR="004D0704" w:rsidRPr="00D61238" w:rsidTr="00784341">
              <w:trPr>
                <w:trHeight w:val="340"/>
              </w:trPr>
              <w:tc>
                <w:tcPr>
                  <w:tcW w:w="14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藥劑型式</w:t>
                  </w:r>
                </w:p>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w:t>
                  </w:r>
                  <w:r w:rsidRPr="00D61238">
                    <w:rPr>
                      <w:rFonts w:ascii="Times New Roman" w:eastAsia="標楷體" w:hAnsi="Times New Roman" w:cs="Times New Roman"/>
                      <w:szCs w:val="24"/>
                    </w:rPr>
                    <w:t>孢子粉比例</w:t>
                  </w:r>
                  <w:r w:rsidRPr="00D61238">
                    <w:rPr>
                      <w:rFonts w:ascii="Times New Roman" w:eastAsia="標楷體" w:hAnsi="Times New Roman" w:cs="Times New Roman"/>
                      <w:szCs w:val="24"/>
                    </w:rPr>
                    <w:t>)</w:t>
                  </w:r>
                </w:p>
              </w:tc>
              <w:tc>
                <w:tcPr>
                  <w:tcW w:w="5550" w:type="dxa"/>
                  <w:gridSpan w:val="4"/>
                  <w:tcBorders>
                    <w:top w:val="single" w:sz="4" w:space="0" w:color="auto"/>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荔枝椿象致死率</w:t>
                  </w:r>
                  <w:r w:rsidRPr="00D61238">
                    <w:rPr>
                      <w:rFonts w:ascii="Times New Roman" w:eastAsia="標楷體" w:hAnsi="Times New Roman" w:cs="Times New Roman"/>
                      <w:szCs w:val="24"/>
                    </w:rPr>
                    <w:t>(%)</w:t>
                  </w:r>
                </w:p>
              </w:tc>
            </w:tr>
            <w:tr w:rsidR="004D0704" w:rsidRPr="00D61238" w:rsidTr="00784341">
              <w:trPr>
                <w:trHeight w:val="340"/>
              </w:trPr>
              <w:tc>
                <w:tcPr>
                  <w:tcW w:w="1470" w:type="dxa"/>
                  <w:vMerge/>
                  <w:tcBorders>
                    <w:top w:val="single" w:sz="4" w:space="0" w:color="auto"/>
                    <w:left w:val="single" w:sz="4" w:space="0" w:color="auto"/>
                    <w:bottom w:val="single" w:sz="4" w:space="0" w:color="000000"/>
                    <w:right w:val="single" w:sz="4" w:space="0" w:color="auto"/>
                  </w:tcBorders>
                  <w:vAlign w:val="center"/>
                  <w:hideMark/>
                </w:tcPr>
                <w:p w:rsidR="004D0704" w:rsidRPr="00D61238" w:rsidRDefault="004D0704" w:rsidP="004D0704">
                  <w:pPr>
                    <w:jc w:val="center"/>
                    <w:rPr>
                      <w:rFonts w:ascii="Times New Roman" w:eastAsia="標楷體" w:hAnsi="Times New Roman" w:cs="Times New Roman"/>
                      <w:szCs w:val="24"/>
                    </w:rPr>
                  </w:pPr>
                </w:p>
              </w:tc>
              <w:tc>
                <w:tcPr>
                  <w:tcW w:w="2775" w:type="dxa"/>
                  <w:gridSpan w:val="2"/>
                  <w:tcBorders>
                    <w:top w:val="single" w:sz="4" w:space="0" w:color="auto"/>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第</w:t>
                  </w:r>
                  <w:r w:rsidRPr="00D61238">
                    <w:rPr>
                      <w:rFonts w:ascii="Times New Roman" w:eastAsia="標楷體" w:hAnsi="Times New Roman" w:cs="Times New Roman"/>
                      <w:szCs w:val="24"/>
                    </w:rPr>
                    <w:t>1</w:t>
                  </w:r>
                  <w:r w:rsidRPr="00D61238">
                    <w:rPr>
                      <w:rFonts w:ascii="Times New Roman" w:eastAsia="標楷體" w:hAnsi="Times New Roman" w:cs="Times New Roman"/>
                      <w:szCs w:val="24"/>
                    </w:rPr>
                    <w:t>天</w:t>
                  </w:r>
                </w:p>
              </w:tc>
              <w:tc>
                <w:tcPr>
                  <w:tcW w:w="2775" w:type="dxa"/>
                  <w:gridSpan w:val="2"/>
                  <w:tcBorders>
                    <w:top w:val="single" w:sz="4" w:space="0" w:color="auto"/>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第</w:t>
                  </w:r>
                  <w:r w:rsidRPr="00D61238">
                    <w:rPr>
                      <w:rFonts w:ascii="Times New Roman" w:eastAsia="標楷體" w:hAnsi="Times New Roman" w:cs="Times New Roman"/>
                      <w:szCs w:val="24"/>
                    </w:rPr>
                    <w:t>120</w:t>
                  </w:r>
                  <w:r w:rsidRPr="00D61238">
                    <w:rPr>
                      <w:rFonts w:ascii="Times New Roman" w:eastAsia="標楷體" w:hAnsi="Times New Roman" w:cs="Times New Roman"/>
                      <w:szCs w:val="24"/>
                    </w:rPr>
                    <w:t>天</w:t>
                  </w:r>
                </w:p>
              </w:tc>
            </w:tr>
            <w:tr w:rsidR="004D0704" w:rsidRPr="00D61238" w:rsidTr="00784341">
              <w:trPr>
                <w:trHeight w:val="340"/>
              </w:trPr>
              <w:tc>
                <w:tcPr>
                  <w:tcW w:w="1470" w:type="dxa"/>
                  <w:vMerge/>
                  <w:tcBorders>
                    <w:top w:val="single" w:sz="4" w:space="0" w:color="auto"/>
                    <w:left w:val="single" w:sz="4" w:space="0" w:color="auto"/>
                    <w:bottom w:val="single" w:sz="4" w:space="0" w:color="000000"/>
                    <w:right w:val="single" w:sz="4" w:space="0" w:color="auto"/>
                  </w:tcBorders>
                  <w:vAlign w:val="center"/>
                  <w:hideMark/>
                </w:tcPr>
                <w:p w:rsidR="004D0704" w:rsidRPr="00D61238" w:rsidRDefault="004D0704" w:rsidP="004D0704">
                  <w:pPr>
                    <w:jc w:val="center"/>
                    <w:rPr>
                      <w:rFonts w:ascii="Times New Roman" w:eastAsia="標楷體" w:hAnsi="Times New Roman" w:cs="Times New Roman"/>
                      <w:szCs w:val="24"/>
                    </w:rPr>
                  </w:pPr>
                </w:p>
              </w:tc>
              <w:tc>
                <w:tcPr>
                  <w:tcW w:w="1387" w:type="dxa"/>
                  <w:tcBorders>
                    <w:top w:val="nil"/>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4℃</w:t>
                  </w:r>
                </w:p>
              </w:tc>
              <w:tc>
                <w:tcPr>
                  <w:tcW w:w="1388" w:type="dxa"/>
                  <w:tcBorders>
                    <w:top w:val="nil"/>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28℃</w:t>
                  </w:r>
                </w:p>
              </w:tc>
              <w:tc>
                <w:tcPr>
                  <w:tcW w:w="1387" w:type="dxa"/>
                  <w:tcBorders>
                    <w:top w:val="nil"/>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4℃</w:t>
                  </w:r>
                </w:p>
              </w:tc>
              <w:tc>
                <w:tcPr>
                  <w:tcW w:w="1388" w:type="dxa"/>
                  <w:tcBorders>
                    <w:top w:val="nil"/>
                    <w:left w:val="nil"/>
                    <w:bottom w:val="single" w:sz="4" w:space="0" w:color="auto"/>
                    <w:right w:val="single" w:sz="4" w:space="0" w:color="auto"/>
                  </w:tcBorders>
                  <w:shd w:val="clear" w:color="auto" w:fill="auto"/>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28℃</w:t>
                  </w:r>
                </w:p>
              </w:tc>
            </w:tr>
            <w:tr w:rsidR="004D0704" w:rsidRPr="00D61238" w:rsidTr="00784341">
              <w:trPr>
                <w:trHeight w:val="340"/>
              </w:trPr>
              <w:tc>
                <w:tcPr>
                  <w:tcW w:w="1470" w:type="dxa"/>
                  <w:tcBorders>
                    <w:top w:val="nil"/>
                    <w:left w:val="single" w:sz="4" w:space="0" w:color="auto"/>
                    <w:bottom w:val="single" w:sz="4" w:space="0" w:color="auto"/>
                    <w:right w:val="single" w:sz="4" w:space="0" w:color="auto"/>
                  </w:tcBorders>
                  <w:shd w:val="clear" w:color="auto" w:fill="auto"/>
                  <w:noWrap/>
                  <w:vAlign w:val="center"/>
                  <w:hideMark/>
                </w:tcPr>
                <w:p w:rsidR="00784341"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藥劑</w:t>
                  </w:r>
                  <w:r w:rsidRPr="00D61238">
                    <w:rPr>
                      <w:rFonts w:ascii="Times New Roman" w:eastAsia="標楷體" w:hAnsi="Times New Roman" w:cs="Times New Roman"/>
                      <w:szCs w:val="24"/>
                    </w:rPr>
                    <w:t>A</w:t>
                  </w:r>
                </w:p>
                <w:p w:rsidR="004D0704" w:rsidRPr="00D61238"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(10%)</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98.2</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98.5</w:t>
                  </w:r>
                </w:p>
              </w:tc>
              <w:tc>
                <w:tcPr>
                  <w:tcW w:w="1387" w:type="dxa"/>
                  <w:tcBorders>
                    <w:top w:val="nil"/>
                    <w:left w:val="nil"/>
                    <w:bottom w:val="single" w:sz="8" w:space="0" w:color="auto"/>
                    <w:right w:val="single" w:sz="8" w:space="0" w:color="auto"/>
                  </w:tcBorders>
                  <w:shd w:val="clear" w:color="000000" w:fill="8EAADB"/>
                  <w:noWrap/>
                  <w:vAlign w:val="center"/>
                  <w:hideMark/>
                </w:tcPr>
                <w:p w:rsidR="008376B2" w:rsidRPr="00D61238" w:rsidRDefault="002A1962"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88.9</w:t>
                  </w:r>
                </w:p>
              </w:tc>
              <w:tc>
                <w:tcPr>
                  <w:tcW w:w="1388" w:type="dxa"/>
                  <w:tcBorders>
                    <w:top w:val="nil"/>
                    <w:left w:val="nil"/>
                    <w:bottom w:val="single" w:sz="8" w:space="0" w:color="auto"/>
                    <w:right w:val="single" w:sz="8" w:space="0" w:color="auto"/>
                  </w:tcBorders>
                  <w:shd w:val="clear" w:color="000000" w:fill="8EAADB"/>
                  <w:noWrap/>
                  <w:vAlign w:val="center"/>
                  <w:hideMark/>
                </w:tcPr>
                <w:p w:rsidR="002A1962" w:rsidRPr="00D61238" w:rsidRDefault="002A1962"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72.2</w:t>
                  </w:r>
                </w:p>
              </w:tc>
            </w:tr>
            <w:tr w:rsidR="004D0704" w:rsidRPr="00D61238" w:rsidTr="00784341">
              <w:trPr>
                <w:trHeight w:val="340"/>
              </w:trPr>
              <w:tc>
                <w:tcPr>
                  <w:tcW w:w="1470" w:type="dxa"/>
                  <w:tcBorders>
                    <w:top w:val="nil"/>
                    <w:left w:val="single" w:sz="4" w:space="0" w:color="auto"/>
                    <w:bottom w:val="single" w:sz="4" w:space="0" w:color="auto"/>
                    <w:right w:val="single" w:sz="4" w:space="0" w:color="auto"/>
                  </w:tcBorders>
                  <w:shd w:val="clear" w:color="auto" w:fill="auto"/>
                  <w:noWrap/>
                  <w:vAlign w:val="center"/>
                  <w:hideMark/>
                </w:tcPr>
                <w:p w:rsidR="00784341"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藥劑</w:t>
                  </w:r>
                  <w:r w:rsidRPr="00D61238">
                    <w:rPr>
                      <w:rFonts w:ascii="Times New Roman" w:eastAsia="標楷體" w:hAnsi="Times New Roman" w:cs="Times New Roman"/>
                      <w:szCs w:val="24"/>
                    </w:rPr>
                    <w:t>B</w:t>
                  </w:r>
                </w:p>
                <w:p w:rsidR="004D0704" w:rsidRPr="00D61238"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(10%)</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98.0</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97.6</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2A1962" w:rsidP="004D0704">
                  <w:pPr>
                    <w:jc w:val="center"/>
                    <w:rPr>
                      <w:rFonts w:ascii="Times New Roman" w:eastAsia="標楷體" w:hAnsi="Times New Roman" w:cs="Times New Roman"/>
                      <w:szCs w:val="24"/>
                    </w:rPr>
                  </w:pPr>
                  <w:r w:rsidRPr="00D61238">
                    <w:rPr>
                      <w:rFonts w:ascii="Times New Roman" w:eastAsia="標楷體" w:hAnsi="Times New Roman" w:cs="Times New Roman" w:hint="eastAsia"/>
                      <w:szCs w:val="24"/>
                    </w:rPr>
                    <w:t>87.5</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2A1962" w:rsidP="004D0704">
                  <w:pPr>
                    <w:jc w:val="center"/>
                    <w:rPr>
                      <w:rFonts w:ascii="Times New Roman" w:eastAsia="標楷體" w:hAnsi="Times New Roman" w:cs="Times New Roman"/>
                      <w:szCs w:val="24"/>
                    </w:rPr>
                  </w:pPr>
                  <w:r w:rsidRPr="00D61238">
                    <w:rPr>
                      <w:rFonts w:ascii="Times New Roman" w:eastAsia="標楷體" w:hAnsi="Times New Roman" w:cs="Times New Roman" w:hint="eastAsia"/>
                      <w:szCs w:val="24"/>
                    </w:rPr>
                    <w:t>70.9</w:t>
                  </w:r>
                </w:p>
              </w:tc>
            </w:tr>
            <w:tr w:rsidR="004D0704" w:rsidRPr="00D61238" w:rsidTr="00784341">
              <w:trPr>
                <w:trHeight w:val="340"/>
              </w:trPr>
              <w:tc>
                <w:tcPr>
                  <w:tcW w:w="1470" w:type="dxa"/>
                  <w:tcBorders>
                    <w:top w:val="nil"/>
                    <w:left w:val="single" w:sz="4" w:space="0" w:color="auto"/>
                    <w:bottom w:val="single" w:sz="4" w:space="0" w:color="auto"/>
                    <w:right w:val="single" w:sz="4" w:space="0" w:color="auto"/>
                  </w:tcBorders>
                  <w:shd w:val="clear" w:color="auto" w:fill="auto"/>
                  <w:noWrap/>
                  <w:vAlign w:val="center"/>
                  <w:hideMark/>
                </w:tcPr>
                <w:p w:rsidR="00784341"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藥劑</w:t>
                  </w:r>
                  <w:r w:rsidRPr="00D61238">
                    <w:rPr>
                      <w:rFonts w:ascii="Times New Roman" w:eastAsia="標楷體" w:hAnsi="Times New Roman" w:cs="Times New Roman"/>
                      <w:szCs w:val="24"/>
                    </w:rPr>
                    <w:t>C</w:t>
                  </w:r>
                </w:p>
                <w:p w:rsidR="004D0704" w:rsidRPr="00D61238"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(50%)</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98.0</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97.6</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88.9</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72.2</w:t>
                  </w:r>
                </w:p>
              </w:tc>
            </w:tr>
            <w:tr w:rsidR="004D0704" w:rsidRPr="00D61238" w:rsidTr="00784341">
              <w:trPr>
                <w:trHeight w:val="340"/>
              </w:trPr>
              <w:tc>
                <w:tcPr>
                  <w:tcW w:w="1470" w:type="dxa"/>
                  <w:tcBorders>
                    <w:top w:val="nil"/>
                    <w:left w:val="single" w:sz="4" w:space="0" w:color="auto"/>
                    <w:bottom w:val="single" w:sz="4" w:space="0" w:color="auto"/>
                    <w:right w:val="single" w:sz="4" w:space="0" w:color="auto"/>
                  </w:tcBorders>
                  <w:shd w:val="clear" w:color="auto" w:fill="auto"/>
                  <w:noWrap/>
                  <w:vAlign w:val="center"/>
                  <w:hideMark/>
                </w:tcPr>
                <w:p w:rsidR="00784341"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藥劑</w:t>
                  </w:r>
                  <w:r w:rsidRPr="00D61238">
                    <w:rPr>
                      <w:rFonts w:ascii="Times New Roman" w:eastAsia="標楷體" w:hAnsi="Times New Roman" w:cs="Times New Roman"/>
                      <w:szCs w:val="24"/>
                    </w:rPr>
                    <w:t>D</w:t>
                  </w:r>
                </w:p>
                <w:p w:rsidR="004D0704" w:rsidRPr="00D61238"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(50%)</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99.1</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98.5</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86.7</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65.1</w:t>
                  </w:r>
                </w:p>
              </w:tc>
            </w:tr>
            <w:tr w:rsidR="004D0704" w:rsidRPr="00F44A1B" w:rsidTr="00784341">
              <w:trPr>
                <w:trHeight w:val="340"/>
              </w:trPr>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84341"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純孢子粉</w:t>
                  </w:r>
                </w:p>
                <w:p w:rsidR="004D0704" w:rsidRPr="00D61238" w:rsidRDefault="004D0704" w:rsidP="00784341">
                  <w:pPr>
                    <w:jc w:val="center"/>
                    <w:rPr>
                      <w:rFonts w:ascii="Times New Roman" w:eastAsia="標楷體" w:hAnsi="Times New Roman" w:cs="Times New Roman"/>
                      <w:szCs w:val="24"/>
                    </w:rPr>
                  </w:pPr>
                  <w:r w:rsidRPr="00D61238">
                    <w:rPr>
                      <w:rFonts w:ascii="Times New Roman" w:eastAsia="標楷體" w:hAnsi="Times New Roman" w:cs="Times New Roman"/>
                      <w:szCs w:val="24"/>
                    </w:rPr>
                    <w:t>(100%)</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98.5</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98.1</w:t>
                  </w:r>
                </w:p>
              </w:tc>
              <w:tc>
                <w:tcPr>
                  <w:tcW w:w="1387"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92.9</w:t>
                  </w:r>
                </w:p>
              </w:tc>
              <w:tc>
                <w:tcPr>
                  <w:tcW w:w="1388" w:type="dxa"/>
                  <w:tcBorders>
                    <w:top w:val="nil"/>
                    <w:left w:val="nil"/>
                    <w:bottom w:val="single" w:sz="8" w:space="0" w:color="auto"/>
                    <w:right w:val="single" w:sz="8" w:space="0" w:color="auto"/>
                  </w:tcBorders>
                  <w:shd w:val="clear" w:color="000000" w:fill="8EAADB"/>
                  <w:noWrap/>
                  <w:vAlign w:val="center"/>
                  <w:hideMark/>
                </w:tcPr>
                <w:p w:rsidR="004D0704" w:rsidRPr="00D61238" w:rsidRDefault="004D0704" w:rsidP="004D0704">
                  <w:pPr>
                    <w:jc w:val="center"/>
                    <w:rPr>
                      <w:rFonts w:ascii="Times New Roman" w:eastAsia="標楷體" w:hAnsi="Times New Roman" w:cs="Times New Roman"/>
                      <w:szCs w:val="24"/>
                    </w:rPr>
                  </w:pPr>
                  <w:r w:rsidRPr="00D61238">
                    <w:rPr>
                      <w:rFonts w:ascii="Times New Roman" w:eastAsia="標楷體" w:hAnsi="Times New Roman" w:cs="Times New Roman"/>
                      <w:szCs w:val="24"/>
                    </w:rPr>
                    <w:t>82.1</w:t>
                  </w:r>
                </w:p>
              </w:tc>
            </w:tr>
            <w:tr w:rsidR="004D0704" w:rsidRPr="00F44A1B" w:rsidTr="00F44A1B">
              <w:trPr>
                <w:trHeight w:val="340"/>
              </w:trPr>
              <w:tc>
                <w:tcPr>
                  <w:tcW w:w="7020" w:type="dxa"/>
                  <w:gridSpan w:val="5"/>
                  <w:tcBorders>
                    <w:top w:val="single" w:sz="4" w:space="0" w:color="auto"/>
                  </w:tcBorders>
                  <w:shd w:val="clear" w:color="auto" w:fill="auto"/>
                  <w:noWrap/>
                  <w:vAlign w:val="center"/>
                </w:tcPr>
                <w:p w:rsidR="004D0704" w:rsidRPr="00F44A1B" w:rsidRDefault="004D0704" w:rsidP="004D0704">
                  <w:pPr>
                    <w:rPr>
                      <w:rFonts w:ascii="Times New Roman" w:eastAsia="標楷體" w:hAnsi="Times New Roman" w:cs="Times New Roman"/>
                      <w:szCs w:val="24"/>
                    </w:rPr>
                  </w:pPr>
                  <w:r w:rsidRPr="00F44A1B">
                    <w:rPr>
                      <w:rFonts w:ascii="Times New Roman" w:eastAsia="標楷體" w:hAnsi="Times New Roman" w:cs="Times New Roman"/>
                      <w:szCs w:val="24"/>
                    </w:rPr>
                    <w:t>註：藥劑後面的比例，是該藥劑黑殭孢子所占的比例。</w:t>
                  </w:r>
                </w:p>
              </w:tc>
            </w:tr>
          </w:tbl>
          <w:p w:rsidR="004D0704" w:rsidRPr="00F44A1B" w:rsidRDefault="004D0704" w:rsidP="000F0226">
            <w:pPr>
              <w:spacing w:beforeLines="50" w:before="180"/>
              <w:rPr>
                <w:rFonts w:ascii="Times New Roman" w:eastAsia="標楷體" w:hAnsi="Times New Roman" w:cs="Times New Roman"/>
                <w:szCs w:val="24"/>
              </w:rPr>
            </w:pPr>
            <w:r w:rsidRPr="00F44A1B">
              <w:rPr>
                <w:rFonts w:ascii="Times New Roman" w:eastAsia="標楷體" w:hAnsi="Times New Roman" w:cs="Times New Roman"/>
                <w:szCs w:val="24"/>
              </w:rPr>
              <w:t>根據上述的實驗結果，曉萍應該買</w:t>
            </w:r>
            <w:r w:rsidRPr="00F44A1B">
              <w:rPr>
                <w:rFonts w:ascii="Times New Roman" w:eastAsia="標楷體" w:hAnsi="Times New Roman" w:cs="Times New Roman"/>
                <w:szCs w:val="24"/>
              </w:rPr>
              <w:t>A</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B</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C</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D</w:t>
            </w:r>
            <w:r w:rsidRPr="00F44A1B">
              <w:rPr>
                <w:rFonts w:ascii="Times New Roman" w:eastAsia="標楷體" w:hAnsi="Times New Roman" w:cs="Times New Roman"/>
                <w:szCs w:val="24"/>
              </w:rPr>
              <w:t>哪一種藥劑？</w:t>
            </w:r>
            <w:r w:rsidR="000F0226">
              <w:rPr>
                <w:rFonts w:ascii="Times New Roman" w:eastAsia="標楷體" w:hAnsi="Times New Roman" w:cs="Times New Roman"/>
                <w:szCs w:val="24"/>
              </w:rPr>
              <w:t xml:space="preserve"> </w:t>
            </w:r>
          </w:p>
          <w:p w:rsidR="004D0704" w:rsidRPr="00F44A1B" w:rsidRDefault="004D0704" w:rsidP="004D0704">
            <w:pPr>
              <w:numPr>
                <w:ilvl w:val="0"/>
                <w:numId w:val="3"/>
              </w:numPr>
              <w:rPr>
                <w:rFonts w:ascii="Times New Roman" w:eastAsia="標楷體" w:hAnsi="Times New Roman" w:cs="Times New Roman"/>
                <w:szCs w:val="24"/>
              </w:rPr>
            </w:pPr>
            <w:r w:rsidRPr="00F44A1B">
              <w:rPr>
                <w:rFonts w:ascii="Times New Roman" w:eastAsia="標楷體" w:hAnsi="Times New Roman" w:cs="Times New Roman"/>
                <w:szCs w:val="24"/>
              </w:rPr>
              <w:t>A</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B</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C</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D</w:t>
            </w:r>
            <w:r w:rsidRPr="00F44A1B">
              <w:rPr>
                <w:rFonts w:ascii="Times New Roman" w:eastAsia="標楷體" w:hAnsi="Times New Roman" w:cs="Times New Roman"/>
                <w:szCs w:val="24"/>
              </w:rPr>
              <w:t>哪種藥劑的致死率最佳</w:t>
            </w:r>
            <w:r w:rsidRPr="00F44A1B">
              <w:rPr>
                <w:rFonts w:ascii="Times New Roman" w:eastAsia="標楷體" w:hAnsi="Times New Roman" w:cs="Times New Roman"/>
                <w:szCs w:val="24"/>
              </w:rPr>
              <w:t xml:space="preserve">? </w:t>
            </w:r>
          </w:p>
          <w:p w:rsidR="00A55F67" w:rsidRPr="00F44A1B" w:rsidRDefault="004D0704" w:rsidP="004D0704">
            <w:pPr>
              <w:numPr>
                <w:ilvl w:val="0"/>
                <w:numId w:val="3"/>
              </w:numPr>
              <w:rPr>
                <w:rFonts w:ascii="Times New Roman" w:eastAsia="標楷體" w:hAnsi="Times New Roman" w:cs="Times New Roman"/>
                <w:szCs w:val="24"/>
              </w:rPr>
            </w:pPr>
            <w:r w:rsidRPr="00F44A1B">
              <w:rPr>
                <w:rFonts w:ascii="Times New Roman" w:eastAsia="標楷體" w:hAnsi="Times New Roman" w:cs="Times New Roman"/>
                <w:szCs w:val="24"/>
              </w:rPr>
              <w:t>請從「孢子粉比例」與「致死效果」來說明你選擇該藥劑的理由。</w:t>
            </w:r>
          </w:p>
        </w:tc>
      </w:tr>
      <w:tr w:rsidR="005F5C8B" w:rsidRPr="00F44A1B" w:rsidTr="00A55F67">
        <w:tc>
          <w:tcPr>
            <w:tcW w:w="1242" w:type="dxa"/>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t>答案（評分準則）</w:t>
            </w:r>
          </w:p>
        </w:tc>
        <w:tc>
          <w:tcPr>
            <w:tcW w:w="7280" w:type="dxa"/>
          </w:tcPr>
          <w:p w:rsidR="004D0704" w:rsidRPr="00F44A1B" w:rsidRDefault="004D0704" w:rsidP="004D0704">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【參考答案】選</w:t>
            </w:r>
            <w:r w:rsidRPr="00F44A1B">
              <w:rPr>
                <w:rFonts w:ascii="Times New Roman" w:eastAsia="標楷體" w:hAnsi="Times New Roman" w:cs="Times New Roman"/>
                <w:szCs w:val="24"/>
              </w:rPr>
              <w:t>A</w:t>
            </w:r>
            <w:r w:rsidRPr="00F44A1B">
              <w:rPr>
                <w:rFonts w:ascii="Times New Roman" w:eastAsia="標楷體" w:hAnsi="Times New Roman" w:cs="Times New Roman"/>
                <w:szCs w:val="24"/>
              </w:rPr>
              <w:t>配方；</w:t>
            </w:r>
            <w:r w:rsidR="002A1962">
              <w:rPr>
                <w:rFonts w:ascii="Times New Roman" w:eastAsia="標楷體" w:hAnsi="Times New Roman" w:cs="Times New Roman" w:hint="eastAsia"/>
                <w:szCs w:val="24"/>
              </w:rPr>
              <w:t xml:space="preserve"> 1</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從其致死率來看：</w:t>
            </w:r>
            <w:r w:rsidRPr="00F44A1B">
              <w:rPr>
                <w:rFonts w:ascii="Times New Roman" w:eastAsia="標楷體" w:hAnsi="Times New Roman" w:cs="Times New Roman"/>
                <w:szCs w:val="24"/>
              </w:rPr>
              <w:t>A</w:t>
            </w:r>
            <w:r w:rsidR="002A1962">
              <w:rPr>
                <w:rFonts w:ascii="Times New Roman" w:eastAsia="標楷體" w:hAnsi="Times New Roman" w:cs="Times New Roman" w:hint="eastAsia"/>
                <w:szCs w:val="24"/>
              </w:rPr>
              <w:t>=</w:t>
            </w:r>
            <w:r w:rsidR="002A1962" w:rsidRPr="00F44A1B">
              <w:rPr>
                <w:rFonts w:ascii="Times New Roman" w:eastAsia="標楷體" w:hAnsi="Times New Roman" w:cs="Times New Roman"/>
                <w:szCs w:val="24"/>
              </w:rPr>
              <w:t xml:space="preserve">C </w:t>
            </w:r>
            <w:r w:rsidRPr="00F44A1B">
              <w:rPr>
                <w:rFonts w:ascii="Times New Roman" w:eastAsia="標楷體" w:hAnsi="Times New Roman" w:cs="Times New Roman"/>
                <w:szCs w:val="24"/>
              </w:rPr>
              <w:t>&gt;B</w:t>
            </w:r>
            <w:r w:rsidR="002A1962" w:rsidRPr="00F44A1B">
              <w:rPr>
                <w:rFonts w:ascii="Times New Roman" w:eastAsia="標楷體" w:hAnsi="Times New Roman" w:cs="Times New Roman"/>
                <w:szCs w:val="24"/>
              </w:rPr>
              <w:t xml:space="preserve"> </w:t>
            </w:r>
            <w:r w:rsidRPr="00F44A1B">
              <w:rPr>
                <w:rFonts w:ascii="Times New Roman" w:eastAsia="標楷體" w:hAnsi="Times New Roman" w:cs="Times New Roman"/>
                <w:szCs w:val="24"/>
              </w:rPr>
              <w:t>&gt;D</w:t>
            </w:r>
            <w:r w:rsidR="002A1962" w:rsidRPr="00F44A1B">
              <w:rPr>
                <w:rFonts w:ascii="Times New Roman" w:eastAsia="標楷體" w:hAnsi="Times New Roman" w:cs="Times New Roman"/>
                <w:szCs w:val="24"/>
              </w:rPr>
              <w:t>；</w:t>
            </w:r>
            <w:r w:rsidR="002A1962">
              <w:rPr>
                <w:rFonts w:ascii="Times New Roman" w:eastAsia="標楷體" w:hAnsi="Times New Roman" w:cs="Times New Roman" w:hint="eastAsia"/>
                <w:szCs w:val="24"/>
              </w:rPr>
              <w:t>2</w:t>
            </w:r>
            <w:r w:rsidR="002A1962" w:rsidRPr="00F44A1B">
              <w:rPr>
                <w:rFonts w:ascii="Times New Roman" w:eastAsia="標楷體" w:hAnsi="Times New Roman" w:cs="Times New Roman"/>
                <w:szCs w:val="24"/>
              </w:rPr>
              <w:t>.</w:t>
            </w:r>
            <w:r w:rsidR="002A1962">
              <w:rPr>
                <w:rFonts w:ascii="Times New Roman" w:eastAsia="標楷體" w:hAnsi="Times New Roman" w:cs="Times New Roman" w:hint="eastAsia"/>
                <w:szCs w:val="24"/>
              </w:rPr>
              <w:t>再</w:t>
            </w:r>
            <w:r w:rsidR="002A1962" w:rsidRPr="00F44A1B">
              <w:rPr>
                <w:rFonts w:ascii="Times New Roman" w:eastAsia="標楷體" w:hAnsi="Times New Roman" w:cs="Times New Roman"/>
                <w:szCs w:val="24"/>
              </w:rPr>
              <w:t>從成分來看孢子粉的比例：</w:t>
            </w:r>
            <w:r w:rsidR="002A1962" w:rsidRPr="002A1962">
              <w:rPr>
                <w:rFonts w:ascii="Times New Roman" w:eastAsia="標楷體" w:hAnsi="Times New Roman" w:cs="Times New Roman" w:hint="eastAsia"/>
                <w:szCs w:val="24"/>
              </w:rPr>
              <w:t>藥劑</w:t>
            </w:r>
            <w:r w:rsidR="002A1962" w:rsidRPr="002A1962">
              <w:rPr>
                <w:rFonts w:ascii="Times New Roman" w:eastAsia="標楷體" w:hAnsi="Times New Roman" w:cs="Times New Roman" w:hint="eastAsia"/>
                <w:szCs w:val="24"/>
              </w:rPr>
              <w:t>A</w:t>
            </w:r>
            <w:r w:rsidR="002A1962" w:rsidRPr="00F44A1B">
              <w:rPr>
                <w:rFonts w:ascii="Times New Roman" w:eastAsia="標楷體" w:hAnsi="Times New Roman" w:cs="Times New Roman"/>
                <w:szCs w:val="24"/>
              </w:rPr>
              <w:t xml:space="preserve"> (10%) &lt;</w:t>
            </w:r>
            <w:r w:rsidR="002A1962" w:rsidRPr="00F44A1B">
              <w:rPr>
                <w:rFonts w:ascii="Times New Roman" w:eastAsia="標楷體" w:hAnsi="Times New Roman" w:cs="Times New Roman"/>
                <w:szCs w:val="24"/>
              </w:rPr>
              <w:t>藥劑</w:t>
            </w:r>
            <w:r w:rsidR="002A1962" w:rsidRPr="00F44A1B">
              <w:rPr>
                <w:rFonts w:ascii="Times New Roman" w:eastAsia="標楷體" w:hAnsi="Times New Roman" w:cs="Times New Roman"/>
                <w:szCs w:val="24"/>
              </w:rPr>
              <w:t>C (50%)</w:t>
            </w:r>
            <w:r w:rsidRPr="00F44A1B">
              <w:rPr>
                <w:rFonts w:ascii="Times New Roman" w:eastAsia="標楷體" w:hAnsi="Times New Roman" w:cs="Times New Roman"/>
                <w:szCs w:val="24"/>
              </w:rPr>
              <w:t>。因此，可知粉劑</w:t>
            </w:r>
            <w:r w:rsidRPr="00F44A1B">
              <w:rPr>
                <w:rFonts w:ascii="Times New Roman" w:eastAsia="標楷體" w:hAnsi="Times New Roman" w:cs="Times New Roman"/>
                <w:szCs w:val="24"/>
              </w:rPr>
              <w:t>A</w:t>
            </w:r>
            <w:r w:rsidRPr="00F44A1B">
              <w:rPr>
                <w:rFonts w:ascii="Times New Roman" w:eastAsia="標楷體" w:hAnsi="Times New Roman" w:cs="Times New Roman"/>
                <w:szCs w:val="24"/>
              </w:rPr>
              <w:t>能在常溫下以最少的含量達到最高的致死率。</w:t>
            </w:r>
          </w:p>
          <w:p w:rsidR="004D0704" w:rsidRPr="00F44A1B" w:rsidRDefault="004D0704" w:rsidP="004D0704">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【判準】</w:t>
            </w:r>
          </w:p>
          <w:p w:rsidR="004D0704" w:rsidRPr="00F44A1B" w:rsidRDefault="004D0704" w:rsidP="004D0704">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2</w:t>
            </w:r>
            <w:r w:rsidRPr="00F44A1B">
              <w:rPr>
                <w:rFonts w:ascii="Times New Roman" w:eastAsia="標楷體" w:hAnsi="Times New Roman" w:cs="Times New Roman"/>
                <w:szCs w:val="24"/>
              </w:rPr>
              <w:t>：選</w:t>
            </w:r>
            <w:r w:rsidRPr="00F44A1B">
              <w:rPr>
                <w:rFonts w:ascii="Times New Roman" w:eastAsia="標楷體" w:hAnsi="Times New Roman" w:cs="Times New Roman"/>
                <w:szCs w:val="24"/>
              </w:rPr>
              <w:t>A</w:t>
            </w:r>
            <w:r w:rsidR="00D26D03" w:rsidRPr="00F44A1B">
              <w:rPr>
                <w:rFonts w:ascii="Times New Roman" w:eastAsia="標楷體" w:hAnsi="Times New Roman" w:cs="Times New Roman"/>
                <w:szCs w:val="24"/>
              </w:rPr>
              <w:t>配方；並能說出是同時以</w:t>
            </w:r>
            <w:r w:rsidRPr="00F44A1B">
              <w:rPr>
                <w:rFonts w:ascii="Times New Roman" w:eastAsia="標楷體" w:hAnsi="Times New Roman" w:cs="Times New Roman"/>
                <w:szCs w:val="24"/>
              </w:rPr>
              <w:t>孢子含量及致死率作為考量依據。</w:t>
            </w:r>
          </w:p>
          <w:p w:rsidR="004D0704" w:rsidRPr="00F44A1B" w:rsidRDefault="004D0704" w:rsidP="004D0704">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：選</w:t>
            </w:r>
            <w:r w:rsidRPr="00F44A1B">
              <w:rPr>
                <w:rFonts w:ascii="Times New Roman" w:eastAsia="標楷體" w:hAnsi="Times New Roman" w:cs="Times New Roman"/>
                <w:szCs w:val="24"/>
              </w:rPr>
              <w:t>A</w:t>
            </w:r>
            <w:r w:rsidR="00D26D03" w:rsidRPr="00F44A1B">
              <w:rPr>
                <w:rFonts w:ascii="Times New Roman" w:eastAsia="標楷體" w:hAnsi="Times New Roman" w:cs="Times New Roman"/>
                <w:szCs w:val="24"/>
              </w:rPr>
              <w:t>配方；但僅以</w:t>
            </w:r>
            <w:r w:rsidRPr="00F44A1B">
              <w:rPr>
                <w:rFonts w:ascii="Times New Roman" w:eastAsia="標楷體" w:hAnsi="Times New Roman" w:cs="Times New Roman"/>
                <w:szCs w:val="24"/>
              </w:rPr>
              <w:t>孢子含量或致死率作為考量依據。</w:t>
            </w:r>
          </w:p>
          <w:p w:rsidR="00B77EB2" w:rsidRPr="00F44A1B" w:rsidRDefault="004D0704" w:rsidP="004D0704">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0</w:t>
            </w:r>
            <w:r w:rsidRPr="00F44A1B">
              <w:rPr>
                <w:rFonts w:ascii="Times New Roman" w:eastAsia="標楷體" w:hAnsi="Times New Roman" w:cs="Times New Roman"/>
                <w:szCs w:val="24"/>
              </w:rPr>
              <w:t>：選其他配方；或理由亂說。</w:t>
            </w:r>
          </w:p>
        </w:tc>
      </w:tr>
      <w:tr w:rsidR="00B77EB2" w:rsidRPr="00F44A1B" w:rsidTr="00A55F67">
        <w:tc>
          <w:tcPr>
            <w:tcW w:w="1242" w:type="dxa"/>
          </w:tcPr>
          <w:p w:rsidR="00B77EB2" w:rsidRPr="00F44A1B" w:rsidRDefault="00B77EB2" w:rsidP="00B77EB2">
            <w:pPr>
              <w:rPr>
                <w:rFonts w:ascii="Times New Roman" w:eastAsia="標楷體" w:hAnsi="Times New Roman" w:cs="Times New Roman"/>
                <w:szCs w:val="24"/>
              </w:rPr>
            </w:pPr>
            <w:r w:rsidRPr="00F44A1B">
              <w:rPr>
                <w:rFonts w:ascii="Times New Roman" w:eastAsia="標楷體" w:hAnsi="Times New Roman" w:cs="Times New Roman"/>
                <w:szCs w:val="24"/>
              </w:rPr>
              <w:t>核心素養</w:t>
            </w:r>
          </w:p>
        </w:tc>
        <w:tc>
          <w:tcPr>
            <w:tcW w:w="7280" w:type="dxa"/>
          </w:tcPr>
          <w:p w:rsidR="00B77EB2" w:rsidRPr="00F44A1B" w:rsidRDefault="00B77EB2" w:rsidP="00B77EB2">
            <w:pPr>
              <w:rPr>
                <w:rFonts w:ascii="Times New Roman" w:eastAsia="標楷體" w:hAnsi="Times New Roman" w:cs="Times New Roman"/>
                <w:szCs w:val="24"/>
              </w:rPr>
            </w:pPr>
            <w:r w:rsidRPr="00F44A1B">
              <w:rPr>
                <w:rFonts w:ascii="Times New Roman" w:eastAsia="標楷體" w:hAnsi="Times New Roman" w:cs="Times New Roman"/>
                <w:szCs w:val="24"/>
              </w:rPr>
              <w:t>自</w:t>
            </w:r>
            <w:r w:rsidRPr="00F44A1B">
              <w:rPr>
                <w:rFonts w:ascii="Times New Roman" w:eastAsia="標楷體" w:hAnsi="Times New Roman" w:cs="Times New Roman"/>
                <w:szCs w:val="24"/>
              </w:rPr>
              <w:t xml:space="preserve">S-U-A2 </w:t>
            </w:r>
          </w:p>
          <w:p w:rsidR="00B77EB2" w:rsidRPr="00F44A1B" w:rsidRDefault="00B77EB2" w:rsidP="00B77EB2">
            <w:pPr>
              <w:rPr>
                <w:rFonts w:ascii="Times New Roman" w:eastAsia="標楷體" w:hAnsi="Times New Roman" w:cs="Times New Roman"/>
                <w:szCs w:val="24"/>
              </w:rPr>
            </w:pPr>
            <w:r w:rsidRPr="00F44A1B">
              <w:rPr>
                <w:rFonts w:ascii="Times New Roman" w:eastAsia="標楷體" w:hAnsi="Times New Roman" w:cs="Times New Roman"/>
                <w:szCs w:val="24"/>
              </w:rPr>
              <w:t>…</w:t>
            </w:r>
            <w:r w:rsidRPr="00F44A1B">
              <w:rPr>
                <w:rFonts w:ascii="Times New Roman" w:eastAsia="標楷體" w:hAnsi="Times New Roman" w:cs="Times New Roman"/>
                <w:szCs w:val="24"/>
              </w:rPr>
              <w:t>依據科學理論、數理演算公式等方法進行比較與判斷科學資料於</w:t>
            </w:r>
            <w:r w:rsidRPr="00F44A1B">
              <w:rPr>
                <w:rFonts w:ascii="Times New Roman" w:eastAsia="標楷體" w:hAnsi="Times New Roman" w:cs="Times New Roman"/>
                <w:szCs w:val="24"/>
              </w:rPr>
              <w:lastRenderedPageBreak/>
              <w:t>方法及程序上的合理性，進而以批判的論點來檢核資料的真實性與可信性，提出創新與前瞻的思維來解決問題。</w:t>
            </w:r>
          </w:p>
        </w:tc>
      </w:tr>
      <w:tr w:rsidR="00B77EB2" w:rsidRPr="00F44A1B" w:rsidTr="00A55F67">
        <w:trPr>
          <w:trHeight w:val="83"/>
        </w:trPr>
        <w:tc>
          <w:tcPr>
            <w:tcW w:w="1242" w:type="dxa"/>
            <w:tcBorders>
              <w:top w:val="single" w:sz="4" w:space="0" w:color="auto"/>
              <w:bottom w:val="single" w:sz="4" w:space="0" w:color="auto"/>
              <w:right w:val="single" w:sz="4" w:space="0" w:color="auto"/>
            </w:tcBorders>
          </w:tcPr>
          <w:p w:rsidR="00B77EB2" w:rsidRPr="00F44A1B" w:rsidRDefault="00B77EB2" w:rsidP="00B77EB2">
            <w:pPr>
              <w:rPr>
                <w:rFonts w:ascii="Times New Roman" w:eastAsia="標楷體" w:hAnsi="Times New Roman" w:cs="Times New Roman"/>
              </w:rPr>
            </w:pPr>
            <w:r w:rsidRPr="00F44A1B">
              <w:rPr>
                <w:rFonts w:ascii="Times New Roman" w:eastAsia="標楷體" w:hAnsi="Times New Roman" w:cs="Times New Roman"/>
              </w:rPr>
              <w:lastRenderedPageBreak/>
              <w:t>評量架構</w:t>
            </w:r>
          </w:p>
        </w:tc>
        <w:tc>
          <w:tcPr>
            <w:tcW w:w="7280" w:type="dxa"/>
            <w:tcBorders>
              <w:top w:val="single" w:sz="4" w:space="0" w:color="auto"/>
              <w:left w:val="single" w:sz="4" w:space="0" w:color="auto"/>
              <w:bottom w:val="single" w:sz="4" w:space="0" w:color="auto"/>
            </w:tcBorders>
          </w:tcPr>
          <w:p w:rsidR="00B77EB2" w:rsidRPr="00F44A1B" w:rsidRDefault="00B77EB2" w:rsidP="00B77EB2">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科學素養：</w:t>
            </w:r>
            <w:r w:rsidRPr="00F44A1B">
              <w:rPr>
                <w:rFonts w:ascii="Times New Roman" w:eastAsia="標楷體" w:hAnsi="Times New Roman" w:cs="Times New Roman"/>
              </w:rPr>
              <w:t>□</w:t>
            </w:r>
            <w:r w:rsidRPr="00F44A1B">
              <w:rPr>
                <w:rFonts w:ascii="Times New Roman" w:eastAsia="標楷體" w:hAnsi="Times New Roman" w:cs="Times New Roman"/>
              </w:rPr>
              <w:t>解釋現象、</w:t>
            </w:r>
            <w:r w:rsidRPr="00F44A1B">
              <w:rPr>
                <w:rFonts w:ascii="Times New Roman" w:eastAsia="標楷體" w:hAnsi="Times New Roman" w:cs="Times New Roman"/>
              </w:rPr>
              <w:t>□</w:t>
            </w:r>
            <w:r w:rsidRPr="00F44A1B">
              <w:rPr>
                <w:rFonts w:ascii="Times New Roman" w:eastAsia="標楷體" w:hAnsi="Times New Roman" w:cs="Times New Roman"/>
              </w:rPr>
              <w:t>評估設計、</w:t>
            </w:r>
            <w:r w:rsidRPr="00F44A1B">
              <w:rPr>
                <w:rFonts w:ascii="Times New Roman" w:eastAsia="標楷體" w:hAnsi="Times New Roman" w:cs="Times New Roman"/>
              </w:rPr>
              <w:t>■</w:t>
            </w:r>
            <w:r w:rsidRPr="00F44A1B">
              <w:rPr>
                <w:rFonts w:ascii="Times New Roman" w:eastAsia="標楷體" w:hAnsi="Times New Roman" w:cs="Times New Roman"/>
              </w:rPr>
              <w:t>詮釋數據、證據</w:t>
            </w:r>
            <w:r w:rsidRPr="00F44A1B">
              <w:rPr>
                <w:rFonts w:ascii="Times New Roman" w:eastAsia="標楷體" w:hAnsi="Times New Roman" w:cs="Times New Roman"/>
              </w:rPr>
              <w:t>(I-2</w:t>
            </w:r>
            <w:r w:rsidRPr="00F44A1B">
              <w:rPr>
                <w:rFonts w:ascii="Times New Roman" w:eastAsia="標楷體" w:hAnsi="Times New Roman" w:cs="Times New Roman"/>
              </w:rPr>
              <w:t>分析和詮釋數據並得出適當的結論</w:t>
            </w:r>
            <w:r w:rsidRPr="00F44A1B">
              <w:rPr>
                <w:rFonts w:ascii="Times New Roman" w:eastAsia="標楷體" w:hAnsi="Times New Roman" w:cs="Times New Roman"/>
              </w:rPr>
              <w:t>)</w:t>
            </w:r>
          </w:p>
          <w:p w:rsidR="00B77EB2" w:rsidRPr="00F44A1B" w:rsidRDefault="00B77EB2" w:rsidP="00B77EB2">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探究歷程：</w:t>
            </w:r>
            <w:r w:rsidRPr="00F44A1B">
              <w:rPr>
                <w:rFonts w:ascii="Times New Roman" w:eastAsia="標楷體" w:hAnsi="Times New Roman" w:cs="Times New Roman"/>
              </w:rPr>
              <w:t>□</w:t>
            </w:r>
            <w:r w:rsidRPr="00F44A1B">
              <w:rPr>
                <w:rFonts w:ascii="Times New Roman" w:eastAsia="標楷體" w:hAnsi="Times New Roman" w:cs="Times New Roman"/>
              </w:rPr>
              <w:t>發現問題、</w:t>
            </w:r>
            <w:r w:rsidRPr="00F44A1B">
              <w:rPr>
                <w:rFonts w:ascii="Times New Roman" w:eastAsia="標楷體" w:hAnsi="Times New Roman" w:cs="Times New Roman"/>
              </w:rPr>
              <w:t>□</w:t>
            </w:r>
            <w:r w:rsidRPr="00F44A1B">
              <w:rPr>
                <w:rFonts w:ascii="Times New Roman" w:eastAsia="標楷體" w:hAnsi="Times New Roman" w:cs="Times New Roman"/>
              </w:rPr>
              <w:t>規劃與研究、</w:t>
            </w:r>
            <w:r w:rsidRPr="00F44A1B">
              <w:rPr>
                <w:rFonts w:ascii="Times New Roman" w:eastAsia="標楷體" w:hAnsi="Times New Roman" w:cs="Times New Roman"/>
              </w:rPr>
              <w:t>■</w:t>
            </w:r>
            <w:r w:rsidRPr="00F44A1B">
              <w:rPr>
                <w:rFonts w:ascii="Times New Roman" w:eastAsia="標楷體" w:hAnsi="Times New Roman" w:cs="Times New Roman"/>
              </w:rPr>
              <w:t>論證與建模</w:t>
            </w:r>
            <w:r w:rsidRPr="00F44A1B">
              <w:rPr>
                <w:rFonts w:ascii="Times New Roman" w:eastAsia="標楷體" w:hAnsi="Times New Roman" w:cs="Times New Roman"/>
              </w:rPr>
              <w:t>(</w:t>
            </w:r>
            <w:r w:rsidRPr="00F44A1B">
              <w:rPr>
                <w:rFonts w:ascii="Times New Roman" w:eastAsia="標楷體" w:hAnsi="Times New Roman" w:cs="Times New Roman"/>
              </w:rPr>
              <w:t>提出結論或解決方案</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表達分享</w:t>
            </w:r>
          </w:p>
          <w:p w:rsidR="00B77EB2" w:rsidRPr="00F44A1B" w:rsidRDefault="00B77EB2" w:rsidP="00B77EB2">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探究對象：</w:t>
            </w:r>
            <w:r w:rsidRPr="00F44A1B">
              <w:rPr>
                <w:rFonts w:ascii="Times New Roman" w:eastAsia="標楷體" w:hAnsi="Times New Roman" w:cs="Times New Roman"/>
              </w:rPr>
              <w:t>■</w:t>
            </w:r>
            <w:r w:rsidRPr="00F44A1B">
              <w:rPr>
                <w:rFonts w:ascii="Times New Roman" w:eastAsia="標楷體" w:hAnsi="Times New Roman" w:cs="Times New Roman"/>
              </w:rPr>
              <w:t>經驗數據、</w:t>
            </w:r>
            <w:r w:rsidRPr="00F44A1B">
              <w:rPr>
                <w:rFonts w:ascii="Times New Roman" w:eastAsia="標楷體" w:hAnsi="Times New Roman" w:cs="Times New Roman"/>
              </w:rPr>
              <w:t>□</w:t>
            </w:r>
            <w:r w:rsidRPr="00F44A1B">
              <w:rPr>
                <w:rFonts w:ascii="Times New Roman" w:eastAsia="標楷體" w:hAnsi="Times New Roman" w:cs="Times New Roman"/>
              </w:rPr>
              <w:t>科學理論、</w:t>
            </w:r>
            <w:r w:rsidRPr="00F44A1B">
              <w:rPr>
                <w:rFonts w:ascii="Times New Roman" w:eastAsia="標楷體" w:hAnsi="Times New Roman" w:cs="Times New Roman"/>
              </w:rPr>
              <w:t>□</w:t>
            </w:r>
            <w:r w:rsidRPr="00F44A1B">
              <w:rPr>
                <w:rFonts w:ascii="Times New Roman" w:eastAsia="標楷體" w:hAnsi="Times New Roman" w:cs="Times New Roman"/>
              </w:rPr>
              <w:t>異例</w:t>
            </w:r>
          </w:p>
          <w:p w:rsidR="00B77EB2" w:rsidRPr="00F44A1B" w:rsidRDefault="00B77EB2" w:rsidP="00B77EB2">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探究思考：</w:t>
            </w:r>
            <w:r w:rsidRPr="00F44A1B">
              <w:rPr>
                <w:rFonts w:ascii="Times New Roman" w:eastAsia="標楷體" w:hAnsi="Times New Roman" w:cs="Times New Roman"/>
              </w:rPr>
              <w:t>■</w:t>
            </w:r>
            <w:r w:rsidRPr="00F44A1B">
              <w:rPr>
                <w:rFonts w:ascii="Times New Roman" w:eastAsia="標楷體" w:hAnsi="Times New Roman" w:cs="Times New Roman"/>
              </w:rPr>
              <w:t>歸納、</w:t>
            </w:r>
            <w:r w:rsidRPr="00F44A1B">
              <w:rPr>
                <w:rFonts w:ascii="Times New Roman" w:eastAsia="標楷體" w:hAnsi="Times New Roman" w:cs="Times New Roman"/>
              </w:rPr>
              <w:t>□</w:t>
            </w:r>
            <w:r w:rsidRPr="00F44A1B">
              <w:rPr>
                <w:rFonts w:ascii="Times New Roman" w:eastAsia="標楷體" w:hAnsi="Times New Roman" w:cs="Times New Roman"/>
              </w:rPr>
              <w:t>演繹、</w:t>
            </w:r>
            <w:r w:rsidRPr="00F44A1B">
              <w:rPr>
                <w:rFonts w:ascii="Times New Roman" w:eastAsia="標楷體" w:hAnsi="Times New Roman" w:cs="Times New Roman"/>
              </w:rPr>
              <w:t>□</w:t>
            </w:r>
            <w:r w:rsidRPr="00F44A1B">
              <w:rPr>
                <w:rFonts w:ascii="Times New Roman" w:eastAsia="標楷體" w:hAnsi="Times New Roman" w:cs="Times New Roman"/>
              </w:rPr>
              <w:t>批判</w:t>
            </w:r>
          </w:p>
        </w:tc>
      </w:tr>
      <w:tr w:rsidR="00B77EB2" w:rsidRPr="00F44A1B" w:rsidTr="00A55F67">
        <w:trPr>
          <w:trHeight w:val="83"/>
        </w:trPr>
        <w:tc>
          <w:tcPr>
            <w:tcW w:w="1242" w:type="dxa"/>
            <w:tcBorders>
              <w:top w:val="single" w:sz="4" w:space="0" w:color="auto"/>
              <w:bottom w:val="single" w:sz="4" w:space="0" w:color="auto"/>
              <w:right w:val="single" w:sz="4" w:space="0" w:color="auto"/>
            </w:tcBorders>
          </w:tcPr>
          <w:p w:rsidR="00B77EB2" w:rsidRPr="00F44A1B" w:rsidRDefault="00B77EB2" w:rsidP="00B77EB2">
            <w:pPr>
              <w:rPr>
                <w:rFonts w:ascii="Times New Roman" w:eastAsia="標楷體" w:hAnsi="Times New Roman" w:cs="Times New Roman"/>
              </w:rPr>
            </w:pPr>
            <w:r w:rsidRPr="00F44A1B">
              <w:rPr>
                <w:rFonts w:ascii="Times New Roman" w:eastAsia="標楷體" w:hAnsi="Times New Roman" w:cs="Times New Roman"/>
              </w:rPr>
              <w:t>預估表現描述</w:t>
            </w:r>
          </w:p>
          <w:p w:rsidR="00B77EB2" w:rsidRPr="00F44A1B" w:rsidRDefault="00B77EB2" w:rsidP="00B77EB2">
            <w:pPr>
              <w:rPr>
                <w:rFonts w:ascii="Times New Roman" w:eastAsia="標楷體" w:hAnsi="Times New Roman" w:cs="Times New Roman"/>
              </w:rPr>
            </w:pPr>
            <w:r w:rsidRPr="00F44A1B">
              <w:rPr>
                <w:rFonts w:ascii="Times New Roman" w:eastAsia="標楷體" w:hAnsi="Times New Roman" w:cs="Times New Roman"/>
                <w:color w:val="808080" w:themeColor="background1" w:themeShade="80"/>
                <w:sz w:val="16"/>
              </w:rPr>
              <w:t>(</w:t>
            </w:r>
            <w:r w:rsidRPr="00F44A1B">
              <w:rPr>
                <w:rFonts w:ascii="Times New Roman" w:eastAsia="標楷體" w:hAnsi="Times New Roman" w:cs="Times New Roman"/>
                <w:color w:val="808080" w:themeColor="background1" w:themeShade="80"/>
                <w:sz w:val="16"/>
              </w:rPr>
              <w:t>此欄為選配</w:t>
            </w:r>
            <w:r w:rsidRPr="00F44A1B">
              <w:rPr>
                <w:rFonts w:ascii="Times New Roman" w:eastAsia="標楷體" w:hAnsi="Times New Roman" w:cs="Times New Roman"/>
                <w:color w:val="808080" w:themeColor="background1" w:themeShade="80"/>
                <w:sz w:val="16"/>
              </w:rPr>
              <w:t>)</w:t>
            </w:r>
          </w:p>
        </w:tc>
        <w:tc>
          <w:tcPr>
            <w:tcW w:w="7280" w:type="dxa"/>
            <w:tcBorders>
              <w:top w:val="single" w:sz="4" w:space="0" w:color="auto"/>
              <w:left w:val="single" w:sz="4" w:space="0" w:color="auto"/>
              <w:bottom w:val="single" w:sz="4" w:space="0" w:color="auto"/>
            </w:tcBorders>
          </w:tcPr>
          <w:p w:rsidR="00B77EB2" w:rsidRPr="00F44A1B" w:rsidRDefault="00B77EB2" w:rsidP="00B77EB2">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2</w:t>
            </w:r>
            <w:r w:rsidRPr="00F44A1B">
              <w:rPr>
                <w:rFonts w:ascii="Times New Roman" w:eastAsia="標楷體" w:hAnsi="Times New Roman" w:cs="Times New Roman"/>
                <w:color w:val="0000CC"/>
              </w:rPr>
              <w:t>：能依據成分效益的原則，從數據資料中找出最佳解法。</w:t>
            </w:r>
          </w:p>
          <w:p w:rsidR="00B77EB2" w:rsidRPr="00F44A1B" w:rsidRDefault="00B77EB2" w:rsidP="00B77EB2">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1</w:t>
            </w:r>
            <w:r w:rsidRPr="00F44A1B">
              <w:rPr>
                <w:rFonts w:ascii="Times New Roman" w:eastAsia="標楷體" w:hAnsi="Times New Roman" w:cs="Times New Roman"/>
                <w:color w:val="0000CC"/>
              </w:rPr>
              <w:t>：能從數據資料中找出最佳解法。</w:t>
            </w:r>
          </w:p>
        </w:tc>
      </w:tr>
      <w:tr w:rsidR="00B77EB2" w:rsidRPr="00F44A1B" w:rsidTr="00A55F67">
        <w:tc>
          <w:tcPr>
            <w:tcW w:w="1242" w:type="dxa"/>
          </w:tcPr>
          <w:p w:rsidR="00B77EB2" w:rsidRPr="00F44A1B" w:rsidRDefault="00B77EB2" w:rsidP="00B77EB2">
            <w:pPr>
              <w:rPr>
                <w:rFonts w:ascii="Times New Roman" w:eastAsia="標楷體" w:hAnsi="Times New Roman" w:cs="Times New Roman"/>
                <w:szCs w:val="24"/>
              </w:rPr>
            </w:pPr>
            <w:r w:rsidRPr="00F44A1B">
              <w:rPr>
                <w:rFonts w:ascii="Times New Roman" w:eastAsia="標楷體" w:hAnsi="Times New Roman" w:cs="Times New Roman"/>
                <w:szCs w:val="24"/>
              </w:rPr>
              <w:t>學習內容</w:t>
            </w:r>
          </w:p>
        </w:tc>
        <w:tc>
          <w:tcPr>
            <w:tcW w:w="7280" w:type="dxa"/>
            <w:vAlign w:val="center"/>
          </w:tcPr>
          <w:p w:rsidR="00B77EB2" w:rsidRPr="00F44A1B" w:rsidRDefault="00B77EB2" w:rsidP="00B77EB2">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BMc-Ⅴa-1 </w:t>
            </w:r>
            <w:r w:rsidRPr="00F44A1B">
              <w:rPr>
                <w:rFonts w:ascii="Times New Roman" w:eastAsia="標楷體" w:hAnsi="Times New Roman" w:cs="Times New Roman"/>
                <w:szCs w:val="24"/>
                <w:lang w:val="zh-TW"/>
              </w:rPr>
              <w:t>生物科技的應用。</w:t>
            </w:r>
          </w:p>
          <w:p w:rsidR="00B77EB2" w:rsidRPr="00F44A1B" w:rsidRDefault="00B77EB2" w:rsidP="00B77EB2">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BNa-Va-2 </w:t>
            </w:r>
            <w:r w:rsidRPr="00F44A1B">
              <w:rPr>
                <w:rFonts w:ascii="Times New Roman" w:eastAsia="標楷體" w:hAnsi="Times New Roman" w:cs="Times New Roman"/>
                <w:szCs w:val="24"/>
                <w:lang w:val="zh-TW"/>
              </w:rPr>
              <w:t>入侵外來種對物種多樣性之影響。</w:t>
            </w:r>
          </w:p>
        </w:tc>
      </w:tr>
      <w:tr w:rsidR="00B77EB2" w:rsidRPr="00F44A1B" w:rsidTr="00A55F67">
        <w:tc>
          <w:tcPr>
            <w:tcW w:w="1242" w:type="dxa"/>
            <w:vAlign w:val="center"/>
          </w:tcPr>
          <w:p w:rsidR="00B77EB2" w:rsidRPr="00F44A1B" w:rsidRDefault="00B77EB2" w:rsidP="00B77EB2">
            <w:pPr>
              <w:jc w:val="both"/>
              <w:rPr>
                <w:rFonts w:ascii="Times New Roman" w:eastAsia="標楷體" w:hAnsi="Times New Roman" w:cs="Times New Roman"/>
              </w:rPr>
            </w:pPr>
            <w:r w:rsidRPr="00F44A1B">
              <w:rPr>
                <w:rFonts w:ascii="Times New Roman" w:eastAsia="標楷體" w:hAnsi="Times New Roman" w:cs="Times New Roman"/>
              </w:rPr>
              <w:t>學習表現</w:t>
            </w:r>
          </w:p>
        </w:tc>
        <w:tc>
          <w:tcPr>
            <w:tcW w:w="7280" w:type="dxa"/>
            <w:vAlign w:val="center"/>
          </w:tcPr>
          <w:p w:rsidR="00B77EB2" w:rsidRPr="00F44A1B" w:rsidRDefault="00B77EB2" w:rsidP="00B77EB2">
            <w:pPr>
              <w:widowControl/>
              <w:rPr>
                <w:rFonts w:ascii="Times New Roman" w:eastAsia="標楷體" w:hAnsi="Times New Roman" w:cs="Times New Roman"/>
              </w:rPr>
            </w:pPr>
            <w:r w:rsidRPr="00F44A1B">
              <w:rPr>
                <w:rFonts w:ascii="Times New Roman" w:eastAsia="標楷體" w:hAnsi="Times New Roman" w:cs="Times New Roman"/>
              </w:rPr>
              <w:t>思考智能：</w:t>
            </w:r>
            <w:r w:rsidRPr="00F44A1B">
              <w:rPr>
                <w:rFonts w:ascii="Times New Roman" w:eastAsia="標楷體" w:hAnsi="Times New Roman" w:cs="Times New Roman"/>
              </w:rPr>
              <w:t>□</w:t>
            </w:r>
            <w:r w:rsidRPr="00F44A1B">
              <w:rPr>
                <w:rFonts w:ascii="Times New Roman" w:eastAsia="標楷體" w:hAnsi="Times New Roman" w:cs="Times New Roman"/>
              </w:rPr>
              <w:t>想像創造、</w:t>
            </w:r>
            <w:r w:rsidRPr="00F44A1B">
              <w:rPr>
                <w:rFonts w:ascii="Times New Roman" w:eastAsia="標楷體" w:hAnsi="Times New Roman" w:cs="Times New Roman"/>
              </w:rPr>
              <w:t>□</w:t>
            </w:r>
            <w:r w:rsidRPr="00F44A1B">
              <w:rPr>
                <w:rFonts w:ascii="Times New Roman" w:eastAsia="標楷體" w:hAnsi="Times New Roman" w:cs="Times New Roman"/>
              </w:rPr>
              <w:t>推理論證、</w:t>
            </w:r>
            <w:r w:rsidRPr="00F44A1B">
              <w:rPr>
                <w:rFonts w:ascii="Times New Roman" w:eastAsia="標楷體" w:hAnsi="Times New Roman" w:cs="Times New Roman"/>
              </w:rPr>
              <w:t>■</w:t>
            </w:r>
            <w:r w:rsidRPr="00F44A1B">
              <w:rPr>
                <w:rFonts w:ascii="Times New Roman" w:eastAsia="標楷體" w:hAnsi="Times New Roman" w:cs="Times New Roman"/>
              </w:rPr>
              <w:t>批判思辨、</w:t>
            </w:r>
            <w:r w:rsidRPr="00F44A1B">
              <w:rPr>
                <w:rFonts w:ascii="Times New Roman" w:eastAsia="標楷體" w:hAnsi="Times New Roman" w:cs="Times New Roman"/>
              </w:rPr>
              <w:t>□</w:t>
            </w:r>
            <w:r w:rsidRPr="00F44A1B">
              <w:rPr>
                <w:rFonts w:ascii="Times New Roman" w:eastAsia="標楷體" w:hAnsi="Times New Roman" w:cs="Times New Roman"/>
              </w:rPr>
              <w:t>建立模型</w:t>
            </w:r>
          </w:p>
          <w:p w:rsidR="00B77EB2" w:rsidRPr="00F44A1B" w:rsidRDefault="00B77EB2" w:rsidP="00B77EB2">
            <w:pPr>
              <w:widowControl/>
              <w:rPr>
                <w:rFonts w:ascii="Times New Roman" w:eastAsia="標楷體" w:hAnsi="Times New Roman" w:cs="Times New Roman"/>
              </w:rPr>
            </w:pPr>
            <w:r w:rsidRPr="00F44A1B">
              <w:rPr>
                <w:rFonts w:ascii="Times New Roman" w:eastAsia="標楷體" w:hAnsi="Times New Roman" w:cs="Times New Roman"/>
              </w:rPr>
              <w:t>問題解決：</w:t>
            </w:r>
            <w:r w:rsidRPr="00F44A1B">
              <w:rPr>
                <w:rFonts w:ascii="Times New Roman" w:eastAsia="標楷體" w:hAnsi="Times New Roman" w:cs="Times New Roman"/>
              </w:rPr>
              <w:t>□</w:t>
            </w:r>
            <w:r w:rsidRPr="00F44A1B">
              <w:rPr>
                <w:rFonts w:ascii="Times New Roman" w:eastAsia="標楷體" w:hAnsi="Times New Roman" w:cs="Times New Roman"/>
              </w:rPr>
              <w:t>觀察與定題、</w:t>
            </w:r>
            <w:r w:rsidRPr="00F44A1B">
              <w:rPr>
                <w:rFonts w:ascii="Times New Roman" w:eastAsia="標楷體" w:hAnsi="Times New Roman" w:cs="Times New Roman"/>
              </w:rPr>
              <w:t>□</w:t>
            </w:r>
            <w:r w:rsidRPr="00F44A1B">
              <w:rPr>
                <w:rFonts w:ascii="Times New Roman" w:eastAsia="標楷體" w:hAnsi="Times New Roman" w:cs="Times New Roman"/>
              </w:rPr>
              <w:t>計劃與執行、</w:t>
            </w:r>
            <w:r w:rsidRPr="00F44A1B">
              <w:rPr>
                <w:rFonts w:ascii="Times New Roman" w:eastAsia="標楷體" w:hAnsi="Times New Roman" w:cs="Times New Roman"/>
              </w:rPr>
              <w:t>■</w:t>
            </w:r>
            <w:r w:rsidRPr="00F44A1B">
              <w:rPr>
                <w:rFonts w:ascii="Times New Roman" w:eastAsia="標楷體" w:hAnsi="Times New Roman" w:cs="Times New Roman"/>
              </w:rPr>
              <w:t>分析與發現、</w:t>
            </w:r>
            <w:r w:rsidRPr="00F44A1B">
              <w:rPr>
                <w:rFonts w:ascii="Times New Roman" w:eastAsia="標楷體" w:hAnsi="Times New Roman" w:cs="Times New Roman"/>
              </w:rPr>
              <w:t>□</w:t>
            </w:r>
            <w:r w:rsidRPr="00F44A1B">
              <w:rPr>
                <w:rFonts w:ascii="Times New Roman" w:eastAsia="標楷體" w:hAnsi="Times New Roman" w:cs="Times New Roman"/>
              </w:rPr>
              <w:t>討論與傳達</w:t>
            </w:r>
          </w:p>
          <w:p w:rsidR="00B77EB2" w:rsidRPr="00F44A1B" w:rsidRDefault="00B77EB2" w:rsidP="00B77EB2">
            <w:pPr>
              <w:widowControl/>
              <w:rPr>
                <w:rFonts w:ascii="Times New Roman" w:eastAsia="標楷體" w:hAnsi="Times New Roman" w:cs="Times New Roman"/>
              </w:rPr>
            </w:pPr>
            <w:r w:rsidRPr="00F44A1B">
              <w:rPr>
                <w:rFonts w:ascii="Times New Roman" w:eastAsia="標楷體" w:hAnsi="Times New Roman" w:cs="Times New Roman"/>
              </w:rPr>
              <w:t>科學態度與本質：</w:t>
            </w:r>
            <w:r w:rsidRPr="00F44A1B">
              <w:rPr>
                <w:rFonts w:ascii="Times New Roman" w:eastAsia="標楷體" w:hAnsi="Times New Roman" w:cs="Times New Roman"/>
              </w:rPr>
              <w:t>□</w:t>
            </w:r>
            <w:r w:rsidRPr="00F44A1B">
              <w:rPr>
                <w:rFonts w:ascii="Times New Roman" w:eastAsia="標楷體" w:hAnsi="Times New Roman" w:cs="Times New Roman"/>
              </w:rPr>
              <w:t>養成科學探究的興趣、</w:t>
            </w:r>
            <w:r w:rsidRPr="00F44A1B">
              <w:rPr>
                <w:rFonts w:ascii="Times New Roman" w:eastAsia="標楷體" w:hAnsi="Times New Roman" w:cs="Times New Roman"/>
              </w:rPr>
              <w:t>■</w:t>
            </w:r>
            <w:r w:rsidRPr="00F44A1B">
              <w:rPr>
                <w:rFonts w:ascii="Times New Roman" w:eastAsia="標楷體" w:hAnsi="Times New Roman" w:cs="Times New Roman"/>
              </w:rPr>
              <w:t>養成應用科學思考與探究的習慣、</w:t>
            </w:r>
            <w:r w:rsidRPr="00F44A1B">
              <w:rPr>
                <w:rFonts w:ascii="Times New Roman" w:eastAsia="標楷體" w:hAnsi="Times New Roman" w:cs="Times New Roman"/>
              </w:rPr>
              <w:t>□</w:t>
            </w:r>
            <w:r w:rsidRPr="00F44A1B">
              <w:rPr>
                <w:rFonts w:ascii="Times New Roman" w:eastAsia="標楷體" w:hAnsi="Times New Roman" w:cs="Times New Roman"/>
              </w:rPr>
              <w:t>認識科學本質</w:t>
            </w:r>
          </w:p>
        </w:tc>
      </w:tr>
      <w:tr w:rsidR="00B77EB2" w:rsidRPr="00F44A1B" w:rsidTr="00A55F67">
        <w:tc>
          <w:tcPr>
            <w:tcW w:w="1242" w:type="dxa"/>
            <w:tcBorders>
              <w:top w:val="single" w:sz="4" w:space="0" w:color="auto"/>
              <w:left w:val="single" w:sz="4" w:space="0" w:color="auto"/>
              <w:bottom w:val="single" w:sz="4" w:space="0" w:color="auto"/>
              <w:right w:val="single" w:sz="4" w:space="0" w:color="auto"/>
            </w:tcBorders>
            <w:vAlign w:val="center"/>
          </w:tcPr>
          <w:p w:rsidR="00B77EB2" w:rsidRPr="00F44A1B" w:rsidRDefault="00B77EB2" w:rsidP="00B77EB2">
            <w:pPr>
              <w:rPr>
                <w:rFonts w:ascii="Times New Roman" w:eastAsia="標楷體" w:hAnsi="Times New Roman" w:cs="Times New Roman"/>
                <w:bCs/>
                <w:szCs w:val="24"/>
              </w:rPr>
            </w:pPr>
            <w:r w:rsidRPr="00F44A1B">
              <w:rPr>
                <w:rFonts w:ascii="Times New Roman" w:eastAsia="標楷體" w:hAnsi="Times New Roman"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B77EB2" w:rsidRPr="00F44A1B" w:rsidRDefault="00B77EB2" w:rsidP="00B77EB2">
            <w:pPr>
              <w:widowControl/>
              <w:rPr>
                <w:rFonts w:ascii="Times New Roman" w:eastAsia="標楷體" w:hAnsi="Times New Roman" w:cs="Times New Roman"/>
                <w:szCs w:val="24"/>
              </w:rPr>
            </w:pPr>
          </w:p>
        </w:tc>
      </w:tr>
    </w:tbl>
    <w:p w:rsidR="005F5C8B" w:rsidRPr="00F44A1B" w:rsidRDefault="005F5C8B" w:rsidP="00BC23DE">
      <w:pPr>
        <w:widowControl/>
        <w:rPr>
          <w:rFonts w:ascii="Times New Roman" w:eastAsia="標楷體" w:hAnsi="Times New Roman" w:cs="Times New Roman"/>
          <w:spacing w:val="15"/>
          <w:szCs w:val="24"/>
          <w:shd w:val="clear" w:color="auto" w:fill="F5F5F5"/>
        </w:rPr>
      </w:pPr>
    </w:p>
    <w:p w:rsidR="005F5C8B" w:rsidRPr="00F44A1B" w:rsidRDefault="005F5C8B">
      <w:pPr>
        <w:widowControl/>
        <w:rPr>
          <w:rFonts w:ascii="Times New Roman" w:eastAsia="標楷體" w:hAnsi="Times New Roman" w:cs="Times New Roman"/>
          <w:spacing w:val="15"/>
          <w:szCs w:val="24"/>
          <w:shd w:val="clear" w:color="auto" w:fill="F5F5F5"/>
        </w:rPr>
      </w:pPr>
      <w:r w:rsidRPr="00F44A1B">
        <w:rPr>
          <w:rFonts w:ascii="Times New Roman" w:eastAsia="標楷體" w:hAnsi="Times New Roman"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F44A1B" w:rsidTr="003507E1">
        <w:tc>
          <w:tcPr>
            <w:tcW w:w="1242" w:type="dxa"/>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問題三</w:t>
            </w:r>
          </w:p>
        </w:tc>
        <w:tc>
          <w:tcPr>
            <w:tcW w:w="7280" w:type="dxa"/>
            <w:tcBorders>
              <w:top w:val="single" w:sz="4" w:space="0" w:color="auto"/>
              <w:left w:val="nil"/>
              <w:bottom w:val="single" w:sz="4" w:space="0" w:color="auto"/>
              <w:right w:val="single" w:sz="4" w:space="0" w:color="auto"/>
            </w:tcBorders>
            <w:vAlign w:val="center"/>
          </w:tcPr>
          <w:p w:rsidR="00B86D2C" w:rsidRDefault="00B86D2C" w:rsidP="00B86D2C">
            <w:pPr>
              <w:rPr>
                <w:rFonts w:ascii="Times New Roman" w:eastAsia="標楷體" w:hAnsi="Times New Roman" w:cs="Times New Roman"/>
                <w:szCs w:val="24"/>
              </w:rPr>
            </w:pPr>
            <w:r w:rsidRPr="00872143">
              <w:rPr>
                <w:rFonts w:ascii="Times New Roman" w:eastAsia="標楷體" w:hAnsi="Times New Roman" w:cs="Times New Roman"/>
                <w:szCs w:val="24"/>
                <w:u w:val="single"/>
              </w:rPr>
              <w:t>曉萍</w:t>
            </w:r>
            <w:r w:rsidRPr="00B86D2C">
              <w:rPr>
                <w:rFonts w:ascii="Times New Roman" w:eastAsia="標楷體" w:hAnsi="Times New Roman" w:cs="Times New Roman" w:hint="eastAsia"/>
                <w:szCs w:val="24"/>
              </w:rPr>
              <w:t>決定</w:t>
            </w:r>
            <w:r w:rsidRPr="00F44A1B">
              <w:rPr>
                <w:rFonts w:ascii="Times New Roman" w:eastAsia="標楷體" w:hAnsi="Times New Roman" w:cs="Times New Roman"/>
                <w:szCs w:val="24"/>
              </w:rPr>
              <w:t>以藥劑</w:t>
            </w:r>
            <w:r w:rsidRPr="00F44A1B">
              <w:rPr>
                <w:rFonts w:ascii="Times New Roman" w:eastAsia="標楷體" w:hAnsi="Times New Roman" w:cs="Times New Roman"/>
                <w:szCs w:val="24"/>
              </w:rPr>
              <w:t>A</w:t>
            </w:r>
            <w:r w:rsidRPr="00F44A1B">
              <w:rPr>
                <w:rFonts w:ascii="Times New Roman" w:eastAsia="標楷體" w:hAnsi="Times New Roman" w:cs="Times New Roman"/>
                <w:szCs w:val="24"/>
              </w:rPr>
              <w:t>來進行田間施藥試驗</w:t>
            </w:r>
            <w:r>
              <w:rPr>
                <w:rFonts w:ascii="Times New Roman" w:eastAsia="標楷體" w:hAnsi="Times New Roman" w:cs="Times New Roman" w:hint="eastAsia"/>
                <w:szCs w:val="24"/>
              </w:rPr>
              <w:t>。卻發現盒裝上的使用建議共有</w:t>
            </w:r>
            <w:r w:rsidRPr="00B86D2C">
              <w:rPr>
                <w:rFonts w:ascii="Times New Roman" w:eastAsia="標楷體" w:hAnsi="Times New Roman" w:cs="Times New Roman" w:hint="eastAsia"/>
                <w:szCs w:val="24"/>
              </w:rPr>
              <w:t>稀釋</w:t>
            </w:r>
            <w:r w:rsidRPr="00B86D2C">
              <w:rPr>
                <w:rFonts w:ascii="Times New Roman" w:eastAsia="標楷體" w:hAnsi="Times New Roman" w:cs="Times New Roman" w:hint="eastAsia"/>
                <w:szCs w:val="24"/>
              </w:rPr>
              <w:t>400</w:t>
            </w:r>
            <w:r w:rsidRPr="00B86D2C">
              <w:rPr>
                <w:rFonts w:ascii="Times New Roman" w:eastAsia="標楷體" w:hAnsi="Times New Roman" w:cs="Times New Roman" w:hint="eastAsia"/>
                <w:szCs w:val="24"/>
              </w:rPr>
              <w:t>倍、</w:t>
            </w:r>
            <w:r w:rsidRPr="00B86D2C">
              <w:rPr>
                <w:rFonts w:ascii="Times New Roman" w:eastAsia="標楷體" w:hAnsi="Times New Roman" w:cs="Times New Roman" w:hint="eastAsia"/>
                <w:szCs w:val="24"/>
              </w:rPr>
              <w:t>100</w:t>
            </w:r>
            <w:r w:rsidRPr="00B86D2C">
              <w:rPr>
                <w:rFonts w:ascii="Times New Roman" w:eastAsia="標楷體" w:hAnsi="Times New Roman" w:cs="Times New Roman" w:hint="eastAsia"/>
                <w:szCs w:val="24"/>
              </w:rPr>
              <w:t>倍</w:t>
            </w:r>
            <w:r>
              <w:rPr>
                <w:rFonts w:ascii="Times New Roman" w:eastAsia="標楷體" w:hAnsi="Times New Roman" w:cs="Times New Roman" w:hint="eastAsia"/>
                <w:szCs w:val="24"/>
              </w:rPr>
              <w:t>兩種建議濃度。因此，農改場的研究員建議她</w:t>
            </w:r>
            <w:r w:rsidRPr="00F44A1B">
              <w:rPr>
                <w:rFonts w:ascii="Times New Roman" w:eastAsia="標楷體" w:hAnsi="Times New Roman" w:cs="Times New Roman"/>
                <w:szCs w:val="24"/>
              </w:rPr>
              <w:t>將藥劑分別稀釋</w:t>
            </w:r>
            <w:r w:rsidRPr="00F44A1B">
              <w:rPr>
                <w:rFonts w:ascii="Times New Roman" w:eastAsia="標楷體" w:hAnsi="Times New Roman" w:cs="Times New Roman"/>
                <w:szCs w:val="24"/>
              </w:rPr>
              <w:t>400</w:t>
            </w:r>
            <w:r w:rsidRPr="00F44A1B">
              <w:rPr>
                <w:rFonts w:ascii="Times New Roman" w:eastAsia="標楷體" w:hAnsi="Times New Roman" w:cs="Times New Roman"/>
                <w:szCs w:val="24"/>
              </w:rPr>
              <w:t>倍</w:t>
            </w:r>
            <w:r w:rsidRPr="00F44A1B">
              <w:rPr>
                <w:rFonts w:ascii="Times New Roman" w:eastAsia="標楷體" w:hAnsi="Times New Roman" w:cs="Times New Roman"/>
                <w:szCs w:val="24"/>
              </w:rPr>
              <w:t>(A</w:t>
            </w:r>
            <w:r w:rsidRPr="00F44A1B">
              <w:rPr>
                <w:rFonts w:ascii="Times New Roman" w:eastAsia="標楷體" w:hAnsi="Times New Roman" w:cs="Times New Roman"/>
                <w:szCs w:val="24"/>
              </w:rPr>
              <w:t>組</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100</w:t>
            </w:r>
            <w:r w:rsidRPr="00F44A1B">
              <w:rPr>
                <w:rFonts w:ascii="Times New Roman" w:eastAsia="標楷體" w:hAnsi="Times New Roman" w:cs="Times New Roman"/>
                <w:szCs w:val="24"/>
              </w:rPr>
              <w:t>倍</w:t>
            </w:r>
            <w:r w:rsidRPr="00F44A1B">
              <w:rPr>
                <w:rFonts w:ascii="Times New Roman" w:eastAsia="標楷體" w:hAnsi="Times New Roman" w:cs="Times New Roman"/>
                <w:szCs w:val="24"/>
              </w:rPr>
              <w:t>(B</w:t>
            </w:r>
            <w:r w:rsidRPr="00F44A1B">
              <w:rPr>
                <w:rFonts w:ascii="Times New Roman" w:eastAsia="標楷體" w:hAnsi="Times New Roman" w:cs="Times New Roman"/>
                <w:szCs w:val="24"/>
              </w:rPr>
              <w:t>組</w:t>
            </w:r>
            <w:r w:rsidRPr="00F44A1B">
              <w:rPr>
                <w:rFonts w:ascii="Times New Roman" w:eastAsia="標楷體" w:hAnsi="Times New Roman" w:cs="Times New Roman"/>
                <w:szCs w:val="24"/>
              </w:rPr>
              <w:t>)</w:t>
            </w:r>
            <w:r>
              <w:rPr>
                <w:rFonts w:ascii="Times New Roman" w:eastAsia="標楷體" w:hAnsi="Times New Roman" w:cs="Times New Roman" w:hint="eastAsia"/>
                <w:szCs w:val="24"/>
              </w:rPr>
              <w:t>再加上一組僅</w:t>
            </w:r>
            <w:r w:rsidRPr="00F44A1B">
              <w:rPr>
                <w:rFonts w:ascii="Times New Roman" w:eastAsia="標楷體" w:hAnsi="Times New Roman" w:cs="Times New Roman"/>
                <w:szCs w:val="24"/>
              </w:rPr>
              <w:t>噴灑</w:t>
            </w:r>
            <w:r w:rsidRPr="00F44A1B">
              <w:rPr>
                <w:rFonts w:ascii="Times New Roman" w:eastAsia="標楷體" w:hAnsi="Times New Roman" w:cs="Times New Roman"/>
                <w:szCs w:val="24"/>
              </w:rPr>
              <w:t>RO</w:t>
            </w:r>
            <w:r w:rsidRPr="00F44A1B">
              <w:rPr>
                <w:rFonts w:ascii="Times New Roman" w:eastAsia="標楷體" w:hAnsi="Times New Roman" w:cs="Times New Roman"/>
                <w:szCs w:val="24"/>
              </w:rPr>
              <w:t>水的</w:t>
            </w:r>
            <w:r>
              <w:rPr>
                <w:rFonts w:ascii="Times New Roman" w:eastAsia="標楷體" w:hAnsi="Times New Roman" w:cs="Times New Roman" w:hint="eastAsia"/>
                <w:szCs w:val="24"/>
              </w:rPr>
              <w:t>作為</w:t>
            </w:r>
            <w:r w:rsidRPr="00F44A1B">
              <w:rPr>
                <w:rFonts w:ascii="Times New Roman" w:eastAsia="標楷體" w:hAnsi="Times New Roman" w:cs="Times New Roman"/>
                <w:szCs w:val="24"/>
              </w:rPr>
              <w:t>C</w:t>
            </w:r>
            <w:r w:rsidRPr="00F44A1B">
              <w:rPr>
                <w:rFonts w:ascii="Times New Roman" w:eastAsia="標楷體" w:hAnsi="Times New Roman" w:cs="Times New Roman"/>
                <w:szCs w:val="24"/>
              </w:rPr>
              <w:t>組；並以</w:t>
            </w:r>
            <w:r w:rsidR="009941DB" w:rsidRPr="00F44A1B">
              <w:rPr>
                <w:rFonts w:ascii="Times New Roman" w:eastAsia="標楷體" w:hAnsi="Times New Roman" w:cs="Times New Roman"/>
                <w:szCs w:val="24"/>
              </w:rPr>
              <w:t>圖</w:t>
            </w:r>
            <w:r w:rsidR="009941DB">
              <w:rPr>
                <w:rFonts w:ascii="Times New Roman" w:eastAsia="標楷體" w:hAnsi="Times New Roman" w:cs="Times New Roman" w:hint="eastAsia"/>
                <w:szCs w:val="24"/>
              </w:rPr>
              <w:t>2</w:t>
            </w:r>
            <w:r w:rsidR="009941DB" w:rsidRPr="00F44A1B">
              <w:rPr>
                <w:rFonts w:ascii="Times New Roman" w:eastAsia="標楷體" w:hAnsi="Times New Roman" w:cs="Times New Roman"/>
                <w:szCs w:val="24"/>
              </w:rPr>
              <w:t>的</w:t>
            </w:r>
            <w:r w:rsidRPr="00F44A1B">
              <w:rPr>
                <w:rFonts w:ascii="Times New Roman" w:eastAsia="標楷體" w:hAnsi="Times New Roman" w:cs="Times New Roman"/>
                <w:szCs w:val="24"/>
              </w:rPr>
              <w:t>區塊設計方式來針對荔枝園進行施藥，</w:t>
            </w:r>
            <w:r>
              <w:rPr>
                <w:rFonts w:ascii="Times New Roman" w:eastAsia="標楷體" w:hAnsi="Times New Roman" w:cs="Times New Roman" w:hint="eastAsia"/>
                <w:szCs w:val="24"/>
              </w:rPr>
              <w:t>即</w:t>
            </w:r>
            <w:r w:rsidRPr="002F015E">
              <w:rPr>
                <w:rFonts w:ascii="Times New Roman" w:eastAsia="標楷體" w:hAnsi="Times New Roman" w:cs="Times New Roman" w:hint="eastAsia"/>
                <w:szCs w:val="24"/>
              </w:rPr>
              <w:t>稀釋</w:t>
            </w:r>
            <w:r w:rsidRPr="002F015E">
              <w:rPr>
                <w:rFonts w:ascii="Times New Roman" w:eastAsia="標楷體" w:hAnsi="Times New Roman" w:cs="Times New Roman" w:hint="eastAsia"/>
                <w:szCs w:val="24"/>
              </w:rPr>
              <w:t>400</w:t>
            </w:r>
            <w:r w:rsidRPr="002F015E">
              <w:rPr>
                <w:rFonts w:ascii="Times New Roman" w:eastAsia="標楷體" w:hAnsi="Times New Roman" w:cs="Times New Roman" w:hint="eastAsia"/>
                <w:szCs w:val="24"/>
              </w:rPr>
              <w:t>倍</w:t>
            </w:r>
            <w:r w:rsidRPr="002F015E">
              <w:rPr>
                <w:rFonts w:ascii="Times New Roman" w:eastAsia="標楷體" w:hAnsi="Times New Roman" w:cs="Times New Roman" w:hint="eastAsia"/>
                <w:szCs w:val="24"/>
              </w:rPr>
              <w:t>(A</w:t>
            </w:r>
            <w:r w:rsidRPr="002F015E">
              <w:rPr>
                <w:rFonts w:ascii="Times New Roman" w:eastAsia="標楷體" w:hAnsi="Times New Roman" w:cs="Times New Roman" w:hint="eastAsia"/>
                <w:szCs w:val="24"/>
              </w:rPr>
              <w:t>組</w:t>
            </w:r>
            <w:r w:rsidRPr="002F015E">
              <w:rPr>
                <w:rFonts w:ascii="Times New Roman" w:eastAsia="標楷體" w:hAnsi="Times New Roman" w:cs="Times New Roman" w:hint="eastAsia"/>
                <w:szCs w:val="24"/>
              </w:rPr>
              <w:t>)</w:t>
            </w:r>
            <w:r>
              <w:rPr>
                <w:rFonts w:ascii="Times New Roman" w:eastAsia="標楷體" w:hAnsi="Times New Roman" w:cs="Times New Roman" w:hint="eastAsia"/>
                <w:szCs w:val="24"/>
              </w:rPr>
              <w:t>者分別有</w:t>
            </w:r>
            <w:r>
              <w:rPr>
                <w:rFonts w:ascii="Times New Roman" w:eastAsia="標楷體" w:hAnsi="Times New Roman" w:cs="Times New Roman" w:hint="eastAsia"/>
                <w:szCs w:val="24"/>
              </w:rPr>
              <w:t>A-I</w:t>
            </w:r>
            <w:r>
              <w:rPr>
                <w:rFonts w:ascii="Times New Roman" w:eastAsia="標楷體" w:hAnsi="Times New Roman" w:cs="Times New Roman" w:hint="eastAsia"/>
                <w:szCs w:val="24"/>
              </w:rPr>
              <w:t>、</w:t>
            </w:r>
            <w:r>
              <w:rPr>
                <w:rFonts w:ascii="Times New Roman" w:eastAsia="標楷體" w:hAnsi="Times New Roman" w:cs="Times New Roman" w:hint="eastAsia"/>
                <w:szCs w:val="24"/>
              </w:rPr>
              <w:t>A-II</w:t>
            </w:r>
            <w:r>
              <w:rPr>
                <w:rFonts w:ascii="Times New Roman" w:eastAsia="標楷體" w:hAnsi="Times New Roman" w:cs="Times New Roman" w:hint="eastAsia"/>
                <w:szCs w:val="24"/>
              </w:rPr>
              <w:t>與</w:t>
            </w:r>
            <w:r>
              <w:rPr>
                <w:rFonts w:ascii="Times New Roman" w:eastAsia="標楷體" w:hAnsi="Times New Roman" w:cs="Times New Roman" w:hint="eastAsia"/>
                <w:szCs w:val="24"/>
              </w:rPr>
              <w:t>A-III</w:t>
            </w:r>
            <w:r>
              <w:rPr>
                <w:rFonts w:ascii="Times New Roman" w:eastAsia="標楷體" w:hAnsi="Times New Roman" w:cs="Times New Roman" w:hint="eastAsia"/>
                <w:szCs w:val="24"/>
              </w:rPr>
              <w:t>三個區塊；</w:t>
            </w:r>
            <w:r>
              <w:rPr>
                <w:rFonts w:ascii="Times New Roman" w:eastAsia="標楷體" w:hAnsi="Times New Roman" w:cs="Times New Roman" w:hint="eastAsia"/>
                <w:szCs w:val="24"/>
              </w:rPr>
              <w:t>B</w:t>
            </w:r>
            <w:r>
              <w:rPr>
                <w:rFonts w:ascii="Times New Roman" w:eastAsia="標楷體" w:hAnsi="Times New Roman" w:cs="Times New Roman" w:hint="eastAsia"/>
                <w:szCs w:val="24"/>
              </w:rPr>
              <w:t>、</w:t>
            </w:r>
            <w:r>
              <w:rPr>
                <w:rFonts w:ascii="Times New Roman" w:eastAsia="標楷體" w:hAnsi="Times New Roman" w:cs="Times New Roman" w:hint="eastAsia"/>
                <w:szCs w:val="24"/>
              </w:rPr>
              <w:t>C</w:t>
            </w:r>
            <w:r>
              <w:rPr>
                <w:rFonts w:ascii="Times New Roman" w:eastAsia="標楷體" w:hAnsi="Times New Roman" w:cs="Times New Roman" w:hint="eastAsia"/>
                <w:szCs w:val="24"/>
              </w:rPr>
              <w:t>兩組依此類推。</w:t>
            </w:r>
            <w:r w:rsidRPr="00F44A1B">
              <w:rPr>
                <w:rFonts w:ascii="Times New Roman" w:eastAsia="標楷體" w:hAnsi="Times New Roman" w:cs="Times New Roman"/>
                <w:szCs w:val="24"/>
              </w:rPr>
              <w:t>每一區</w:t>
            </w:r>
            <w:r>
              <w:rPr>
                <w:rFonts w:ascii="Times New Roman" w:eastAsia="標楷體" w:hAnsi="Times New Roman" w:cs="Times New Roman" w:hint="eastAsia"/>
                <w:szCs w:val="24"/>
              </w:rPr>
              <w:t>塊</w:t>
            </w:r>
            <w:r>
              <w:rPr>
                <w:rFonts w:ascii="Times New Roman" w:eastAsia="標楷體" w:hAnsi="Times New Roman" w:cs="Times New Roman"/>
                <w:szCs w:val="24"/>
              </w:rPr>
              <w:t>之間設</w:t>
            </w:r>
            <w:r w:rsidRPr="00F44A1B">
              <w:rPr>
                <w:rFonts w:ascii="Times New Roman" w:eastAsia="標楷體" w:hAnsi="Times New Roman" w:cs="Times New Roman"/>
                <w:szCs w:val="24"/>
              </w:rPr>
              <w:t>一公尺長之隔離區</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畦溝或保護行</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w:t>
            </w:r>
          </w:p>
          <w:p w:rsidR="005F5C8B" w:rsidRPr="00F44A1B" w:rsidRDefault="00B86D2C" w:rsidP="000F0226">
            <w:pPr>
              <w:spacing w:beforeLines="50" w:before="180"/>
              <w:rPr>
                <w:rFonts w:ascii="Times New Roman" w:eastAsia="標楷體" w:hAnsi="Times New Roman" w:cs="Times New Roman"/>
                <w:szCs w:val="24"/>
              </w:rPr>
            </w:pPr>
            <w:r>
              <w:rPr>
                <w:rFonts w:ascii="Times New Roman" w:eastAsia="標楷體" w:hAnsi="Times New Roman" w:cs="Times New Roman" w:hint="eastAsia"/>
                <w:szCs w:val="24"/>
              </w:rPr>
              <w:t>請問</w:t>
            </w:r>
            <w:r w:rsidRPr="002F015E">
              <w:rPr>
                <w:rFonts w:ascii="Times New Roman" w:eastAsia="標楷體" w:hAnsi="Times New Roman" w:cs="Times New Roman" w:hint="eastAsia"/>
                <w:szCs w:val="24"/>
              </w:rPr>
              <w:t>你覺得</w:t>
            </w:r>
            <w:r w:rsidRPr="002F015E">
              <w:rPr>
                <w:rFonts w:ascii="Times New Roman" w:eastAsia="標楷體" w:hAnsi="Times New Roman" w:cs="Times New Roman" w:hint="eastAsia"/>
                <w:szCs w:val="24"/>
                <w:u w:val="single"/>
              </w:rPr>
              <w:t>曉萍</w:t>
            </w:r>
            <w:r w:rsidRPr="002F015E">
              <w:rPr>
                <w:rFonts w:ascii="Times New Roman" w:eastAsia="標楷體" w:hAnsi="Times New Roman" w:cs="Times New Roman" w:hint="eastAsia"/>
                <w:szCs w:val="24"/>
              </w:rPr>
              <w:t>這樣的實驗設計有什麼好處？請說明之。</w:t>
            </w:r>
          </w:p>
          <w:p w:rsidR="005F5C8B" w:rsidRDefault="00FB3DC8" w:rsidP="005F5C8B">
            <w:pPr>
              <w:rPr>
                <w:rFonts w:ascii="Times New Roman" w:eastAsia="標楷體" w:hAnsi="Times New Roman" w:cs="Times New Roman"/>
                <w:szCs w:val="24"/>
              </w:rPr>
            </w:pPr>
            <w:r w:rsidRPr="00F44A1B">
              <w:rPr>
                <w:rFonts w:ascii="Times New Roman" w:eastAsia="標楷體" w:hAnsi="Times New Roman" w:cs="Times New Roman"/>
                <w:noProof/>
                <w:szCs w:val="24"/>
              </w:rPr>
              <w:drawing>
                <wp:inline distT="0" distB="0" distL="0" distR="0">
                  <wp:extent cx="4485640" cy="333502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B設計.png"/>
                          <pic:cNvPicPr/>
                        </pic:nvPicPr>
                        <pic:blipFill>
                          <a:blip r:embed="rId8">
                            <a:extLst>
                              <a:ext uri="{28A0092B-C50C-407E-A947-70E740481C1C}">
                                <a14:useLocalDpi xmlns:a14="http://schemas.microsoft.com/office/drawing/2010/main" val="0"/>
                              </a:ext>
                            </a:extLst>
                          </a:blip>
                          <a:stretch>
                            <a:fillRect/>
                          </a:stretch>
                        </pic:blipFill>
                        <pic:spPr>
                          <a:xfrm>
                            <a:off x="0" y="0"/>
                            <a:ext cx="4485640" cy="3335020"/>
                          </a:xfrm>
                          <a:prstGeom prst="rect">
                            <a:avLst/>
                          </a:prstGeom>
                        </pic:spPr>
                      </pic:pic>
                    </a:graphicData>
                  </a:graphic>
                </wp:inline>
              </w:drawing>
            </w:r>
          </w:p>
          <w:p w:rsidR="00FB3DC8" w:rsidRPr="00F44A1B" w:rsidRDefault="00872143" w:rsidP="002F015E">
            <w:pPr>
              <w:jc w:val="cente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 xml:space="preserve">2 </w:t>
            </w:r>
            <w:r w:rsidR="004F0FBD">
              <w:rPr>
                <w:rFonts w:ascii="Times New Roman" w:eastAsia="標楷體" w:hAnsi="Times New Roman" w:cs="Times New Roman" w:hint="eastAsia"/>
                <w:szCs w:val="24"/>
              </w:rPr>
              <w:t>田間施藥的區塊示意圖</w:t>
            </w:r>
          </w:p>
        </w:tc>
      </w:tr>
      <w:tr w:rsidR="005F5C8B" w:rsidRPr="00F44A1B" w:rsidTr="003507E1">
        <w:tc>
          <w:tcPr>
            <w:tcW w:w="1242" w:type="dxa"/>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t>答案（評分準則）</w:t>
            </w:r>
          </w:p>
        </w:tc>
        <w:tc>
          <w:tcPr>
            <w:tcW w:w="7280" w:type="dxa"/>
          </w:tcPr>
          <w:p w:rsidR="00FB3DC8"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【參考答案】提及</w:t>
            </w:r>
          </w:p>
          <w:p w:rsidR="00FB3DC8"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1.</w:t>
            </w:r>
            <w:r w:rsidRPr="00F44A1B">
              <w:rPr>
                <w:rFonts w:ascii="Times New Roman" w:eastAsia="標楷體" w:hAnsi="Times New Roman" w:cs="Times New Roman"/>
                <w:szCs w:val="24"/>
              </w:rPr>
              <w:t>保護行設計</w:t>
            </w:r>
            <w:r w:rsidRPr="00F44A1B">
              <w:rPr>
                <w:rFonts w:ascii="Times New Roman" w:eastAsia="標楷體" w:hAnsi="Times New Roman" w:cs="Times New Roman"/>
                <w:szCs w:val="24"/>
              </w:rPr>
              <w:sym w:font="Wingdings" w:char="F0E0"/>
            </w:r>
            <w:r w:rsidRPr="00F44A1B">
              <w:rPr>
                <w:rFonts w:ascii="Times New Roman" w:eastAsia="標楷體" w:hAnsi="Times New Roman" w:cs="Times New Roman"/>
                <w:szCs w:val="24"/>
              </w:rPr>
              <w:t>避免藥液飄散與交互污染</w:t>
            </w:r>
          </w:p>
          <w:p w:rsidR="00FB3DC8"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2.BIB</w:t>
            </w:r>
            <w:r w:rsidRPr="00F44A1B">
              <w:rPr>
                <w:rFonts w:ascii="Times New Roman" w:eastAsia="標楷體" w:hAnsi="Times New Roman" w:cs="Times New Roman"/>
                <w:szCs w:val="24"/>
              </w:rPr>
              <w:t>設計</w:t>
            </w:r>
            <w:r w:rsidRPr="00F44A1B">
              <w:rPr>
                <w:rFonts w:ascii="Times New Roman" w:eastAsia="標楷體" w:hAnsi="Times New Roman" w:cs="Times New Roman"/>
                <w:szCs w:val="24"/>
              </w:rPr>
              <w:sym w:font="Wingdings" w:char="F0E0"/>
            </w:r>
            <w:r w:rsidRPr="00F44A1B">
              <w:rPr>
                <w:rFonts w:ascii="Times New Roman" w:eastAsia="標楷體" w:hAnsi="Times New Roman" w:cs="Times New Roman"/>
                <w:szCs w:val="24"/>
              </w:rPr>
              <w:t>避免固定在相同位置造成位置效應</w:t>
            </w:r>
            <w:r w:rsidRPr="00F44A1B">
              <w:rPr>
                <w:rFonts w:ascii="Times New Roman" w:eastAsia="標楷體" w:hAnsi="Times New Roman" w:cs="Times New Roman"/>
                <w:szCs w:val="24"/>
              </w:rPr>
              <w:t xml:space="preserve">   (</w:t>
            </w:r>
            <w:r w:rsidRPr="00F44A1B">
              <w:rPr>
                <w:rFonts w:ascii="Times New Roman" w:eastAsia="標楷體" w:hAnsi="Times New Roman" w:cs="Times New Roman"/>
                <w:szCs w:val="24"/>
              </w:rPr>
              <w:t>位置、農地差距</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田地性質</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、避免失敗、增加觀察</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實驗組數、避免蟲聚集在同一區塊</w:t>
            </w:r>
            <w:r w:rsidRPr="00F44A1B">
              <w:rPr>
                <w:rFonts w:ascii="Times New Roman" w:eastAsia="標楷體" w:hAnsi="Times New Roman" w:cs="Times New Roman"/>
                <w:szCs w:val="24"/>
              </w:rPr>
              <w:t>)</w:t>
            </w:r>
          </w:p>
          <w:p w:rsidR="00FB3DC8"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【判準】</w:t>
            </w:r>
          </w:p>
          <w:p w:rsidR="00FB3DC8"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2</w:t>
            </w:r>
            <w:r w:rsidRPr="00F44A1B">
              <w:rPr>
                <w:rFonts w:ascii="Times New Roman" w:eastAsia="標楷體" w:hAnsi="Times New Roman" w:cs="Times New Roman"/>
                <w:szCs w:val="24"/>
              </w:rPr>
              <w:t>：同時提及上述條件</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與條件</w:t>
            </w:r>
            <w:r w:rsidRPr="00F44A1B">
              <w:rPr>
                <w:rFonts w:ascii="Times New Roman" w:eastAsia="標楷體" w:hAnsi="Times New Roman" w:cs="Times New Roman"/>
                <w:szCs w:val="24"/>
              </w:rPr>
              <w:t>2</w:t>
            </w:r>
            <w:r w:rsidRPr="00F44A1B">
              <w:rPr>
                <w:rFonts w:ascii="Times New Roman" w:eastAsia="標楷體" w:hAnsi="Times New Roman" w:cs="Times New Roman"/>
                <w:szCs w:val="24"/>
              </w:rPr>
              <w:t>。</w:t>
            </w:r>
          </w:p>
          <w:p w:rsidR="00FB3DC8"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：僅提及上述條件中的</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個。</w:t>
            </w:r>
          </w:p>
          <w:p w:rsidR="00B86D2C" w:rsidRPr="00F44A1B" w:rsidRDefault="00FB3DC8" w:rsidP="00FB3DC8">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0</w:t>
            </w:r>
            <w:r w:rsidRPr="00F44A1B">
              <w:rPr>
                <w:rFonts w:ascii="Times New Roman" w:eastAsia="標楷體" w:hAnsi="Times New Roman" w:cs="Times New Roman"/>
                <w:szCs w:val="24"/>
              </w:rPr>
              <w:t>：沒寫或亂寫。</w:t>
            </w:r>
          </w:p>
        </w:tc>
      </w:tr>
      <w:tr w:rsidR="005F5C8B" w:rsidRPr="00F44A1B" w:rsidTr="003507E1">
        <w:tc>
          <w:tcPr>
            <w:tcW w:w="1242" w:type="dxa"/>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t>核心素養</w:t>
            </w:r>
          </w:p>
        </w:tc>
        <w:tc>
          <w:tcPr>
            <w:tcW w:w="7280" w:type="dxa"/>
          </w:tcPr>
          <w:p w:rsidR="00E27A6A"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自</w:t>
            </w:r>
            <w:r w:rsidRPr="00F44A1B">
              <w:rPr>
                <w:rFonts w:ascii="Times New Roman" w:eastAsia="標楷體" w:hAnsi="Times New Roman" w:cs="Times New Roman"/>
                <w:szCs w:val="24"/>
              </w:rPr>
              <w:t xml:space="preserve">S-U-A3 </w:t>
            </w:r>
          </w:p>
          <w:p w:rsidR="005F5C8B"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具備從科學報導或研究中找出問題，根據問題特性、學習資源、期望之成果、對社會環境的影響等因素，運用適合學習階段的儀器、科技設備等，獨立規劃完整的實作探究活動，</w:t>
            </w:r>
            <w:r w:rsidRPr="00F44A1B">
              <w:rPr>
                <w:rFonts w:ascii="Times New Roman" w:eastAsia="標楷體" w:hAnsi="Times New Roman" w:cs="Times New Roman"/>
                <w:szCs w:val="24"/>
              </w:rPr>
              <w:t>…</w:t>
            </w:r>
            <w:r w:rsidRPr="00F44A1B">
              <w:rPr>
                <w:rFonts w:ascii="Times New Roman" w:eastAsia="標楷體" w:hAnsi="Times New Roman" w:cs="Times New Roman"/>
                <w:szCs w:val="24"/>
              </w:rPr>
              <w:t>。</w:t>
            </w:r>
          </w:p>
        </w:tc>
      </w:tr>
      <w:tr w:rsidR="005F5C8B" w:rsidRPr="00F44A1B" w:rsidTr="003507E1">
        <w:trPr>
          <w:trHeight w:val="83"/>
        </w:trPr>
        <w:tc>
          <w:tcPr>
            <w:tcW w:w="1242" w:type="dxa"/>
            <w:tcBorders>
              <w:top w:val="single" w:sz="4" w:space="0" w:color="auto"/>
              <w:bottom w:val="single" w:sz="4" w:space="0" w:color="auto"/>
              <w:right w:val="single" w:sz="4" w:space="0" w:color="auto"/>
            </w:tcBorders>
          </w:tcPr>
          <w:p w:rsidR="005F5C8B" w:rsidRPr="00F44A1B" w:rsidRDefault="005F5C8B" w:rsidP="003507E1">
            <w:pPr>
              <w:rPr>
                <w:rFonts w:ascii="Times New Roman" w:eastAsia="標楷體" w:hAnsi="Times New Roman" w:cs="Times New Roman"/>
              </w:rPr>
            </w:pPr>
            <w:r w:rsidRPr="00F44A1B">
              <w:rPr>
                <w:rFonts w:ascii="Times New Roman" w:eastAsia="標楷體" w:hAnsi="Times New Roman" w:cs="Times New Roman"/>
              </w:rPr>
              <w:lastRenderedPageBreak/>
              <w:t>評量架構</w:t>
            </w:r>
          </w:p>
        </w:tc>
        <w:tc>
          <w:tcPr>
            <w:tcW w:w="7280" w:type="dxa"/>
            <w:tcBorders>
              <w:top w:val="single" w:sz="4" w:space="0" w:color="auto"/>
              <w:left w:val="single" w:sz="4" w:space="0" w:color="auto"/>
              <w:bottom w:val="single" w:sz="4" w:space="0" w:color="auto"/>
            </w:tcBorders>
          </w:tcPr>
          <w:p w:rsidR="005F5C8B" w:rsidRPr="00F44A1B" w:rsidRDefault="005F5C8B"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科學素養：</w:t>
            </w:r>
            <w:r w:rsidRPr="00F44A1B">
              <w:rPr>
                <w:rFonts w:ascii="Times New Roman" w:eastAsia="標楷體" w:hAnsi="Times New Roman" w:cs="Times New Roman"/>
              </w:rPr>
              <w:t>□</w:t>
            </w:r>
            <w:r w:rsidRPr="00F44A1B">
              <w:rPr>
                <w:rFonts w:ascii="Times New Roman" w:eastAsia="標楷體" w:hAnsi="Times New Roman" w:cs="Times New Roman"/>
              </w:rPr>
              <w:t>解釋現象、</w:t>
            </w:r>
            <w:r w:rsidR="00557378" w:rsidRPr="00F44A1B">
              <w:rPr>
                <w:rFonts w:ascii="Times New Roman" w:eastAsia="標楷體" w:hAnsi="Times New Roman" w:cs="Times New Roman"/>
              </w:rPr>
              <w:t>■</w:t>
            </w:r>
            <w:r w:rsidRPr="00F44A1B">
              <w:rPr>
                <w:rFonts w:ascii="Times New Roman" w:eastAsia="標楷體" w:hAnsi="Times New Roman" w:cs="Times New Roman"/>
              </w:rPr>
              <w:t>評估設計</w:t>
            </w:r>
            <w:r w:rsidR="00557378" w:rsidRPr="00F44A1B">
              <w:rPr>
                <w:rFonts w:ascii="Times New Roman" w:eastAsia="標楷體" w:hAnsi="Times New Roman" w:cs="Times New Roman"/>
              </w:rPr>
              <w:t>(E-4</w:t>
            </w:r>
            <w:r w:rsidR="00557378" w:rsidRPr="00F44A1B">
              <w:rPr>
                <w:rFonts w:ascii="Times New Roman" w:eastAsia="標楷體" w:hAnsi="Times New Roman" w:cs="Times New Roman"/>
              </w:rPr>
              <w:t>針針對給定的問題評估科學探索的方法</w:t>
            </w:r>
            <w:r w:rsidR="00557378"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詮釋數據、證據</w:t>
            </w:r>
          </w:p>
          <w:p w:rsidR="005F5C8B" w:rsidRPr="00F44A1B" w:rsidRDefault="005F5C8B"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探究歷程：</w:t>
            </w:r>
            <w:r w:rsidRPr="00F44A1B">
              <w:rPr>
                <w:rFonts w:ascii="Times New Roman" w:eastAsia="標楷體" w:hAnsi="Times New Roman" w:cs="Times New Roman"/>
              </w:rPr>
              <w:t>□</w:t>
            </w:r>
            <w:r w:rsidRPr="00F44A1B">
              <w:rPr>
                <w:rFonts w:ascii="Times New Roman" w:eastAsia="標楷體" w:hAnsi="Times New Roman" w:cs="Times New Roman"/>
              </w:rPr>
              <w:t>發現問題、</w:t>
            </w:r>
            <w:r w:rsidR="00557378" w:rsidRPr="00F44A1B">
              <w:rPr>
                <w:rFonts w:ascii="Times New Roman" w:eastAsia="標楷體" w:hAnsi="Times New Roman" w:cs="Times New Roman"/>
              </w:rPr>
              <w:t>■</w:t>
            </w:r>
            <w:r w:rsidRPr="00F44A1B">
              <w:rPr>
                <w:rFonts w:ascii="Times New Roman" w:eastAsia="標楷體" w:hAnsi="Times New Roman" w:cs="Times New Roman"/>
              </w:rPr>
              <w:t>規劃與研究</w:t>
            </w:r>
            <w:r w:rsidR="00557378" w:rsidRPr="00F44A1B">
              <w:rPr>
                <w:rFonts w:ascii="Times New Roman" w:eastAsia="標楷體" w:hAnsi="Times New Roman" w:cs="Times New Roman"/>
              </w:rPr>
              <w:t xml:space="preserve"> (</w:t>
            </w:r>
            <w:r w:rsidR="00557378" w:rsidRPr="00F44A1B">
              <w:rPr>
                <w:rFonts w:ascii="Times New Roman" w:eastAsia="標楷體" w:hAnsi="Times New Roman" w:cs="Times New Roman"/>
              </w:rPr>
              <w:t>擬定研究計畫</w:t>
            </w:r>
            <w:r w:rsidR="00557378"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論證與建模、</w:t>
            </w:r>
            <w:r w:rsidRPr="00F44A1B">
              <w:rPr>
                <w:rFonts w:ascii="Times New Roman" w:eastAsia="標楷體" w:hAnsi="Times New Roman" w:cs="Times New Roman"/>
              </w:rPr>
              <w:t>□</w:t>
            </w:r>
            <w:r w:rsidRPr="00F44A1B">
              <w:rPr>
                <w:rFonts w:ascii="Times New Roman" w:eastAsia="標楷體" w:hAnsi="Times New Roman" w:cs="Times New Roman"/>
              </w:rPr>
              <w:t>表達分享</w:t>
            </w:r>
          </w:p>
          <w:p w:rsidR="005F5C8B" w:rsidRPr="00F44A1B" w:rsidRDefault="005F5C8B"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探究對象：</w:t>
            </w:r>
            <w:r w:rsidR="00557378" w:rsidRPr="00F44A1B">
              <w:rPr>
                <w:rFonts w:ascii="Times New Roman" w:eastAsia="標楷體" w:hAnsi="Times New Roman" w:cs="Times New Roman"/>
              </w:rPr>
              <w:t>■</w:t>
            </w:r>
            <w:r w:rsidRPr="00F44A1B">
              <w:rPr>
                <w:rFonts w:ascii="Times New Roman" w:eastAsia="標楷體" w:hAnsi="Times New Roman" w:cs="Times New Roman"/>
              </w:rPr>
              <w:t>經驗數據、</w:t>
            </w:r>
            <w:r w:rsidRPr="00F44A1B">
              <w:rPr>
                <w:rFonts w:ascii="Times New Roman" w:eastAsia="標楷體" w:hAnsi="Times New Roman" w:cs="Times New Roman"/>
              </w:rPr>
              <w:t>□</w:t>
            </w:r>
            <w:r w:rsidRPr="00F44A1B">
              <w:rPr>
                <w:rFonts w:ascii="Times New Roman" w:eastAsia="標楷體" w:hAnsi="Times New Roman" w:cs="Times New Roman"/>
              </w:rPr>
              <w:t>科學理論、</w:t>
            </w:r>
            <w:r w:rsidRPr="00F44A1B">
              <w:rPr>
                <w:rFonts w:ascii="Times New Roman" w:eastAsia="標楷體" w:hAnsi="Times New Roman" w:cs="Times New Roman"/>
              </w:rPr>
              <w:t>□</w:t>
            </w:r>
            <w:r w:rsidRPr="00F44A1B">
              <w:rPr>
                <w:rFonts w:ascii="Times New Roman" w:eastAsia="標楷體" w:hAnsi="Times New Roman" w:cs="Times New Roman"/>
              </w:rPr>
              <w:t>異例</w:t>
            </w:r>
          </w:p>
          <w:p w:rsidR="005F5C8B" w:rsidRPr="00F44A1B" w:rsidRDefault="005F5C8B" w:rsidP="003507E1">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探究思考：</w:t>
            </w:r>
            <w:r w:rsidRPr="00F44A1B">
              <w:rPr>
                <w:rFonts w:ascii="Times New Roman" w:eastAsia="標楷體" w:hAnsi="Times New Roman" w:cs="Times New Roman"/>
              </w:rPr>
              <w:t>□</w:t>
            </w:r>
            <w:r w:rsidRPr="00F44A1B">
              <w:rPr>
                <w:rFonts w:ascii="Times New Roman" w:eastAsia="標楷體" w:hAnsi="Times New Roman" w:cs="Times New Roman"/>
              </w:rPr>
              <w:t>歸納、</w:t>
            </w:r>
            <w:r w:rsidR="00557378" w:rsidRPr="00F44A1B">
              <w:rPr>
                <w:rFonts w:ascii="Times New Roman" w:eastAsia="標楷體" w:hAnsi="Times New Roman" w:cs="Times New Roman"/>
              </w:rPr>
              <w:t>■</w:t>
            </w:r>
            <w:r w:rsidRPr="00F44A1B">
              <w:rPr>
                <w:rFonts w:ascii="Times New Roman" w:eastAsia="標楷體" w:hAnsi="Times New Roman" w:cs="Times New Roman"/>
              </w:rPr>
              <w:t>演繹、</w:t>
            </w:r>
            <w:r w:rsidRPr="00F44A1B">
              <w:rPr>
                <w:rFonts w:ascii="Times New Roman" w:eastAsia="標楷體" w:hAnsi="Times New Roman" w:cs="Times New Roman"/>
              </w:rPr>
              <w:t>□</w:t>
            </w:r>
            <w:r w:rsidRPr="00F44A1B">
              <w:rPr>
                <w:rFonts w:ascii="Times New Roman" w:eastAsia="標楷體" w:hAnsi="Times New Roman" w:cs="Times New Roman"/>
              </w:rPr>
              <w:t>批判</w:t>
            </w:r>
          </w:p>
        </w:tc>
      </w:tr>
      <w:tr w:rsidR="005F5C8B" w:rsidRPr="00F44A1B" w:rsidTr="003507E1">
        <w:trPr>
          <w:trHeight w:val="83"/>
        </w:trPr>
        <w:tc>
          <w:tcPr>
            <w:tcW w:w="1242" w:type="dxa"/>
            <w:tcBorders>
              <w:top w:val="single" w:sz="4" w:space="0" w:color="auto"/>
              <w:bottom w:val="single" w:sz="4" w:space="0" w:color="auto"/>
              <w:right w:val="single" w:sz="4" w:space="0" w:color="auto"/>
            </w:tcBorders>
          </w:tcPr>
          <w:p w:rsidR="005F5C8B" w:rsidRPr="00F44A1B" w:rsidRDefault="005F5C8B" w:rsidP="003507E1">
            <w:pPr>
              <w:rPr>
                <w:rFonts w:ascii="Times New Roman" w:eastAsia="標楷體" w:hAnsi="Times New Roman" w:cs="Times New Roman"/>
              </w:rPr>
            </w:pPr>
            <w:r w:rsidRPr="00F44A1B">
              <w:rPr>
                <w:rFonts w:ascii="Times New Roman" w:eastAsia="標楷體" w:hAnsi="Times New Roman" w:cs="Times New Roman"/>
              </w:rPr>
              <w:t>預估表現描述</w:t>
            </w:r>
          </w:p>
          <w:p w:rsidR="005F5C8B" w:rsidRPr="00F44A1B" w:rsidRDefault="005F5C8B" w:rsidP="003507E1">
            <w:pPr>
              <w:rPr>
                <w:rFonts w:ascii="Times New Roman" w:eastAsia="標楷體" w:hAnsi="Times New Roman" w:cs="Times New Roman"/>
              </w:rPr>
            </w:pPr>
            <w:r w:rsidRPr="00F44A1B">
              <w:rPr>
                <w:rFonts w:ascii="Times New Roman" w:eastAsia="標楷體" w:hAnsi="Times New Roman" w:cs="Times New Roman"/>
                <w:color w:val="808080" w:themeColor="background1" w:themeShade="80"/>
                <w:sz w:val="16"/>
              </w:rPr>
              <w:t>(</w:t>
            </w:r>
            <w:r w:rsidRPr="00F44A1B">
              <w:rPr>
                <w:rFonts w:ascii="Times New Roman" w:eastAsia="標楷體" w:hAnsi="Times New Roman" w:cs="Times New Roman"/>
                <w:color w:val="808080" w:themeColor="background1" w:themeShade="80"/>
                <w:sz w:val="16"/>
              </w:rPr>
              <w:t>此欄為選配</w:t>
            </w:r>
            <w:r w:rsidRPr="00F44A1B">
              <w:rPr>
                <w:rFonts w:ascii="Times New Roman" w:eastAsia="標楷體" w:hAnsi="Times New Roman" w:cs="Times New Roman"/>
                <w:color w:val="808080" w:themeColor="background1" w:themeShade="80"/>
                <w:sz w:val="16"/>
              </w:rPr>
              <w:t>)</w:t>
            </w:r>
          </w:p>
        </w:tc>
        <w:tc>
          <w:tcPr>
            <w:tcW w:w="7280" w:type="dxa"/>
            <w:tcBorders>
              <w:top w:val="single" w:sz="4" w:space="0" w:color="auto"/>
              <w:left w:val="single" w:sz="4" w:space="0" w:color="auto"/>
              <w:bottom w:val="single" w:sz="4" w:space="0" w:color="auto"/>
            </w:tcBorders>
          </w:tcPr>
          <w:p w:rsidR="005F5C8B" w:rsidRPr="00F44A1B" w:rsidRDefault="00A769BE" w:rsidP="003507E1">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2</w:t>
            </w:r>
            <w:r w:rsidRPr="00F44A1B">
              <w:rPr>
                <w:rFonts w:ascii="Times New Roman" w:eastAsia="標楷體" w:hAnsi="Times New Roman" w:cs="Times New Roman"/>
                <w:color w:val="0000CC"/>
              </w:rPr>
              <w:t>：</w:t>
            </w:r>
            <w:r w:rsidR="000F6259" w:rsidRPr="00F44A1B">
              <w:rPr>
                <w:rFonts w:ascii="Times New Roman" w:eastAsia="標楷體" w:hAnsi="Times New Roman" w:cs="Times New Roman"/>
                <w:color w:val="0000CC"/>
              </w:rPr>
              <w:t>能以多元的角度評析他人的實驗設計。</w:t>
            </w:r>
          </w:p>
          <w:p w:rsidR="00A769BE" w:rsidRPr="00F44A1B" w:rsidRDefault="00A769BE" w:rsidP="003507E1">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1</w:t>
            </w:r>
            <w:r w:rsidRPr="00F44A1B">
              <w:rPr>
                <w:rFonts w:ascii="Times New Roman" w:eastAsia="標楷體" w:hAnsi="Times New Roman" w:cs="Times New Roman"/>
                <w:color w:val="0000CC"/>
              </w:rPr>
              <w:t>：</w:t>
            </w:r>
            <w:r w:rsidR="000F6259" w:rsidRPr="00F44A1B">
              <w:rPr>
                <w:rFonts w:ascii="Times New Roman" w:eastAsia="標楷體" w:hAnsi="Times New Roman" w:cs="Times New Roman"/>
                <w:color w:val="0000CC"/>
              </w:rPr>
              <w:t>能了解排除影響實驗結果的實驗設計。</w:t>
            </w:r>
          </w:p>
        </w:tc>
      </w:tr>
      <w:tr w:rsidR="00E27A6A" w:rsidRPr="00F44A1B" w:rsidTr="003507E1">
        <w:tc>
          <w:tcPr>
            <w:tcW w:w="1242" w:type="dxa"/>
          </w:tcPr>
          <w:p w:rsidR="00E27A6A"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學習內容</w:t>
            </w:r>
          </w:p>
        </w:tc>
        <w:tc>
          <w:tcPr>
            <w:tcW w:w="7280" w:type="dxa"/>
            <w:vAlign w:val="center"/>
          </w:tcPr>
          <w:p w:rsidR="00E27A6A" w:rsidRPr="00F44A1B" w:rsidRDefault="00E27A6A" w:rsidP="00E27A6A">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BMc-Ⅴa-1 </w:t>
            </w:r>
            <w:r w:rsidRPr="00F44A1B">
              <w:rPr>
                <w:rFonts w:ascii="Times New Roman" w:eastAsia="標楷體" w:hAnsi="Times New Roman" w:cs="Times New Roman"/>
                <w:szCs w:val="24"/>
                <w:lang w:val="zh-TW"/>
              </w:rPr>
              <w:t>生物科技的應用。</w:t>
            </w:r>
          </w:p>
          <w:p w:rsidR="00E27A6A" w:rsidRPr="00F44A1B" w:rsidRDefault="00E27A6A" w:rsidP="00E27A6A">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BNa-Va-2 </w:t>
            </w:r>
            <w:r w:rsidRPr="00F44A1B">
              <w:rPr>
                <w:rFonts w:ascii="Times New Roman" w:eastAsia="標楷體" w:hAnsi="Times New Roman" w:cs="Times New Roman"/>
                <w:szCs w:val="24"/>
                <w:lang w:val="zh-TW"/>
              </w:rPr>
              <w:t>入侵外來種對物種多樣性之影響。</w:t>
            </w:r>
          </w:p>
        </w:tc>
      </w:tr>
      <w:tr w:rsidR="005F5C8B" w:rsidRPr="00F44A1B" w:rsidTr="003507E1">
        <w:tc>
          <w:tcPr>
            <w:tcW w:w="1242" w:type="dxa"/>
            <w:vAlign w:val="center"/>
          </w:tcPr>
          <w:p w:rsidR="005F5C8B" w:rsidRPr="00F44A1B" w:rsidRDefault="005F5C8B" w:rsidP="003507E1">
            <w:pPr>
              <w:jc w:val="both"/>
              <w:rPr>
                <w:rFonts w:ascii="Times New Roman" w:eastAsia="標楷體" w:hAnsi="Times New Roman" w:cs="Times New Roman"/>
              </w:rPr>
            </w:pPr>
            <w:r w:rsidRPr="00F44A1B">
              <w:rPr>
                <w:rFonts w:ascii="Times New Roman" w:eastAsia="標楷體" w:hAnsi="Times New Roman" w:cs="Times New Roman"/>
              </w:rPr>
              <w:t>學習表現</w:t>
            </w:r>
          </w:p>
        </w:tc>
        <w:tc>
          <w:tcPr>
            <w:tcW w:w="7280" w:type="dxa"/>
            <w:vAlign w:val="center"/>
          </w:tcPr>
          <w:p w:rsidR="005F5C8B" w:rsidRPr="00F44A1B" w:rsidRDefault="005F5C8B" w:rsidP="003507E1">
            <w:pPr>
              <w:widowControl/>
              <w:rPr>
                <w:rFonts w:ascii="Times New Roman" w:eastAsia="標楷體" w:hAnsi="Times New Roman" w:cs="Times New Roman"/>
              </w:rPr>
            </w:pPr>
            <w:r w:rsidRPr="00F44A1B">
              <w:rPr>
                <w:rFonts w:ascii="Times New Roman" w:eastAsia="標楷體" w:hAnsi="Times New Roman" w:cs="Times New Roman"/>
              </w:rPr>
              <w:t>思考智能：</w:t>
            </w:r>
            <w:r w:rsidRPr="00F44A1B">
              <w:rPr>
                <w:rFonts w:ascii="Times New Roman" w:eastAsia="標楷體" w:hAnsi="Times New Roman" w:cs="Times New Roman"/>
              </w:rPr>
              <w:t>□</w:t>
            </w:r>
            <w:r w:rsidRPr="00F44A1B">
              <w:rPr>
                <w:rFonts w:ascii="Times New Roman" w:eastAsia="標楷體" w:hAnsi="Times New Roman" w:cs="Times New Roman"/>
              </w:rPr>
              <w:t>想像創造、</w:t>
            </w:r>
            <w:r w:rsidRPr="00F44A1B">
              <w:rPr>
                <w:rFonts w:ascii="Times New Roman" w:eastAsia="標楷體" w:hAnsi="Times New Roman" w:cs="Times New Roman"/>
              </w:rPr>
              <w:t>□</w:t>
            </w:r>
            <w:r w:rsidRPr="00F44A1B">
              <w:rPr>
                <w:rFonts w:ascii="Times New Roman" w:eastAsia="標楷體" w:hAnsi="Times New Roman" w:cs="Times New Roman"/>
              </w:rPr>
              <w:t>推理論證、</w:t>
            </w:r>
            <w:r w:rsidR="00557378" w:rsidRPr="00F44A1B">
              <w:rPr>
                <w:rFonts w:ascii="Times New Roman" w:eastAsia="標楷體" w:hAnsi="Times New Roman" w:cs="Times New Roman"/>
              </w:rPr>
              <w:t>■</w:t>
            </w:r>
            <w:r w:rsidRPr="00F44A1B">
              <w:rPr>
                <w:rFonts w:ascii="Times New Roman" w:eastAsia="標楷體" w:hAnsi="Times New Roman" w:cs="Times New Roman"/>
              </w:rPr>
              <w:t>批判思辨、</w:t>
            </w:r>
            <w:r w:rsidRPr="00F44A1B">
              <w:rPr>
                <w:rFonts w:ascii="Times New Roman" w:eastAsia="標楷體" w:hAnsi="Times New Roman" w:cs="Times New Roman"/>
              </w:rPr>
              <w:t>□</w:t>
            </w:r>
            <w:r w:rsidRPr="00F44A1B">
              <w:rPr>
                <w:rFonts w:ascii="Times New Roman" w:eastAsia="標楷體" w:hAnsi="Times New Roman" w:cs="Times New Roman"/>
              </w:rPr>
              <w:t>建立模型</w:t>
            </w:r>
          </w:p>
          <w:p w:rsidR="005F5C8B" w:rsidRPr="00F44A1B" w:rsidRDefault="005F5C8B" w:rsidP="003507E1">
            <w:pPr>
              <w:widowControl/>
              <w:rPr>
                <w:rFonts w:ascii="Times New Roman" w:eastAsia="標楷體" w:hAnsi="Times New Roman" w:cs="Times New Roman"/>
              </w:rPr>
            </w:pPr>
            <w:r w:rsidRPr="00F44A1B">
              <w:rPr>
                <w:rFonts w:ascii="Times New Roman" w:eastAsia="標楷體" w:hAnsi="Times New Roman" w:cs="Times New Roman"/>
              </w:rPr>
              <w:t>問題解決：</w:t>
            </w:r>
            <w:r w:rsidRPr="00F44A1B">
              <w:rPr>
                <w:rFonts w:ascii="Times New Roman" w:eastAsia="標楷體" w:hAnsi="Times New Roman" w:cs="Times New Roman"/>
              </w:rPr>
              <w:t>□</w:t>
            </w:r>
            <w:r w:rsidRPr="00F44A1B">
              <w:rPr>
                <w:rFonts w:ascii="Times New Roman" w:eastAsia="標楷體" w:hAnsi="Times New Roman" w:cs="Times New Roman"/>
              </w:rPr>
              <w:t>觀察與定題、</w:t>
            </w:r>
            <w:r w:rsidR="00557378" w:rsidRPr="00F44A1B">
              <w:rPr>
                <w:rFonts w:ascii="Times New Roman" w:eastAsia="標楷體" w:hAnsi="Times New Roman" w:cs="Times New Roman"/>
              </w:rPr>
              <w:t>■</w:t>
            </w:r>
            <w:r w:rsidRPr="00F44A1B">
              <w:rPr>
                <w:rFonts w:ascii="Times New Roman" w:eastAsia="標楷體" w:hAnsi="Times New Roman" w:cs="Times New Roman"/>
              </w:rPr>
              <w:t>計劃與執行、</w:t>
            </w:r>
            <w:r w:rsidRPr="00F44A1B">
              <w:rPr>
                <w:rFonts w:ascii="Times New Roman" w:eastAsia="標楷體" w:hAnsi="Times New Roman" w:cs="Times New Roman"/>
              </w:rPr>
              <w:t>□</w:t>
            </w:r>
            <w:r w:rsidRPr="00F44A1B">
              <w:rPr>
                <w:rFonts w:ascii="Times New Roman" w:eastAsia="標楷體" w:hAnsi="Times New Roman" w:cs="Times New Roman"/>
              </w:rPr>
              <w:t>分析與發現、</w:t>
            </w:r>
            <w:r w:rsidRPr="00F44A1B">
              <w:rPr>
                <w:rFonts w:ascii="Times New Roman" w:eastAsia="標楷體" w:hAnsi="Times New Roman" w:cs="Times New Roman"/>
              </w:rPr>
              <w:t>□</w:t>
            </w:r>
            <w:r w:rsidRPr="00F44A1B">
              <w:rPr>
                <w:rFonts w:ascii="Times New Roman" w:eastAsia="標楷體" w:hAnsi="Times New Roman" w:cs="Times New Roman"/>
              </w:rPr>
              <w:t>討論與傳達</w:t>
            </w:r>
          </w:p>
          <w:p w:rsidR="005F5C8B" w:rsidRPr="00F44A1B" w:rsidRDefault="005F5C8B" w:rsidP="003507E1">
            <w:pPr>
              <w:widowControl/>
              <w:rPr>
                <w:rFonts w:ascii="Times New Roman" w:eastAsia="標楷體" w:hAnsi="Times New Roman" w:cs="Times New Roman"/>
              </w:rPr>
            </w:pPr>
            <w:r w:rsidRPr="00F44A1B">
              <w:rPr>
                <w:rFonts w:ascii="Times New Roman" w:eastAsia="標楷體" w:hAnsi="Times New Roman" w:cs="Times New Roman"/>
              </w:rPr>
              <w:t>科學態度與本質：</w:t>
            </w:r>
            <w:r w:rsidRPr="00F44A1B">
              <w:rPr>
                <w:rFonts w:ascii="Times New Roman" w:eastAsia="標楷體" w:hAnsi="Times New Roman" w:cs="Times New Roman"/>
              </w:rPr>
              <w:t>□</w:t>
            </w:r>
            <w:r w:rsidRPr="00F44A1B">
              <w:rPr>
                <w:rFonts w:ascii="Times New Roman" w:eastAsia="標楷體" w:hAnsi="Times New Roman" w:cs="Times New Roman"/>
              </w:rPr>
              <w:t>養成科學探究的興趣、</w:t>
            </w:r>
            <w:r w:rsidR="00557378" w:rsidRPr="00F44A1B">
              <w:rPr>
                <w:rFonts w:ascii="Times New Roman" w:eastAsia="標楷體" w:hAnsi="Times New Roman" w:cs="Times New Roman"/>
              </w:rPr>
              <w:t>■</w:t>
            </w:r>
            <w:r w:rsidRPr="00F44A1B">
              <w:rPr>
                <w:rFonts w:ascii="Times New Roman" w:eastAsia="標楷體" w:hAnsi="Times New Roman" w:cs="Times New Roman"/>
              </w:rPr>
              <w:t>養成應用科學思考與探究的習慣、</w:t>
            </w:r>
            <w:r w:rsidRPr="00F44A1B">
              <w:rPr>
                <w:rFonts w:ascii="Times New Roman" w:eastAsia="標楷體" w:hAnsi="Times New Roman" w:cs="Times New Roman"/>
              </w:rPr>
              <w:t>□</w:t>
            </w:r>
            <w:r w:rsidRPr="00F44A1B">
              <w:rPr>
                <w:rFonts w:ascii="Times New Roman" w:eastAsia="標楷體" w:hAnsi="Times New Roman" w:cs="Times New Roman"/>
              </w:rPr>
              <w:t>認識科學本質</w:t>
            </w:r>
          </w:p>
        </w:tc>
      </w:tr>
      <w:tr w:rsidR="005F5C8B" w:rsidRPr="00F44A1B" w:rsidTr="003507E1">
        <w:tc>
          <w:tcPr>
            <w:tcW w:w="1242" w:type="dxa"/>
            <w:tcBorders>
              <w:top w:val="single" w:sz="4" w:space="0" w:color="auto"/>
              <w:left w:val="single" w:sz="4" w:space="0" w:color="auto"/>
              <w:bottom w:val="single" w:sz="4" w:space="0" w:color="auto"/>
              <w:right w:val="single" w:sz="4" w:space="0" w:color="auto"/>
            </w:tcBorders>
            <w:vAlign w:val="center"/>
          </w:tcPr>
          <w:p w:rsidR="005F5C8B" w:rsidRPr="00F44A1B" w:rsidRDefault="005F5C8B" w:rsidP="003507E1">
            <w:pPr>
              <w:rPr>
                <w:rFonts w:ascii="Times New Roman" w:eastAsia="標楷體" w:hAnsi="Times New Roman" w:cs="Times New Roman"/>
                <w:bCs/>
                <w:szCs w:val="24"/>
              </w:rPr>
            </w:pPr>
            <w:r w:rsidRPr="00F44A1B">
              <w:rPr>
                <w:rFonts w:ascii="Times New Roman" w:eastAsia="標楷體" w:hAnsi="Times New Roman"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5F5C8B" w:rsidRPr="00F44A1B" w:rsidRDefault="005F5C8B" w:rsidP="003507E1">
            <w:pPr>
              <w:widowControl/>
              <w:rPr>
                <w:rFonts w:ascii="Times New Roman" w:eastAsia="標楷體" w:hAnsi="Times New Roman" w:cs="Times New Roman"/>
                <w:szCs w:val="24"/>
              </w:rPr>
            </w:pPr>
          </w:p>
        </w:tc>
      </w:tr>
    </w:tbl>
    <w:p w:rsidR="005F5C8B" w:rsidRPr="00F44A1B" w:rsidRDefault="005F5C8B" w:rsidP="005F5C8B">
      <w:pPr>
        <w:widowControl/>
        <w:rPr>
          <w:rFonts w:ascii="Times New Roman" w:eastAsia="標楷體" w:hAnsi="Times New Roman" w:cs="Times New Roman"/>
          <w:spacing w:val="15"/>
          <w:szCs w:val="24"/>
          <w:shd w:val="clear" w:color="auto" w:fill="F5F5F5"/>
        </w:rPr>
      </w:pPr>
    </w:p>
    <w:p w:rsidR="005F5C8B" w:rsidRPr="00F44A1B" w:rsidRDefault="005F5C8B">
      <w:pPr>
        <w:widowControl/>
        <w:rPr>
          <w:rFonts w:ascii="Times New Roman" w:eastAsia="標楷體" w:hAnsi="Times New Roman" w:cs="Times New Roman"/>
          <w:spacing w:val="15"/>
          <w:szCs w:val="24"/>
          <w:shd w:val="clear" w:color="auto" w:fill="F5F5F5"/>
        </w:rPr>
      </w:pPr>
      <w:r w:rsidRPr="00F44A1B">
        <w:rPr>
          <w:rFonts w:ascii="Times New Roman" w:eastAsia="標楷體" w:hAnsi="Times New Roman"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5F5C8B" w:rsidRPr="00F44A1B" w:rsidTr="009F17D3">
        <w:tc>
          <w:tcPr>
            <w:tcW w:w="1242" w:type="dxa"/>
            <w:shd w:val="clear" w:color="auto" w:fill="D9E2F3" w:themeFill="accent5" w:themeFillTint="33"/>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問題四</w:t>
            </w:r>
          </w:p>
        </w:tc>
        <w:tc>
          <w:tcPr>
            <w:tcW w:w="7280" w:type="dxa"/>
            <w:tcBorders>
              <w:top w:val="single" w:sz="4" w:space="0" w:color="auto"/>
              <w:left w:val="nil"/>
              <w:bottom w:val="single" w:sz="4" w:space="0" w:color="auto"/>
              <w:right w:val="single" w:sz="4" w:space="0" w:color="auto"/>
            </w:tcBorders>
            <w:vAlign w:val="center"/>
          </w:tcPr>
          <w:p w:rsidR="00A97962" w:rsidRPr="00F44A1B" w:rsidRDefault="00A97962" w:rsidP="00A97962">
            <w:pPr>
              <w:rPr>
                <w:rFonts w:ascii="Times New Roman" w:eastAsia="標楷體" w:hAnsi="Times New Roman" w:cs="Times New Roman"/>
                <w:szCs w:val="24"/>
              </w:rPr>
            </w:pPr>
            <w:r w:rsidRPr="00872143">
              <w:rPr>
                <w:rFonts w:ascii="Times New Roman" w:eastAsia="標楷體" w:hAnsi="Times New Roman" w:cs="Times New Roman"/>
                <w:szCs w:val="24"/>
                <w:u w:val="single"/>
              </w:rPr>
              <w:t>曉萍</w:t>
            </w:r>
            <w:r w:rsidRPr="00F44A1B">
              <w:rPr>
                <w:rFonts w:ascii="Times New Roman" w:eastAsia="標楷體" w:hAnsi="Times New Roman" w:cs="Times New Roman"/>
                <w:szCs w:val="24"/>
              </w:rPr>
              <w:t>在三次施藥</w:t>
            </w:r>
            <w:r w:rsidR="00B86D2C">
              <w:rPr>
                <w:rFonts w:ascii="Times New Roman" w:eastAsia="標楷體" w:hAnsi="Times New Roman" w:cs="Times New Roman" w:hint="eastAsia"/>
                <w:szCs w:val="24"/>
              </w:rPr>
              <w:t>前後均</w:t>
            </w:r>
            <w:r w:rsidRPr="00F44A1B">
              <w:rPr>
                <w:rFonts w:ascii="Times New Roman" w:eastAsia="標楷體" w:hAnsi="Times New Roman" w:cs="Times New Roman"/>
                <w:szCs w:val="24"/>
              </w:rPr>
              <w:t>針對各區塊的荔枝椿象進行調查，下列的調查紀錄表顯示在各區塊所蒐集到的荔枝椿象數量。</w:t>
            </w:r>
          </w:p>
          <w:p w:rsidR="00A97962" w:rsidRDefault="00A97962" w:rsidP="00A97962">
            <w:pPr>
              <w:rPr>
                <w:rFonts w:ascii="Times New Roman" w:eastAsia="標楷體" w:hAnsi="Times New Roman" w:cs="Times New Roman"/>
                <w:szCs w:val="24"/>
              </w:rPr>
            </w:pPr>
            <w:r w:rsidRPr="00F44A1B">
              <w:rPr>
                <w:rFonts w:ascii="Times New Roman" w:eastAsia="標楷體" w:hAnsi="Times New Roman" w:cs="Times New Roman"/>
                <w:szCs w:val="24"/>
              </w:rPr>
              <w:t>表</w:t>
            </w:r>
            <w:r w:rsidR="00872143">
              <w:rPr>
                <w:rFonts w:ascii="Times New Roman" w:eastAsia="標楷體" w:hAnsi="Times New Roman" w:cs="Times New Roman" w:hint="eastAsia"/>
                <w:szCs w:val="24"/>
              </w:rPr>
              <w:t>2</w:t>
            </w:r>
            <w:r w:rsidRPr="00F44A1B">
              <w:rPr>
                <w:rFonts w:ascii="Times New Roman" w:eastAsia="標楷體" w:hAnsi="Times New Roman" w:cs="Times New Roman"/>
                <w:szCs w:val="24"/>
              </w:rPr>
              <w:t xml:space="preserve"> </w:t>
            </w:r>
            <w:r w:rsidRPr="00F44A1B">
              <w:rPr>
                <w:rFonts w:ascii="Times New Roman" w:eastAsia="標楷體" w:hAnsi="Times New Roman" w:cs="Times New Roman"/>
                <w:szCs w:val="24"/>
              </w:rPr>
              <w:t>田間施藥前後荔枝椿象的調查</w:t>
            </w:r>
            <w:r w:rsidR="00B86D2C" w:rsidRPr="00B86D2C">
              <w:rPr>
                <w:rFonts w:ascii="Times New Roman" w:eastAsia="標楷體" w:hAnsi="Times New Roman" w:cs="Times New Roman" w:hint="eastAsia"/>
                <w:szCs w:val="24"/>
              </w:rPr>
              <w:t>紀錄表</w:t>
            </w:r>
          </w:p>
          <w:tbl>
            <w:tblPr>
              <w:tblW w:w="3854" w:type="pct"/>
              <w:tblLayout w:type="fixed"/>
              <w:tblCellMar>
                <w:left w:w="28" w:type="dxa"/>
                <w:right w:w="28" w:type="dxa"/>
              </w:tblCellMar>
              <w:tblLook w:val="04A0" w:firstRow="1" w:lastRow="0" w:firstColumn="1" w:lastColumn="0" w:noHBand="0" w:noVBand="1"/>
            </w:tblPr>
            <w:tblGrid>
              <w:gridCol w:w="1190"/>
              <w:gridCol w:w="1376"/>
              <w:gridCol w:w="957"/>
              <w:gridCol w:w="957"/>
              <w:gridCol w:w="957"/>
            </w:tblGrid>
            <w:tr w:rsidR="00C54281" w:rsidRPr="00A97962" w:rsidTr="00C54281">
              <w:trPr>
                <w:trHeight w:val="20"/>
              </w:trPr>
              <w:tc>
                <w:tcPr>
                  <w:tcW w:w="109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試驗組別</w:t>
                  </w:r>
                  <w:r w:rsidRPr="009F17D3">
                    <w:rPr>
                      <w:rFonts w:ascii="Times New Roman" w:eastAsia="標楷體" w:hAnsi="Times New Roman" w:cs="Times New Roman"/>
                      <w:color w:val="000000"/>
                      <w:kern w:val="0"/>
                      <w:sz w:val="22"/>
                    </w:rPr>
                    <w:br/>
                    <w:t>(</w:t>
                  </w:r>
                  <w:r w:rsidRPr="009F17D3">
                    <w:rPr>
                      <w:rFonts w:ascii="Times New Roman" w:eastAsia="標楷體" w:hAnsi="Times New Roman" w:cs="Times New Roman"/>
                      <w:color w:val="000000"/>
                      <w:kern w:val="0"/>
                      <w:sz w:val="22"/>
                    </w:rPr>
                    <w:t>稀釋倍數</w:t>
                  </w:r>
                  <w:r w:rsidRPr="009F17D3">
                    <w:rPr>
                      <w:rFonts w:ascii="Times New Roman" w:eastAsia="標楷體" w:hAnsi="Times New Roman" w:cs="Times New Roman"/>
                      <w:color w:val="000000"/>
                      <w:kern w:val="0"/>
                      <w:sz w:val="22"/>
                    </w:rPr>
                    <w:t>)</w:t>
                  </w:r>
                </w:p>
              </w:tc>
              <w:tc>
                <w:tcPr>
                  <w:tcW w:w="1265"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調查時機</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 </w:t>
                  </w:r>
                  <w:r w:rsidRPr="009F17D3">
                    <w:rPr>
                      <w:rFonts w:ascii="Times New Roman" w:eastAsia="標楷體" w:hAnsi="Times New Roman" w:cs="Times New Roman"/>
                      <w:color w:val="000000"/>
                      <w:kern w:val="0"/>
                      <w:sz w:val="22"/>
                    </w:rPr>
                    <w:t>區</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 </w:t>
                  </w:r>
                  <w:r w:rsidRPr="009F17D3">
                    <w:rPr>
                      <w:rFonts w:ascii="Times New Roman" w:eastAsia="標楷體" w:hAnsi="Times New Roman" w:cs="Times New Roman"/>
                      <w:color w:val="000000"/>
                      <w:kern w:val="0"/>
                      <w:sz w:val="22"/>
                    </w:rPr>
                    <w:t>區</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III </w:t>
                  </w:r>
                  <w:r w:rsidRPr="009F17D3">
                    <w:rPr>
                      <w:rFonts w:ascii="Times New Roman" w:eastAsia="標楷體" w:hAnsi="Times New Roman" w:cs="Times New Roman"/>
                      <w:color w:val="000000"/>
                      <w:kern w:val="0"/>
                      <w:sz w:val="22"/>
                    </w:rPr>
                    <w:t>區</w:t>
                  </w:r>
                </w:p>
              </w:tc>
            </w:tr>
            <w:tr w:rsidR="00C54281" w:rsidRPr="00A97962" w:rsidTr="00C54281">
              <w:trPr>
                <w:trHeight w:val="20"/>
              </w:trPr>
              <w:tc>
                <w:tcPr>
                  <w:tcW w:w="1094" w:type="pct"/>
                  <w:vMerge w:val="restar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A</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w:t>
                  </w:r>
                  <w:r w:rsidRPr="00A97962">
                    <w:rPr>
                      <w:rFonts w:ascii="Times New Roman" w:eastAsia="標楷體" w:hAnsi="Times New Roman" w:cs="Times New Roman"/>
                      <w:color w:val="000000"/>
                      <w:kern w:val="0"/>
                      <w:sz w:val="22"/>
                    </w:rPr>
                    <w:t>1/</w:t>
                  </w:r>
                  <w:r w:rsidRPr="009F17D3">
                    <w:rPr>
                      <w:rFonts w:ascii="Times New Roman" w:eastAsia="標楷體" w:hAnsi="Times New Roman" w:cs="Times New Roman"/>
                      <w:color w:val="000000"/>
                      <w:kern w:val="0"/>
                      <w:sz w:val="22"/>
                    </w:rPr>
                    <w:t>400</w:t>
                  </w:r>
                  <w:r w:rsidRPr="009F17D3">
                    <w:rPr>
                      <w:rFonts w:ascii="Times New Roman" w:eastAsia="標楷體" w:hAnsi="Times New Roman" w:cs="Times New Roman"/>
                      <w:color w:val="000000"/>
                      <w:kern w:val="0"/>
                      <w:sz w:val="22"/>
                    </w:rPr>
                    <w:t>倍</w:t>
                  </w:r>
                  <w:r w:rsidRPr="009F17D3">
                    <w:rPr>
                      <w:rFonts w:ascii="Times New Roman" w:eastAsia="標楷體" w:hAnsi="Times New Roman" w:cs="Times New Roman"/>
                      <w:color w:val="000000"/>
                      <w:kern w:val="0"/>
                      <w:sz w:val="22"/>
                    </w:rPr>
                    <w:t>)</w:t>
                  </w: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173</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165</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141</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151</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136</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124</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137</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122</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110</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109</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110</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107</w:t>
                  </w:r>
                </w:p>
              </w:tc>
            </w:tr>
            <w:tr w:rsidR="00C54281" w:rsidRPr="00A97962" w:rsidTr="00C54281">
              <w:trPr>
                <w:trHeight w:val="20"/>
              </w:trPr>
              <w:tc>
                <w:tcPr>
                  <w:tcW w:w="1094" w:type="pct"/>
                  <w:vMerge w:val="restar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B</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w:t>
                  </w:r>
                  <w:r w:rsidRPr="00A97962">
                    <w:rPr>
                      <w:rFonts w:ascii="Times New Roman" w:eastAsia="標楷體" w:hAnsi="Times New Roman" w:cs="Times New Roman"/>
                      <w:color w:val="000000"/>
                      <w:kern w:val="0"/>
                      <w:sz w:val="22"/>
                    </w:rPr>
                    <w:t>1/</w:t>
                  </w:r>
                  <w:r w:rsidRPr="009F17D3">
                    <w:rPr>
                      <w:rFonts w:ascii="Times New Roman" w:eastAsia="標楷體" w:hAnsi="Times New Roman" w:cs="Times New Roman"/>
                      <w:color w:val="000000"/>
                      <w:kern w:val="0"/>
                      <w:sz w:val="22"/>
                    </w:rPr>
                    <w:t>100</w:t>
                  </w:r>
                  <w:r w:rsidRPr="009F17D3">
                    <w:rPr>
                      <w:rFonts w:ascii="Times New Roman" w:eastAsia="標楷體" w:hAnsi="Times New Roman" w:cs="Times New Roman"/>
                      <w:color w:val="000000"/>
                      <w:kern w:val="0"/>
                      <w:sz w:val="22"/>
                    </w:rPr>
                    <w:t>倍</w:t>
                  </w:r>
                  <w:r w:rsidRPr="009F17D3">
                    <w:rPr>
                      <w:rFonts w:ascii="Times New Roman" w:eastAsia="標楷體" w:hAnsi="Times New Roman" w:cs="Times New Roman"/>
                      <w:color w:val="000000"/>
                      <w:kern w:val="0"/>
                      <w:sz w:val="22"/>
                    </w:rPr>
                    <w:t>)</w:t>
                  </w: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880" w:type="pct"/>
                  <w:tcBorders>
                    <w:top w:val="single" w:sz="4" w:space="0" w:color="auto"/>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A97962">
                  <w:pPr>
                    <w:widowControl/>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168</w:t>
                  </w:r>
                </w:p>
              </w:tc>
              <w:tc>
                <w:tcPr>
                  <w:tcW w:w="880" w:type="pct"/>
                  <w:tcBorders>
                    <w:top w:val="single" w:sz="4" w:space="0" w:color="auto"/>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160</w:t>
                  </w:r>
                </w:p>
              </w:tc>
              <w:tc>
                <w:tcPr>
                  <w:tcW w:w="880" w:type="pct"/>
                  <w:tcBorders>
                    <w:top w:val="single" w:sz="4" w:space="0" w:color="auto"/>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148</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880" w:type="pct"/>
                  <w:tcBorders>
                    <w:top w:val="nil"/>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123</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129</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120</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880" w:type="pct"/>
                  <w:tcBorders>
                    <w:top w:val="nil"/>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120</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113</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115</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880" w:type="pct"/>
                  <w:tcBorders>
                    <w:top w:val="nil"/>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111</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106</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A97962">
                  <w:pPr>
                    <w:jc w:val="center"/>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109</w:t>
                  </w:r>
                </w:p>
              </w:tc>
            </w:tr>
            <w:tr w:rsidR="00C54281" w:rsidRPr="00A97962" w:rsidTr="00C54281">
              <w:trPr>
                <w:trHeight w:val="20"/>
              </w:trPr>
              <w:tc>
                <w:tcPr>
                  <w:tcW w:w="1094" w:type="pct"/>
                  <w:vMerge w:val="restar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C</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(RO</w:t>
                  </w:r>
                  <w:r w:rsidRPr="009F17D3">
                    <w:rPr>
                      <w:rFonts w:ascii="Times New Roman" w:eastAsia="標楷體" w:hAnsi="Times New Roman" w:cs="Times New Roman"/>
                      <w:color w:val="000000"/>
                      <w:kern w:val="0"/>
                      <w:sz w:val="22"/>
                    </w:rPr>
                    <w:t>水</w:t>
                  </w:r>
                  <w:r w:rsidRPr="009F17D3">
                    <w:rPr>
                      <w:rFonts w:ascii="Times New Roman" w:eastAsia="標楷體" w:hAnsi="Times New Roman" w:cs="Times New Roman"/>
                      <w:color w:val="000000"/>
                      <w:kern w:val="0"/>
                      <w:sz w:val="22"/>
                    </w:rPr>
                    <w:t>)</w:t>
                  </w: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170</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149</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146</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193</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169</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165</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220</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192</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188</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252</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219</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214</w:t>
                  </w:r>
                </w:p>
              </w:tc>
            </w:tr>
          </w:tbl>
          <w:p w:rsidR="005F5C8B" w:rsidRDefault="0089602D" w:rsidP="000F0226">
            <w:pPr>
              <w:spacing w:beforeLines="50" w:before="180"/>
              <w:rPr>
                <w:rFonts w:ascii="Times New Roman" w:eastAsia="標楷體" w:hAnsi="Times New Roman" w:cs="Times New Roman"/>
                <w:szCs w:val="24"/>
              </w:rPr>
            </w:pPr>
            <w:r w:rsidRPr="00F44A1B">
              <w:rPr>
                <w:rFonts w:ascii="Times New Roman" w:eastAsia="標楷體" w:hAnsi="Times New Roman" w:cs="Times New Roman"/>
                <w:szCs w:val="24"/>
              </w:rPr>
              <w:t>根據調查的數據結果，你認為</w:t>
            </w:r>
            <w:r w:rsidR="000F0226">
              <w:rPr>
                <w:rFonts w:ascii="Times New Roman" w:eastAsia="標楷體" w:hAnsi="Times New Roman" w:cs="Times New Roman" w:hint="eastAsia"/>
                <w:szCs w:val="24"/>
              </w:rPr>
              <w:t>研究員建議</w:t>
            </w:r>
            <w:r w:rsidR="000F0226" w:rsidRPr="000F0226">
              <w:rPr>
                <w:rFonts w:ascii="Times New Roman" w:eastAsia="標楷體" w:hAnsi="Times New Roman" w:cs="Times New Roman" w:hint="eastAsia"/>
                <w:szCs w:val="24"/>
                <w:u w:val="single"/>
              </w:rPr>
              <w:t>曉萍</w:t>
            </w:r>
            <w:r w:rsidR="007C4EC3">
              <w:rPr>
                <w:rFonts w:ascii="Times New Roman" w:eastAsia="標楷體" w:hAnsi="Times New Roman" w:cs="Times New Roman" w:hint="eastAsia"/>
                <w:szCs w:val="24"/>
              </w:rPr>
              <w:t>C</w:t>
            </w:r>
            <w:r w:rsidR="007C4EC3">
              <w:rPr>
                <w:rFonts w:ascii="Times New Roman" w:eastAsia="標楷體" w:hAnsi="Times New Roman" w:cs="Times New Roman" w:hint="eastAsia"/>
                <w:szCs w:val="24"/>
              </w:rPr>
              <w:t>組</w:t>
            </w:r>
            <w:r w:rsidR="00F44A1B" w:rsidRPr="00F44A1B">
              <w:rPr>
                <w:rFonts w:ascii="Times New Roman" w:eastAsia="標楷體" w:hAnsi="Times New Roman" w:cs="Times New Roman"/>
                <w:szCs w:val="24"/>
              </w:rPr>
              <w:t>使用</w:t>
            </w:r>
            <w:r w:rsidR="00F44A1B" w:rsidRPr="00F44A1B">
              <w:rPr>
                <w:rFonts w:ascii="Times New Roman" w:eastAsia="標楷體" w:hAnsi="Times New Roman" w:cs="Times New Roman"/>
                <w:szCs w:val="24"/>
              </w:rPr>
              <w:t>RO</w:t>
            </w:r>
            <w:r w:rsidR="00F44A1B" w:rsidRPr="00F44A1B">
              <w:rPr>
                <w:rFonts w:ascii="Times New Roman" w:eastAsia="標楷體" w:hAnsi="Times New Roman" w:cs="Times New Roman"/>
                <w:szCs w:val="24"/>
              </w:rPr>
              <w:t>水的用意為何</w:t>
            </w:r>
            <w:r w:rsidRPr="00F44A1B">
              <w:rPr>
                <w:rFonts w:ascii="Times New Roman" w:eastAsia="標楷體" w:hAnsi="Times New Roman" w:cs="Times New Roman"/>
                <w:szCs w:val="24"/>
              </w:rPr>
              <w:t>？</w:t>
            </w:r>
            <w:r w:rsidR="00F44A1B" w:rsidRPr="00F44A1B">
              <w:rPr>
                <w:rFonts w:ascii="Times New Roman" w:eastAsia="標楷體" w:hAnsi="Times New Roman" w:cs="Times New Roman"/>
                <w:szCs w:val="24"/>
              </w:rPr>
              <w:t xml:space="preserve"> </w:t>
            </w:r>
            <w:r w:rsidR="00F0138D">
              <w:rPr>
                <w:rFonts w:ascii="Times New Roman" w:eastAsia="標楷體" w:hAnsi="Times New Roman" w:cs="Times New Roman" w:hint="eastAsia"/>
                <w:szCs w:val="24"/>
              </w:rPr>
              <w:t>並嘗試說明該組數據代表的意義。</w:t>
            </w:r>
          </w:p>
          <w:p w:rsidR="00A0204D" w:rsidRPr="00F80F93" w:rsidRDefault="00F80F93" w:rsidP="00F80F93">
            <w:pPr>
              <w:pStyle w:val="a8"/>
              <w:numPr>
                <w:ilvl w:val="0"/>
                <w:numId w:val="4"/>
              </w:numPr>
              <w:ind w:leftChars="0"/>
              <w:rPr>
                <w:rFonts w:ascii="Times New Roman" w:eastAsia="標楷體" w:hAnsi="Times New Roman" w:cs="Times New Roman"/>
                <w:szCs w:val="24"/>
              </w:rPr>
            </w:pPr>
            <w:r w:rsidRPr="00F80F93">
              <w:rPr>
                <w:rFonts w:ascii="Times New Roman" w:eastAsia="標楷體" w:hAnsi="Times New Roman" w:cs="Times New Roman" w:hint="eastAsia"/>
                <w:szCs w:val="24"/>
              </w:rPr>
              <w:t>RO</w:t>
            </w:r>
            <w:r w:rsidRPr="00F80F93">
              <w:rPr>
                <w:rFonts w:ascii="Times New Roman" w:eastAsia="標楷體" w:hAnsi="Times New Roman" w:cs="Times New Roman" w:hint="eastAsia"/>
                <w:szCs w:val="24"/>
              </w:rPr>
              <w:t>水的用意：</w:t>
            </w:r>
          </w:p>
          <w:p w:rsidR="00F80F93" w:rsidRPr="00F80F93" w:rsidRDefault="00F80F93" w:rsidP="00F80F93">
            <w:pPr>
              <w:pStyle w:val="a8"/>
              <w:numPr>
                <w:ilvl w:val="0"/>
                <w:numId w:val="4"/>
              </w:numPr>
              <w:ind w:leftChars="0"/>
              <w:rPr>
                <w:rFonts w:ascii="Times New Roman" w:eastAsia="標楷體" w:hAnsi="Times New Roman" w:cs="Times New Roman"/>
                <w:szCs w:val="24"/>
              </w:rPr>
            </w:pPr>
            <w:r>
              <w:rPr>
                <w:rFonts w:ascii="Times New Roman" w:eastAsia="標楷體" w:hAnsi="Times New Roman" w:cs="Times New Roman" w:hint="eastAsia"/>
                <w:szCs w:val="24"/>
              </w:rPr>
              <w:t>從</w:t>
            </w:r>
            <w:r>
              <w:rPr>
                <w:rFonts w:ascii="Times New Roman" w:eastAsia="標楷體" w:hAnsi="Times New Roman" w:cs="Times New Roman" w:hint="eastAsia"/>
                <w:szCs w:val="24"/>
              </w:rPr>
              <w:t>C</w:t>
            </w:r>
            <w:r>
              <w:rPr>
                <w:rFonts w:ascii="Times New Roman" w:eastAsia="標楷體" w:hAnsi="Times New Roman" w:cs="Times New Roman" w:hint="eastAsia"/>
                <w:szCs w:val="24"/>
              </w:rPr>
              <w:t>組的數據可以發現：</w:t>
            </w:r>
          </w:p>
        </w:tc>
      </w:tr>
      <w:tr w:rsidR="005F5C8B" w:rsidRPr="00F44A1B" w:rsidTr="009F17D3">
        <w:tc>
          <w:tcPr>
            <w:tcW w:w="1242" w:type="dxa"/>
          </w:tcPr>
          <w:p w:rsidR="005F5C8B" w:rsidRPr="00F44A1B" w:rsidRDefault="005F5C8B" w:rsidP="003507E1">
            <w:pPr>
              <w:rPr>
                <w:rFonts w:ascii="Times New Roman" w:eastAsia="標楷體" w:hAnsi="Times New Roman" w:cs="Times New Roman"/>
                <w:szCs w:val="24"/>
              </w:rPr>
            </w:pPr>
            <w:r w:rsidRPr="00F44A1B">
              <w:rPr>
                <w:rFonts w:ascii="Times New Roman" w:eastAsia="標楷體" w:hAnsi="Times New Roman" w:cs="Times New Roman"/>
                <w:szCs w:val="24"/>
              </w:rPr>
              <w:t>答案（評分準則）</w:t>
            </w:r>
          </w:p>
        </w:tc>
        <w:tc>
          <w:tcPr>
            <w:tcW w:w="7280" w:type="dxa"/>
          </w:tcPr>
          <w:p w:rsidR="00F80F93" w:rsidRDefault="00F80F93" w:rsidP="00F80F93">
            <w:pPr>
              <w:spacing w:line="400" w:lineRule="exact"/>
              <w:rPr>
                <w:rFonts w:ascii="Times New Roman" w:eastAsia="標楷體" w:hAnsi="Times New Roman" w:cs="Times New Roman"/>
                <w:szCs w:val="24"/>
              </w:rPr>
            </w:pPr>
            <w:r>
              <w:rPr>
                <w:rFonts w:ascii="Times New Roman" w:eastAsia="標楷體" w:hAnsi="Times New Roman" w:cs="Times New Roman" w:hint="eastAsia"/>
                <w:szCs w:val="24"/>
              </w:rPr>
              <w:t>【參考答案】</w:t>
            </w:r>
            <w:r w:rsidR="00766BCC">
              <w:rPr>
                <w:rFonts w:ascii="Times New Roman" w:eastAsia="標楷體" w:hAnsi="Times New Roman" w:cs="Times New Roman" w:hint="eastAsia"/>
                <w:szCs w:val="24"/>
              </w:rPr>
              <w:t xml:space="preserve">    &lt;&lt;</w:t>
            </w:r>
            <w:r w:rsidR="00766BCC">
              <w:rPr>
                <w:rFonts w:ascii="Times New Roman" w:eastAsia="標楷體" w:hAnsi="Times New Roman" w:cs="Times New Roman" w:hint="eastAsia"/>
                <w:szCs w:val="24"/>
              </w:rPr>
              <w:t>表格選擇</w:t>
            </w:r>
            <w:r w:rsidR="00766BCC">
              <w:rPr>
                <w:rFonts w:ascii="Times New Roman" w:eastAsia="標楷體" w:hAnsi="Times New Roman" w:cs="Times New Roman" w:hint="eastAsia"/>
                <w:szCs w:val="24"/>
              </w:rPr>
              <w:t>+</w:t>
            </w:r>
            <w:r w:rsidR="00766BCC">
              <w:rPr>
                <w:rFonts w:ascii="Times New Roman" w:eastAsia="標楷體" w:hAnsi="Times New Roman" w:cs="Times New Roman" w:hint="eastAsia"/>
                <w:szCs w:val="24"/>
              </w:rPr>
              <w:t>問答</w:t>
            </w:r>
            <w:r w:rsidR="00766BCC">
              <w:rPr>
                <w:rFonts w:ascii="Times New Roman" w:eastAsia="標楷體" w:hAnsi="Times New Roman" w:cs="Times New Roman" w:hint="eastAsia"/>
                <w:szCs w:val="24"/>
              </w:rPr>
              <w:t>&gt;&gt;</w:t>
            </w:r>
          </w:p>
          <w:p w:rsidR="00F80F93" w:rsidRPr="00F80F93" w:rsidRDefault="00F80F93" w:rsidP="00F80F93">
            <w:pPr>
              <w:spacing w:line="400" w:lineRule="exact"/>
              <w:rPr>
                <w:rFonts w:ascii="Times New Roman" w:eastAsia="標楷體" w:hAnsi="Times New Roman" w:cs="Times New Roman"/>
                <w:szCs w:val="24"/>
              </w:rPr>
            </w:pPr>
            <w:r w:rsidRPr="00F80F93">
              <w:rPr>
                <w:rFonts w:ascii="Times New Roman" w:eastAsia="標楷體" w:hAnsi="Times New Roman" w:cs="Times New Roman" w:hint="eastAsia"/>
                <w:szCs w:val="24"/>
              </w:rPr>
              <w:t>(1)</w:t>
            </w:r>
            <w:r w:rsidRPr="00F80F93">
              <w:rPr>
                <w:rFonts w:ascii="Times New Roman" w:eastAsia="標楷體" w:hAnsi="Times New Roman" w:cs="Times New Roman" w:hint="eastAsia"/>
                <w:szCs w:val="24"/>
              </w:rPr>
              <w:tab/>
              <w:t>RO</w:t>
            </w:r>
            <w:r w:rsidRPr="00F80F93">
              <w:rPr>
                <w:rFonts w:ascii="Times New Roman" w:eastAsia="標楷體" w:hAnsi="Times New Roman" w:cs="Times New Roman" w:hint="eastAsia"/>
                <w:szCs w:val="24"/>
              </w:rPr>
              <w:t>水的用意：</w:t>
            </w:r>
            <w:r w:rsidRPr="00F80F93">
              <w:rPr>
                <w:rFonts w:ascii="Times New Roman" w:eastAsia="標楷體" w:hAnsi="Times New Roman" w:cs="Times New Roman" w:hint="eastAsia"/>
                <w:color w:val="FF0000"/>
                <w:szCs w:val="24"/>
              </w:rPr>
              <w:t>用來當實驗對照組。</w:t>
            </w:r>
          </w:p>
          <w:p w:rsidR="0089602D" w:rsidRDefault="00F80F93" w:rsidP="00F80F93">
            <w:pPr>
              <w:spacing w:line="400" w:lineRule="exact"/>
              <w:rPr>
                <w:rFonts w:ascii="Times New Roman" w:eastAsia="標楷體" w:hAnsi="Times New Roman" w:cs="Times New Roman"/>
                <w:szCs w:val="24"/>
              </w:rPr>
            </w:pPr>
            <w:r w:rsidRPr="00F80F93">
              <w:rPr>
                <w:rFonts w:ascii="Times New Roman" w:eastAsia="標楷體" w:hAnsi="Times New Roman" w:cs="Times New Roman" w:hint="eastAsia"/>
                <w:szCs w:val="24"/>
              </w:rPr>
              <w:t>(2)</w:t>
            </w:r>
            <w:r w:rsidRPr="00F80F93">
              <w:rPr>
                <w:rFonts w:ascii="Times New Roman" w:eastAsia="標楷體" w:hAnsi="Times New Roman" w:cs="Times New Roman" w:hint="eastAsia"/>
                <w:szCs w:val="24"/>
              </w:rPr>
              <w:tab/>
            </w:r>
            <w:r w:rsidRPr="00F80F93">
              <w:rPr>
                <w:rFonts w:ascii="Times New Roman" w:eastAsia="標楷體" w:hAnsi="Times New Roman" w:cs="Times New Roman" w:hint="eastAsia"/>
                <w:szCs w:val="24"/>
              </w:rPr>
              <w:t>從</w:t>
            </w:r>
            <w:r w:rsidRPr="00F80F93">
              <w:rPr>
                <w:rFonts w:ascii="Times New Roman" w:eastAsia="標楷體" w:hAnsi="Times New Roman" w:cs="Times New Roman" w:hint="eastAsia"/>
                <w:szCs w:val="24"/>
              </w:rPr>
              <w:t>C</w:t>
            </w:r>
            <w:r w:rsidRPr="00F80F93">
              <w:rPr>
                <w:rFonts w:ascii="Times New Roman" w:eastAsia="標楷體" w:hAnsi="Times New Roman" w:cs="Times New Roman" w:hint="eastAsia"/>
                <w:szCs w:val="24"/>
              </w:rPr>
              <w:t>組的數據可以發現：</w:t>
            </w:r>
            <w:r w:rsidRPr="00F80F93">
              <w:rPr>
                <w:rFonts w:ascii="Times New Roman" w:eastAsia="標楷體" w:hAnsi="Times New Roman" w:cs="Times New Roman" w:hint="eastAsia"/>
                <w:color w:val="FF0000"/>
                <w:szCs w:val="24"/>
              </w:rPr>
              <w:t>可以發現沒有用任何比例的藥劑時，荔枝椿象的數量有越來越多的趨勢</w:t>
            </w:r>
            <w:r>
              <w:rPr>
                <w:rFonts w:ascii="Times New Roman" w:eastAsia="標楷體" w:hAnsi="Times New Roman" w:cs="Times New Roman" w:hint="eastAsia"/>
                <w:color w:val="FF0000"/>
                <w:szCs w:val="24"/>
              </w:rPr>
              <w:t>(</w:t>
            </w:r>
            <w:r>
              <w:rPr>
                <w:rFonts w:ascii="Times New Roman" w:eastAsia="標楷體" w:hAnsi="Times New Roman" w:cs="Times New Roman" w:hint="eastAsia"/>
                <w:color w:val="FF0000"/>
                <w:szCs w:val="24"/>
              </w:rPr>
              <w:t>自然生長</w:t>
            </w:r>
            <w:r>
              <w:rPr>
                <w:rFonts w:ascii="Times New Roman" w:eastAsia="標楷體" w:hAnsi="Times New Roman" w:cs="Times New Roman" w:hint="eastAsia"/>
                <w:color w:val="FF0000"/>
                <w:szCs w:val="24"/>
              </w:rPr>
              <w:t>)</w:t>
            </w:r>
            <w:r w:rsidRPr="00F80F93">
              <w:rPr>
                <w:rFonts w:ascii="Times New Roman" w:eastAsia="標楷體" w:hAnsi="Times New Roman" w:cs="Times New Roman" w:hint="eastAsia"/>
                <w:color w:val="FF0000"/>
                <w:szCs w:val="24"/>
              </w:rPr>
              <w:t>。</w:t>
            </w:r>
          </w:p>
          <w:p w:rsidR="00F80F93" w:rsidRDefault="00F80F93" w:rsidP="00F80F93">
            <w:pPr>
              <w:spacing w:line="400" w:lineRule="exact"/>
              <w:rPr>
                <w:rFonts w:ascii="Times New Roman" w:eastAsia="標楷體" w:hAnsi="Times New Roman" w:cs="Times New Roman"/>
                <w:szCs w:val="24"/>
              </w:rPr>
            </w:pPr>
            <w:r>
              <w:rPr>
                <w:rFonts w:ascii="Times New Roman" w:eastAsia="標楷體" w:hAnsi="Times New Roman" w:cs="Times New Roman" w:hint="eastAsia"/>
                <w:szCs w:val="24"/>
              </w:rPr>
              <w:t>【評分規準】</w:t>
            </w:r>
          </w:p>
          <w:p w:rsidR="00F80F93" w:rsidRDefault="00F80F93" w:rsidP="00F80F93">
            <w:pPr>
              <w:spacing w:line="400" w:lineRule="exact"/>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2</w:t>
            </w:r>
            <w:r>
              <w:rPr>
                <w:rFonts w:ascii="Times New Roman" w:eastAsia="標楷體" w:hAnsi="Times New Roman" w:cs="Times New Roman" w:hint="eastAsia"/>
                <w:szCs w:val="24"/>
              </w:rPr>
              <w:t>：</w:t>
            </w:r>
            <w:r w:rsidR="00514B55">
              <w:rPr>
                <w:rFonts w:ascii="Times New Roman" w:eastAsia="標楷體" w:hAnsi="Times New Roman" w:cs="Times New Roman" w:hint="eastAsia"/>
                <w:szCs w:val="24"/>
              </w:rPr>
              <w:t>能從數據趨勢的解釋中了解實驗對照組的意義</w:t>
            </w:r>
            <w:r w:rsidR="0078128C">
              <w:rPr>
                <w:rFonts w:ascii="Times New Roman" w:eastAsia="標楷體" w:hAnsi="Times New Roman" w:cs="Times New Roman" w:hint="eastAsia"/>
                <w:szCs w:val="24"/>
              </w:rPr>
              <w:t>。</w:t>
            </w:r>
            <w:r w:rsidR="00DA4CD6">
              <w:rPr>
                <w:rFonts w:ascii="Times New Roman" w:eastAsia="標楷體" w:hAnsi="Times New Roman" w:cs="Times New Roman" w:hint="eastAsia"/>
                <w:szCs w:val="24"/>
              </w:rPr>
              <w:t>(</w:t>
            </w:r>
            <w:r w:rsidR="00514B55">
              <w:rPr>
                <w:rFonts w:ascii="Times New Roman" w:eastAsia="標楷體" w:hAnsi="Times New Roman" w:cs="Times New Roman" w:hint="eastAsia"/>
                <w:szCs w:val="24"/>
              </w:rPr>
              <w:t>組別選對，且數據說明正確</w:t>
            </w:r>
            <w:r w:rsidR="00DA4CD6">
              <w:rPr>
                <w:rFonts w:ascii="Times New Roman" w:eastAsia="標楷體" w:hAnsi="Times New Roman" w:cs="Times New Roman" w:hint="eastAsia"/>
                <w:szCs w:val="24"/>
              </w:rPr>
              <w:t>)</w:t>
            </w:r>
          </w:p>
          <w:p w:rsidR="00F80F93" w:rsidRDefault="00F80F93" w:rsidP="00F80F93">
            <w:pPr>
              <w:spacing w:line="400" w:lineRule="exact"/>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1</w:t>
            </w:r>
            <w:r>
              <w:rPr>
                <w:rFonts w:ascii="Times New Roman" w:eastAsia="標楷體" w:hAnsi="Times New Roman" w:cs="Times New Roman" w:hint="eastAsia"/>
                <w:szCs w:val="24"/>
              </w:rPr>
              <w:t>：</w:t>
            </w:r>
            <w:r w:rsidR="00514B55">
              <w:rPr>
                <w:rFonts w:ascii="Times New Roman" w:eastAsia="標楷體" w:hAnsi="Times New Roman" w:cs="Times New Roman" w:hint="eastAsia"/>
                <w:szCs w:val="24"/>
              </w:rPr>
              <w:t>未能</w:t>
            </w:r>
            <w:r w:rsidR="00514B55" w:rsidRPr="002A68AB">
              <w:rPr>
                <w:rFonts w:ascii="Times New Roman" w:eastAsia="標楷體" w:hAnsi="Times New Roman" w:cs="Times New Roman" w:hint="eastAsia"/>
                <w:szCs w:val="24"/>
              </w:rPr>
              <w:t>從數據趨勢的解釋中了解實驗對照組的意義</w:t>
            </w:r>
            <w:r w:rsidR="0078128C">
              <w:rPr>
                <w:rFonts w:ascii="Times New Roman" w:eastAsia="標楷體" w:hAnsi="Times New Roman" w:cs="Times New Roman" w:hint="eastAsia"/>
                <w:szCs w:val="24"/>
              </w:rPr>
              <w:t>。</w:t>
            </w:r>
            <w:r w:rsidR="002A68AB">
              <w:rPr>
                <w:rFonts w:ascii="Times New Roman" w:eastAsia="標楷體" w:hAnsi="Times New Roman" w:cs="Times New Roman" w:hint="eastAsia"/>
                <w:szCs w:val="24"/>
              </w:rPr>
              <w:t>(</w:t>
            </w:r>
            <w:r w:rsidR="00514B55">
              <w:rPr>
                <w:rFonts w:ascii="Times New Roman" w:eastAsia="標楷體" w:hAnsi="Times New Roman" w:cs="Times New Roman" w:hint="eastAsia"/>
                <w:szCs w:val="24"/>
              </w:rPr>
              <w:t>組別選對，但數據說明有誤</w:t>
            </w:r>
            <w:r w:rsidR="002A68AB">
              <w:rPr>
                <w:rFonts w:ascii="Times New Roman" w:eastAsia="標楷體" w:hAnsi="Times New Roman" w:cs="Times New Roman" w:hint="eastAsia"/>
                <w:szCs w:val="24"/>
              </w:rPr>
              <w:t>)</w:t>
            </w:r>
          </w:p>
          <w:p w:rsidR="00F80F93" w:rsidRPr="00F80F93" w:rsidRDefault="00F80F93" w:rsidP="00F80F93">
            <w:pPr>
              <w:spacing w:line="400" w:lineRule="exact"/>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0</w:t>
            </w:r>
            <w:r>
              <w:rPr>
                <w:rFonts w:ascii="Times New Roman" w:eastAsia="標楷體" w:hAnsi="Times New Roman" w:cs="Times New Roman" w:hint="eastAsia"/>
                <w:szCs w:val="24"/>
              </w:rPr>
              <w:t>：</w:t>
            </w:r>
            <w:r w:rsidR="0078128C">
              <w:rPr>
                <w:rFonts w:ascii="Times New Roman" w:eastAsia="標楷體" w:hAnsi="Times New Roman" w:cs="Times New Roman" w:hint="eastAsia"/>
                <w:szCs w:val="24"/>
              </w:rPr>
              <w:t>組別選錯；選對，但數據沒說明或說明錯誤。</w:t>
            </w:r>
          </w:p>
        </w:tc>
      </w:tr>
      <w:tr w:rsidR="00E27A6A" w:rsidRPr="00F44A1B" w:rsidTr="009F17D3">
        <w:tc>
          <w:tcPr>
            <w:tcW w:w="1242" w:type="dxa"/>
          </w:tcPr>
          <w:p w:rsidR="00E27A6A"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核心素養</w:t>
            </w:r>
          </w:p>
        </w:tc>
        <w:tc>
          <w:tcPr>
            <w:tcW w:w="7280" w:type="dxa"/>
          </w:tcPr>
          <w:p w:rsidR="00E27A6A"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自</w:t>
            </w:r>
            <w:r w:rsidRPr="00F44A1B">
              <w:rPr>
                <w:rFonts w:ascii="Times New Roman" w:eastAsia="標楷體" w:hAnsi="Times New Roman" w:cs="Times New Roman"/>
                <w:szCs w:val="24"/>
              </w:rPr>
              <w:t xml:space="preserve">S-U-B1 </w:t>
            </w:r>
          </w:p>
          <w:p w:rsidR="00E27A6A"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能合理運用思考智能、製作圖表、使用資訊及數學運算等方法，有效整理自然科學資訊或數據，並能同時利用口語、影像、文字與圖案、繪圖或實物、科學名詞、數學公式、模型等或嘗試以新媒體形式，較廣面性的呈現相對嚴謹之探究過程、發現或成果。</w:t>
            </w:r>
          </w:p>
        </w:tc>
      </w:tr>
      <w:tr w:rsidR="00E27A6A" w:rsidRPr="00F44A1B" w:rsidTr="009F17D3">
        <w:trPr>
          <w:trHeight w:val="83"/>
        </w:trPr>
        <w:tc>
          <w:tcPr>
            <w:tcW w:w="1242" w:type="dxa"/>
            <w:tcBorders>
              <w:top w:val="single" w:sz="4" w:space="0" w:color="auto"/>
              <w:bottom w:val="single" w:sz="4" w:space="0" w:color="auto"/>
              <w:right w:val="single" w:sz="4" w:space="0" w:color="auto"/>
            </w:tcBorders>
          </w:tcPr>
          <w:p w:rsidR="00E27A6A" w:rsidRPr="00F44A1B" w:rsidRDefault="00E27A6A" w:rsidP="00E27A6A">
            <w:pPr>
              <w:rPr>
                <w:rFonts w:ascii="Times New Roman" w:eastAsia="標楷體" w:hAnsi="Times New Roman" w:cs="Times New Roman"/>
              </w:rPr>
            </w:pPr>
            <w:r w:rsidRPr="00F44A1B">
              <w:rPr>
                <w:rFonts w:ascii="Times New Roman" w:eastAsia="標楷體" w:hAnsi="Times New Roman" w:cs="Times New Roman"/>
              </w:rPr>
              <w:t>評量架構</w:t>
            </w:r>
          </w:p>
        </w:tc>
        <w:tc>
          <w:tcPr>
            <w:tcW w:w="7280" w:type="dxa"/>
            <w:tcBorders>
              <w:top w:val="single" w:sz="4" w:space="0" w:color="auto"/>
              <w:left w:val="single" w:sz="4" w:space="0" w:color="auto"/>
              <w:bottom w:val="single" w:sz="4" w:space="0" w:color="auto"/>
            </w:tcBorders>
          </w:tcPr>
          <w:p w:rsidR="00E27A6A" w:rsidRPr="00F44A1B" w:rsidRDefault="00E27A6A" w:rsidP="00E27A6A">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科學素養：</w:t>
            </w:r>
            <w:r w:rsidRPr="00F44A1B">
              <w:rPr>
                <w:rFonts w:ascii="Times New Roman" w:eastAsia="標楷體" w:hAnsi="Times New Roman" w:cs="Times New Roman"/>
              </w:rPr>
              <w:t>□</w:t>
            </w:r>
            <w:r w:rsidRPr="00F44A1B">
              <w:rPr>
                <w:rFonts w:ascii="Times New Roman" w:eastAsia="標楷體" w:hAnsi="Times New Roman" w:cs="Times New Roman"/>
              </w:rPr>
              <w:t>解釋現象、</w:t>
            </w:r>
            <w:r w:rsidR="00514B55">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F44A1B">
              <w:rPr>
                <w:rFonts w:ascii="Times New Roman" w:eastAsia="標楷體" w:hAnsi="Times New Roman" w:cs="Times New Roman"/>
              </w:rPr>
              <w:t>評估設計</w:t>
            </w:r>
            <w:r w:rsidR="00514B55">
              <w:rPr>
                <w:rFonts w:ascii="Times New Roman" w:eastAsia="標楷體" w:hAnsi="Times New Roman" w:cs="Times New Roman" w:hint="eastAsia"/>
              </w:rPr>
              <w:t>(E-5</w:t>
            </w:r>
            <w:r w:rsidR="00514B55">
              <w:rPr>
                <w:rFonts w:ascii="Times New Roman" w:eastAsia="標楷體" w:hAnsi="Times New Roman" w:cs="Times New Roman" w:hint="eastAsia"/>
              </w:rPr>
              <w:t>描述、評估科學家如何確保數據的可靠性以及解釋的客觀性和普遍性</w:t>
            </w:r>
            <w:r w:rsidR="00514B55">
              <w:rPr>
                <w:rFonts w:ascii="Times New Roman" w:eastAsia="標楷體" w:hAnsi="Times New Roman" w:cs="Times New Roman" w:hint="eastAsia"/>
              </w:rPr>
              <w:t>)</w:t>
            </w:r>
            <w:r w:rsidRPr="00F44A1B">
              <w:rPr>
                <w:rFonts w:ascii="Times New Roman" w:eastAsia="標楷體" w:hAnsi="Times New Roman" w:cs="Times New Roman"/>
              </w:rPr>
              <w:t>、</w:t>
            </w:r>
            <w:r w:rsidR="00514B55">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1"/>
                </mc:Choice>
                <mc:Fallback>
                  <w:t>□</w:t>
                </mc:Fallback>
              </mc:AlternateContent>
            </w:r>
            <w:r w:rsidRPr="00F44A1B">
              <w:rPr>
                <w:rFonts w:ascii="Times New Roman" w:eastAsia="標楷體" w:hAnsi="Times New Roman" w:cs="Times New Roman"/>
              </w:rPr>
              <w:t>詮釋數據、證據</w:t>
            </w:r>
          </w:p>
          <w:p w:rsidR="00E27A6A" w:rsidRPr="00F44A1B" w:rsidRDefault="00E27A6A" w:rsidP="00E27A6A">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lastRenderedPageBreak/>
              <w:t>探究歷程：</w:t>
            </w:r>
            <w:r w:rsidRPr="00F44A1B">
              <w:rPr>
                <w:rFonts w:ascii="Times New Roman" w:eastAsia="標楷體" w:hAnsi="Times New Roman" w:cs="Times New Roman"/>
              </w:rPr>
              <w:t>□</w:t>
            </w:r>
            <w:r w:rsidRPr="00F44A1B">
              <w:rPr>
                <w:rFonts w:ascii="Times New Roman" w:eastAsia="標楷體" w:hAnsi="Times New Roman" w:cs="Times New Roman"/>
              </w:rPr>
              <w:t>發現問題、</w:t>
            </w:r>
            <w:r w:rsidRPr="00F44A1B">
              <w:rPr>
                <w:rFonts w:ascii="Times New Roman" w:eastAsia="標楷體" w:hAnsi="Times New Roman" w:cs="Times New Roman"/>
              </w:rPr>
              <w:t>□</w:t>
            </w:r>
            <w:r w:rsidRPr="00F44A1B">
              <w:rPr>
                <w:rFonts w:ascii="Times New Roman" w:eastAsia="標楷體" w:hAnsi="Times New Roman" w:cs="Times New Roman"/>
              </w:rPr>
              <w:t>規劃與研究、</w:t>
            </w:r>
            <w:r w:rsidRPr="00F44A1B">
              <w:rPr>
                <w:rFonts w:ascii="Times New Roman" w:eastAsia="標楷體" w:hAnsi="Times New Roman" w:cs="Times New Roman"/>
              </w:rPr>
              <w:t>■</w:t>
            </w:r>
            <w:r w:rsidRPr="00F44A1B">
              <w:rPr>
                <w:rFonts w:ascii="Times New Roman" w:eastAsia="標楷體" w:hAnsi="Times New Roman" w:cs="Times New Roman"/>
              </w:rPr>
              <w:t>論證與建模</w:t>
            </w:r>
            <w:r w:rsidRPr="00F44A1B">
              <w:rPr>
                <w:rFonts w:ascii="Times New Roman" w:eastAsia="標楷體" w:hAnsi="Times New Roman" w:cs="Times New Roman"/>
              </w:rPr>
              <w:t xml:space="preserve"> (</w:t>
            </w:r>
            <w:r w:rsidRPr="00F44A1B">
              <w:rPr>
                <w:rFonts w:ascii="Times New Roman" w:eastAsia="標楷體" w:hAnsi="Times New Roman" w:cs="Times New Roman"/>
              </w:rPr>
              <w:t>提出結論或解決方案</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表達分享</w:t>
            </w:r>
          </w:p>
          <w:p w:rsidR="00E27A6A" w:rsidRPr="00F44A1B" w:rsidRDefault="00E27A6A" w:rsidP="00E27A6A">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探究對象：</w:t>
            </w:r>
            <w:r w:rsidRPr="00F44A1B">
              <w:rPr>
                <w:rFonts w:ascii="Times New Roman" w:eastAsia="標楷體" w:hAnsi="Times New Roman" w:cs="Times New Roman"/>
              </w:rPr>
              <w:t>■</w:t>
            </w:r>
            <w:r w:rsidRPr="00F44A1B">
              <w:rPr>
                <w:rFonts w:ascii="Times New Roman" w:eastAsia="標楷體" w:hAnsi="Times New Roman" w:cs="Times New Roman"/>
              </w:rPr>
              <w:t>經驗數據、</w:t>
            </w:r>
            <w:r w:rsidRPr="00F44A1B">
              <w:rPr>
                <w:rFonts w:ascii="Times New Roman" w:eastAsia="標楷體" w:hAnsi="Times New Roman" w:cs="Times New Roman"/>
              </w:rPr>
              <w:t>□</w:t>
            </w:r>
            <w:r w:rsidRPr="00F44A1B">
              <w:rPr>
                <w:rFonts w:ascii="Times New Roman" w:eastAsia="標楷體" w:hAnsi="Times New Roman" w:cs="Times New Roman"/>
              </w:rPr>
              <w:t>科學理論、</w:t>
            </w:r>
            <w:r w:rsidRPr="00F44A1B">
              <w:rPr>
                <w:rFonts w:ascii="Times New Roman" w:eastAsia="標楷體" w:hAnsi="Times New Roman" w:cs="Times New Roman"/>
              </w:rPr>
              <w:t>□</w:t>
            </w:r>
            <w:r w:rsidRPr="00F44A1B">
              <w:rPr>
                <w:rFonts w:ascii="Times New Roman" w:eastAsia="標楷體" w:hAnsi="Times New Roman" w:cs="Times New Roman"/>
              </w:rPr>
              <w:t>異例</w:t>
            </w:r>
          </w:p>
          <w:p w:rsidR="00E27A6A" w:rsidRPr="00F44A1B" w:rsidRDefault="00E27A6A" w:rsidP="00E27A6A">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探究思考：</w:t>
            </w:r>
            <w:r w:rsidRPr="00F44A1B">
              <w:rPr>
                <w:rFonts w:ascii="Times New Roman" w:eastAsia="標楷體" w:hAnsi="Times New Roman" w:cs="Times New Roman"/>
              </w:rPr>
              <w:t>■</w:t>
            </w:r>
            <w:r w:rsidRPr="00F44A1B">
              <w:rPr>
                <w:rFonts w:ascii="Times New Roman" w:eastAsia="標楷體" w:hAnsi="Times New Roman" w:cs="Times New Roman"/>
              </w:rPr>
              <w:t>歸納、</w:t>
            </w:r>
            <w:r w:rsidRPr="00F44A1B">
              <w:rPr>
                <w:rFonts w:ascii="Times New Roman" w:eastAsia="標楷體" w:hAnsi="Times New Roman" w:cs="Times New Roman"/>
              </w:rPr>
              <w:t>□</w:t>
            </w:r>
            <w:r w:rsidRPr="00F44A1B">
              <w:rPr>
                <w:rFonts w:ascii="Times New Roman" w:eastAsia="標楷體" w:hAnsi="Times New Roman" w:cs="Times New Roman"/>
              </w:rPr>
              <w:t>演繹、</w:t>
            </w:r>
            <w:r w:rsidRPr="00F44A1B">
              <w:rPr>
                <w:rFonts w:ascii="Times New Roman" w:eastAsia="標楷體" w:hAnsi="Times New Roman" w:cs="Times New Roman"/>
              </w:rPr>
              <w:t>□</w:t>
            </w:r>
            <w:r w:rsidRPr="00F44A1B">
              <w:rPr>
                <w:rFonts w:ascii="Times New Roman" w:eastAsia="標楷體" w:hAnsi="Times New Roman" w:cs="Times New Roman"/>
              </w:rPr>
              <w:t>批判</w:t>
            </w:r>
          </w:p>
        </w:tc>
      </w:tr>
      <w:tr w:rsidR="00E27A6A" w:rsidRPr="00F44A1B" w:rsidTr="009F17D3">
        <w:trPr>
          <w:trHeight w:val="83"/>
        </w:trPr>
        <w:tc>
          <w:tcPr>
            <w:tcW w:w="1242" w:type="dxa"/>
            <w:tcBorders>
              <w:top w:val="single" w:sz="4" w:space="0" w:color="auto"/>
              <w:bottom w:val="single" w:sz="4" w:space="0" w:color="auto"/>
              <w:right w:val="single" w:sz="4" w:space="0" w:color="auto"/>
            </w:tcBorders>
          </w:tcPr>
          <w:p w:rsidR="00E27A6A" w:rsidRPr="00F44A1B" w:rsidRDefault="00E27A6A" w:rsidP="00E27A6A">
            <w:pPr>
              <w:rPr>
                <w:rFonts w:ascii="Times New Roman" w:eastAsia="標楷體" w:hAnsi="Times New Roman" w:cs="Times New Roman"/>
              </w:rPr>
            </w:pPr>
            <w:r w:rsidRPr="00F44A1B">
              <w:rPr>
                <w:rFonts w:ascii="Times New Roman" w:eastAsia="標楷體" w:hAnsi="Times New Roman" w:cs="Times New Roman"/>
              </w:rPr>
              <w:lastRenderedPageBreak/>
              <w:t>預估表現描述</w:t>
            </w:r>
          </w:p>
          <w:p w:rsidR="00E27A6A" w:rsidRPr="00F44A1B" w:rsidRDefault="00E27A6A" w:rsidP="00E27A6A">
            <w:pPr>
              <w:rPr>
                <w:rFonts w:ascii="Times New Roman" w:eastAsia="標楷體" w:hAnsi="Times New Roman" w:cs="Times New Roman"/>
              </w:rPr>
            </w:pPr>
            <w:r w:rsidRPr="00F44A1B">
              <w:rPr>
                <w:rFonts w:ascii="Times New Roman" w:eastAsia="標楷體" w:hAnsi="Times New Roman" w:cs="Times New Roman"/>
                <w:color w:val="808080" w:themeColor="background1" w:themeShade="80"/>
                <w:sz w:val="16"/>
              </w:rPr>
              <w:t>(</w:t>
            </w:r>
            <w:r w:rsidRPr="00F44A1B">
              <w:rPr>
                <w:rFonts w:ascii="Times New Roman" w:eastAsia="標楷體" w:hAnsi="Times New Roman" w:cs="Times New Roman"/>
                <w:color w:val="808080" w:themeColor="background1" w:themeShade="80"/>
                <w:sz w:val="16"/>
              </w:rPr>
              <w:t>此欄為選配</w:t>
            </w:r>
            <w:r w:rsidRPr="00F44A1B">
              <w:rPr>
                <w:rFonts w:ascii="Times New Roman" w:eastAsia="標楷體" w:hAnsi="Times New Roman" w:cs="Times New Roman"/>
                <w:color w:val="808080" w:themeColor="background1" w:themeShade="80"/>
                <w:sz w:val="16"/>
              </w:rPr>
              <w:t>)</w:t>
            </w:r>
          </w:p>
        </w:tc>
        <w:tc>
          <w:tcPr>
            <w:tcW w:w="7280" w:type="dxa"/>
            <w:tcBorders>
              <w:top w:val="single" w:sz="4" w:space="0" w:color="auto"/>
              <w:left w:val="single" w:sz="4" w:space="0" w:color="auto"/>
              <w:bottom w:val="single" w:sz="4" w:space="0" w:color="auto"/>
            </w:tcBorders>
          </w:tcPr>
          <w:p w:rsidR="00E27A6A" w:rsidRPr="00F44A1B" w:rsidRDefault="000F6259" w:rsidP="00E27A6A">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2</w:t>
            </w:r>
            <w:r w:rsidRPr="00F44A1B">
              <w:rPr>
                <w:rFonts w:ascii="Times New Roman" w:eastAsia="標楷體" w:hAnsi="Times New Roman" w:cs="Times New Roman"/>
                <w:color w:val="0000CC"/>
              </w:rPr>
              <w:t>：</w:t>
            </w:r>
            <w:r w:rsidR="002A68AB" w:rsidRPr="002A68AB">
              <w:rPr>
                <w:rFonts w:ascii="Times New Roman" w:eastAsia="標楷體" w:hAnsi="Times New Roman" w:cs="Times New Roman" w:hint="eastAsia"/>
                <w:color w:val="0000CC"/>
              </w:rPr>
              <w:t>能從數據趨勢的解釋中了解實驗對照組的意義</w:t>
            </w:r>
            <w:r w:rsidRPr="00F44A1B">
              <w:rPr>
                <w:rFonts w:ascii="Times New Roman" w:eastAsia="標楷體" w:hAnsi="Times New Roman" w:cs="Times New Roman"/>
                <w:color w:val="0000CC"/>
              </w:rPr>
              <w:t>。</w:t>
            </w:r>
          </w:p>
          <w:p w:rsidR="000F6259" w:rsidRPr="00F44A1B" w:rsidRDefault="000F6259" w:rsidP="000F6259">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1</w:t>
            </w:r>
            <w:r w:rsidRPr="00F44A1B">
              <w:rPr>
                <w:rFonts w:ascii="Times New Roman" w:eastAsia="標楷體" w:hAnsi="Times New Roman" w:cs="Times New Roman"/>
                <w:color w:val="0000CC"/>
              </w:rPr>
              <w:t>：</w:t>
            </w:r>
            <w:r w:rsidR="002A68AB" w:rsidRPr="002A68AB">
              <w:rPr>
                <w:rFonts w:ascii="Times New Roman" w:eastAsia="標楷體" w:hAnsi="Times New Roman" w:cs="Times New Roman" w:hint="eastAsia"/>
                <w:color w:val="0000CC"/>
              </w:rPr>
              <w:t>未能從數據趨勢的解釋中了解實驗對照組的意義</w:t>
            </w:r>
            <w:r w:rsidRPr="00F44A1B">
              <w:rPr>
                <w:rFonts w:ascii="Times New Roman" w:eastAsia="標楷體" w:hAnsi="Times New Roman" w:cs="Times New Roman"/>
                <w:color w:val="0000CC"/>
              </w:rPr>
              <w:t>。</w:t>
            </w:r>
          </w:p>
        </w:tc>
      </w:tr>
      <w:tr w:rsidR="00E27A6A" w:rsidRPr="00F44A1B" w:rsidTr="009F17D3">
        <w:tc>
          <w:tcPr>
            <w:tcW w:w="1242" w:type="dxa"/>
          </w:tcPr>
          <w:p w:rsidR="00E27A6A" w:rsidRPr="00F44A1B" w:rsidRDefault="00E27A6A" w:rsidP="00E27A6A">
            <w:pPr>
              <w:rPr>
                <w:rFonts w:ascii="Times New Roman" w:eastAsia="標楷體" w:hAnsi="Times New Roman" w:cs="Times New Roman"/>
                <w:szCs w:val="24"/>
              </w:rPr>
            </w:pPr>
            <w:r w:rsidRPr="00F44A1B">
              <w:rPr>
                <w:rFonts w:ascii="Times New Roman" w:eastAsia="標楷體" w:hAnsi="Times New Roman" w:cs="Times New Roman"/>
                <w:szCs w:val="24"/>
              </w:rPr>
              <w:t>學習內容</w:t>
            </w:r>
          </w:p>
        </w:tc>
        <w:tc>
          <w:tcPr>
            <w:tcW w:w="7280" w:type="dxa"/>
            <w:vAlign w:val="center"/>
          </w:tcPr>
          <w:p w:rsidR="00E27A6A" w:rsidRPr="00F44A1B" w:rsidRDefault="00E27A6A" w:rsidP="00E27A6A">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BMc-Ⅴa-1 </w:t>
            </w:r>
            <w:r w:rsidRPr="00F44A1B">
              <w:rPr>
                <w:rFonts w:ascii="Times New Roman" w:eastAsia="標楷體" w:hAnsi="Times New Roman" w:cs="Times New Roman"/>
                <w:szCs w:val="24"/>
                <w:lang w:val="zh-TW"/>
              </w:rPr>
              <w:t>生物科技的應用。</w:t>
            </w:r>
          </w:p>
          <w:p w:rsidR="00E27A6A" w:rsidRPr="00F44A1B" w:rsidRDefault="00E27A6A" w:rsidP="00E27A6A">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BNa-Va-2 </w:t>
            </w:r>
            <w:r w:rsidRPr="00F44A1B">
              <w:rPr>
                <w:rFonts w:ascii="Times New Roman" w:eastAsia="標楷體" w:hAnsi="Times New Roman" w:cs="Times New Roman"/>
                <w:szCs w:val="24"/>
                <w:lang w:val="zh-TW"/>
              </w:rPr>
              <w:t>入侵外來種對物種多樣性之影響。</w:t>
            </w:r>
          </w:p>
        </w:tc>
      </w:tr>
      <w:tr w:rsidR="00E27A6A" w:rsidRPr="00F44A1B" w:rsidTr="009F17D3">
        <w:tc>
          <w:tcPr>
            <w:tcW w:w="1242" w:type="dxa"/>
            <w:vAlign w:val="center"/>
          </w:tcPr>
          <w:p w:rsidR="00E27A6A" w:rsidRPr="00F44A1B" w:rsidRDefault="00E27A6A" w:rsidP="00E27A6A">
            <w:pPr>
              <w:jc w:val="both"/>
              <w:rPr>
                <w:rFonts w:ascii="Times New Roman" w:eastAsia="標楷體" w:hAnsi="Times New Roman" w:cs="Times New Roman"/>
              </w:rPr>
            </w:pPr>
            <w:r w:rsidRPr="00F44A1B">
              <w:rPr>
                <w:rFonts w:ascii="Times New Roman" w:eastAsia="標楷體" w:hAnsi="Times New Roman" w:cs="Times New Roman"/>
              </w:rPr>
              <w:t>學習表現</w:t>
            </w:r>
          </w:p>
        </w:tc>
        <w:tc>
          <w:tcPr>
            <w:tcW w:w="7280" w:type="dxa"/>
            <w:vAlign w:val="center"/>
          </w:tcPr>
          <w:p w:rsidR="00E27A6A" w:rsidRPr="00F44A1B" w:rsidRDefault="00E27A6A" w:rsidP="00E27A6A">
            <w:pPr>
              <w:widowControl/>
              <w:rPr>
                <w:rFonts w:ascii="Times New Roman" w:eastAsia="標楷體" w:hAnsi="Times New Roman" w:cs="Times New Roman"/>
              </w:rPr>
            </w:pPr>
            <w:r w:rsidRPr="00F44A1B">
              <w:rPr>
                <w:rFonts w:ascii="Times New Roman" w:eastAsia="標楷體" w:hAnsi="Times New Roman" w:cs="Times New Roman"/>
              </w:rPr>
              <w:t>思考智能：</w:t>
            </w:r>
            <w:r w:rsidRPr="00F44A1B">
              <w:rPr>
                <w:rFonts w:ascii="Times New Roman" w:eastAsia="標楷體" w:hAnsi="Times New Roman" w:cs="Times New Roman"/>
              </w:rPr>
              <w:t>□</w:t>
            </w:r>
            <w:r w:rsidRPr="00F44A1B">
              <w:rPr>
                <w:rFonts w:ascii="Times New Roman" w:eastAsia="標楷體" w:hAnsi="Times New Roman" w:cs="Times New Roman"/>
              </w:rPr>
              <w:t>想像創造、</w:t>
            </w:r>
            <w:r w:rsidR="00514B55">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1"/>
                </mc:Choice>
                <mc:Fallback>
                  <w:t>□</w:t>
                </mc:Fallback>
              </mc:AlternateContent>
            </w:r>
            <w:r w:rsidRPr="00F44A1B">
              <w:rPr>
                <w:rFonts w:ascii="Times New Roman" w:eastAsia="標楷體" w:hAnsi="Times New Roman" w:cs="Times New Roman"/>
              </w:rPr>
              <w:t>推理論證、</w:t>
            </w:r>
            <w:r w:rsidR="00514B55">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F44A1B">
              <w:rPr>
                <w:rFonts w:ascii="Times New Roman" w:eastAsia="標楷體" w:hAnsi="Times New Roman" w:cs="Times New Roman"/>
              </w:rPr>
              <w:t>批判思辨、</w:t>
            </w:r>
            <w:r w:rsidRPr="00F44A1B">
              <w:rPr>
                <w:rFonts w:ascii="Times New Roman" w:eastAsia="標楷體" w:hAnsi="Times New Roman" w:cs="Times New Roman"/>
              </w:rPr>
              <w:t>□</w:t>
            </w:r>
            <w:r w:rsidRPr="00F44A1B">
              <w:rPr>
                <w:rFonts w:ascii="Times New Roman" w:eastAsia="標楷體" w:hAnsi="Times New Roman" w:cs="Times New Roman"/>
              </w:rPr>
              <w:t>建立模型</w:t>
            </w:r>
          </w:p>
          <w:p w:rsidR="00E27A6A" w:rsidRPr="00F44A1B" w:rsidRDefault="00E27A6A" w:rsidP="00E27A6A">
            <w:pPr>
              <w:widowControl/>
              <w:rPr>
                <w:rFonts w:ascii="Times New Roman" w:eastAsia="標楷體" w:hAnsi="Times New Roman" w:cs="Times New Roman"/>
              </w:rPr>
            </w:pPr>
            <w:r w:rsidRPr="00F44A1B">
              <w:rPr>
                <w:rFonts w:ascii="Times New Roman" w:eastAsia="標楷體" w:hAnsi="Times New Roman" w:cs="Times New Roman"/>
              </w:rPr>
              <w:t>問題解決：</w:t>
            </w:r>
            <w:r w:rsidRPr="00F44A1B">
              <w:rPr>
                <w:rFonts w:ascii="Times New Roman" w:eastAsia="標楷體" w:hAnsi="Times New Roman" w:cs="Times New Roman"/>
              </w:rPr>
              <w:t>□</w:t>
            </w:r>
            <w:r w:rsidRPr="00F44A1B">
              <w:rPr>
                <w:rFonts w:ascii="Times New Roman" w:eastAsia="標楷體" w:hAnsi="Times New Roman" w:cs="Times New Roman"/>
              </w:rPr>
              <w:t>觀察與定題、</w:t>
            </w:r>
            <w:r w:rsidR="00514B55">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F44A1B">
              <w:rPr>
                <w:rFonts w:ascii="Times New Roman" w:eastAsia="標楷體" w:hAnsi="Times New Roman" w:cs="Times New Roman"/>
              </w:rPr>
              <w:t>計劃與執行、</w:t>
            </w:r>
            <w:r w:rsidR="00514B55">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1"/>
                </mc:Choice>
                <mc:Fallback>
                  <w:t>□</w:t>
                </mc:Fallback>
              </mc:AlternateContent>
            </w:r>
            <w:r w:rsidRPr="00F44A1B">
              <w:rPr>
                <w:rFonts w:ascii="Times New Roman" w:eastAsia="標楷體" w:hAnsi="Times New Roman" w:cs="Times New Roman"/>
              </w:rPr>
              <w:t>分析與發現、</w:t>
            </w:r>
            <w:r w:rsidRPr="00F44A1B">
              <w:rPr>
                <w:rFonts w:ascii="Times New Roman" w:eastAsia="標楷體" w:hAnsi="Times New Roman" w:cs="Times New Roman"/>
              </w:rPr>
              <w:t>□</w:t>
            </w:r>
            <w:r w:rsidRPr="00F44A1B">
              <w:rPr>
                <w:rFonts w:ascii="Times New Roman" w:eastAsia="標楷體" w:hAnsi="Times New Roman" w:cs="Times New Roman"/>
              </w:rPr>
              <w:t>討論與傳達</w:t>
            </w:r>
          </w:p>
          <w:p w:rsidR="00E27A6A" w:rsidRPr="00F44A1B" w:rsidRDefault="00E27A6A" w:rsidP="00E27A6A">
            <w:pPr>
              <w:widowControl/>
              <w:rPr>
                <w:rFonts w:ascii="Times New Roman" w:eastAsia="標楷體" w:hAnsi="Times New Roman" w:cs="Times New Roman"/>
              </w:rPr>
            </w:pPr>
            <w:r w:rsidRPr="00F44A1B">
              <w:rPr>
                <w:rFonts w:ascii="Times New Roman" w:eastAsia="標楷體" w:hAnsi="Times New Roman" w:cs="Times New Roman"/>
              </w:rPr>
              <w:t>科學態度與本質：</w:t>
            </w:r>
            <w:r w:rsidRPr="00F44A1B">
              <w:rPr>
                <w:rFonts w:ascii="Times New Roman" w:eastAsia="標楷體" w:hAnsi="Times New Roman" w:cs="Times New Roman"/>
              </w:rPr>
              <w:t>□</w:t>
            </w:r>
            <w:r w:rsidRPr="00F44A1B">
              <w:rPr>
                <w:rFonts w:ascii="Times New Roman" w:eastAsia="標楷體" w:hAnsi="Times New Roman" w:cs="Times New Roman"/>
              </w:rPr>
              <w:t>養成科學探究的興趣、</w:t>
            </w:r>
            <w:r w:rsidRPr="00F44A1B">
              <w:rPr>
                <w:rFonts w:ascii="Times New Roman" w:eastAsia="標楷體" w:hAnsi="Times New Roman" w:cs="Times New Roman"/>
              </w:rPr>
              <w:t>■</w:t>
            </w:r>
            <w:r w:rsidRPr="00F44A1B">
              <w:rPr>
                <w:rFonts w:ascii="Times New Roman" w:eastAsia="標楷體" w:hAnsi="Times New Roman" w:cs="Times New Roman"/>
              </w:rPr>
              <w:t>養成應用科學思考與探究的習慣、</w:t>
            </w:r>
            <w:r w:rsidRPr="00F44A1B">
              <w:rPr>
                <w:rFonts w:ascii="Times New Roman" w:eastAsia="標楷體" w:hAnsi="Times New Roman" w:cs="Times New Roman"/>
              </w:rPr>
              <w:t>□</w:t>
            </w:r>
            <w:r w:rsidRPr="00F44A1B">
              <w:rPr>
                <w:rFonts w:ascii="Times New Roman" w:eastAsia="標楷體" w:hAnsi="Times New Roman" w:cs="Times New Roman"/>
              </w:rPr>
              <w:t>認識科學本質</w:t>
            </w:r>
          </w:p>
        </w:tc>
      </w:tr>
      <w:tr w:rsidR="00E27A6A" w:rsidRPr="00F44A1B" w:rsidTr="009F17D3">
        <w:tc>
          <w:tcPr>
            <w:tcW w:w="1242" w:type="dxa"/>
            <w:tcBorders>
              <w:top w:val="single" w:sz="4" w:space="0" w:color="auto"/>
              <w:left w:val="single" w:sz="4" w:space="0" w:color="auto"/>
              <w:bottom w:val="single" w:sz="4" w:space="0" w:color="auto"/>
              <w:right w:val="single" w:sz="4" w:space="0" w:color="auto"/>
            </w:tcBorders>
            <w:vAlign w:val="center"/>
          </w:tcPr>
          <w:p w:rsidR="00E27A6A" w:rsidRPr="00F44A1B" w:rsidRDefault="00E27A6A" w:rsidP="00E27A6A">
            <w:pPr>
              <w:rPr>
                <w:rFonts w:ascii="Times New Roman" w:eastAsia="標楷體" w:hAnsi="Times New Roman" w:cs="Times New Roman"/>
                <w:bCs/>
                <w:szCs w:val="24"/>
              </w:rPr>
            </w:pPr>
            <w:r w:rsidRPr="00F44A1B">
              <w:rPr>
                <w:rFonts w:ascii="Times New Roman" w:eastAsia="標楷體" w:hAnsi="Times New Roman"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E27A6A" w:rsidRPr="00F44A1B" w:rsidRDefault="00E27A6A" w:rsidP="00E27A6A">
            <w:pPr>
              <w:widowControl/>
              <w:rPr>
                <w:rFonts w:ascii="Times New Roman" w:eastAsia="標楷體" w:hAnsi="Times New Roman" w:cs="Times New Roman"/>
                <w:szCs w:val="24"/>
              </w:rPr>
            </w:pPr>
          </w:p>
        </w:tc>
      </w:tr>
    </w:tbl>
    <w:p w:rsidR="005F5C8B" w:rsidRDefault="005F5C8B" w:rsidP="00BC23DE">
      <w:pPr>
        <w:widowControl/>
        <w:rPr>
          <w:rFonts w:ascii="Times New Roman" w:eastAsia="標楷體" w:hAnsi="Times New Roman" w:cs="Times New Roman"/>
          <w:spacing w:val="15"/>
          <w:szCs w:val="24"/>
          <w:shd w:val="clear" w:color="auto" w:fill="F5F5F5"/>
        </w:rPr>
      </w:pPr>
    </w:p>
    <w:p w:rsidR="00C54281" w:rsidRDefault="00C54281">
      <w:pPr>
        <w:widowControl/>
        <w:rPr>
          <w:rFonts w:ascii="Times New Roman" w:eastAsia="標楷體" w:hAnsi="Times New Roman" w:cs="Times New Roman"/>
          <w:spacing w:val="15"/>
          <w:szCs w:val="24"/>
          <w:shd w:val="clear" w:color="auto" w:fill="F5F5F5"/>
        </w:rPr>
      </w:pPr>
      <w:r>
        <w:rPr>
          <w:rFonts w:ascii="Times New Roman" w:eastAsia="標楷體" w:hAnsi="Times New Roman"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C54281" w:rsidRPr="00F44A1B" w:rsidTr="0078128C">
        <w:tc>
          <w:tcPr>
            <w:tcW w:w="1242" w:type="dxa"/>
            <w:shd w:val="clear" w:color="auto" w:fill="D9E2F3" w:themeFill="accent5" w:themeFillTint="33"/>
          </w:tcPr>
          <w:p w:rsidR="00C54281" w:rsidRPr="00F44A1B" w:rsidRDefault="00C54281" w:rsidP="0078128C">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問題五</w:t>
            </w:r>
          </w:p>
        </w:tc>
        <w:tc>
          <w:tcPr>
            <w:tcW w:w="7280" w:type="dxa"/>
            <w:tcBorders>
              <w:top w:val="single" w:sz="4" w:space="0" w:color="auto"/>
              <w:left w:val="nil"/>
              <w:bottom w:val="single" w:sz="4" w:space="0" w:color="auto"/>
              <w:right w:val="single" w:sz="4" w:space="0" w:color="auto"/>
            </w:tcBorders>
            <w:vAlign w:val="center"/>
          </w:tcPr>
          <w:p w:rsidR="000F0226" w:rsidRDefault="000F0226" w:rsidP="0078128C">
            <w:pPr>
              <w:rPr>
                <w:rFonts w:ascii="Times New Roman" w:eastAsia="標楷體" w:hAnsi="Times New Roman" w:cs="Times New Roman"/>
                <w:szCs w:val="24"/>
              </w:rPr>
            </w:pPr>
            <w:r w:rsidRPr="00F44A1B">
              <w:rPr>
                <w:rFonts w:ascii="Times New Roman" w:eastAsia="標楷體" w:hAnsi="Times New Roman" w:cs="Times New Roman"/>
                <w:szCs w:val="24"/>
                <w:u w:val="single"/>
              </w:rPr>
              <w:t>曉萍</w:t>
            </w:r>
            <w:r>
              <w:rPr>
                <w:rFonts w:ascii="Times New Roman" w:eastAsia="標楷體" w:hAnsi="Times New Roman" w:cs="Times New Roman" w:hint="eastAsia"/>
                <w:szCs w:val="24"/>
              </w:rPr>
              <w:t>將</w:t>
            </w:r>
            <w:r w:rsidRPr="00F44A1B">
              <w:rPr>
                <w:rFonts w:ascii="Times New Roman" w:eastAsia="標楷體" w:hAnsi="Times New Roman" w:cs="Times New Roman"/>
                <w:szCs w:val="24"/>
              </w:rPr>
              <w:t>施藥前後荔枝椿象的調查</w:t>
            </w:r>
            <w:r w:rsidRPr="00B86D2C">
              <w:rPr>
                <w:rFonts w:ascii="Times New Roman" w:eastAsia="標楷體" w:hAnsi="Times New Roman" w:cs="Times New Roman" w:hint="eastAsia"/>
                <w:szCs w:val="24"/>
              </w:rPr>
              <w:t>紀錄表</w:t>
            </w:r>
            <w:r>
              <w:rPr>
                <w:rFonts w:ascii="Times New Roman" w:eastAsia="標楷體" w:hAnsi="Times New Roman" w:cs="Times New Roman" w:hint="eastAsia"/>
                <w:szCs w:val="24"/>
              </w:rPr>
              <w:t>拿給農改場的研究員看。</w:t>
            </w:r>
          </w:p>
          <w:p w:rsidR="00C54281" w:rsidRDefault="00C54281" w:rsidP="0078128C">
            <w:pPr>
              <w:rPr>
                <w:rFonts w:ascii="Times New Roman" w:eastAsia="標楷體" w:hAnsi="Times New Roman" w:cs="Times New Roman"/>
                <w:szCs w:val="24"/>
              </w:rPr>
            </w:pPr>
            <w:r w:rsidRPr="00F44A1B">
              <w:rPr>
                <w:rFonts w:ascii="Times New Roman" w:eastAsia="標楷體" w:hAnsi="Times New Roman" w:cs="Times New Roman"/>
                <w:szCs w:val="24"/>
              </w:rPr>
              <w:t>表</w:t>
            </w:r>
            <w:r w:rsidR="00872143">
              <w:rPr>
                <w:rFonts w:ascii="Times New Roman" w:eastAsia="標楷體" w:hAnsi="Times New Roman" w:cs="Times New Roman" w:hint="eastAsia"/>
                <w:szCs w:val="24"/>
              </w:rPr>
              <w:t>2</w:t>
            </w:r>
            <w:r w:rsidRPr="00F44A1B">
              <w:rPr>
                <w:rFonts w:ascii="Times New Roman" w:eastAsia="標楷體" w:hAnsi="Times New Roman" w:cs="Times New Roman"/>
                <w:szCs w:val="24"/>
              </w:rPr>
              <w:t xml:space="preserve"> </w:t>
            </w:r>
            <w:r w:rsidRPr="00F44A1B">
              <w:rPr>
                <w:rFonts w:ascii="Times New Roman" w:eastAsia="標楷體" w:hAnsi="Times New Roman" w:cs="Times New Roman"/>
                <w:szCs w:val="24"/>
              </w:rPr>
              <w:t>田間施藥前後荔枝椿象的調查</w:t>
            </w:r>
            <w:r w:rsidR="000F0226" w:rsidRPr="00B86D2C">
              <w:rPr>
                <w:rFonts w:ascii="Times New Roman" w:eastAsia="標楷體" w:hAnsi="Times New Roman" w:cs="Times New Roman" w:hint="eastAsia"/>
                <w:szCs w:val="24"/>
              </w:rPr>
              <w:t>紀錄表</w:t>
            </w:r>
          </w:p>
          <w:tbl>
            <w:tblPr>
              <w:tblW w:w="3854" w:type="pct"/>
              <w:tblLayout w:type="fixed"/>
              <w:tblCellMar>
                <w:left w:w="28" w:type="dxa"/>
                <w:right w:w="28" w:type="dxa"/>
              </w:tblCellMar>
              <w:tblLook w:val="04A0" w:firstRow="1" w:lastRow="0" w:firstColumn="1" w:lastColumn="0" w:noHBand="0" w:noVBand="1"/>
            </w:tblPr>
            <w:tblGrid>
              <w:gridCol w:w="1190"/>
              <w:gridCol w:w="1376"/>
              <w:gridCol w:w="957"/>
              <w:gridCol w:w="957"/>
              <w:gridCol w:w="957"/>
            </w:tblGrid>
            <w:tr w:rsidR="00C54281" w:rsidRPr="00A97962" w:rsidTr="00C54281">
              <w:trPr>
                <w:trHeight w:val="20"/>
              </w:trPr>
              <w:tc>
                <w:tcPr>
                  <w:tcW w:w="109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試驗組別</w:t>
                  </w:r>
                  <w:r w:rsidRPr="009F17D3">
                    <w:rPr>
                      <w:rFonts w:ascii="Times New Roman" w:eastAsia="標楷體" w:hAnsi="Times New Roman" w:cs="Times New Roman"/>
                      <w:color w:val="000000"/>
                      <w:kern w:val="0"/>
                      <w:sz w:val="22"/>
                    </w:rPr>
                    <w:br/>
                    <w:t>(</w:t>
                  </w:r>
                  <w:r w:rsidRPr="009F17D3">
                    <w:rPr>
                      <w:rFonts w:ascii="Times New Roman" w:eastAsia="標楷體" w:hAnsi="Times New Roman" w:cs="Times New Roman"/>
                      <w:color w:val="000000"/>
                      <w:kern w:val="0"/>
                      <w:sz w:val="22"/>
                    </w:rPr>
                    <w:t>稀釋倍數</w:t>
                  </w:r>
                  <w:r w:rsidRPr="009F17D3">
                    <w:rPr>
                      <w:rFonts w:ascii="Times New Roman" w:eastAsia="標楷體" w:hAnsi="Times New Roman" w:cs="Times New Roman"/>
                      <w:color w:val="000000"/>
                      <w:kern w:val="0"/>
                      <w:sz w:val="22"/>
                    </w:rPr>
                    <w:t>)</w:t>
                  </w:r>
                </w:p>
              </w:tc>
              <w:tc>
                <w:tcPr>
                  <w:tcW w:w="1265"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調查時機</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 </w:t>
                  </w:r>
                  <w:r w:rsidRPr="009F17D3">
                    <w:rPr>
                      <w:rFonts w:ascii="Times New Roman" w:eastAsia="標楷體" w:hAnsi="Times New Roman" w:cs="Times New Roman"/>
                      <w:color w:val="000000"/>
                      <w:kern w:val="0"/>
                      <w:sz w:val="22"/>
                    </w:rPr>
                    <w:t>區</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 </w:t>
                  </w:r>
                  <w:r w:rsidRPr="009F17D3">
                    <w:rPr>
                      <w:rFonts w:ascii="Times New Roman" w:eastAsia="標楷體" w:hAnsi="Times New Roman" w:cs="Times New Roman"/>
                      <w:color w:val="000000"/>
                      <w:kern w:val="0"/>
                      <w:sz w:val="22"/>
                    </w:rPr>
                    <w:t>區</w:t>
                  </w:r>
                </w:p>
              </w:tc>
              <w:tc>
                <w:tcPr>
                  <w:tcW w:w="880" w:type="pct"/>
                  <w:tcBorders>
                    <w:top w:val="single" w:sz="4" w:space="0" w:color="auto"/>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III </w:t>
                  </w:r>
                  <w:r w:rsidRPr="009F17D3">
                    <w:rPr>
                      <w:rFonts w:ascii="Times New Roman" w:eastAsia="標楷體" w:hAnsi="Times New Roman" w:cs="Times New Roman"/>
                      <w:color w:val="000000"/>
                      <w:kern w:val="0"/>
                      <w:sz w:val="22"/>
                    </w:rPr>
                    <w:t>區</w:t>
                  </w:r>
                </w:p>
              </w:tc>
            </w:tr>
            <w:tr w:rsidR="00C54281" w:rsidRPr="00A97962" w:rsidTr="00C54281">
              <w:trPr>
                <w:trHeight w:val="20"/>
              </w:trPr>
              <w:tc>
                <w:tcPr>
                  <w:tcW w:w="1094" w:type="pct"/>
                  <w:vMerge w:val="restar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78128C">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A</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w:t>
                  </w:r>
                  <w:r w:rsidRPr="00A97962">
                    <w:rPr>
                      <w:rFonts w:ascii="Times New Roman" w:eastAsia="標楷體" w:hAnsi="Times New Roman" w:cs="Times New Roman"/>
                      <w:color w:val="000000"/>
                      <w:kern w:val="0"/>
                      <w:sz w:val="22"/>
                    </w:rPr>
                    <w:t>1/</w:t>
                  </w:r>
                  <w:r w:rsidRPr="009F17D3">
                    <w:rPr>
                      <w:rFonts w:ascii="Times New Roman" w:eastAsia="標楷體" w:hAnsi="Times New Roman" w:cs="Times New Roman"/>
                      <w:color w:val="000000"/>
                      <w:kern w:val="0"/>
                      <w:sz w:val="22"/>
                    </w:rPr>
                    <w:t>400</w:t>
                  </w:r>
                  <w:r w:rsidRPr="009F17D3">
                    <w:rPr>
                      <w:rFonts w:ascii="Times New Roman" w:eastAsia="標楷體" w:hAnsi="Times New Roman" w:cs="Times New Roman"/>
                      <w:color w:val="000000"/>
                      <w:kern w:val="0"/>
                      <w:sz w:val="22"/>
                    </w:rPr>
                    <w:t>倍</w:t>
                  </w:r>
                  <w:r w:rsidRPr="009F17D3">
                    <w:rPr>
                      <w:rFonts w:ascii="Times New Roman" w:eastAsia="標楷體" w:hAnsi="Times New Roman" w:cs="Times New Roman"/>
                      <w:color w:val="000000"/>
                      <w:kern w:val="0"/>
                      <w:sz w:val="22"/>
                    </w:rPr>
                    <w:t>)</w:t>
                  </w: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173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165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141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151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136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124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137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122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110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109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110 </w:t>
                  </w:r>
                </w:p>
              </w:tc>
              <w:tc>
                <w:tcPr>
                  <w:tcW w:w="880"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107 </w:t>
                  </w:r>
                </w:p>
              </w:tc>
            </w:tr>
            <w:tr w:rsidR="00C54281" w:rsidRPr="00A97962" w:rsidTr="00C54281">
              <w:trPr>
                <w:trHeight w:val="20"/>
              </w:trPr>
              <w:tc>
                <w:tcPr>
                  <w:tcW w:w="1094" w:type="pct"/>
                  <w:vMerge w:val="restar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78128C">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B</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w:t>
                  </w:r>
                  <w:r w:rsidRPr="00A97962">
                    <w:rPr>
                      <w:rFonts w:ascii="Times New Roman" w:eastAsia="標楷體" w:hAnsi="Times New Roman" w:cs="Times New Roman"/>
                      <w:color w:val="000000"/>
                      <w:kern w:val="0"/>
                      <w:sz w:val="22"/>
                    </w:rPr>
                    <w:t>1/</w:t>
                  </w:r>
                  <w:r w:rsidRPr="009F17D3">
                    <w:rPr>
                      <w:rFonts w:ascii="Times New Roman" w:eastAsia="標楷體" w:hAnsi="Times New Roman" w:cs="Times New Roman"/>
                      <w:color w:val="000000"/>
                      <w:kern w:val="0"/>
                      <w:sz w:val="22"/>
                    </w:rPr>
                    <w:t>100</w:t>
                  </w:r>
                  <w:r w:rsidRPr="009F17D3">
                    <w:rPr>
                      <w:rFonts w:ascii="Times New Roman" w:eastAsia="標楷體" w:hAnsi="Times New Roman" w:cs="Times New Roman"/>
                      <w:color w:val="000000"/>
                      <w:kern w:val="0"/>
                      <w:sz w:val="22"/>
                    </w:rPr>
                    <w:t>倍</w:t>
                  </w:r>
                  <w:r w:rsidRPr="009F17D3">
                    <w:rPr>
                      <w:rFonts w:ascii="Times New Roman" w:eastAsia="標楷體" w:hAnsi="Times New Roman" w:cs="Times New Roman"/>
                      <w:color w:val="000000"/>
                      <w:kern w:val="0"/>
                      <w:sz w:val="22"/>
                    </w:rPr>
                    <w:t>)</w:t>
                  </w: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880" w:type="pct"/>
                  <w:tcBorders>
                    <w:top w:val="single" w:sz="4" w:space="0" w:color="auto"/>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78128C">
                  <w:pPr>
                    <w:widowControl/>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168 </w:t>
                  </w:r>
                </w:p>
              </w:tc>
              <w:tc>
                <w:tcPr>
                  <w:tcW w:w="880" w:type="pct"/>
                  <w:tcBorders>
                    <w:top w:val="single" w:sz="4" w:space="0" w:color="auto"/>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160 </w:t>
                  </w:r>
                </w:p>
              </w:tc>
              <w:tc>
                <w:tcPr>
                  <w:tcW w:w="880" w:type="pct"/>
                  <w:tcBorders>
                    <w:top w:val="single" w:sz="4" w:space="0" w:color="auto"/>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148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880" w:type="pct"/>
                  <w:tcBorders>
                    <w:top w:val="nil"/>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123 </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129 </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120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880" w:type="pct"/>
                  <w:tcBorders>
                    <w:top w:val="nil"/>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120 </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113 </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115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880" w:type="pct"/>
                  <w:tcBorders>
                    <w:top w:val="nil"/>
                    <w:left w:val="single" w:sz="4" w:space="0" w:color="auto"/>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111 </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106 </w:t>
                  </w:r>
                </w:p>
              </w:tc>
              <w:tc>
                <w:tcPr>
                  <w:tcW w:w="880" w:type="pct"/>
                  <w:tcBorders>
                    <w:top w:val="nil"/>
                    <w:left w:val="nil"/>
                    <w:bottom w:val="single" w:sz="4" w:space="0" w:color="auto"/>
                    <w:right w:val="single" w:sz="4" w:space="0" w:color="auto"/>
                  </w:tcBorders>
                  <w:shd w:val="clear" w:color="000000" w:fill="E2EFDA"/>
                  <w:noWrap/>
                  <w:vAlign w:val="center"/>
                  <w:hideMark/>
                </w:tcPr>
                <w:p w:rsidR="00C54281" w:rsidRPr="00A97962" w:rsidRDefault="00C54281" w:rsidP="0078128C">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109 </w:t>
                  </w:r>
                </w:p>
              </w:tc>
            </w:tr>
            <w:tr w:rsidR="00C54281" w:rsidRPr="00A97962" w:rsidTr="00C54281">
              <w:trPr>
                <w:trHeight w:val="20"/>
              </w:trPr>
              <w:tc>
                <w:tcPr>
                  <w:tcW w:w="1094" w:type="pct"/>
                  <w:vMerge w:val="restar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78128C">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C</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(RO</w:t>
                  </w:r>
                  <w:r w:rsidRPr="009F17D3">
                    <w:rPr>
                      <w:rFonts w:ascii="Times New Roman" w:eastAsia="標楷體" w:hAnsi="Times New Roman" w:cs="Times New Roman"/>
                      <w:color w:val="000000"/>
                      <w:kern w:val="0"/>
                      <w:sz w:val="22"/>
                    </w:rPr>
                    <w:t>水</w:t>
                  </w:r>
                  <w:r w:rsidRPr="009F17D3">
                    <w:rPr>
                      <w:rFonts w:ascii="Times New Roman" w:eastAsia="標楷體" w:hAnsi="Times New Roman" w:cs="Times New Roman"/>
                      <w:color w:val="000000"/>
                      <w:kern w:val="0"/>
                      <w:sz w:val="22"/>
                    </w:rPr>
                    <w:t>)</w:t>
                  </w: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170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149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146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193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169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165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220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192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188 </w:t>
                  </w:r>
                </w:p>
              </w:tc>
            </w:tr>
            <w:tr w:rsidR="00C54281" w:rsidRPr="00A97962" w:rsidTr="00C54281">
              <w:trPr>
                <w:trHeight w:val="20"/>
              </w:trPr>
              <w:tc>
                <w:tcPr>
                  <w:tcW w:w="1094" w:type="pct"/>
                  <w:vMerge/>
                  <w:tcBorders>
                    <w:top w:val="nil"/>
                    <w:left w:val="single" w:sz="4" w:space="0" w:color="auto"/>
                    <w:bottom w:val="single" w:sz="4" w:space="0" w:color="auto"/>
                    <w:right w:val="single" w:sz="4" w:space="0" w:color="auto"/>
                  </w:tcBorders>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p>
              </w:tc>
              <w:tc>
                <w:tcPr>
                  <w:tcW w:w="1265" w:type="pct"/>
                  <w:tcBorders>
                    <w:top w:val="nil"/>
                    <w:left w:val="nil"/>
                    <w:bottom w:val="single" w:sz="4" w:space="0" w:color="auto"/>
                    <w:right w:val="single" w:sz="4" w:space="0" w:color="auto"/>
                  </w:tcBorders>
                  <w:shd w:val="clear" w:color="auto" w:fill="auto"/>
                  <w:noWrap/>
                  <w:vAlign w:val="center"/>
                  <w:hideMark/>
                </w:tcPr>
                <w:p w:rsidR="00C54281" w:rsidRPr="009F17D3" w:rsidRDefault="00C54281" w:rsidP="0078128C">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252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219 </w:t>
                  </w:r>
                </w:p>
              </w:tc>
              <w:tc>
                <w:tcPr>
                  <w:tcW w:w="880" w:type="pct"/>
                  <w:tcBorders>
                    <w:top w:val="nil"/>
                    <w:left w:val="nil"/>
                    <w:bottom w:val="single" w:sz="4" w:space="0" w:color="auto"/>
                    <w:right w:val="single" w:sz="4" w:space="0" w:color="auto"/>
                  </w:tcBorders>
                  <w:shd w:val="clear" w:color="000000" w:fill="FFF2CC"/>
                  <w:noWrap/>
                  <w:vAlign w:val="center"/>
                  <w:hideMark/>
                </w:tcPr>
                <w:p w:rsidR="00C54281" w:rsidRPr="009F17D3" w:rsidRDefault="00C54281" w:rsidP="0078128C">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214 </w:t>
                  </w:r>
                </w:p>
              </w:tc>
            </w:tr>
          </w:tbl>
          <w:p w:rsidR="00C54281" w:rsidRDefault="00C54281" w:rsidP="0078128C">
            <w:pPr>
              <w:rPr>
                <w:rFonts w:ascii="Times New Roman" w:eastAsia="標楷體" w:hAnsi="Times New Roman" w:cs="Times New Roman"/>
                <w:szCs w:val="24"/>
              </w:rPr>
            </w:pPr>
            <w:r w:rsidRPr="00F44A1B">
              <w:rPr>
                <w:rFonts w:ascii="Times New Roman" w:eastAsia="標楷體" w:hAnsi="Times New Roman" w:cs="Times New Roman"/>
                <w:szCs w:val="24"/>
              </w:rPr>
              <w:t>表</w:t>
            </w:r>
            <w:r w:rsidR="00872143">
              <w:rPr>
                <w:rFonts w:ascii="Times New Roman" w:eastAsia="標楷體" w:hAnsi="Times New Roman" w:cs="Times New Roman" w:hint="eastAsia"/>
                <w:szCs w:val="24"/>
              </w:rPr>
              <w:t>3</w:t>
            </w:r>
            <w:r>
              <w:rPr>
                <w:rFonts w:ascii="Times New Roman" w:eastAsia="標楷體" w:hAnsi="Times New Roman" w:cs="Times New Roman" w:hint="eastAsia"/>
                <w:szCs w:val="24"/>
              </w:rPr>
              <w:t xml:space="preserve"> </w:t>
            </w:r>
            <w:r w:rsidRPr="00F44A1B">
              <w:rPr>
                <w:rFonts w:ascii="Times New Roman" w:eastAsia="標楷體" w:hAnsi="Times New Roman" w:cs="Times New Roman"/>
                <w:szCs w:val="24"/>
              </w:rPr>
              <w:t>荔枝椿象的調查結果</w:t>
            </w:r>
            <w:r w:rsidRPr="00C54281">
              <w:rPr>
                <w:rFonts w:ascii="Times New Roman" w:eastAsia="標楷體" w:hAnsi="Times New Roman" w:cs="Times New Roman" w:hint="eastAsia"/>
                <w:szCs w:val="24"/>
              </w:rPr>
              <w:t>四次加總</w:t>
            </w:r>
          </w:p>
          <w:tbl>
            <w:tblPr>
              <w:tblW w:w="41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379"/>
              <w:gridCol w:w="956"/>
              <w:gridCol w:w="956"/>
              <w:gridCol w:w="956"/>
              <w:gridCol w:w="779"/>
              <w:gridCol w:w="778"/>
            </w:tblGrid>
            <w:tr w:rsidR="00C54281" w:rsidRPr="00A97962" w:rsidTr="00C54281">
              <w:trPr>
                <w:trHeight w:val="20"/>
              </w:trPr>
              <w:tc>
                <w:tcPr>
                  <w:tcW w:w="1187" w:type="pct"/>
                  <w:shd w:val="clear" w:color="auto" w:fill="auto"/>
                  <w:noWrap/>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Pr>
                      <w:rFonts w:ascii="Times New Roman" w:eastAsia="標楷體" w:hAnsi="Times New Roman" w:cs="Times New Roman" w:hint="eastAsia"/>
                      <w:color w:val="000000"/>
                      <w:kern w:val="0"/>
                      <w:sz w:val="22"/>
                    </w:rPr>
                    <w:t>組別</w:t>
                  </w:r>
                </w:p>
              </w:tc>
              <w:tc>
                <w:tcPr>
                  <w:tcW w:w="824" w:type="pct"/>
                  <w:shd w:val="clear" w:color="auto" w:fill="auto"/>
                  <w:noWrap/>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 </w:t>
                  </w:r>
                  <w:r w:rsidRPr="009F17D3">
                    <w:rPr>
                      <w:rFonts w:ascii="Times New Roman" w:eastAsia="標楷體" w:hAnsi="Times New Roman" w:cs="Times New Roman"/>
                      <w:color w:val="000000"/>
                      <w:kern w:val="0"/>
                      <w:sz w:val="22"/>
                    </w:rPr>
                    <w:t>區</w:t>
                  </w:r>
                </w:p>
              </w:tc>
              <w:tc>
                <w:tcPr>
                  <w:tcW w:w="824" w:type="pct"/>
                  <w:shd w:val="clear" w:color="auto" w:fill="auto"/>
                  <w:noWrap/>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 </w:t>
                  </w:r>
                  <w:r w:rsidRPr="009F17D3">
                    <w:rPr>
                      <w:rFonts w:ascii="Times New Roman" w:eastAsia="標楷體" w:hAnsi="Times New Roman" w:cs="Times New Roman"/>
                      <w:color w:val="000000"/>
                      <w:kern w:val="0"/>
                      <w:sz w:val="22"/>
                    </w:rPr>
                    <w:t>區</w:t>
                  </w:r>
                </w:p>
              </w:tc>
              <w:tc>
                <w:tcPr>
                  <w:tcW w:w="824" w:type="pct"/>
                  <w:shd w:val="clear" w:color="auto" w:fill="auto"/>
                  <w:noWrap/>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III </w:t>
                  </w:r>
                  <w:r w:rsidRPr="009F17D3">
                    <w:rPr>
                      <w:rFonts w:ascii="Times New Roman" w:eastAsia="標楷體" w:hAnsi="Times New Roman" w:cs="Times New Roman"/>
                      <w:color w:val="000000"/>
                      <w:kern w:val="0"/>
                      <w:sz w:val="22"/>
                    </w:rPr>
                    <w:t>區</w:t>
                  </w:r>
                </w:p>
              </w:tc>
              <w:tc>
                <w:tcPr>
                  <w:tcW w:w="671" w:type="pct"/>
                  <w:shd w:val="clear" w:color="auto" w:fill="auto"/>
                  <w:noWrap/>
                  <w:vAlign w:val="center"/>
                  <w:hideMark/>
                </w:tcPr>
                <w:p w:rsidR="00C54281" w:rsidRPr="009F17D3" w:rsidRDefault="00C54281" w:rsidP="00C54281">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總和</w:t>
                  </w:r>
                </w:p>
              </w:tc>
              <w:tc>
                <w:tcPr>
                  <w:tcW w:w="671" w:type="pct"/>
                  <w:shd w:val="clear" w:color="auto" w:fill="auto"/>
                  <w:noWrap/>
                  <w:vAlign w:val="center"/>
                  <w:hideMark/>
                </w:tcPr>
                <w:p w:rsidR="00C54281" w:rsidRPr="009F17D3" w:rsidRDefault="00C54281" w:rsidP="00C54281">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平均</w:t>
                  </w:r>
                </w:p>
              </w:tc>
            </w:tr>
            <w:tr w:rsidR="00C54281" w:rsidRPr="00A97962" w:rsidTr="00C54281">
              <w:trPr>
                <w:trHeight w:val="20"/>
              </w:trPr>
              <w:tc>
                <w:tcPr>
                  <w:tcW w:w="1187" w:type="pct"/>
                  <w:tcBorders>
                    <w:top w:val="nil"/>
                    <w:left w:val="single" w:sz="4" w:space="0" w:color="auto"/>
                    <w:bottom w:val="single" w:sz="4" w:space="0" w:color="auto"/>
                    <w:right w:val="single" w:sz="4" w:space="0" w:color="auto"/>
                  </w:tcBorders>
                  <w:shd w:val="clear" w:color="auto" w:fill="auto"/>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A</w:t>
                  </w:r>
                  <w:r>
                    <w:rPr>
                      <w:rFonts w:ascii="Times New Roman" w:eastAsia="標楷體" w:hAnsi="Times New Roman" w:cs="Times New Roman" w:hint="eastAsia"/>
                      <w:color w:val="000000"/>
                      <w:kern w:val="0"/>
                      <w:sz w:val="22"/>
                    </w:rPr>
                    <w:t>組</w:t>
                  </w:r>
                </w:p>
              </w:tc>
              <w:tc>
                <w:tcPr>
                  <w:tcW w:w="824" w:type="pct"/>
                  <w:shd w:val="clear" w:color="auto" w:fill="auto"/>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571 </w:t>
                  </w:r>
                </w:p>
              </w:tc>
              <w:tc>
                <w:tcPr>
                  <w:tcW w:w="824" w:type="pct"/>
                  <w:shd w:val="clear" w:color="auto" w:fill="auto"/>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533 </w:t>
                  </w:r>
                </w:p>
              </w:tc>
              <w:tc>
                <w:tcPr>
                  <w:tcW w:w="824" w:type="pct"/>
                  <w:shd w:val="clear" w:color="auto" w:fill="auto"/>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482 </w:t>
                  </w:r>
                </w:p>
              </w:tc>
              <w:tc>
                <w:tcPr>
                  <w:tcW w:w="671" w:type="pct"/>
                  <w:shd w:val="clear" w:color="auto" w:fill="auto"/>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1586 </w:t>
                  </w:r>
                </w:p>
              </w:tc>
              <w:tc>
                <w:tcPr>
                  <w:tcW w:w="671" w:type="pct"/>
                  <w:shd w:val="clear" w:color="auto" w:fill="auto"/>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528.72 </w:t>
                  </w:r>
                </w:p>
              </w:tc>
            </w:tr>
            <w:tr w:rsidR="00C54281" w:rsidRPr="00A97962" w:rsidTr="004B55CE">
              <w:trPr>
                <w:trHeight w:val="20"/>
              </w:trPr>
              <w:tc>
                <w:tcPr>
                  <w:tcW w:w="1187" w:type="pct"/>
                  <w:tcBorders>
                    <w:top w:val="nil"/>
                    <w:left w:val="single" w:sz="4" w:space="0" w:color="auto"/>
                    <w:bottom w:val="single" w:sz="4" w:space="0" w:color="auto"/>
                    <w:right w:val="single" w:sz="4" w:space="0" w:color="auto"/>
                  </w:tcBorders>
                  <w:shd w:val="clear" w:color="auto" w:fill="E2EFD9" w:themeFill="accent6" w:themeFillTint="33"/>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B</w:t>
                  </w:r>
                  <w:r w:rsidRPr="009F17D3">
                    <w:rPr>
                      <w:rFonts w:ascii="Times New Roman" w:eastAsia="標楷體" w:hAnsi="Times New Roman" w:cs="Times New Roman"/>
                      <w:color w:val="000000"/>
                      <w:kern w:val="0"/>
                      <w:sz w:val="22"/>
                    </w:rPr>
                    <w:t>組</w:t>
                  </w:r>
                </w:p>
              </w:tc>
              <w:tc>
                <w:tcPr>
                  <w:tcW w:w="824" w:type="pct"/>
                  <w:shd w:val="clear" w:color="auto" w:fill="E2EFD9" w:themeFill="accent6" w:themeFillTint="33"/>
                  <w:noWrap/>
                  <w:vAlign w:val="center"/>
                  <w:hideMark/>
                </w:tcPr>
                <w:p w:rsidR="00C54281" w:rsidRPr="00A97962" w:rsidRDefault="00C54281" w:rsidP="00C54281">
                  <w:pPr>
                    <w:widowControl/>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522 </w:t>
                  </w:r>
                </w:p>
              </w:tc>
              <w:tc>
                <w:tcPr>
                  <w:tcW w:w="824" w:type="pct"/>
                  <w:shd w:val="clear" w:color="auto" w:fill="E2EFD9" w:themeFill="accent6" w:themeFillTint="33"/>
                  <w:noWrap/>
                  <w:vAlign w:val="center"/>
                  <w:hideMark/>
                </w:tcPr>
                <w:p w:rsidR="00C54281" w:rsidRPr="00A97962" w:rsidRDefault="00C54281" w:rsidP="00C54281">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508 </w:t>
                  </w:r>
                </w:p>
              </w:tc>
              <w:tc>
                <w:tcPr>
                  <w:tcW w:w="824" w:type="pct"/>
                  <w:shd w:val="clear" w:color="auto" w:fill="E2EFD9" w:themeFill="accent6" w:themeFillTint="33"/>
                  <w:noWrap/>
                  <w:vAlign w:val="center"/>
                  <w:hideMark/>
                </w:tcPr>
                <w:p w:rsidR="00C54281" w:rsidRPr="00A97962" w:rsidRDefault="00C54281" w:rsidP="00C54281">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492 </w:t>
                  </w:r>
                </w:p>
              </w:tc>
              <w:tc>
                <w:tcPr>
                  <w:tcW w:w="671" w:type="pct"/>
                  <w:shd w:val="clear" w:color="auto" w:fill="E2EFD9" w:themeFill="accent6" w:themeFillTint="33"/>
                  <w:noWrap/>
                  <w:vAlign w:val="center"/>
                  <w:hideMark/>
                </w:tcPr>
                <w:p w:rsidR="00C54281" w:rsidRPr="00A97962" w:rsidRDefault="00C54281" w:rsidP="00C54281">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1522 </w:t>
                  </w:r>
                </w:p>
              </w:tc>
              <w:tc>
                <w:tcPr>
                  <w:tcW w:w="671" w:type="pct"/>
                  <w:shd w:val="clear" w:color="auto" w:fill="E2EFD9" w:themeFill="accent6" w:themeFillTint="33"/>
                  <w:noWrap/>
                  <w:vAlign w:val="center"/>
                  <w:hideMark/>
                </w:tcPr>
                <w:p w:rsidR="00C54281" w:rsidRPr="00A97962" w:rsidRDefault="00C54281" w:rsidP="00C54281">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507.33 </w:t>
                  </w:r>
                </w:p>
              </w:tc>
            </w:tr>
            <w:tr w:rsidR="00C54281" w:rsidRPr="00A97962" w:rsidTr="004B55CE">
              <w:trPr>
                <w:trHeight w:val="20"/>
              </w:trPr>
              <w:tc>
                <w:tcPr>
                  <w:tcW w:w="1187" w:type="pct"/>
                  <w:shd w:val="clear" w:color="auto" w:fill="FFF2CC" w:themeFill="accent4" w:themeFillTint="33"/>
                  <w:vAlign w:val="center"/>
                  <w:hideMark/>
                </w:tcPr>
                <w:p w:rsidR="00C54281" w:rsidRPr="009F17D3" w:rsidRDefault="00C54281" w:rsidP="00C54281">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C</w:t>
                  </w:r>
                  <w:r w:rsidRPr="009F17D3">
                    <w:rPr>
                      <w:rFonts w:ascii="Times New Roman" w:eastAsia="標楷體" w:hAnsi="Times New Roman" w:cs="Times New Roman"/>
                      <w:color w:val="000000"/>
                      <w:kern w:val="0"/>
                      <w:sz w:val="22"/>
                    </w:rPr>
                    <w:t>組</w:t>
                  </w:r>
                </w:p>
              </w:tc>
              <w:tc>
                <w:tcPr>
                  <w:tcW w:w="824" w:type="pct"/>
                  <w:shd w:val="clear" w:color="auto" w:fill="FFF2CC" w:themeFill="accent4" w:themeFillTint="33"/>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836 </w:t>
                  </w:r>
                </w:p>
              </w:tc>
              <w:tc>
                <w:tcPr>
                  <w:tcW w:w="824" w:type="pct"/>
                  <w:shd w:val="clear" w:color="auto" w:fill="FFF2CC" w:themeFill="accent4" w:themeFillTint="33"/>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729 </w:t>
                  </w:r>
                </w:p>
              </w:tc>
              <w:tc>
                <w:tcPr>
                  <w:tcW w:w="824" w:type="pct"/>
                  <w:shd w:val="clear" w:color="auto" w:fill="FFF2CC" w:themeFill="accent4" w:themeFillTint="33"/>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713 </w:t>
                  </w:r>
                </w:p>
              </w:tc>
              <w:tc>
                <w:tcPr>
                  <w:tcW w:w="671" w:type="pct"/>
                  <w:shd w:val="clear" w:color="auto" w:fill="FFF2CC" w:themeFill="accent4" w:themeFillTint="33"/>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2278 </w:t>
                  </w:r>
                </w:p>
              </w:tc>
              <w:tc>
                <w:tcPr>
                  <w:tcW w:w="671" w:type="pct"/>
                  <w:shd w:val="clear" w:color="auto" w:fill="FFF2CC" w:themeFill="accent4" w:themeFillTint="33"/>
                  <w:noWrap/>
                  <w:vAlign w:val="center"/>
                  <w:hideMark/>
                </w:tcPr>
                <w:p w:rsidR="00C54281" w:rsidRPr="009F17D3" w:rsidRDefault="00C54281" w:rsidP="00C54281">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759.42 </w:t>
                  </w:r>
                </w:p>
              </w:tc>
            </w:tr>
          </w:tbl>
          <w:p w:rsidR="000F0226"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u w:val="single"/>
              </w:rPr>
              <w:t>曉萍</w:t>
            </w:r>
            <w:r w:rsidRPr="00F44A1B">
              <w:rPr>
                <w:rFonts w:ascii="Times New Roman" w:eastAsia="標楷體" w:hAnsi="Times New Roman" w:cs="Times New Roman"/>
                <w:szCs w:val="24"/>
              </w:rPr>
              <w:t>說：「從表</w:t>
            </w:r>
            <w:r w:rsidR="00872143">
              <w:rPr>
                <w:rFonts w:ascii="Times New Roman" w:eastAsia="標楷體" w:hAnsi="Times New Roman" w:cs="Times New Roman" w:hint="eastAsia"/>
                <w:szCs w:val="24"/>
              </w:rPr>
              <w:t>3</w:t>
            </w:r>
            <w:r w:rsidR="00872143">
              <w:rPr>
                <w:rFonts w:ascii="Times New Roman" w:eastAsia="標楷體" w:hAnsi="Times New Roman" w:cs="Times New Roman" w:hint="eastAsia"/>
                <w:szCs w:val="24"/>
              </w:rPr>
              <w:t>是</w:t>
            </w:r>
            <w:r w:rsidRPr="00F44A1B">
              <w:rPr>
                <w:rFonts w:ascii="Times New Roman" w:eastAsia="標楷體" w:hAnsi="Times New Roman" w:cs="Times New Roman"/>
                <w:szCs w:val="24"/>
              </w:rPr>
              <w:t>把四次數據加總後，</w:t>
            </w:r>
            <w:r w:rsidRPr="00F44A1B">
              <w:rPr>
                <w:rFonts w:ascii="Times New Roman" w:eastAsia="標楷體" w:hAnsi="Times New Roman" w:cs="Times New Roman"/>
                <w:color w:val="FF0000"/>
                <w:szCs w:val="24"/>
              </w:rPr>
              <w:t>A</w:t>
            </w:r>
            <w:r w:rsidRPr="00F44A1B">
              <w:rPr>
                <w:rFonts w:ascii="Times New Roman" w:eastAsia="標楷體" w:hAnsi="Times New Roman" w:cs="Times New Roman"/>
                <w:color w:val="FF0000"/>
                <w:szCs w:val="24"/>
              </w:rPr>
              <w:t>組平均是</w:t>
            </w:r>
            <w:r>
              <w:rPr>
                <w:rFonts w:ascii="Times New Roman" w:eastAsia="標楷體" w:hAnsi="Times New Roman" w:cs="Times New Roman" w:hint="eastAsia"/>
                <w:color w:val="FF0000"/>
                <w:szCs w:val="24"/>
              </w:rPr>
              <w:t>528.72</w:t>
            </w:r>
            <w:r w:rsidRPr="00F44A1B">
              <w:rPr>
                <w:rFonts w:ascii="Times New Roman" w:eastAsia="標楷體" w:hAnsi="Times New Roman" w:cs="Times New Roman"/>
                <w:color w:val="FF0000"/>
                <w:szCs w:val="24"/>
              </w:rPr>
              <w:t>、</w:t>
            </w:r>
            <w:r w:rsidRPr="00F44A1B">
              <w:rPr>
                <w:rFonts w:ascii="Times New Roman" w:eastAsia="標楷體" w:hAnsi="Times New Roman" w:cs="Times New Roman"/>
                <w:szCs w:val="24"/>
              </w:rPr>
              <w:t>B</w:t>
            </w:r>
            <w:r w:rsidRPr="00F44A1B">
              <w:rPr>
                <w:rFonts w:ascii="Times New Roman" w:eastAsia="標楷體" w:hAnsi="Times New Roman" w:cs="Times New Roman"/>
                <w:szCs w:val="24"/>
              </w:rPr>
              <w:t>組平均是</w:t>
            </w:r>
            <w:r>
              <w:rPr>
                <w:rFonts w:ascii="Times New Roman" w:eastAsia="標楷體" w:hAnsi="Times New Roman" w:cs="Times New Roman" w:hint="eastAsia"/>
                <w:szCs w:val="24"/>
              </w:rPr>
              <w:t>507.33</w:t>
            </w:r>
            <w:r w:rsidRPr="00F44A1B">
              <w:rPr>
                <w:rFonts w:ascii="Times New Roman" w:eastAsia="標楷體" w:hAnsi="Times New Roman" w:cs="Times New Roman"/>
                <w:color w:val="FF0000"/>
                <w:szCs w:val="24"/>
              </w:rPr>
              <w:t>、</w:t>
            </w:r>
            <w:r w:rsidRPr="00F44A1B">
              <w:rPr>
                <w:rFonts w:ascii="Times New Roman" w:eastAsia="標楷體" w:hAnsi="Times New Roman" w:cs="Times New Roman"/>
                <w:color w:val="FF0000"/>
                <w:szCs w:val="24"/>
              </w:rPr>
              <w:t>C</w:t>
            </w:r>
            <w:r w:rsidRPr="00F44A1B">
              <w:rPr>
                <w:rFonts w:ascii="Times New Roman" w:eastAsia="標楷體" w:hAnsi="Times New Roman" w:cs="Times New Roman"/>
                <w:color w:val="FF0000"/>
                <w:szCs w:val="24"/>
              </w:rPr>
              <w:t>組平均是</w:t>
            </w:r>
            <w:r>
              <w:rPr>
                <w:rFonts w:ascii="Times New Roman" w:eastAsia="標楷體" w:hAnsi="Times New Roman" w:cs="Times New Roman" w:hint="eastAsia"/>
                <w:color w:val="FF0000"/>
                <w:szCs w:val="24"/>
              </w:rPr>
              <w:t>759.42</w:t>
            </w:r>
            <w:r w:rsidRPr="00F44A1B">
              <w:rPr>
                <w:rFonts w:ascii="Times New Roman" w:eastAsia="標楷體" w:hAnsi="Times New Roman" w:cs="Times New Roman"/>
                <w:color w:val="FF0000"/>
                <w:szCs w:val="24"/>
              </w:rPr>
              <w:t>，</w:t>
            </w:r>
            <w:r w:rsidRPr="00F44A1B">
              <w:rPr>
                <w:rFonts w:ascii="Times New Roman" w:eastAsia="標楷體" w:hAnsi="Times New Roman" w:cs="Times New Roman"/>
                <w:szCs w:val="24"/>
              </w:rPr>
              <w:t>顯示</w:t>
            </w:r>
            <w:r w:rsidRPr="00F44A1B">
              <w:rPr>
                <w:rFonts w:ascii="Times New Roman" w:eastAsia="標楷體" w:hAnsi="Times New Roman" w:cs="Times New Roman"/>
                <w:szCs w:val="24"/>
              </w:rPr>
              <w:t>B</w:t>
            </w:r>
            <w:r w:rsidRPr="00F44A1B">
              <w:rPr>
                <w:rFonts w:ascii="Times New Roman" w:eastAsia="標楷體" w:hAnsi="Times New Roman" w:cs="Times New Roman"/>
                <w:szCs w:val="24"/>
              </w:rPr>
              <w:t>組中荔枝椿象</w:t>
            </w:r>
            <w:r w:rsidRPr="00F44A1B">
              <w:rPr>
                <w:rFonts w:ascii="Times New Roman" w:eastAsia="標楷體" w:hAnsi="Times New Roman" w:cs="Times New Roman"/>
                <w:color w:val="FF0000"/>
                <w:szCs w:val="24"/>
              </w:rPr>
              <w:t>的存活率</w:t>
            </w:r>
            <w:r w:rsidRPr="00F44A1B">
              <w:rPr>
                <w:rFonts w:ascii="Times New Roman" w:eastAsia="標楷體" w:hAnsi="Times New Roman" w:cs="Times New Roman"/>
                <w:szCs w:val="24"/>
              </w:rPr>
              <w:t>最低，所以『證實</w:t>
            </w:r>
            <w:r w:rsidRPr="00F44A1B">
              <w:rPr>
                <w:rFonts w:ascii="Times New Roman" w:eastAsia="標楷體" w:hAnsi="Times New Roman" w:cs="Times New Roman"/>
                <w:szCs w:val="24"/>
              </w:rPr>
              <w:t>B</w:t>
            </w:r>
            <w:r w:rsidRPr="00F44A1B">
              <w:rPr>
                <w:rFonts w:ascii="Times New Roman" w:eastAsia="標楷體" w:hAnsi="Times New Roman" w:cs="Times New Roman"/>
                <w:szCs w:val="24"/>
              </w:rPr>
              <w:t>組的防治效果最佳』」。</w:t>
            </w:r>
            <w:r w:rsidRPr="00C54281">
              <w:rPr>
                <w:rFonts w:ascii="Times New Roman" w:eastAsia="標楷體" w:hAnsi="Times New Roman" w:cs="Times New Roman" w:hint="eastAsia"/>
                <w:szCs w:val="24"/>
              </w:rPr>
              <w:t>但</w:t>
            </w:r>
            <w:r w:rsidR="002F015E">
              <w:rPr>
                <w:rFonts w:ascii="Times New Roman" w:eastAsia="標楷體" w:hAnsi="Times New Roman" w:cs="Times New Roman" w:hint="eastAsia"/>
                <w:szCs w:val="24"/>
              </w:rPr>
              <w:t>農改場的研究員</w:t>
            </w:r>
            <w:r w:rsidRPr="00C54281">
              <w:rPr>
                <w:rFonts w:ascii="Times New Roman" w:eastAsia="標楷體" w:hAnsi="Times New Roman" w:cs="Times New Roman" w:hint="eastAsia"/>
                <w:szCs w:val="24"/>
              </w:rPr>
              <w:t>卻認為她的推論似乎不太恰當。</w:t>
            </w:r>
          </w:p>
          <w:p w:rsidR="00C54281" w:rsidRPr="00F44A1B" w:rsidRDefault="008F4A6B" w:rsidP="000F0226">
            <w:pPr>
              <w:spacing w:beforeLines="50" w:before="180" w:afterLines="50" w:after="180"/>
              <w:rPr>
                <w:rFonts w:ascii="Times New Roman" w:eastAsia="標楷體" w:hAnsi="Times New Roman" w:cs="Times New Roman"/>
                <w:szCs w:val="24"/>
              </w:rPr>
            </w:pPr>
            <w:r w:rsidRPr="00C54281">
              <w:rPr>
                <w:rFonts w:ascii="Times New Roman" w:eastAsia="標楷體" w:hAnsi="Times New Roman" w:cs="Times New Roman" w:hint="eastAsia"/>
                <w:szCs w:val="24"/>
              </w:rPr>
              <w:t>請問</w:t>
            </w:r>
            <w:r w:rsidR="002F015E" w:rsidRPr="002F015E">
              <w:rPr>
                <w:rFonts w:ascii="Times New Roman" w:eastAsia="標楷體" w:hAnsi="Times New Roman" w:cs="Times New Roman" w:hint="eastAsia"/>
                <w:szCs w:val="24"/>
              </w:rPr>
              <w:t>農改場的研究員</w:t>
            </w:r>
            <w:r w:rsidRPr="00C54281">
              <w:rPr>
                <w:rFonts w:ascii="Times New Roman" w:eastAsia="標楷體" w:hAnsi="Times New Roman" w:cs="Times New Roman" w:hint="eastAsia"/>
                <w:szCs w:val="24"/>
              </w:rPr>
              <w:t>為何會提出這樣的質疑？</w:t>
            </w:r>
          </w:p>
        </w:tc>
      </w:tr>
      <w:tr w:rsidR="008F4A6B" w:rsidRPr="00F44A1B" w:rsidTr="0078128C">
        <w:tc>
          <w:tcPr>
            <w:tcW w:w="1242" w:type="dxa"/>
          </w:tcPr>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答案（評分準則）</w:t>
            </w:r>
          </w:p>
        </w:tc>
        <w:tc>
          <w:tcPr>
            <w:tcW w:w="7280" w:type="dxa"/>
          </w:tcPr>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【參考答案】</w:t>
            </w:r>
            <w:r w:rsidRPr="00F3081C">
              <w:rPr>
                <w:rFonts w:ascii="Times New Roman" w:eastAsia="標楷體" w:hAnsi="Times New Roman" w:cs="Times New Roman"/>
                <w:color w:val="FF0000"/>
                <w:szCs w:val="24"/>
              </w:rPr>
              <w:t>提及</w:t>
            </w:r>
            <w:r w:rsidR="00391B4C" w:rsidRPr="00F3081C">
              <w:rPr>
                <w:rFonts w:ascii="Times New Roman" w:eastAsia="標楷體" w:hAnsi="Times New Roman" w:cs="Times New Roman" w:hint="eastAsia"/>
                <w:color w:val="FF0000"/>
                <w:szCs w:val="24"/>
              </w:rPr>
              <w:t xml:space="preserve">(1) </w:t>
            </w:r>
            <w:r w:rsidR="00391B4C" w:rsidRPr="00F3081C">
              <w:rPr>
                <w:rFonts w:ascii="Times New Roman" w:eastAsia="標楷體" w:hAnsi="Times New Roman" w:cs="Times New Roman"/>
                <w:color w:val="FF0000"/>
                <w:szCs w:val="24"/>
              </w:rPr>
              <w:t>總平均不應是四次加總，而是需排除第一次的數據</w:t>
            </w:r>
            <w:r w:rsidR="00391B4C" w:rsidRPr="00F3081C">
              <w:rPr>
                <w:rFonts w:ascii="Times New Roman" w:eastAsia="標楷體" w:hAnsi="Times New Roman" w:cs="Times New Roman" w:hint="eastAsia"/>
                <w:color w:val="FF0000"/>
                <w:szCs w:val="24"/>
              </w:rPr>
              <w:t>；</w:t>
            </w:r>
            <w:r w:rsidR="00391B4C" w:rsidRPr="00F3081C">
              <w:rPr>
                <w:rFonts w:ascii="Times New Roman" w:eastAsia="標楷體" w:hAnsi="Times New Roman" w:cs="Times New Roman" w:hint="eastAsia"/>
                <w:color w:val="FF0000"/>
                <w:szCs w:val="24"/>
              </w:rPr>
              <w:t>(2)</w:t>
            </w:r>
            <w:r w:rsidRPr="00F3081C">
              <w:rPr>
                <w:rFonts w:ascii="Times New Roman" w:eastAsia="標楷體" w:hAnsi="Times New Roman" w:cs="Times New Roman"/>
                <w:color w:val="FF0000"/>
                <w:szCs w:val="24"/>
              </w:rPr>
              <w:t xml:space="preserve"> </w:t>
            </w:r>
            <w:r w:rsidR="003F68BE" w:rsidRPr="00F3081C">
              <w:rPr>
                <w:rFonts w:ascii="Times New Roman" w:eastAsia="標楷體" w:hAnsi="Times New Roman" w:cs="Times New Roman" w:hint="eastAsia"/>
                <w:color w:val="FF0000"/>
                <w:szCs w:val="24"/>
              </w:rPr>
              <w:t>從平均來看會忽略個別的趨勢</w:t>
            </w:r>
            <w:r w:rsidR="003F68BE">
              <w:rPr>
                <w:rFonts w:ascii="Times New Roman" w:eastAsia="標楷體" w:hAnsi="Times New Roman" w:cs="Times New Roman" w:hint="eastAsia"/>
                <w:szCs w:val="24"/>
              </w:rPr>
              <w:t>。</w:t>
            </w:r>
          </w:p>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【判準】</w:t>
            </w:r>
          </w:p>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2</w:t>
            </w:r>
            <w:r w:rsidRPr="00F44A1B">
              <w:rPr>
                <w:rFonts w:ascii="Times New Roman" w:eastAsia="標楷體" w:hAnsi="Times New Roman" w:cs="Times New Roman"/>
                <w:szCs w:val="24"/>
              </w:rPr>
              <w:t>：</w:t>
            </w:r>
            <w:r w:rsidRPr="00D61238">
              <w:rPr>
                <w:rFonts w:ascii="Times New Roman" w:eastAsia="標楷體" w:hAnsi="Times New Roman" w:cs="Times New Roman"/>
                <w:szCs w:val="24"/>
              </w:rPr>
              <w:t>1.</w:t>
            </w:r>
            <w:r w:rsidRPr="00D61238">
              <w:rPr>
                <w:rFonts w:ascii="Times New Roman" w:eastAsia="標楷體" w:hAnsi="Times New Roman" w:cs="Times New Roman"/>
                <w:szCs w:val="24"/>
              </w:rPr>
              <w:t>明確指出控制前測變異太大的措施</w:t>
            </w:r>
            <w:r w:rsidRPr="00D61238">
              <w:rPr>
                <w:rFonts w:ascii="Times New Roman" w:eastAsia="標楷體" w:hAnsi="Times New Roman" w:cs="Times New Roman"/>
                <w:szCs w:val="24"/>
              </w:rPr>
              <w:t xml:space="preserve"> (</w:t>
            </w:r>
            <w:r w:rsidRPr="00D61238">
              <w:rPr>
                <w:rFonts w:ascii="Times New Roman" w:eastAsia="標楷體" w:hAnsi="Times New Roman" w:cs="Times New Roman"/>
                <w:szCs w:val="24"/>
              </w:rPr>
              <w:t>應以平均或活蟲率、前後變化量、實驗控制</w:t>
            </w:r>
            <w:r w:rsidRPr="00D61238">
              <w:rPr>
                <w:rFonts w:ascii="Times New Roman" w:eastAsia="標楷體" w:hAnsi="Times New Roman" w:cs="Times New Roman"/>
                <w:szCs w:val="24"/>
              </w:rPr>
              <w:t>)</w:t>
            </w:r>
            <w:r w:rsidRPr="00D61238">
              <w:rPr>
                <w:rFonts w:ascii="Times New Roman" w:eastAsia="標楷體" w:hAnsi="Times New Roman" w:cs="Times New Roman"/>
                <w:szCs w:val="24"/>
              </w:rPr>
              <w:t>。</w:t>
            </w:r>
            <w:r w:rsidRPr="00D61238">
              <w:rPr>
                <w:rFonts w:ascii="Times New Roman" w:eastAsia="標楷體" w:hAnsi="Times New Roman" w:cs="Times New Roman"/>
                <w:szCs w:val="24"/>
              </w:rPr>
              <w:t>2.</w:t>
            </w:r>
            <w:r w:rsidRPr="00D61238">
              <w:rPr>
                <w:rFonts w:ascii="Times New Roman" w:eastAsia="標楷體" w:hAnsi="Times New Roman" w:cs="Times New Roman"/>
                <w:szCs w:val="24"/>
              </w:rPr>
              <w:t>說明以加總或平均的方式沒有考量到抗藥性的可能發生情形。</w:t>
            </w:r>
          </w:p>
          <w:p w:rsidR="008F4A6B" w:rsidRPr="00F44A1B" w:rsidRDefault="008F4A6B" w:rsidP="008F4A6B">
            <w:pPr>
              <w:ind w:leftChars="100" w:left="240"/>
              <w:rPr>
                <w:rFonts w:ascii="Times New Roman" w:eastAsia="標楷體" w:hAnsi="Times New Roman" w:cs="Times New Roman"/>
                <w:i/>
                <w:sz w:val="20"/>
                <w:szCs w:val="24"/>
              </w:rPr>
            </w:pP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應該統計荔枝椿象的活蟲數降低的百分比數，不然原先每區的數量差異太大，計算出來的數字小並不是因為藥劑的效果好，而是因為原本的數量就少。</w:t>
            </w:r>
          </w:p>
          <w:p w:rsidR="008F4A6B" w:rsidRPr="00F44A1B" w:rsidRDefault="008F4A6B" w:rsidP="008F4A6B">
            <w:pPr>
              <w:ind w:leftChars="100" w:left="240"/>
              <w:rPr>
                <w:rFonts w:ascii="Times New Roman" w:eastAsia="標楷體" w:hAnsi="Times New Roman" w:cs="Times New Roman"/>
                <w:i/>
                <w:sz w:val="20"/>
                <w:szCs w:val="24"/>
              </w:rPr>
            </w:pP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在第一次施藥前</w:t>
            </w:r>
            <w:r w:rsidRPr="00F44A1B">
              <w:rPr>
                <w:rFonts w:ascii="Times New Roman" w:eastAsia="標楷體" w:hAnsi="Times New Roman" w:cs="Times New Roman"/>
                <w:i/>
                <w:sz w:val="20"/>
                <w:szCs w:val="24"/>
              </w:rPr>
              <w:t>A</w:t>
            </w: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B</w:t>
            </w: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C</w:t>
            </w:r>
            <w:r w:rsidRPr="00F44A1B">
              <w:rPr>
                <w:rFonts w:ascii="Times New Roman" w:eastAsia="標楷體" w:hAnsi="Times New Roman" w:cs="Times New Roman"/>
                <w:i/>
                <w:sz w:val="20"/>
                <w:szCs w:val="24"/>
              </w:rPr>
              <w:t>三組的活蟲數即不同，應以變化量來判斷，不能用總數平均。</w:t>
            </w:r>
          </w:p>
          <w:p w:rsidR="008F4A6B" w:rsidRPr="00F44A1B" w:rsidRDefault="008F4A6B" w:rsidP="008F4A6B">
            <w:pPr>
              <w:ind w:leftChars="100" w:left="240"/>
              <w:rPr>
                <w:rFonts w:ascii="Times New Roman" w:eastAsia="標楷體" w:hAnsi="Times New Roman" w:cs="Times New Roman"/>
                <w:i/>
                <w:sz w:val="20"/>
                <w:szCs w:val="24"/>
              </w:rPr>
            </w:pP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因防治效果佳代表在施藥前後荔枝椿象活蟲率有明顯下降。若其平均數低，則可能代表其施藥前活蟲數較少，施藥後看不出有何改善效果。</w:t>
            </w:r>
          </w:p>
          <w:p w:rsidR="008F4A6B" w:rsidRPr="00F44A1B" w:rsidRDefault="008F4A6B" w:rsidP="008F4A6B">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：能透過數據整理的過程排除不需要的數據，以利研究結果</w:t>
            </w:r>
            <w:r w:rsidRPr="00F44A1B">
              <w:rPr>
                <w:rFonts w:ascii="Times New Roman" w:eastAsia="標楷體" w:hAnsi="Times New Roman" w:cs="Times New Roman"/>
                <w:szCs w:val="24"/>
              </w:rPr>
              <w:lastRenderedPageBreak/>
              <w:t>的推論。例如：</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能從總平均的觀點排除第一次的數據。</w:t>
            </w:r>
            <w:r w:rsidRPr="00F44A1B">
              <w:rPr>
                <w:rFonts w:ascii="Times New Roman" w:eastAsia="標楷體" w:hAnsi="Times New Roman" w:cs="Times New Roman"/>
                <w:szCs w:val="24"/>
              </w:rPr>
              <w:t>2.</w:t>
            </w:r>
            <w:r w:rsidRPr="00F44A1B">
              <w:rPr>
                <w:rFonts w:ascii="Times New Roman" w:eastAsia="標楷體" w:hAnsi="Times New Roman" w:cs="Times New Roman"/>
                <w:szCs w:val="24"/>
              </w:rPr>
              <w:t>說明以加總或平均的方式無排除前測變異太大，而導致錯誤推論。</w:t>
            </w:r>
          </w:p>
          <w:p w:rsidR="008F4A6B" w:rsidRPr="00F44A1B" w:rsidRDefault="008F4A6B" w:rsidP="008F4A6B">
            <w:pPr>
              <w:spacing w:line="400" w:lineRule="exact"/>
              <w:ind w:leftChars="100" w:left="240"/>
              <w:rPr>
                <w:rFonts w:ascii="Times New Roman" w:eastAsia="標楷體" w:hAnsi="Times New Roman" w:cs="Times New Roman"/>
                <w:i/>
                <w:sz w:val="20"/>
                <w:szCs w:val="24"/>
              </w:rPr>
            </w:pP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因為她把施藥前的數量也加進去了。</w:t>
            </w:r>
          </w:p>
          <w:p w:rsidR="008F4A6B" w:rsidRPr="00F44A1B" w:rsidRDefault="008F4A6B" w:rsidP="008F4A6B">
            <w:pPr>
              <w:spacing w:line="400" w:lineRule="exact"/>
              <w:ind w:leftChars="100" w:left="240"/>
              <w:rPr>
                <w:rFonts w:ascii="Times New Roman" w:eastAsia="標楷體" w:hAnsi="Times New Roman" w:cs="Times New Roman"/>
                <w:i/>
                <w:sz w:val="20"/>
                <w:szCs w:val="24"/>
              </w:rPr>
            </w:pP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在第一次施藥前，三組的荔枝椿象數量不同</w:t>
            </w:r>
          </w:p>
          <w:p w:rsidR="008F4A6B" w:rsidRPr="00F44A1B" w:rsidRDefault="008F4A6B" w:rsidP="008F4A6B">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0</w:t>
            </w:r>
            <w:r w:rsidRPr="00F44A1B">
              <w:rPr>
                <w:rFonts w:ascii="Times New Roman" w:eastAsia="標楷體" w:hAnsi="Times New Roman" w:cs="Times New Roman"/>
                <w:szCs w:val="24"/>
              </w:rPr>
              <w:t>：不覺得有錯；無法從數據做推論。</w:t>
            </w:r>
          </w:p>
          <w:p w:rsidR="008F4A6B" w:rsidRPr="00F44A1B" w:rsidRDefault="008F4A6B" w:rsidP="008F4A6B">
            <w:pPr>
              <w:spacing w:line="400" w:lineRule="exact"/>
              <w:ind w:leftChars="100" w:left="240"/>
              <w:rPr>
                <w:rFonts w:ascii="Times New Roman" w:eastAsia="標楷體" w:hAnsi="Times New Roman" w:cs="Times New Roman"/>
                <w:szCs w:val="24"/>
              </w:rPr>
            </w:pPr>
            <w:r w:rsidRPr="00F44A1B">
              <w:rPr>
                <w:rFonts w:ascii="Times New Roman" w:eastAsia="標楷體" w:hAnsi="Times New Roman" w:cs="Times New Roman"/>
                <w:i/>
                <w:sz w:val="20"/>
                <w:szCs w:val="24"/>
              </w:rPr>
              <w:t>-</w:t>
            </w:r>
            <w:r w:rsidRPr="00F44A1B">
              <w:rPr>
                <w:rFonts w:ascii="Times New Roman" w:eastAsia="標楷體" w:hAnsi="Times New Roman" w:cs="Times New Roman"/>
                <w:i/>
                <w:sz w:val="20"/>
                <w:szCs w:val="24"/>
              </w:rPr>
              <w:t>要去除極端值再平均。</w:t>
            </w:r>
            <w:r w:rsidRPr="00F44A1B">
              <w:rPr>
                <w:rFonts w:ascii="Times New Roman" w:eastAsia="標楷體" w:hAnsi="Times New Roman" w:cs="Times New Roman"/>
                <w:i/>
                <w:sz w:val="20"/>
                <w:szCs w:val="24"/>
              </w:rPr>
              <w:t xml:space="preserve">    -</w:t>
            </w:r>
            <w:r w:rsidRPr="00F44A1B">
              <w:rPr>
                <w:rFonts w:ascii="Times New Roman" w:eastAsia="標楷體" w:hAnsi="Times New Roman" w:cs="Times New Roman"/>
                <w:i/>
                <w:sz w:val="20"/>
                <w:szCs w:val="24"/>
              </w:rPr>
              <w:t>看結果較合理</w:t>
            </w:r>
          </w:p>
        </w:tc>
      </w:tr>
      <w:tr w:rsidR="008F4A6B" w:rsidRPr="00F44A1B" w:rsidTr="0078128C">
        <w:tc>
          <w:tcPr>
            <w:tcW w:w="1242" w:type="dxa"/>
          </w:tcPr>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核心素養</w:t>
            </w:r>
          </w:p>
        </w:tc>
        <w:tc>
          <w:tcPr>
            <w:tcW w:w="7280" w:type="dxa"/>
          </w:tcPr>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自</w:t>
            </w:r>
            <w:r w:rsidRPr="00F44A1B">
              <w:rPr>
                <w:rFonts w:ascii="Times New Roman" w:eastAsia="標楷體" w:hAnsi="Times New Roman" w:cs="Times New Roman"/>
                <w:szCs w:val="24"/>
              </w:rPr>
              <w:t xml:space="preserve">S-U-A2 </w:t>
            </w:r>
          </w:p>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w:t>
            </w:r>
            <w:r w:rsidRPr="00F44A1B">
              <w:rPr>
                <w:rFonts w:ascii="Times New Roman" w:eastAsia="標楷體" w:hAnsi="Times New Roman" w:cs="Times New Roman"/>
                <w:szCs w:val="24"/>
              </w:rPr>
              <w:t>依據科學理論、數理演算公式等方法進行比較與判斷科學資料於方法及程序上的合理性，進而以批判的論點來檢核資料的真實性與可信性，提出創新與前瞻的思維來解決問題。</w:t>
            </w:r>
          </w:p>
        </w:tc>
      </w:tr>
      <w:tr w:rsidR="008F4A6B" w:rsidRPr="00F44A1B" w:rsidTr="0078128C">
        <w:tc>
          <w:tcPr>
            <w:tcW w:w="1242" w:type="dxa"/>
            <w:tcBorders>
              <w:top w:val="single" w:sz="4" w:space="0" w:color="auto"/>
              <w:bottom w:val="single" w:sz="4" w:space="0" w:color="auto"/>
              <w:right w:val="single" w:sz="4" w:space="0" w:color="auto"/>
            </w:tcBorders>
          </w:tcPr>
          <w:p w:rsidR="008F4A6B" w:rsidRPr="00F44A1B" w:rsidRDefault="008F4A6B" w:rsidP="008F4A6B">
            <w:pPr>
              <w:rPr>
                <w:rFonts w:ascii="Times New Roman" w:eastAsia="標楷體" w:hAnsi="Times New Roman" w:cs="Times New Roman"/>
              </w:rPr>
            </w:pPr>
            <w:r w:rsidRPr="00F44A1B">
              <w:rPr>
                <w:rFonts w:ascii="Times New Roman" w:eastAsia="標楷體" w:hAnsi="Times New Roman" w:cs="Times New Roman"/>
              </w:rPr>
              <w:t>評量架構</w:t>
            </w:r>
          </w:p>
        </w:tc>
        <w:tc>
          <w:tcPr>
            <w:tcW w:w="7280" w:type="dxa"/>
            <w:tcBorders>
              <w:top w:val="single" w:sz="4" w:space="0" w:color="auto"/>
              <w:left w:val="single" w:sz="4" w:space="0" w:color="auto"/>
              <w:bottom w:val="single" w:sz="4" w:space="0" w:color="auto"/>
            </w:tcBorders>
          </w:tcPr>
          <w:p w:rsidR="008F4A6B" w:rsidRPr="00F44A1B" w:rsidRDefault="008F4A6B" w:rsidP="008F4A6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科學素養：</w:t>
            </w:r>
            <w:r w:rsidRPr="00F44A1B">
              <w:rPr>
                <w:rFonts w:ascii="Times New Roman" w:eastAsia="標楷體" w:hAnsi="Times New Roman" w:cs="Times New Roman"/>
              </w:rPr>
              <w:t>□</w:t>
            </w:r>
            <w:r w:rsidRPr="00F44A1B">
              <w:rPr>
                <w:rFonts w:ascii="Times New Roman" w:eastAsia="標楷體" w:hAnsi="Times New Roman" w:cs="Times New Roman"/>
              </w:rPr>
              <w:t>解釋現象、</w:t>
            </w:r>
            <w:r w:rsidRPr="00F44A1B">
              <w:rPr>
                <w:rFonts w:ascii="Times New Roman" w:eastAsia="標楷體" w:hAnsi="Times New Roman" w:cs="Times New Roman"/>
              </w:rPr>
              <w:t>■</w:t>
            </w:r>
            <w:r w:rsidRPr="00F44A1B">
              <w:rPr>
                <w:rFonts w:ascii="Times New Roman" w:eastAsia="標楷體" w:hAnsi="Times New Roman" w:cs="Times New Roman"/>
              </w:rPr>
              <w:t>評估設計</w:t>
            </w:r>
            <w:r w:rsidRPr="00F44A1B">
              <w:rPr>
                <w:rFonts w:ascii="Times New Roman" w:eastAsia="標楷體" w:hAnsi="Times New Roman" w:cs="Times New Roman"/>
              </w:rPr>
              <w:t xml:space="preserve"> (E-5</w:t>
            </w:r>
            <w:r w:rsidRPr="00F44A1B">
              <w:rPr>
                <w:rFonts w:ascii="Times New Roman" w:eastAsia="標楷體" w:hAnsi="Times New Roman" w:cs="Times New Roman"/>
              </w:rPr>
              <w:t>描述、評估科學家如何確保數據的可靠性以及解釋的客觀性和普遍性</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詮釋數據、證據</w:t>
            </w:r>
          </w:p>
          <w:p w:rsidR="008F4A6B" w:rsidRPr="00F44A1B" w:rsidRDefault="008F4A6B" w:rsidP="008F4A6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探究歷程：</w:t>
            </w:r>
            <w:r w:rsidRPr="00F44A1B">
              <w:rPr>
                <w:rFonts w:ascii="Times New Roman" w:eastAsia="標楷體" w:hAnsi="Times New Roman" w:cs="Times New Roman"/>
              </w:rPr>
              <w:t>□</w:t>
            </w:r>
            <w:r w:rsidRPr="00F44A1B">
              <w:rPr>
                <w:rFonts w:ascii="Times New Roman" w:eastAsia="標楷體" w:hAnsi="Times New Roman" w:cs="Times New Roman"/>
              </w:rPr>
              <w:t>發現問題、</w:t>
            </w:r>
            <w:r w:rsidRPr="00F44A1B">
              <w:rPr>
                <w:rFonts w:ascii="Times New Roman" w:eastAsia="標楷體" w:hAnsi="Times New Roman" w:cs="Times New Roman"/>
              </w:rPr>
              <w:t>■</w:t>
            </w:r>
            <w:r w:rsidRPr="00F44A1B">
              <w:rPr>
                <w:rFonts w:ascii="Times New Roman" w:eastAsia="標楷體" w:hAnsi="Times New Roman" w:cs="Times New Roman"/>
              </w:rPr>
              <w:t>規劃與研究</w:t>
            </w:r>
            <w:r w:rsidRPr="00F44A1B">
              <w:rPr>
                <w:rFonts w:ascii="Times New Roman" w:eastAsia="標楷體" w:hAnsi="Times New Roman" w:cs="Times New Roman"/>
              </w:rPr>
              <w:t>(</w:t>
            </w:r>
            <w:r w:rsidRPr="00F44A1B">
              <w:rPr>
                <w:rFonts w:ascii="Times New Roman" w:eastAsia="標楷體" w:hAnsi="Times New Roman" w:cs="Times New Roman"/>
              </w:rPr>
              <w:t>收集資料數據</w:t>
            </w:r>
            <w:r w:rsidRPr="00F44A1B">
              <w:rPr>
                <w:rFonts w:ascii="Times New Roman" w:eastAsia="標楷體" w:hAnsi="Times New Roman" w:cs="Times New Roman"/>
              </w:rPr>
              <w:t>_</w:t>
            </w:r>
            <w:r w:rsidRPr="00F44A1B">
              <w:rPr>
                <w:rFonts w:ascii="Times New Roman" w:eastAsia="標楷體" w:hAnsi="Times New Roman" w:cs="Times New Roman"/>
                <w:color w:val="FF0000"/>
              </w:rPr>
              <w:t>誤差控制</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論證與建模、</w:t>
            </w:r>
            <w:r w:rsidRPr="00F44A1B">
              <w:rPr>
                <w:rFonts w:ascii="Times New Roman" w:eastAsia="標楷體" w:hAnsi="Times New Roman" w:cs="Times New Roman"/>
              </w:rPr>
              <w:t>□</w:t>
            </w:r>
            <w:r w:rsidRPr="00F44A1B">
              <w:rPr>
                <w:rFonts w:ascii="Times New Roman" w:eastAsia="標楷體" w:hAnsi="Times New Roman" w:cs="Times New Roman"/>
              </w:rPr>
              <w:t>表達分享</w:t>
            </w:r>
          </w:p>
          <w:p w:rsidR="008F4A6B" w:rsidRPr="00F44A1B" w:rsidRDefault="008F4A6B" w:rsidP="008F4A6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探究對象：</w:t>
            </w:r>
            <w:r w:rsidRPr="00F44A1B">
              <w:rPr>
                <w:rFonts w:ascii="Times New Roman" w:eastAsia="標楷體" w:hAnsi="Times New Roman" w:cs="Times New Roman"/>
              </w:rPr>
              <w:t>■</w:t>
            </w:r>
            <w:r w:rsidRPr="00F44A1B">
              <w:rPr>
                <w:rFonts w:ascii="Times New Roman" w:eastAsia="標楷體" w:hAnsi="Times New Roman" w:cs="Times New Roman"/>
              </w:rPr>
              <w:t>經驗數據、</w:t>
            </w:r>
            <w:r w:rsidRPr="00F44A1B">
              <w:rPr>
                <w:rFonts w:ascii="Times New Roman" w:eastAsia="標楷體" w:hAnsi="Times New Roman" w:cs="Times New Roman"/>
              </w:rPr>
              <w:t>□</w:t>
            </w:r>
            <w:r w:rsidRPr="00F44A1B">
              <w:rPr>
                <w:rFonts w:ascii="Times New Roman" w:eastAsia="標楷體" w:hAnsi="Times New Roman" w:cs="Times New Roman"/>
              </w:rPr>
              <w:t>科學理論、</w:t>
            </w:r>
            <w:r w:rsidRPr="00F44A1B">
              <w:rPr>
                <w:rFonts w:ascii="Times New Roman" w:eastAsia="標楷體" w:hAnsi="Times New Roman" w:cs="Times New Roman"/>
              </w:rPr>
              <w:t>□</w:t>
            </w:r>
            <w:r w:rsidRPr="00F44A1B">
              <w:rPr>
                <w:rFonts w:ascii="Times New Roman" w:eastAsia="標楷體" w:hAnsi="Times New Roman" w:cs="Times New Roman"/>
              </w:rPr>
              <w:t>異例</w:t>
            </w:r>
          </w:p>
          <w:p w:rsidR="008F4A6B" w:rsidRPr="00F44A1B" w:rsidRDefault="008F4A6B" w:rsidP="008F4A6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探究思考：</w:t>
            </w:r>
            <w:r w:rsidRPr="00F44A1B">
              <w:rPr>
                <w:rFonts w:ascii="Times New Roman" w:eastAsia="標楷體" w:hAnsi="Times New Roman" w:cs="Times New Roman"/>
              </w:rPr>
              <w:t>□</w:t>
            </w:r>
            <w:r w:rsidRPr="00F44A1B">
              <w:rPr>
                <w:rFonts w:ascii="Times New Roman" w:eastAsia="標楷體" w:hAnsi="Times New Roman" w:cs="Times New Roman"/>
              </w:rPr>
              <w:t>歸納、</w:t>
            </w:r>
            <w:r w:rsidRPr="00F44A1B">
              <w:rPr>
                <w:rFonts w:ascii="Times New Roman" w:eastAsia="標楷體" w:hAnsi="Times New Roman" w:cs="Times New Roman"/>
              </w:rPr>
              <w:t>■</w:t>
            </w:r>
            <w:r w:rsidRPr="00F44A1B">
              <w:rPr>
                <w:rFonts w:ascii="Times New Roman" w:eastAsia="標楷體" w:hAnsi="Times New Roman" w:cs="Times New Roman"/>
              </w:rPr>
              <w:t>演繹、</w:t>
            </w:r>
            <w:r w:rsidRPr="00F44A1B">
              <w:rPr>
                <w:rFonts w:ascii="Times New Roman" w:eastAsia="標楷體" w:hAnsi="Times New Roman" w:cs="Times New Roman"/>
              </w:rPr>
              <w:t>□</w:t>
            </w:r>
            <w:r w:rsidRPr="00F44A1B">
              <w:rPr>
                <w:rFonts w:ascii="Times New Roman" w:eastAsia="標楷體" w:hAnsi="Times New Roman" w:cs="Times New Roman"/>
              </w:rPr>
              <w:t>批判</w:t>
            </w:r>
          </w:p>
        </w:tc>
      </w:tr>
      <w:tr w:rsidR="008F4A6B" w:rsidRPr="00F44A1B" w:rsidTr="0078128C">
        <w:tc>
          <w:tcPr>
            <w:tcW w:w="1242" w:type="dxa"/>
            <w:tcBorders>
              <w:top w:val="single" w:sz="4" w:space="0" w:color="auto"/>
              <w:bottom w:val="single" w:sz="4" w:space="0" w:color="auto"/>
              <w:right w:val="single" w:sz="4" w:space="0" w:color="auto"/>
            </w:tcBorders>
          </w:tcPr>
          <w:p w:rsidR="008F4A6B" w:rsidRPr="00F44A1B" w:rsidRDefault="008F4A6B" w:rsidP="008F4A6B">
            <w:pPr>
              <w:rPr>
                <w:rFonts w:ascii="Times New Roman" w:eastAsia="標楷體" w:hAnsi="Times New Roman" w:cs="Times New Roman"/>
              </w:rPr>
            </w:pPr>
            <w:r w:rsidRPr="00F44A1B">
              <w:rPr>
                <w:rFonts w:ascii="Times New Roman" w:eastAsia="標楷體" w:hAnsi="Times New Roman" w:cs="Times New Roman"/>
              </w:rPr>
              <w:t>預估表現描述</w:t>
            </w:r>
          </w:p>
          <w:p w:rsidR="008F4A6B" w:rsidRPr="00F44A1B" w:rsidRDefault="008F4A6B" w:rsidP="008F4A6B">
            <w:pPr>
              <w:rPr>
                <w:rFonts w:ascii="Times New Roman" w:eastAsia="標楷體" w:hAnsi="Times New Roman" w:cs="Times New Roman"/>
              </w:rPr>
            </w:pPr>
            <w:r w:rsidRPr="00F44A1B">
              <w:rPr>
                <w:rFonts w:ascii="Times New Roman" w:eastAsia="標楷體" w:hAnsi="Times New Roman" w:cs="Times New Roman"/>
                <w:color w:val="808080" w:themeColor="background1" w:themeShade="80"/>
                <w:sz w:val="16"/>
              </w:rPr>
              <w:t>(</w:t>
            </w:r>
            <w:r w:rsidRPr="00F44A1B">
              <w:rPr>
                <w:rFonts w:ascii="Times New Roman" w:eastAsia="標楷體" w:hAnsi="Times New Roman" w:cs="Times New Roman"/>
                <w:color w:val="808080" w:themeColor="background1" w:themeShade="80"/>
                <w:sz w:val="16"/>
              </w:rPr>
              <w:t>此欄為選配</w:t>
            </w:r>
            <w:r w:rsidRPr="00F44A1B">
              <w:rPr>
                <w:rFonts w:ascii="Times New Roman" w:eastAsia="標楷體" w:hAnsi="Times New Roman" w:cs="Times New Roman"/>
                <w:color w:val="808080" w:themeColor="background1" w:themeShade="80"/>
                <w:sz w:val="16"/>
              </w:rPr>
              <w:t>)</w:t>
            </w:r>
          </w:p>
        </w:tc>
        <w:tc>
          <w:tcPr>
            <w:tcW w:w="7280" w:type="dxa"/>
            <w:tcBorders>
              <w:top w:val="single" w:sz="4" w:space="0" w:color="auto"/>
              <w:left w:val="single" w:sz="4" w:space="0" w:color="auto"/>
              <w:bottom w:val="single" w:sz="4" w:space="0" w:color="auto"/>
            </w:tcBorders>
          </w:tcPr>
          <w:p w:rsidR="008F4A6B" w:rsidRPr="00F44A1B" w:rsidRDefault="008F4A6B" w:rsidP="008F4A6B">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2</w:t>
            </w:r>
            <w:r w:rsidRPr="00F44A1B">
              <w:rPr>
                <w:rFonts w:ascii="Times New Roman" w:eastAsia="標楷體" w:hAnsi="Times New Roman" w:cs="Times New Roman"/>
                <w:color w:val="0000CC"/>
              </w:rPr>
              <w:t>：能從數據上的分布變異的差異或考量其他造成實驗誤差的因素，來對實驗結論提出批判。</w:t>
            </w:r>
          </w:p>
          <w:p w:rsidR="008F4A6B" w:rsidRPr="00F44A1B" w:rsidRDefault="008F4A6B" w:rsidP="008F4A6B">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1</w:t>
            </w:r>
            <w:r w:rsidRPr="00F44A1B">
              <w:rPr>
                <w:rFonts w:ascii="Times New Roman" w:eastAsia="標楷體" w:hAnsi="Times New Roman" w:cs="Times New Roman"/>
                <w:color w:val="0000CC"/>
              </w:rPr>
              <w:t>：能透過數據整理的過程排除不需要的數據，以利研究結果的推論。</w:t>
            </w:r>
          </w:p>
        </w:tc>
      </w:tr>
      <w:tr w:rsidR="008F4A6B" w:rsidRPr="00F44A1B" w:rsidTr="0078128C">
        <w:trPr>
          <w:trHeight w:val="83"/>
        </w:trPr>
        <w:tc>
          <w:tcPr>
            <w:tcW w:w="1242" w:type="dxa"/>
          </w:tcPr>
          <w:p w:rsidR="008F4A6B" w:rsidRPr="00F44A1B" w:rsidRDefault="008F4A6B" w:rsidP="008F4A6B">
            <w:pPr>
              <w:rPr>
                <w:rFonts w:ascii="Times New Roman" w:eastAsia="標楷體" w:hAnsi="Times New Roman" w:cs="Times New Roman"/>
                <w:szCs w:val="24"/>
              </w:rPr>
            </w:pPr>
            <w:r w:rsidRPr="00F44A1B">
              <w:rPr>
                <w:rFonts w:ascii="Times New Roman" w:eastAsia="標楷體" w:hAnsi="Times New Roman" w:cs="Times New Roman"/>
                <w:szCs w:val="24"/>
              </w:rPr>
              <w:t>學習內容</w:t>
            </w:r>
          </w:p>
        </w:tc>
        <w:tc>
          <w:tcPr>
            <w:tcW w:w="7280" w:type="dxa"/>
            <w:vAlign w:val="center"/>
          </w:tcPr>
          <w:p w:rsidR="008F4A6B" w:rsidRPr="00F44A1B" w:rsidRDefault="008F4A6B" w:rsidP="008F4A6B">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BMc-Ⅴa-1 </w:t>
            </w:r>
            <w:r w:rsidRPr="00F44A1B">
              <w:rPr>
                <w:rFonts w:ascii="Times New Roman" w:eastAsia="標楷體" w:hAnsi="Times New Roman" w:cs="Times New Roman"/>
                <w:szCs w:val="24"/>
                <w:lang w:val="zh-TW"/>
              </w:rPr>
              <w:t>生物科技的應用。</w:t>
            </w:r>
          </w:p>
          <w:p w:rsidR="008F4A6B" w:rsidRPr="00F44A1B" w:rsidRDefault="008F4A6B" w:rsidP="008F4A6B">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BNa-Va-2 </w:t>
            </w:r>
            <w:r w:rsidRPr="00F44A1B">
              <w:rPr>
                <w:rFonts w:ascii="Times New Roman" w:eastAsia="標楷體" w:hAnsi="Times New Roman" w:cs="Times New Roman"/>
                <w:szCs w:val="24"/>
                <w:lang w:val="zh-TW"/>
              </w:rPr>
              <w:t>入侵外來種對物種多樣性之影響。</w:t>
            </w:r>
          </w:p>
        </w:tc>
      </w:tr>
      <w:tr w:rsidR="008F4A6B" w:rsidRPr="00F44A1B" w:rsidTr="0078128C">
        <w:trPr>
          <w:trHeight w:val="83"/>
        </w:trPr>
        <w:tc>
          <w:tcPr>
            <w:tcW w:w="1242" w:type="dxa"/>
            <w:vAlign w:val="center"/>
          </w:tcPr>
          <w:p w:rsidR="008F4A6B" w:rsidRPr="00F44A1B" w:rsidRDefault="008F4A6B" w:rsidP="008F4A6B">
            <w:pPr>
              <w:jc w:val="both"/>
              <w:rPr>
                <w:rFonts w:ascii="Times New Roman" w:eastAsia="標楷體" w:hAnsi="Times New Roman" w:cs="Times New Roman"/>
              </w:rPr>
            </w:pPr>
            <w:r w:rsidRPr="00F44A1B">
              <w:rPr>
                <w:rFonts w:ascii="Times New Roman" w:eastAsia="標楷體" w:hAnsi="Times New Roman" w:cs="Times New Roman"/>
              </w:rPr>
              <w:t>學習表現</w:t>
            </w:r>
          </w:p>
        </w:tc>
        <w:tc>
          <w:tcPr>
            <w:tcW w:w="7280" w:type="dxa"/>
            <w:vAlign w:val="center"/>
          </w:tcPr>
          <w:p w:rsidR="008F4A6B" w:rsidRPr="00F44A1B" w:rsidRDefault="008F4A6B" w:rsidP="008F4A6B">
            <w:pPr>
              <w:widowControl/>
              <w:rPr>
                <w:rFonts w:ascii="Times New Roman" w:eastAsia="標楷體" w:hAnsi="Times New Roman" w:cs="Times New Roman"/>
              </w:rPr>
            </w:pPr>
            <w:r w:rsidRPr="00F44A1B">
              <w:rPr>
                <w:rFonts w:ascii="Times New Roman" w:eastAsia="標楷體" w:hAnsi="Times New Roman" w:cs="Times New Roman"/>
              </w:rPr>
              <w:t>思考智能：</w:t>
            </w:r>
            <w:r w:rsidRPr="00F44A1B">
              <w:rPr>
                <w:rFonts w:ascii="Times New Roman" w:eastAsia="標楷體" w:hAnsi="Times New Roman" w:cs="Times New Roman"/>
              </w:rPr>
              <w:t>□</w:t>
            </w:r>
            <w:r w:rsidRPr="00F44A1B">
              <w:rPr>
                <w:rFonts w:ascii="Times New Roman" w:eastAsia="標楷體" w:hAnsi="Times New Roman" w:cs="Times New Roman"/>
              </w:rPr>
              <w:t>想像創造、</w:t>
            </w:r>
            <w:r w:rsidRPr="00F44A1B">
              <w:rPr>
                <w:rFonts w:ascii="Times New Roman" w:eastAsia="標楷體" w:hAnsi="Times New Roman" w:cs="Times New Roman"/>
              </w:rPr>
              <w:t>□</w:t>
            </w:r>
            <w:r w:rsidRPr="00F44A1B">
              <w:rPr>
                <w:rFonts w:ascii="Times New Roman" w:eastAsia="標楷體" w:hAnsi="Times New Roman" w:cs="Times New Roman"/>
              </w:rPr>
              <w:t>推理論證、</w:t>
            </w:r>
            <w:r w:rsidRPr="00F44A1B">
              <w:rPr>
                <w:rFonts w:ascii="Times New Roman" w:eastAsia="標楷體" w:hAnsi="Times New Roman" w:cs="Times New Roman"/>
              </w:rPr>
              <w:t>■</w:t>
            </w:r>
            <w:r w:rsidRPr="00F44A1B">
              <w:rPr>
                <w:rFonts w:ascii="Times New Roman" w:eastAsia="標楷體" w:hAnsi="Times New Roman" w:cs="Times New Roman"/>
              </w:rPr>
              <w:t>批判思辨、</w:t>
            </w:r>
            <w:r w:rsidRPr="00F44A1B">
              <w:rPr>
                <w:rFonts w:ascii="Times New Roman" w:eastAsia="標楷體" w:hAnsi="Times New Roman" w:cs="Times New Roman"/>
              </w:rPr>
              <w:t>□</w:t>
            </w:r>
            <w:r w:rsidRPr="00F44A1B">
              <w:rPr>
                <w:rFonts w:ascii="Times New Roman" w:eastAsia="標楷體" w:hAnsi="Times New Roman" w:cs="Times New Roman"/>
              </w:rPr>
              <w:t>建立模型</w:t>
            </w:r>
          </w:p>
          <w:p w:rsidR="008F4A6B" w:rsidRPr="00F44A1B" w:rsidRDefault="008F4A6B" w:rsidP="008F4A6B">
            <w:pPr>
              <w:widowControl/>
              <w:rPr>
                <w:rFonts w:ascii="Times New Roman" w:eastAsia="標楷體" w:hAnsi="Times New Roman" w:cs="Times New Roman"/>
              </w:rPr>
            </w:pPr>
            <w:r w:rsidRPr="00F44A1B">
              <w:rPr>
                <w:rFonts w:ascii="Times New Roman" w:eastAsia="標楷體" w:hAnsi="Times New Roman" w:cs="Times New Roman"/>
              </w:rPr>
              <w:t>問題解決：</w:t>
            </w:r>
            <w:r w:rsidRPr="00F44A1B">
              <w:rPr>
                <w:rFonts w:ascii="Times New Roman" w:eastAsia="標楷體" w:hAnsi="Times New Roman" w:cs="Times New Roman"/>
              </w:rPr>
              <w:t>□</w:t>
            </w:r>
            <w:r w:rsidRPr="00F44A1B">
              <w:rPr>
                <w:rFonts w:ascii="Times New Roman" w:eastAsia="標楷體" w:hAnsi="Times New Roman" w:cs="Times New Roman"/>
              </w:rPr>
              <w:t>觀察與定題、</w:t>
            </w:r>
            <w:r w:rsidRPr="00F44A1B">
              <w:rPr>
                <w:rFonts w:ascii="Times New Roman" w:eastAsia="標楷體" w:hAnsi="Times New Roman" w:cs="Times New Roman"/>
              </w:rPr>
              <w:t>■</w:t>
            </w:r>
            <w:r w:rsidRPr="00F44A1B">
              <w:rPr>
                <w:rFonts w:ascii="Times New Roman" w:eastAsia="標楷體" w:hAnsi="Times New Roman" w:cs="Times New Roman"/>
              </w:rPr>
              <w:t>計劃與執行、</w:t>
            </w:r>
            <w:r w:rsidRPr="00F44A1B">
              <w:rPr>
                <w:rFonts w:ascii="Times New Roman" w:eastAsia="標楷體" w:hAnsi="Times New Roman" w:cs="Times New Roman"/>
              </w:rPr>
              <w:t>□</w:t>
            </w:r>
            <w:r w:rsidRPr="00F44A1B">
              <w:rPr>
                <w:rFonts w:ascii="Times New Roman" w:eastAsia="標楷體" w:hAnsi="Times New Roman" w:cs="Times New Roman"/>
              </w:rPr>
              <w:t>分析與發現、</w:t>
            </w:r>
            <w:r w:rsidRPr="00F44A1B">
              <w:rPr>
                <w:rFonts w:ascii="Times New Roman" w:eastAsia="標楷體" w:hAnsi="Times New Roman" w:cs="Times New Roman"/>
              </w:rPr>
              <w:t>□</w:t>
            </w:r>
            <w:r w:rsidRPr="00F44A1B">
              <w:rPr>
                <w:rFonts w:ascii="Times New Roman" w:eastAsia="標楷體" w:hAnsi="Times New Roman" w:cs="Times New Roman"/>
              </w:rPr>
              <w:t>討論與傳達</w:t>
            </w:r>
          </w:p>
          <w:p w:rsidR="008F4A6B" w:rsidRPr="00F44A1B" w:rsidRDefault="008F4A6B" w:rsidP="008F4A6B">
            <w:pPr>
              <w:widowControl/>
              <w:rPr>
                <w:rFonts w:ascii="Times New Roman" w:eastAsia="標楷體" w:hAnsi="Times New Roman" w:cs="Times New Roman"/>
              </w:rPr>
            </w:pPr>
            <w:r w:rsidRPr="00F44A1B">
              <w:rPr>
                <w:rFonts w:ascii="Times New Roman" w:eastAsia="標楷體" w:hAnsi="Times New Roman" w:cs="Times New Roman"/>
              </w:rPr>
              <w:t>科學態度與本質：</w:t>
            </w:r>
            <w:r w:rsidRPr="00F44A1B">
              <w:rPr>
                <w:rFonts w:ascii="Times New Roman" w:eastAsia="標楷體" w:hAnsi="Times New Roman" w:cs="Times New Roman"/>
              </w:rPr>
              <w:t>□</w:t>
            </w:r>
            <w:r w:rsidRPr="00F44A1B">
              <w:rPr>
                <w:rFonts w:ascii="Times New Roman" w:eastAsia="標楷體" w:hAnsi="Times New Roman" w:cs="Times New Roman"/>
              </w:rPr>
              <w:t>養成科學探究的興趣、</w:t>
            </w:r>
            <w:r w:rsidRPr="00F44A1B">
              <w:rPr>
                <w:rFonts w:ascii="Times New Roman" w:eastAsia="標楷體" w:hAnsi="Times New Roman" w:cs="Times New Roman"/>
              </w:rPr>
              <w:t>■</w:t>
            </w:r>
            <w:r w:rsidRPr="00F44A1B">
              <w:rPr>
                <w:rFonts w:ascii="Times New Roman" w:eastAsia="標楷體" w:hAnsi="Times New Roman" w:cs="Times New Roman"/>
              </w:rPr>
              <w:t>養成應用科學思考與探究的習慣、</w:t>
            </w:r>
            <w:r w:rsidRPr="00F44A1B">
              <w:rPr>
                <w:rFonts w:ascii="Times New Roman" w:eastAsia="標楷體" w:hAnsi="Times New Roman" w:cs="Times New Roman"/>
              </w:rPr>
              <w:t>□</w:t>
            </w:r>
            <w:r w:rsidRPr="00F44A1B">
              <w:rPr>
                <w:rFonts w:ascii="Times New Roman" w:eastAsia="標楷體" w:hAnsi="Times New Roman" w:cs="Times New Roman"/>
              </w:rPr>
              <w:t>認識科學本質</w:t>
            </w:r>
          </w:p>
        </w:tc>
      </w:tr>
      <w:tr w:rsidR="008F4A6B" w:rsidRPr="00F44A1B" w:rsidTr="0078128C">
        <w:tc>
          <w:tcPr>
            <w:tcW w:w="1242" w:type="dxa"/>
            <w:tcBorders>
              <w:top w:val="single" w:sz="4" w:space="0" w:color="auto"/>
              <w:left w:val="single" w:sz="4" w:space="0" w:color="auto"/>
              <w:bottom w:val="single" w:sz="4" w:space="0" w:color="auto"/>
              <w:right w:val="single" w:sz="4" w:space="0" w:color="auto"/>
            </w:tcBorders>
            <w:vAlign w:val="center"/>
          </w:tcPr>
          <w:p w:rsidR="008F4A6B" w:rsidRPr="00F44A1B" w:rsidRDefault="008F4A6B" w:rsidP="008F4A6B">
            <w:pPr>
              <w:rPr>
                <w:rFonts w:ascii="Times New Roman" w:eastAsia="標楷體" w:hAnsi="Times New Roman" w:cs="Times New Roman"/>
                <w:bCs/>
                <w:szCs w:val="24"/>
              </w:rPr>
            </w:pPr>
            <w:r w:rsidRPr="00F44A1B">
              <w:rPr>
                <w:rFonts w:ascii="Times New Roman" w:eastAsia="標楷體" w:hAnsi="Times New Roman"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8F4A6B" w:rsidRPr="00F44A1B" w:rsidRDefault="008F4A6B" w:rsidP="008F4A6B">
            <w:pPr>
              <w:widowControl/>
              <w:rPr>
                <w:rFonts w:ascii="Times New Roman" w:eastAsia="標楷體" w:hAnsi="Times New Roman" w:cs="Times New Roman"/>
                <w:szCs w:val="24"/>
              </w:rPr>
            </w:pPr>
          </w:p>
        </w:tc>
      </w:tr>
    </w:tbl>
    <w:p w:rsidR="008F4A6B" w:rsidRDefault="008F4A6B">
      <w:pPr>
        <w:widowControl/>
        <w:rPr>
          <w:rFonts w:ascii="Times New Roman" w:eastAsia="標楷體" w:hAnsi="Times New Roman" w:cs="Times New Roman"/>
          <w:spacing w:val="15"/>
          <w:szCs w:val="24"/>
          <w:shd w:val="clear" w:color="auto" w:fill="F5F5F5"/>
        </w:rPr>
      </w:pPr>
    </w:p>
    <w:p w:rsidR="005F5C8B" w:rsidRPr="00F44A1B" w:rsidRDefault="005F5C8B">
      <w:pPr>
        <w:widowControl/>
        <w:rPr>
          <w:rFonts w:ascii="Times New Roman" w:eastAsia="標楷體" w:hAnsi="Times New Roman" w:cs="Times New Roman"/>
          <w:spacing w:val="15"/>
          <w:szCs w:val="24"/>
          <w:shd w:val="clear" w:color="auto" w:fill="F5F5F5"/>
        </w:rPr>
      </w:pPr>
      <w:r w:rsidRPr="00F44A1B">
        <w:rPr>
          <w:rFonts w:ascii="Times New Roman" w:eastAsia="標楷體" w:hAnsi="Times New Roman" w:cs="Times New Roman"/>
          <w:spacing w:val="15"/>
          <w:szCs w:val="24"/>
          <w:shd w:val="clear" w:color="auto" w:fill="F5F5F5"/>
        </w:rPr>
        <w:br w:type="page"/>
      </w:r>
    </w:p>
    <w:tbl>
      <w:tblPr>
        <w:tblStyle w:val="a3"/>
        <w:tblW w:w="8522" w:type="dxa"/>
        <w:tblLayout w:type="fixed"/>
        <w:tblLook w:val="04A0" w:firstRow="1" w:lastRow="0" w:firstColumn="1" w:lastColumn="0" w:noHBand="0" w:noVBand="1"/>
      </w:tblPr>
      <w:tblGrid>
        <w:gridCol w:w="1242"/>
        <w:gridCol w:w="7280"/>
      </w:tblGrid>
      <w:tr w:rsidR="00F44A1B" w:rsidRPr="00F44A1B" w:rsidTr="00F44A1B">
        <w:tc>
          <w:tcPr>
            <w:tcW w:w="1242" w:type="dxa"/>
            <w:shd w:val="clear" w:color="auto" w:fill="D9E2F3" w:themeFill="accent5" w:themeFillTint="33"/>
          </w:tcPr>
          <w:p w:rsidR="00F44A1B" w:rsidRPr="00F44A1B" w:rsidRDefault="00F44A1B" w:rsidP="00F44A1B">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問題</w:t>
            </w:r>
            <w:r w:rsidR="0034353A">
              <w:rPr>
                <w:rFonts w:ascii="Times New Roman" w:eastAsia="標楷體" w:hAnsi="Times New Roman" w:cs="Times New Roman" w:hint="eastAsia"/>
                <w:szCs w:val="24"/>
              </w:rPr>
              <w:t>六</w:t>
            </w:r>
          </w:p>
        </w:tc>
        <w:tc>
          <w:tcPr>
            <w:tcW w:w="7280" w:type="dxa"/>
            <w:tcBorders>
              <w:top w:val="single" w:sz="4" w:space="0" w:color="auto"/>
              <w:left w:val="nil"/>
              <w:bottom w:val="single" w:sz="4" w:space="0" w:color="auto"/>
              <w:right w:val="single" w:sz="4" w:space="0" w:color="auto"/>
            </w:tcBorders>
            <w:vAlign w:val="center"/>
          </w:tcPr>
          <w:p w:rsidR="00A97962" w:rsidRDefault="00A97962" w:rsidP="00A97962">
            <w:pPr>
              <w:rPr>
                <w:rFonts w:ascii="Times New Roman" w:eastAsia="標楷體" w:hAnsi="Times New Roman" w:cs="Times New Roman"/>
                <w:szCs w:val="24"/>
              </w:rPr>
            </w:pPr>
            <w:r w:rsidRPr="00872143">
              <w:rPr>
                <w:rFonts w:ascii="Times New Roman" w:eastAsia="標楷體" w:hAnsi="Times New Roman" w:cs="Times New Roman"/>
                <w:szCs w:val="24"/>
                <w:u w:val="single"/>
              </w:rPr>
              <w:t>曉萍</w:t>
            </w:r>
            <w:r w:rsidR="008F4A6B">
              <w:rPr>
                <w:rFonts w:ascii="Times New Roman" w:eastAsia="標楷體" w:hAnsi="Times New Roman" w:cs="Times New Roman" w:hint="eastAsia"/>
                <w:szCs w:val="24"/>
              </w:rPr>
              <w:t>根據</w:t>
            </w:r>
            <w:r w:rsidR="000F0226">
              <w:rPr>
                <w:rFonts w:ascii="Times New Roman" w:eastAsia="標楷體" w:hAnsi="Times New Roman" w:cs="Times New Roman" w:hint="eastAsia"/>
                <w:szCs w:val="24"/>
              </w:rPr>
              <w:t>研究員</w:t>
            </w:r>
            <w:r w:rsidR="008F4A6B">
              <w:rPr>
                <w:rFonts w:ascii="Times New Roman" w:eastAsia="標楷體" w:hAnsi="Times New Roman" w:cs="Times New Roman" w:hint="eastAsia"/>
                <w:szCs w:val="24"/>
              </w:rPr>
              <w:t>的建議，將各區</w:t>
            </w:r>
            <w:r w:rsidR="0034353A">
              <w:rPr>
                <w:rFonts w:ascii="Times New Roman" w:eastAsia="標楷體" w:hAnsi="Times New Roman" w:cs="Times New Roman" w:hint="eastAsia"/>
                <w:szCs w:val="24"/>
              </w:rPr>
              <w:t>各次調查中所捕捉的活蟲數加總後</w:t>
            </w:r>
            <w:r w:rsidR="000F0226">
              <w:rPr>
                <w:rFonts w:ascii="Times New Roman" w:eastAsia="標楷體" w:hAnsi="Times New Roman" w:cs="Times New Roman" w:hint="eastAsia"/>
                <w:szCs w:val="24"/>
              </w:rPr>
              <w:t>重新</w:t>
            </w:r>
            <w:r w:rsidR="0034353A">
              <w:rPr>
                <w:rFonts w:ascii="Times New Roman" w:eastAsia="標楷體" w:hAnsi="Times New Roman" w:cs="Times New Roman" w:hint="eastAsia"/>
                <w:szCs w:val="24"/>
              </w:rPr>
              <w:t>製表</w:t>
            </w:r>
            <w:r w:rsidR="0034353A">
              <w:rPr>
                <w:rFonts w:ascii="Times New Roman" w:eastAsia="標楷體" w:hAnsi="Times New Roman" w:cs="Times New Roman" w:hint="eastAsia"/>
                <w:szCs w:val="24"/>
              </w:rPr>
              <w:t xml:space="preserve"> (</w:t>
            </w:r>
            <w:r w:rsidR="0034353A">
              <w:rPr>
                <w:rFonts w:ascii="Times New Roman" w:eastAsia="標楷體" w:hAnsi="Times New Roman" w:cs="Times New Roman" w:hint="eastAsia"/>
                <w:szCs w:val="24"/>
              </w:rPr>
              <w:t>如表</w:t>
            </w:r>
            <w:r w:rsidR="00872143">
              <w:rPr>
                <w:rFonts w:ascii="Times New Roman" w:eastAsia="標楷體" w:hAnsi="Times New Roman" w:cs="Times New Roman" w:hint="eastAsia"/>
                <w:szCs w:val="24"/>
              </w:rPr>
              <w:t>4</w:t>
            </w:r>
            <w:r w:rsidR="0034353A">
              <w:rPr>
                <w:rFonts w:ascii="Times New Roman" w:eastAsia="標楷體" w:hAnsi="Times New Roman" w:cs="Times New Roman" w:hint="eastAsia"/>
                <w:szCs w:val="24"/>
              </w:rPr>
              <w:t xml:space="preserve"> </w:t>
            </w:r>
            <w:r w:rsidR="0034353A">
              <w:rPr>
                <w:rFonts w:ascii="Times New Roman" w:eastAsia="標楷體" w:hAnsi="Times New Roman" w:cs="Times New Roman" w:hint="eastAsia"/>
                <w:szCs w:val="24"/>
              </w:rPr>
              <w:t>所示</w:t>
            </w:r>
            <w:r w:rsidR="0034353A">
              <w:rPr>
                <w:rFonts w:ascii="Times New Roman" w:eastAsia="標楷體" w:hAnsi="Times New Roman" w:cs="Times New Roman" w:hint="eastAsia"/>
                <w:szCs w:val="24"/>
              </w:rPr>
              <w:t>)</w:t>
            </w:r>
            <w:r w:rsidRPr="00F44A1B">
              <w:rPr>
                <w:rFonts w:ascii="Times New Roman" w:eastAsia="標楷體" w:hAnsi="Times New Roman" w:cs="Times New Roman"/>
                <w:szCs w:val="24"/>
              </w:rPr>
              <w:t>。</w:t>
            </w:r>
            <w:r w:rsidR="0034353A">
              <w:rPr>
                <w:rFonts w:ascii="Times New Roman" w:eastAsia="標楷體" w:hAnsi="Times New Roman" w:cs="Times New Roman" w:hint="eastAsia"/>
                <w:szCs w:val="24"/>
              </w:rPr>
              <w:t>發現</w:t>
            </w:r>
            <w:r w:rsidR="0034353A">
              <w:rPr>
                <w:rFonts w:ascii="Times New Roman" w:eastAsia="標楷體" w:hAnsi="Times New Roman" w:cs="Times New Roman" w:hint="eastAsia"/>
                <w:szCs w:val="24"/>
              </w:rPr>
              <w:t>A</w:t>
            </w:r>
            <w:r w:rsidR="0034353A">
              <w:rPr>
                <w:rFonts w:ascii="Times New Roman" w:eastAsia="標楷體" w:hAnsi="Times New Roman" w:cs="Times New Roman" w:hint="eastAsia"/>
                <w:szCs w:val="24"/>
              </w:rPr>
              <w:t>、</w:t>
            </w:r>
            <w:r w:rsidR="0034353A">
              <w:rPr>
                <w:rFonts w:ascii="Times New Roman" w:eastAsia="標楷體" w:hAnsi="Times New Roman" w:cs="Times New Roman" w:hint="eastAsia"/>
                <w:szCs w:val="24"/>
              </w:rPr>
              <w:t>B</w:t>
            </w:r>
            <w:r w:rsidR="0034353A">
              <w:rPr>
                <w:rFonts w:ascii="Times New Roman" w:eastAsia="標楷體" w:hAnsi="Times New Roman" w:cs="Times New Roman" w:hint="eastAsia"/>
                <w:szCs w:val="24"/>
              </w:rPr>
              <w:t>兩組的殺蟲效果差不多，但此兩種稀釋比例</w:t>
            </w:r>
            <w:r w:rsidR="0034353A" w:rsidRPr="0034353A">
              <w:rPr>
                <w:rFonts w:ascii="Times New Roman" w:eastAsia="標楷體" w:hAnsi="Times New Roman" w:cs="Times New Roman" w:hint="eastAsia"/>
                <w:b/>
                <w:szCs w:val="24"/>
              </w:rPr>
              <w:t>在單次與逐次的表現上略有不同</w:t>
            </w:r>
            <w:r w:rsidR="0034353A">
              <w:rPr>
                <w:rFonts w:ascii="Times New Roman" w:eastAsia="標楷體" w:hAnsi="Times New Roman" w:cs="Times New Roman" w:hint="eastAsia"/>
                <w:szCs w:val="24"/>
              </w:rPr>
              <w:t>。</w:t>
            </w:r>
          </w:p>
          <w:p w:rsidR="00A97962" w:rsidRPr="001C471C" w:rsidRDefault="00A97962" w:rsidP="00A97962">
            <w:pPr>
              <w:rPr>
                <w:rFonts w:ascii="Times New Roman" w:eastAsia="標楷體" w:hAnsi="Times New Roman" w:cs="Times New Roman"/>
                <w:strike/>
                <w:szCs w:val="24"/>
              </w:rPr>
            </w:pPr>
            <w:r w:rsidRPr="00F44A1B">
              <w:rPr>
                <w:rFonts w:ascii="Times New Roman" w:eastAsia="標楷體" w:hAnsi="Times New Roman" w:cs="Times New Roman"/>
                <w:szCs w:val="24"/>
              </w:rPr>
              <w:t>表</w:t>
            </w:r>
            <w:r w:rsidR="00872143">
              <w:rPr>
                <w:rFonts w:ascii="Times New Roman" w:eastAsia="標楷體" w:hAnsi="Times New Roman" w:cs="Times New Roman" w:hint="eastAsia"/>
                <w:szCs w:val="24"/>
              </w:rPr>
              <w:t>4</w:t>
            </w:r>
            <w:r w:rsidRPr="00F44A1B">
              <w:rPr>
                <w:rFonts w:ascii="Times New Roman" w:eastAsia="標楷體" w:hAnsi="Times New Roman" w:cs="Times New Roman"/>
                <w:szCs w:val="24"/>
              </w:rPr>
              <w:t xml:space="preserve"> </w:t>
            </w:r>
            <w:r w:rsidRPr="00F44A1B">
              <w:rPr>
                <w:rFonts w:ascii="Times New Roman" w:eastAsia="標楷體" w:hAnsi="Times New Roman" w:cs="Times New Roman"/>
                <w:szCs w:val="24"/>
              </w:rPr>
              <w:t>田間施藥前後荔枝椿象的調查結果</w:t>
            </w:r>
            <w:r w:rsidR="00CA07D6" w:rsidRPr="001C471C">
              <w:rPr>
                <w:rFonts w:ascii="Times New Roman" w:eastAsia="標楷體" w:hAnsi="Times New Roman" w:cs="Times New Roman" w:hint="eastAsia"/>
                <w:strike/>
                <w:szCs w:val="24"/>
              </w:rPr>
              <w:t>(</w:t>
            </w:r>
            <w:r w:rsidR="00CA07D6" w:rsidRPr="001C471C">
              <w:rPr>
                <w:rFonts w:ascii="Times New Roman" w:eastAsia="標楷體" w:hAnsi="Times New Roman" w:cs="Times New Roman" w:hint="eastAsia"/>
                <w:strike/>
                <w:szCs w:val="24"/>
              </w:rPr>
              <w:t>改折線圖</w:t>
            </w:r>
            <w:r w:rsidR="00CA07D6" w:rsidRPr="001C471C">
              <w:rPr>
                <w:rFonts w:ascii="Times New Roman" w:eastAsia="標楷體" w:hAnsi="Times New Roman" w:cs="Times New Roman" w:hint="eastAsia"/>
                <w:strike/>
                <w:szCs w:val="24"/>
              </w:rPr>
              <w:t>)</w:t>
            </w:r>
          </w:p>
          <w:tbl>
            <w:tblPr>
              <w:tblW w:w="4960" w:type="pct"/>
              <w:tblLayout w:type="fixed"/>
              <w:tblCellMar>
                <w:left w:w="28" w:type="dxa"/>
                <w:right w:w="28" w:type="dxa"/>
              </w:tblCellMar>
              <w:tblLook w:val="04A0" w:firstRow="1" w:lastRow="0" w:firstColumn="1" w:lastColumn="0" w:noHBand="0" w:noVBand="1"/>
            </w:tblPr>
            <w:tblGrid>
              <w:gridCol w:w="1190"/>
              <w:gridCol w:w="1376"/>
              <w:gridCol w:w="957"/>
              <w:gridCol w:w="957"/>
              <w:gridCol w:w="957"/>
              <w:gridCol w:w="780"/>
              <w:gridCol w:w="781"/>
            </w:tblGrid>
            <w:tr w:rsidR="00A97962" w:rsidRPr="00A97962" w:rsidTr="00A97962">
              <w:trPr>
                <w:trHeight w:val="20"/>
              </w:trPr>
              <w:tc>
                <w:tcPr>
                  <w:tcW w:w="8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bookmarkStart w:id="0" w:name="_GoBack"/>
                  <w:r w:rsidRPr="009F17D3">
                    <w:rPr>
                      <w:rFonts w:ascii="Times New Roman" w:eastAsia="標楷體" w:hAnsi="Times New Roman" w:cs="Times New Roman"/>
                      <w:color w:val="000000"/>
                      <w:kern w:val="0"/>
                      <w:sz w:val="22"/>
                    </w:rPr>
                    <w:t>試驗組別</w:t>
                  </w:r>
                  <w:r w:rsidRPr="009F17D3">
                    <w:rPr>
                      <w:rFonts w:ascii="Times New Roman" w:eastAsia="標楷體" w:hAnsi="Times New Roman" w:cs="Times New Roman"/>
                      <w:color w:val="000000"/>
                      <w:kern w:val="0"/>
                      <w:sz w:val="22"/>
                    </w:rPr>
                    <w:br/>
                    <w:t>(</w:t>
                  </w:r>
                  <w:r w:rsidRPr="009F17D3">
                    <w:rPr>
                      <w:rFonts w:ascii="Times New Roman" w:eastAsia="標楷體" w:hAnsi="Times New Roman" w:cs="Times New Roman"/>
                      <w:color w:val="000000"/>
                      <w:kern w:val="0"/>
                      <w:sz w:val="22"/>
                    </w:rPr>
                    <w:t>稀釋倍數</w:t>
                  </w:r>
                  <w:r w:rsidRPr="009F17D3">
                    <w:rPr>
                      <w:rFonts w:ascii="Times New Roman" w:eastAsia="標楷體" w:hAnsi="Times New Roman" w:cs="Times New Roman"/>
                      <w:color w:val="000000"/>
                      <w:kern w:val="0"/>
                      <w:sz w:val="22"/>
                    </w:rPr>
                    <w:t>)</w:t>
                  </w:r>
                </w:p>
              </w:tc>
              <w:tc>
                <w:tcPr>
                  <w:tcW w:w="983" w:type="pct"/>
                  <w:tcBorders>
                    <w:top w:val="single" w:sz="4" w:space="0" w:color="auto"/>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調查時機</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 </w:t>
                  </w:r>
                  <w:r w:rsidRPr="009F17D3">
                    <w:rPr>
                      <w:rFonts w:ascii="Times New Roman" w:eastAsia="標楷體" w:hAnsi="Times New Roman" w:cs="Times New Roman"/>
                      <w:color w:val="000000"/>
                      <w:kern w:val="0"/>
                      <w:sz w:val="22"/>
                    </w:rPr>
                    <w:t>區</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 </w:t>
                  </w:r>
                  <w:r w:rsidRPr="009F17D3">
                    <w:rPr>
                      <w:rFonts w:ascii="Times New Roman" w:eastAsia="標楷體" w:hAnsi="Times New Roman" w:cs="Times New Roman"/>
                      <w:color w:val="000000"/>
                      <w:kern w:val="0"/>
                      <w:sz w:val="22"/>
                    </w:rPr>
                    <w:t>區</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w:t>
                  </w:r>
                  <w:r w:rsidRPr="009F17D3">
                    <w:rPr>
                      <w:rFonts w:ascii="Times New Roman" w:eastAsia="標楷體" w:hAnsi="Times New Roman" w:cs="Times New Roman"/>
                      <w:color w:val="000000"/>
                      <w:kern w:val="0"/>
                      <w:sz w:val="22"/>
                    </w:rPr>
                    <w:t xml:space="preserve"> III </w:t>
                  </w:r>
                  <w:r w:rsidRPr="009F17D3">
                    <w:rPr>
                      <w:rFonts w:ascii="Times New Roman" w:eastAsia="標楷體" w:hAnsi="Times New Roman" w:cs="Times New Roman"/>
                      <w:color w:val="000000"/>
                      <w:kern w:val="0"/>
                      <w:sz w:val="22"/>
                    </w:rPr>
                    <w:t>區</w:t>
                  </w:r>
                </w:p>
              </w:tc>
              <w:tc>
                <w:tcPr>
                  <w:tcW w:w="557" w:type="pct"/>
                  <w:tcBorders>
                    <w:top w:val="single" w:sz="4" w:space="0" w:color="auto"/>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總和</w:t>
                  </w:r>
                </w:p>
              </w:tc>
              <w:tc>
                <w:tcPr>
                  <w:tcW w:w="558" w:type="pct"/>
                  <w:tcBorders>
                    <w:top w:val="single" w:sz="4" w:space="0" w:color="auto"/>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平均</w:t>
                  </w:r>
                </w:p>
              </w:tc>
            </w:tr>
            <w:tr w:rsidR="00A97962" w:rsidRPr="00A97962" w:rsidTr="00A97962">
              <w:trPr>
                <w:trHeight w:val="20"/>
              </w:trPr>
              <w:tc>
                <w:tcPr>
                  <w:tcW w:w="850" w:type="pct"/>
                  <w:vMerge w:val="restart"/>
                  <w:tcBorders>
                    <w:top w:val="nil"/>
                    <w:left w:val="single" w:sz="4" w:space="0" w:color="auto"/>
                    <w:bottom w:val="single" w:sz="4" w:space="0" w:color="auto"/>
                    <w:right w:val="single" w:sz="4" w:space="0" w:color="auto"/>
                  </w:tcBorders>
                  <w:shd w:val="clear" w:color="auto" w:fill="auto"/>
                  <w:vAlign w:val="center"/>
                  <w:hideMark/>
                </w:tcPr>
                <w:p w:rsidR="00A97962" w:rsidRPr="009F17D3" w:rsidRDefault="00A97962"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A</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w:t>
                  </w:r>
                  <w:r w:rsidRPr="00A97962">
                    <w:rPr>
                      <w:rFonts w:ascii="Times New Roman" w:eastAsia="標楷體" w:hAnsi="Times New Roman" w:cs="Times New Roman"/>
                      <w:color w:val="000000"/>
                      <w:kern w:val="0"/>
                      <w:sz w:val="22"/>
                    </w:rPr>
                    <w:t>1/</w:t>
                  </w:r>
                  <w:r w:rsidRPr="009F17D3">
                    <w:rPr>
                      <w:rFonts w:ascii="Times New Roman" w:eastAsia="標楷體" w:hAnsi="Times New Roman" w:cs="Times New Roman"/>
                      <w:color w:val="000000"/>
                      <w:kern w:val="0"/>
                      <w:sz w:val="22"/>
                    </w:rPr>
                    <w:t>400</w:t>
                  </w:r>
                  <w:r w:rsidRPr="009F17D3">
                    <w:rPr>
                      <w:rFonts w:ascii="Times New Roman" w:eastAsia="標楷體" w:hAnsi="Times New Roman" w:cs="Times New Roman"/>
                      <w:color w:val="000000"/>
                      <w:kern w:val="0"/>
                      <w:sz w:val="22"/>
                    </w:rPr>
                    <w:t>倍</w:t>
                  </w:r>
                  <w:r w:rsidRPr="009F17D3">
                    <w:rPr>
                      <w:rFonts w:ascii="Times New Roman" w:eastAsia="標楷體" w:hAnsi="Times New Roman" w:cs="Times New Roman"/>
                      <w:color w:val="000000"/>
                      <w:kern w:val="0"/>
                      <w:sz w:val="22"/>
                    </w:rPr>
                    <w:t>)</w:t>
                  </w: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173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165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141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479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159.67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151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136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124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412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137.20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137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122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110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370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123.20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109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110 </w:t>
                  </w:r>
                </w:p>
              </w:tc>
              <w:tc>
                <w:tcPr>
                  <w:tcW w:w="684"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107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326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108.67 </w:t>
                  </w:r>
                </w:p>
              </w:tc>
            </w:tr>
            <w:tr w:rsidR="00A97962" w:rsidRPr="00A97962" w:rsidTr="00A97962">
              <w:trPr>
                <w:trHeight w:val="20"/>
              </w:trPr>
              <w:tc>
                <w:tcPr>
                  <w:tcW w:w="850" w:type="pct"/>
                  <w:vMerge w:val="restart"/>
                  <w:tcBorders>
                    <w:top w:val="nil"/>
                    <w:left w:val="single" w:sz="4" w:space="0" w:color="auto"/>
                    <w:bottom w:val="single" w:sz="4" w:space="0" w:color="auto"/>
                    <w:right w:val="single" w:sz="4" w:space="0" w:color="auto"/>
                  </w:tcBorders>
                  <w:shd w:val="clear" w:color="auto" w:fill="auto"/>
                  <w:vAlign w:val="center"/>
                  <w:hideMark/>
                </w:tcPr>
                <w:p w:rsidR="00A97962" w:rsidRPr="009F17D3" w:rsidRDefault="00A97962"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B</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w:t>
                  </w:r>
                  <w:r w:rsidRPr="00A97962">
                    <w:rPr>
                      <w:rFonts w:ascii="Times New Roman" w:eastAsia="標楷體" w:hAnsi="Times New Roman" w:cs="Times New Roman"/>
                      <w:color w:val="000000"/>
                      <w:kern w:val="0"/>
                      <w:sz w:val="22"/>
                    </w:rPr>
                    <w:t>1/</w:t>
                  </w:r>
                  <w:r w:rsidRPr="009F17D3">
                    <w:rPr>
                      <w:rFonts w:ascii="Times New Roman" w:eastAsia="標楷體" w:hAnsi="Times New Roman" w:cs="Times New Roman"/>
                      <w:color w:val="000000"/>
                      <w:kern w:val="0"/>
                      <w:sz w:val="22"/>
                    </w:rPr>
                    <w:t>100</w:t>
                  </w:r>
                  <w:r w:rsidRPr="009F17D3">
                    <w:rPr>
                      <w:rFonts w:ascii="Times New Roman" w:eastAsia="標楷體" w:hAnsi="Times New Roman" w:cs="Times New Roman"/>
                      <w:color w:val="000000"/>
                      <w:kern w:val="0"/>
                      <w:sz w:val="22"/>
                    </w:rPr>
                    <w:t>倍</w:t>
                  </w:r>
                  <w:r w:rsidRPr="009F17D3">
                    <w:rPr>
                      <w:rFonts w:ascii="Times New Roman" w:eastAsia="標楷體" w:hAnsi="Times New Roman" w:cs="Times New Roman"/>
                      <w:color w:val="000000"/>
                      <w:kern w:val="0"/>
                      <w:sz w:val="22"/>
                    </w:rPr>
                    <w:t>)</w:t>
                  </w: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684" w:type="pct"/>
                  <w:tcBorders>
                    <w:top w:val="single" w:sz="4" w:space="0" w:color="auto"/>
                    <w:left w:val="single" w:sz="4" w:space="0" w:color="auto"/>
                    <w:bottom w:val="single" w:sz="4" w:space="0" w:color="auto"/>
                    <w:right w:val="single" w:sz="4" w:space="0" w:color="auto"/>
                  </w:tcBorders>
                  <w:shd w:val="clear" w:color="000000" w:fill="E2EFDA"/>
                  <w:noWrap/>
                  <w:vAlign w:val="center"/>
                  <w:hideMark/>
                </w:tcPr>
                <w:p w:rsidR="00A97962" w:rsidRPr="00A97962" w:rsidRDefault="00A97962" w:rsidP="00A97962">
                  <w:pPr>
                    <w:widowControl/>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168 </w:t>
                  </w:r>
                </w:p>
              </w:tc>
              <w:tc>
                <w:tcPr>
                  <w:tcW w:w="684" w:type="pct"/>
                  <w:tcBorders>
                    <w:top w:val="single" w:sz="4" w:space="0" w:color="auto"/>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160 </w:t>
                  </w:r>
                </w:p>
              </w:tc>
              <w:tc>
                <w:tcPr>
                  <w:tcW w:w="684" w:type="pct"/>
                  <w:tcBorders>
                    <w:top w:val="single" w:sz="4" w:space="0" w:color="auto"/>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148 </w:t>
                  </w:r>
                </w:p>
              </w:tc>
              <w:tc>
                <w:tcPr>
                  <w:tcW w:w="557" w:type="pct"/>
                  <w:tcBorders>
                    <w:top w:val="single" w:sz="4" w:space="0" w:color="auto"/>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476 </w:t>
                  </w:r>
                </w:p>
              </w:tc>
              <w:tc>
                <w:tcPr>
                  <w:tcW w:w="558" w:type="pct"/>
                  <w:tcBorders>
                    <w:top w:val="single" w:sz="4" w:space="0" w:color="auto"/>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158.67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684" w:type="pct"/>
                  <w:tcBorders>
                    <w:top w:val="nil"/>
                    <w:left w:val="single" w:sz="4" w:space="0" w:color="auto"/>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123 </w:t>
                  </w:r>
                </w:p>
              </w:tc>
              <w:tc>
                <w:tcPr>
                  <w:tcW w:w="684" w:type="pct"/>
                  <w:tcBorders>
                    <w:top w:val="nil"/>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129 </w:t>
                  </w:r>
                </w:p>
              </w:tc>
              <w:tc>
                <w:tcPr>
                  <w:tcW w:w="684" w:type="pct"/>
                  <w:tcBorders>
                    <w:top w:val="nil"/>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120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372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124.00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684" w:type="pct"/>
                  <w:tcBorders>
                    <w:top w:val="nil"/>
                    <w:left w:val="single" w:sz="4" w:space="0" w:color="auto"/>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120 </w:t>
                  </w:r>
                </w:p>
              </w:tc>
              <w:tc>
                <w:tcPr>
                  <w:tcW w:w="684" w:type="pct"/>
                  <w:tcBorders>
                    <w:top w:val="nil"/>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113 </w:t>
                  </w:r>
                </w:p>
              </w:tc>
              <w:tc>
                <w:tcPr>
                  <w:tcW w:w="684" w:type="pct"/>
                  <w:tcBorders>
                    <w:top w:val="nil"/>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115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348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116.00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684" w:type="pct"/>
                  <w:tcBorders>
                    <w:top w:val="nil"/>
                    <w:left w:val="single" w:sz="4" w:space="0" w:color="auto"/>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111 </w:t>
                  </w:r>
                </w:p>
              </w:tc>
              <w:tc>
                <w:tcPr>
                  <w:tcW w:w="684" w:type="pct"/>
                  <w:tcBorders>
                    <w:top w:val="nil"/>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106 </w:t>
                  </w:r>
                </w:p>
              </w:tc>
              <w:tc>
                <w:tcPr>
                  <w:tcW w:w="684" w:type="pct"/>
                  <w:tcBorders>
                    <w:top w:val="nil"/>
                    <w:left w:val="nil"/>
                    <w:bottom w:val="single" w:sz="4" w:space="0" w:color="auto"/>
                    <w:right w:val="single" w:sz="4" w:space="0" w:color="auto"/>
                  </w:tcBorders>
                  <w:shd w:val="clear" w:color="000000" w:fill="E2EFDA"/>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109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326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A97962" w:rsidRDefault="00A97962" w:rsidP="00A97962">
                  <w:pPr>
                    <w:jc w:val="right"/>
                    <w:rPr>
                      <w:rFonts w:ascii="Times New Roman" w:eastAsia="標楷體" w:hAnsi="Times New Roman" w:cs="Times New Roman"/>
                      <w:color w:val="000000"/>
                      <w:sz w:val="22"/>
                    </w:rPr>
                  </w:pPr>
                  <w:r w:rsidRPr="00A97962">
                    <w:rPr>
                      <w:rFonts w:ascii="Times New Roman" w:eastAsia="標楷體" w:hAnsi="Times New Roman" w:cs="Times New Roman"/>
                      <w:color w:val="000000"/>
                      <w:sz w:val="22"/>
                    </w:rPr>
                    <w:t xml:space="preserve">108.67 </w:t>
                  </w:r>
                </w:p>
              </w:tc>
            </w:tr>
            <w:tr w:rsidR="00A97962" w:rsidRPr="00A97962" w:rsidTr="00A97962">
              <w:trPr>
                <w:trHeight w:val="20"/>
              </w:trPr>
              <w:tc>
                <w:tcPr>
                  <w:tcW w:w="850" w:type="pct"/>
                  <w:vMerge w:val="restart"/>
                  <w:tcBorders>
                    <w:top w:val="nil"/>
                    <w:left w:val="single" w:sz="4" w:space="0" w:color="auto"/>
                    <w:bottom w:val="single" w:sz="4" w:space="0" w:color="auto"/>
                    <w:right w:val="single" w:sz="4" w:space="0" w:color="auto"/>
                  </w:tcBorders>
                  <w:shd w:val="clear" w:color="auto" w:fill="auto"/>
                  <w:vAlign w:val="center"/>
                  <w:hideMark/>
                </w:tcPr>
                <w:p w:rsidR="00A97962" w:rsidRPr="009F17D3" w:rsidRDefault="00A97962" w:rsidP="00A97962">
                  <w:pPr>
                    <w:widowControl/>
                    <w:adjustRightInd w:val="0"/>
                    <w:snapToGrid w:val="0"/>
                    <w:jc w:val="center"/>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C</w:t>
                  </w:r>
                  <w:r w:rsidRPr="009F17D3">
                    <w:rPr>
                      <w:rFonts w:ascii="Times New Roman" w:eastAsia="標楷體" w:hAnsi="Times New Roman" w:cs="Times New Roman"/>
                      <w:color w:val="000000"/>
                      <w:kern w:val="0"/>
                      <w:sz w:val="22"/>
                    </w:rPr>
                    <w:t>組</w:t>
                  </w:r>
                  <w:r w:rsidRPr="009F17D3">
                    <w:rPr>
                      <w:rFonts w:ascii="Times New Roman" w:eastAsia="標楷體" w:hAnsi="Times New Roman" w:cs="Times New Roman"/>
                      <w:color w:val="000000"/>
                      <w:kern w:val="0"/>
                      <w:sz w:val="22"/>
                    </w:rPr>
                    <w:br/>
                    <w:t>(RO</w:t>
                  </w:r>
                  <w:r w:rsidRPr="009F17D3">
                    <w:rPr>
                      <w:rFonts w:ascii="Times New Roman" w:eastAsia="標楷體" w:hAnsi="Times New Roman" w:cs="Times New Roman"/>
                      <w:color w:val="000000"/>
                      <w:kern w:val="0"/>
                      <w:sz w:val="22"/>
                    </w:rPr>
                    <w:t>水</w:t>
                  </w:r>
                  <w:r w:rsidRPr="009F17D3">
                    <w:rPr>
                      <w:rFonts w:ascii="Times New Roman" w:eastAsia="標楷體" w:hAnsi="Times New Roman" w:cs="Times New Roman"/>
                      <w:color w:val="000000"/>
                      <w:kern w:val="0"/>
                      <w:sz w:val="22"/>
                    </w:rPr>
                    <w:t>)</w:t>
                  </w: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施藥前</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170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149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146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465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155.00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第一次施藥後</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193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169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165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528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175.84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第二次施藥後</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220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192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188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600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200.11 </w:t>
                  </w:r>
                </w:p>
              </w:tc>
            </w:tr>
            <w:tr w:rsidR="00A97962" w:rsidRPr="00A97962" w:rsidTr="00A97962">
              <w:trPr>
                <w:trHeight w:val="20"/>
              </w:trPr>
              <w:tc>
                <w:tcPr>
                  <w:tcW w:w="850" w:type="pct"/>
                  <w:vMerge/>
                  <w:tcBorders>
                    <w:top w:val="nil"/>
                    <w:left w:val="single" w:sz="4" w:space="0" w:color="auto"/>
                    <w:bottom w:val="single" w:sz="4" w:space="0" w:color="auto"/>
                    <w:right w:val="single" w:sz="4" w:space="0" w:color="auto"/>
                  </w:tcBorders>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p>
              </w:tc>
              <w:tc>
                <w:tcPr>
                  <w:tcW w:w="983"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第三次施藥後</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252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219 </w:t>
                  </w:r>
                </w:p>
              </w:tc>
              <w:tc>
                <w:tcPr>
                  <w:tcW w:w="684" w:type="pct"/>
                  <w:tcBorders>
                    <w:top w:val="nil"/>
                    <w:left w:val="nil"/>
                    <w:bottom w:val="single" w:sz="4" w:space="0" w:color="auto"/>
                    <w:right w:val="single" w:sz="4" w:space="0" w:color="auto"/>
                  </w:tcBorders>
                  <w:shd w:val="clear" w:color="000000" w:fill="FFF2CC"/>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214 </w:t>
                  </w:r>
                </w:p>
              </w:tc>
              <w:tc>
                <w:tcPr>
                  <w:tcW w:w="557"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685 </w:t>
                  </w:r>
                </w:p>
              </w:tc>
              <w:tc>
                <w:tcPr>
                  <w:tcW w:w="558" w:type="pct"/>
                  <w:tcBorders>
                    <w:top w:val="nil"/>
                    <w:left w:val="nil"/>
                    <w:bottom w:val="single" w:sz="4" w:space="0" w:color="auto"/>
                    <w:right w:val="single" w:sz="4" w:space="0" w:color="auto"/>
                  </w:tcBorders>
                  <w:shd w:val="clear" w:color="auto" w:fill="auto"/>
                  <w:noWrap/>
                  <w:vAlign w:val="center"/>
                  <w:hideMark/>
                </w:tcPr>
                <w:p w:rsidR="00A97962" w:rsidRPr="009F17D3" w:rsidRDefault="00A97962" w:rsidP="00A97962">
                  <w:pPr>
                    <w:widowControl/>
                    <w:adjustRightInd w:val="0"/>
                    <w:snapToGrid w:val="0"/>
                    <w:jc w:val="right"/>
                    <w:rPr>
                      <w:rFonts w:ascii="Times New Roman" w:eastAsia="標楷體" w:hAnsi="Times New Roman" w:cs="Times New Roman"/>
                      <w:color w:val="000000"/>
                      <w:kern w:val="0"/>
                      <w:sz w:val="22"/>
                    </w:rPr>
                  </w:pPr>
                  <w:r w:rsidRPr="009F17D3">
                    <w:rPr>
                      <w:rFonts w:ascii="Times New Roman" w:eastAsia="標楷體" w:hAnsi="Times New Roman" w:cs="Times New Roman"/>
                      <w:color w:val="000000"/>
                      <w:kern w:val="0"/>
                      <w:sz w:val="22"/>
                    </w:rPr>
                    <w:t xml:space="preserve">228.47 </w:t>
                  </w:r>
                </w:p>
              </w:tc>
            </w:tr>
          </w:tbl>
          <w:bookmarkEnd w:id="0"/>
          <w:p w:rsidR="00F44A1B" w:rsidRPr="00CC2C8A" w:rsidRDefault="000F0226" w:rsidP="00CC2C8A">
            <w:pPr>
              <w:spacing w:beforeLines="50" w:before="180" w:afterLines="50" w:after="180"/>
              <w:rPr>
                <w:rFonts w:ascii="Times New Roman" w:eastAsia="標楷體" w:hAnsi="Times New Roman" w:cs="Times New Roman"/>
                <w:szCs w:val="24"/>
              </w:rPr>
            </w:pPr>
            <w:r>
              <w:rPr>
                <w:rFonts w:ascii="Times New Roman" w:eastAsia="標楷體" w:hAnsi="Times New Roman" w:cs="Times New Roman" w:hint="eastAsia"/>
                <w:szCs w:val="24"/>
              </w:rPr>
              <w:t>請你</w:t>
            </w:r>
            <w:r w:rsidR="00F44A1B" w:rsidRPr="00F44A1B">
              <w:rPr>
                <w:rFonts w:ascii="Times New Roman" w:eastAsia="標楷體" w:hAnsi="Times New Roman" w:cs="Times New Roman"/>
                <w:szCs w:val="24"/>
              </w:rPr>
              <w:t>根據</w:t>
            </w:r>
            <w:r w:rsidR="00CC2C8A">
              <w:rPr>
                <w:rFonts w:ascii="Times New Roman" w:eastAsia="標楷體" w:hAnsi="Times New Roman" w:cs="Times New Roman" w:hint="eastAsia"/>
                <w:szCs w:val="24"/>
              </w:rPr>
              <w:t>數據中</w:t>
            </w:r>
            <w:r w:rsidR="0034353A">
              <w:rPr>
                <w:rFonts w:ascii="Times New Roman" w:eastAsia="標楷體" w:hAnsi="Times New Roman" w:cs="Times New Roman" w:hint="eastAsia"/>
                <w:szCs w:val="24"/>
              </w:rPr>
              <w:t>「單次表現」與「逐次表現」提出建議</w:t>
            </w:r>
            <w:r w:rsidR="00CC2C8A">
              <w:rPr>
                <w:rFonts w:ascii="Times New Roman" w:eastAsia="標楷體" w:hAnsi="Times New Roman" w:cs="Times New Roman" w:hint="eastAsia"/>
                <w:szCs w:val="24"/>
              </w:rPr>
              <w:t>，</w:t>
            </w:r>
            <w:r w:rsidR="0034353A">
              <w:rPr>
                <w:rFonts w:ascii="Times New Roman" w:eastAsia="標楷體" w:hAnsi="Times New Roman" w:cs="Times New Roman" w:hint="eastAsia"/>
                <w:szCs w:val="24"/>
              </w:rPr>
              <w:t>來幫助曉萍分配每次施藥的稀釋比例，以達到一次購買中的最佳效果。</w:t>
            </w:r>
          </w:p>
        </w:tc>
      </w:tr>
      <w:tr w:rsidR="00F44A1B" w:rsidRPr="00F44A1B" w:rsidTr="00F44A1B">
        <w:tc>
          <w:tcPr>
            <w:tcW w:w="1242" w:type="dxa"/>
          </w:tcPr>
          <w:p w:rsidR="00F44A1B" w:rsidRPr="00F44A1B" w:rsidRDefault="00F44A1B" w:rsidP="00F44A1B">
            <w:pPr>
              <w:rPr>
                <w:rFonts w:ascii="Times New Roman" w:eastAsia="標楷體" w:hAnsi="Times New Roman" w:cs="Times New Roman"/>
                <w:szCs w:val="24"/>
              </w:rPr>
            </w:pPr>
            <w:r w:rsidRPr="00F44A1B">
              <w:rPr>
                <w:rFonts w:ascii="Times New Roman" w:eastAsia="標楷體" w:hAnsi="Times New Roman" w:cs="Times New Roman"/>
                <w:szCs w:val="24"/>
              </w:rPr>
              <w:t>答案（評分準則）</w:t>
            </w:r>
          </w:p>
        </w:tc>
        <w:tc>
          <w:tcPr>
            <w:tcW w:w="7280" w:type="dxa"/>
          </w:tcPr>
          <w:p w:rsidR="00F44A1B" w:rsidRPr="004B1617" w:rsidRDefault="00F3081C" w:rsidP="00F44A1B">
            <w:pPr>
              <w:spacing w:line="400" w:lineRule="exact"/>
              <w:rPr>
                <w:rFonts w:ascii="Times New Roman" w:eastAsia="標楷體" w:hAnsi="Times New Roman" w:cs="Times New Roman"/>
                <w:color w:val="FF0000"/>
                <w:szCs w:val="24"/>
              </w:rPr>
            </w:pPr>
            <w:r w:rsidRPr="004B1617">
              <w:rPr>
                <w:rFonts w:ascii="Times New Roman" w:eastAsia="標楷體" w:hAnsi="Times New Roman" w:cs="Times New Roman" w:hint="eastAsia"/>
                <w:color w:val="FF0000"/>
                <w:szCs w:val="24"/>
              </w:rPr>
              <w:t>【</w:t>
            </w:r>
            <w:r w:rsidR="00F44A1B" w:rsidRPr="004B1617">
              <w:rPr>
                <w:rFonts w:ascii="Times New Roman" w:eastAsia="標楷體" w:hAnsi="Times New Roman" w:cs="Times New Roman"/>
                <w:color w:val="FF0000"/>
                <w:szCs w:val="24"/>
              </w:rPr>
              <w:t>參考答案】</w:t>
            </w:r>
            <w:r w:rsidRPr="004B1617">
              <w:rPr>
                <w:rFonts w:ascii="Times New Roman" w:eastAsia="標楷體" w:hAnsi="Times New Roman" w:cs="Times New Roman" w:hint="eastAsia"/>
                <w:color w:val="FF0000"/>
                <w:szCs w:val="24"/>
              </w:rPr>
              <w:t>從單次表現來看可知，</w:t>
            </w:r>
            <w:r w:rsidRPr="004B1617">
              <w:rPr>
                <w:rFonts w:ascii="Times New Roman" w:eastAsia="標楷體" w:hAnsi="Times New Roman" w:cs="Times New Roman" w:hint="eastAsia"/>
                <w:color w:val="FF0000"/>
                <w:szCs w:val="24"/>
              </w:rPr>
              <w:t>B</w:t>
            </w:r>
            <w:r w:rsidRPr="004B1617">
              <w:rPr>
                <w:rFonts w:ascii="Times New Roman" w:eastAsia="標楷體" w:hAnsi="Times New Roman" w:cs="Times New Roman" w:hint="eastAsia"/>
                <w:color w:val="FF0000"/>
                <w:szCs w:val="24"/>
              </w:rPr>
              <w:t>組第一次施藥時可以快速殺死大量的荔枝椿象，但之後趨勢會變緩；而從逐次表現來看</w:t>
            </w:r>
            <w:r w:rsidR="004B1617" w:rsidRPr="004B1617">
              <w:rPr>
                <w:rFonts w:ascii="Times New Roman" w:eastAsia="標楷體" w:hAnsi="Times New Roman" w:cs="Times New Roman" w:hint="eastAsia"/>
                <w:color w:val="FF0000"/>
                <w:szCs w:val="24"/>
              </w:rPr>
              <w:t>，</w:t>
            </w:r>
            <w:r w:rsidRPr="004B1617">
              <w:rPr>
                <w:rFonts w:ascii="Times New Roman" w:eastAsia="標楷體" w:hAnsi="Times New Roman" w:cs="Times New Roman" w:hint="eastAsia"/>
                <w:color w:val="FF0000"/>
                <w:szCs w:val="24"/>
              </w:rPr>
              <w:t>A</w:t>
            </w:r>
            <w:r w:rsidR="004B1617" w:rsidRPr="004B1617">
              <w:rPr>
                <w:rFonts w:ascii="Times New Roman" w:eastAsia="標楷體" w:hAnsi="Times New Roman" w:cs="Times New Roman" w:hint="eastAsia"/>
                <w:color w:val="FF0000"/>
                <w:szCs w:val="24"/>
              </w:rPr>
              <w:t>組則是能穩定殺死，故建議第一次時，先將藥劑稀釋成</w:t>
            </w:r>
            <w:r w:rsidR="004B1617" w:rsidRPr="004B1617">
              <w:rPr>
                <w:rFonts w:ascii="Times New Roman" w:eastAsia="標楷體" w:hAnsi="Times New Roman" w:cs="Times New Roman" w:hint="eastAsia"/>
                <w:color w:val="FF0000"/>
                <w:szCs w:val="24"/>
              </w:rPr>
              <w:t>100</w:t>
            </w:r>
            <w:r w:rsidR="004B1617" w:rsidRPr="004B1617">
              <w:rPr>
                <w:rFonts w:ascii="Times New Roman" w:eastAsia="標楷體" w:hAnsi="Times New Roman" w:cs="Times New Roman" w:hint="eastAsia"/>
                <w:color w:val="FF0000"/>
                <w:szCs w:val="24"/>
              </w:rPr>
              <w:t>倍之後，改以稀釋成</w:t>
            </w:r>
            <w:r w:rsidR="004B1617" w:rsidRPr="004B1617">
              <w:rPr>
                <w:rFonts w:ascii="Times New Roman" w:eastAsia="標楷體" w:hAnsi="Times New Roman" w:cs="Times New Roman" w:hint="eastAsia"/>
                <w:color w:val="FF0000"/>
                <w:szCs w:val="24"/>
              </w:rPr>
              <w:t>400</w:t>
            </w:r>
            <w:r w:rsidR="004B1617" w:rsidRPr="004B1617">
              <w:rPr>
                <w:rFonts w:ascii="Times New Roman" w:eastAsia="標楷體" w:hAnsi="Times New Roman" w:cs="Times New Roman" w:hint="eastAsia"/>
                <w:color w:val="FF0000"/>
                <w:szCs w:val="24"/>
              </w:rPr>
              <w:t>倍可以達到快速且穩定的殺蟲效果。</w:t>
            </w:r>
          </w:p>
          <w:p w:rsidR="00F44A1B" w:rsidRPr="004B1617" w:rsidRDefault="00F44A1B" w:rsidP="00F44A1B">
            <w:pPr>
              <w:spacing w:line="400" w:lineRule="exact"/>
              <w:rPr>
                <w:rFonts w:ascii="Times New Roman" w:eastAsia="標楷體" w:hAnsi="Times New Roman" w:cs="Times New Roman"/>
                <w:color w:val="FF0000"/>
                <w:szCs w:val="24"/>
              </w:rPr>
            </w:pPr>
            <w:r w:rsidRPr="004B1617">
              <w:rPr>
                <w:rFonts w:ascii="Times New Roman" w:eastAsia="標楷體" w:hAnsi="Times New Roman" w:cs="Times New Roman"/>
                <w:color w:val="FF0000"/>
                <w:szCs w:val="24"/>
              </w:rPr>
              <w:t>1.</w:t>
            </w:r>
            <w:r w:rsidRPr="004B1617">
              <w:rPr>
                <w:rFonts w:ascii="Times New Roman" w:eastAsia="標楷體" w:hAnsi="Times New Roman" w:cs="Times New Roman"/>
                <w:color w:val="FF0000"/>
                <w:szCs w:val="24"/>
              </w:rPr>
              <w:tab/>
            </w:r>
            <w:r w:rsidR="004B1617" w:rsidRPr="004B1617">
              <w:rPr>
                <w:rFonts w:ascii="Times New Roman" w:eastAsia="標楷體" w:hAnsi="Times New Roman" w:cs="Times New Roman" w:hint="eastAsia"/>
                <w:color w:val="FF0000"/>
                <w:szCs w:val="24"/>
              </w:rPr>
              <w:t>單次表現來看可知，</w:t>
            </w:r>
            <w:r w:rsidR="004B1617" w:rsidRPr="004B1617">
              <w:rPr>
                <w:rFonts w:ascii="Times New Roman" w:eastAsia="標楷體" w:hAnsi="Times New Roman" w:cs="Times New Roman" w:hint="eastAsia"/>
                <w:color w:val="FF0000"/>
                <w:szCs w:val="24"/>
              </w:rPr>
              <w:t>B</w:t>
            </w:r>
            <w:r w:rsidR="004B1617" w:rsidRPr="004B1617">
              <w:rPr>
                <w:rFonts w:ascii="Times New Roman" w:eastAsia="標楷體" w:hAnsi="Times New Roman" w:cs="Times New Roman" w:hint="eastAsia"/>
                <w:color w:val="FF0000"/>
                <w:szCs w:val="24"/>
              </w:rPr>
              <w:t>組第一次施藥時可以快速殺死大量的荔枝椿象。</w:t>
            </w:r>
          </w:p>
          <w:p w:rsidR="00F44A1B" w:rsidRPr="004B1617" w:rsidRDefault="00F44A1B" w:rsidP="00F44A1B">
            <w:pPr>
              <w:spacing w:line="400" w:lineRule="exact"/>
              <w:rPr>
                <w:rFonts w:ascii="Times New Roman" w:eastAsia="標楷體" w:hAnsi="Times New Roman" w:cs="Times New Roman"/>
                <w:color w:val="FF0000"/>
                <w:szCs w:val="24"/>
              </w:rPr>
            </w:pPr>
            <w:r w:rsidRPr="004B1617">
              <w:rPr>
                <w:rFonts w:ascii="Times New Roman" w:eastAsia="標楷體" w:hAnsi="Times New Roman" w:cs="Times New Roman"/>
                <w:color w:val="FF0000"/>
                <w:szCs w:val="24"/>
              </w:rPr>
              <w:t>2.</w:t>
            </w:r>
            <w:r w:rsidRPr="004B1617">
              <w:rPr>
                <w:rFonts w:ascii="Times New Roman" w:eastAsia="標楷體" w:hAnsi="Times New Roman" w:cs="Times New Roman"/>
                <w:color w:val="FF0000"/>
                <w:szCs w:val="24"/>
              </w:rPr>
              <w:tab/>
            </w:r>
            <w:r w:rsidR="004B1617" w:rsidRPr="004B1617">
              <w:rPr>
                <w:rFonts w:ascii="Times New Roman" w:eastAsia="標楷體" w:hAnsi="Times New Roman" w:cs="Times New Roman" w:hint="eastAsia"/>
                <w:color w:val="FF0000"/>
                <w:szCs w:val="24"/>
              </w:rPr>
              <w:t>逐次表現來看，</w:t>
            </w:r>
            <w:r w:rsidR="004B1617" w:rsidRPr="004B1617">
              <w:rPr>
                <w:rFonts w:ascii="Times New Roman" w:eastAsia="標楷體" w:hAnsi="Times New Roman" w:cs="Times New Roman" w:hint="eastAsia"/>
                <w:color w:val="FF0000"/>
                <w:szCs w:val="24"/>
              </w:rPr>
              <w:t>A</w:t>
            </w:r>
            <w:r w:rsidR="004B1617" w:rsidRPr="004B1617">
              <w:rPr>
                <w:rFonts w:ascii="Times New Roman" w:eastAsia="標楷體" w:hAnsi="Times New Roman" w:cs="Times New Roman" w:hint="eastAsia"/>
                <w:color w:val="FF0000"/>
                <w:szCs w:val="24"/>
              </w:rPr>
              <w:t>組則是能穩定殺死。</w:t>
            </w:r>
          </w:p>
          <w:p w:rsidR="00F44A1B" w:rsidRPr="00F44A1B" w:rsidRDefault="00F44A1B" w:rsidP="00F44A1B">
            <w:pPr>
              <w:spacing w:line="400" w:lineRule="exact"/>
              <w:rPr>
                <w:rFonts w:ascii="Times New Roman" w:eastAsia="標楷體" w:hAnsi="Times New Roman" w:cs="Times New Roman"/>
                <w:szCs w:val="24"/>
              </w:rPr>
            </w:pPr>
            <w:r w:rsidRPr="004B1617">
              <w:rPr>
                <w:rFonts w:ascii="Times New Roman" w:eastAsia="標楷體" w:hAnsi="Times New Roman" w:cs="Times New Roman"/>
                <w:color w:val="FF0000"/>
                <w:szCs w:val="24"/>
              </w:rPr>
              <w:t>3.</w:t>
            </w:r>
            <w:r w:rsidRPr="004B1617">
              <w:rPr>
                <w:rFonts w:ascii="Times New Roman" w:eastAsia="標楷體" w:hAnsi="Times New Roman" w:cs="Times New Roman"/>
                <w:color w:val="FF0000"/>
                <w:szCs w:val="24"/>
              </w:rPr>
              <w:tab/>
            </w:r>
            <w:r w:rsidRPr="004B1617">
              <w:rPr>
                <w:rFonts w:ascii="Times New Roman" w:eastAsia="標楷體" w:hAnsi="Times New Roman" w:cs="Times New Roman"/>
                <w:color w:val="FF0000"/>
                <w:szCs w:val="24"/>
              </w:rPr>
              <w:t>提到</w:t>
            </w:r>
            <w:r w:rsidR="004B1617" w:rsidRPr="004B1617">
              <w:rPr>
                <w:rFonts w:ascii="Times New Roman" w:eastAsia="標楷體" w:hAnsi="Times New Roman" w:cs="Times New Roman" w:hint="eastAsia"/>
                <w:color w:val="FF0000"/>
                <w:szCs w:val="24"/>
              </w:rPr>
              <w:t>採用雞尾酒療法</w:t>
            </w:r>
            <w:r w:rsidRPr="004B1617">
              <w:rPr>
                <w:rFonts w:ascii="Times New Roman" w:eastAsia="標楷體" w:hAnsi="Times New Roman" w:cs="Times New Roman"/>
                <w:color w:val="FF0000"/>
                <w:szCs w:val="24"/>
              </w:rPr>
              <w:t>。</w:t>
            </w:r>
          </w:p>
          <w:p w:rsidR="00F44A1B" w:rsidRPr="00F44A1B" w:rsidRDefault="00F44A1B" w:rsidP="00F44A1B">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【判準】</w:t>
            </w:r>
          </w:p>
          <w:p w:rsidR="00F44A1B" w:rsidRPr="00F44A1B" w:rsidRDefault="00F44A1B" w:rsidP="00F44A1B">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2</w:t>
            </w:r>
            <w:r w:rsidRPr="00F44A1B">
              <w:rPr>
                <w:rFonts w:ascii="Times New Roman" w:eastAsia="標楷體" w:hAnsi="Times New Roman" w:cs="Times New Roman"/>
                <w:szCs w:val="24"/>
              </w:rPr>
              <w:t>：</w:t>
            </w:r>
            <w:r w:rsidR="004B55CE">
              <w:rPr>
                <w:rFonts w:ascii="Times New Roman" w:eastAsia="標楷體" w:hAnsi="Times New Roman" w:cs="Times New Roman" w:hint="eastAsia"/>
                <w:szCs w:val="24"/>
              </w:rPr>
              <w:t>能</w:t>
            </w:r>
            <w:r w:rsidR="002A68AB">
              <w:rPr>
                <w:rFonts w:ascii="Times New Roman" w:eastAsia="標楷體" w:hAnsi="Times New Roman" w:cs="Times New Roman" w:hint="eastAsia"/>
                <w:szCs w:val="24"/>
              </w:rPr>
              <w:t>同時從試驗數據中看出單次最佳與普遍穩定的趨勢，並提出整合式的建議</w:t>
            </w:r>
            <w:r w:rsidRPr="00F44A1B">
              <w:rPr>
                <w:rFonts w:ascii="Times New Roman" w:eastAsia="標楷體" w:hAnsi="Times New Roman" w:cs="Times New Roman"/>
                <w:szCs w:val="24"/>
              </w:rPr>
              <w:t>。</w:t>
            </w:r>
          </w:p>
          <w:p w:rsidR="00DD79B1" w:rsidRDefault="00F44A1B" w:rsidP="00F44A1B">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1</w:t>
            </w:r>
            <w:r w:rsidRPr="00F44A1B">
              <w:rPr>
                <w:rFonts w:ascii="Times New Roman" w:eastAsia="標楷體" w:hAnsi="Times New Roman" w:cs="Times New Roman"/>
                <w:szCs w:val="24"/>
              </w:rPr>
              <w:t>：</w:t>
            </w:r>
          </w:p>
          <w:p w:rsidR="00F44A1B" w:rsidRPr="00DD79B1" w:rsidRDefault="001C593E" w:rsidP="00DD79B1">
            <w:pPr>
              <w:pStyle w:val="a8"/>
              <w:numPr>
                <w:ilvl w:val="0"/>
                <w:numId w:val="5"/>
              </w:numPr>
              <w:spacing w:line="400" w:lineRule="exact"/>
              <w:ind w:leftChars="0"/>
              <w:rPr>
                <w:rFonts w:ascii="Times New Roman" w:eastAsia="標楷體" w:hAnsi="Times New Roman" w:cs="Times New Roman"/>
                <w:szCs w:val="24"/>
              </w:rPr>
            </w:pPr>
            <w:r w:rsidRPr="00DD79B1">
              <w:rPr>
                <w:rFonts w:ascii="Times New Roman" w:eastAsia="標楷體" w:hAnsi="Times New Roman" w:cs="Times New Roman" w:hint="eastAsia"/>
                <w:szCs w:val="24"/>
              </w:rPr>
              <w:t>能同時從試驗數據中看出單次最佳與普遍穩定的趨勢</w:t>
            </w:r>
            <w:r w:rsidR="00E51CBC" w:rsidRPr="00DD79B1">
              <w:rPr>
                <w:rFonts w:ascii="Times New Roman" w:eastAsia="標楷體" w:hAnsi="Times New Roman" w:cs="Times New Roman" w:hint="eastAsia"/>
                <w:szCs w:val="24"/>
              </w:rPr>
              <w:t>，但無法提出的建議或建議不完整</w:t>
            </w:r>
            <w:r w:rsidR="00F44A1B" w:rsidRPr="00DD79B1">
              <w:rPr>
                <w:rFonts w:ascii="Times New Roman" w:eastAsia="標楷體" w:hAnsi="Times New Roman" w:cs="Times New Roman"/>
                <w:szCs w:val="24"/>
              </w:rPr>
              <w:t>。</w:t>
            </w:r>
          </w:p>
          <w:p w:rsidR="00DD79B1" w:rsidRDefault="00DD79B1" w:rsidP="00DD79B1">
            <w:pPr>
              <w:pStyle w:val="a8"/>
              <w:numPr>
                <w:ilvl w:val="0"/>
                <w:numId w:val="5"/>
              </w:numPr>
              <w:spacing w:line="400" w:lineRule="exact"/>
              <w:ind w:leftChars="0"/>
              <w:rPr>
                <w:rFonts w:ascii="Times New Roman" w:eastAsia="標楷體" w:hAnsi="Times New Roman" w:cs="Times New Roman"/>
                <w:szCs w:val="24"/>
              </w:rPr>
            </w:pPr>
            <w:r>
              <w:rPr>
                <w:rFonts w:ascii="Times New Roman" w:eastAsia="標楷體" w:hAnsi="Times New Roman" w:cs="Times New Roman" w:hint="eastAsia"/>
                <w:szCs w:val="24"/>
              </w:rPr>
              <w:t>僅從</w:t>
            </w:r>
            <w:r w:rsidRPr="001C593E">
              <w:rPr>
                <w:rFonts w:ascii="Times New Roman" w:eastAsia="標楷體" w:hAnsi="Times New Roman" w:cs="Times New Roman" w:hint="eastAsia"/>
                <w:szCs w:val="24"/>
              </w:rPr>
              <w:t>試驗數據中看出單次最佳</w:t>
            </w:r>
            <w:r>
              <w:rPr>
                <w:rFonts w:ascii="Times New Roman" w:eastAsia="標楷體" w:hAnsi="Times New Roman" w:cs="Times New Roman" w:hint="eastAsia"/>
                <w:szCs w:val="24"/>
              </w:rPr>
              <w:t>，並提出採用單次最佳的施藥建議。</w:t>
            </w:r>
          </w:p>
          <w:p w:rsidR="00DD79B1" w:rsidRPr="00DD79B1" w:rsidRDefault="00DD79B1" w:rsidP="00DD79B1">
            <w:pPr>
              <w:pStyle w:val="a8"/>
              <w:numPr>
                <w:ilvl w:val="0"/>
                <w:numId w:val="5"/>
              </w:numPr>
              <w:spacing w:line="400" w:lineRule="exact"/>
              <w:ind w:leftChars="0"/>
              <w:rPr>
                <w:rFonts w:ascii="Times New Roman" w:eastAsia="標楷體" w:hAnsi="Times New Roman" w:cs="Times New Roman"/>
                <w:szCs w:val="24"/>
              </w:rPr>
            </w:pPr>
            <w:r>
              <w:rPr>
                <w:rFonts w:ascii="Times New Roman" w:eastAsia="標楷體" w:hAnsi="Times New Roman" w:cs="Times New Roman" w:hint="eastAsia"/>
                <w:szCs w:val="24"/>
              </w:rPr>
              <w:t>僅從</w:t>
            </w:r>
            <w:r w:rsidRPr="001C593E">
              <w:rPr>
                <w:rFonts w:ascii="Times New Roman" w:eastAsia="標楷體" w:hAnsi="Times New Roman" w:cs="Times New Roman" w:hint="eastAsia"/>
                <w:szCs w:val="24"/>
              </w:rPr>
              <w:t>試驗數據中看出普遍穩定的趨勢</w:t>
            </w:r>
            <w:r>
              <w:rPr>
                <w:rFonts w:ascii="Times New Roman" w:eastAsia="標楷體" w:hAnsi="Times New Roman" w:cs="Times New Roman" w:hint="eastAsia"/>
                <w:szCs w:val="24"/>
              </w:rPr>
              <w:t>，並提出採用普遍穩定的</w:t>
            </w:r>
            <w:r>
              <w:rPr>
                <w:rFonts w:ascii="Times New Roman" w:eastAsia="標楷體" w:hAnsi="Times New Roman" w:cs="Times New Roman" w:hint="eastAsia"/>
                <w:szCs w:val="24"/>
              </w:rPr>
              <w:lastRenderedPageBreak/>
              <w:t>施藥建議。</w:t>
            </w:r>
          </w:p>
          <w:p w:rsidR="00F44A1B" w:rsidRPr="00F44A1B" w:rsidRDefault="00F44A1B" w:rsidP="00DD79B1">
            <w:pPr>
              <w:spacing w:line="400" w:lineRule="exact"/>
              <w:rPr>
                <w:rFonts w:ascii="Times New Roman" w:eastAsia="標楷體" w:hAnsi="Times New Roman" w:cs="Times New Roman"/>
                <w:szCs w:val="24"/>
              </w:rPr>
            </w:pPr>
            <w:r w:rsidRPr="00F44A1B">
              <w:rPr>
                <w:rFonts w:ascii="Times New Roman" w:eastAsia="標楷體" w:hAnsi="Times New Roman" w:cs="Times New Roman"/>
                <w:szCs w:val="24"/>
              </w:rPr>
              <w:t>編碼</w:t>
            </w:r>
            <w:r w:rsidRPr="00F44A1B">
              <w:rPr>
                <w:rFonts w:ascii="Times New Roman" w:eastAsia="標楷體" w:hAnsi="Times New Roman" w:cs="Times New Roman"/>
                <w:szCs w:val="24"/>
              </w:rPr>
              <w:t>0</w:t>
            </w:r>
            <w:r w:rsidRPr="00F44A1B">
              <w:rPr>
                <w:rFonts w:ascii="Times New Roman" w:eastAsia="標楷體" w:hAnsi="Times New Roman" w:cs="Times New Roman"/>
                <w:szCs w:val="24"/>
              </w:rPr>
              <w:t>：</w:t>
            </w:r>
            <w:r w:rsidR="00DD79B1">
              <w:rPr>
                <w:rFonts w:ascii="Times New Roman" w:eastAsia="標楷體" w:hAnsi="Times New Roman" w:cs="Times New Roman" w:hint="eastAsia"/>
                <w:szCs w:val="24"/>
              </w:rPr>
              <w:t>無法清楚說明數據趨勢</w:t>
            </w:r>
            <w:r w:rsidR="001C593E">
              <w:rPr>
                <w:rFonts w:ascii="Times New Roman" w:eastAsia="標楷體" w:hAnsi="Times New Roman" w:cs="Times New Roman" w:hint="eastAsia"/>
                <w:szCs w:val="24"/>
              </w:rPr>
              <w:t>；或</w:t>
            </w:r>
            <w:r w:rsidR="00DD79B1">
              <w:rPr>
                <w:rFonts w:ascii="Times New Roman" w:eastAsia="標楷體" w:hAnsi="Times New Roman" w:cs="Times New Roman" w:hint="eastAsia"/>
                <w:szCs w:val="24"/>
              </w:rPr>
              <w:t>無法提出合理的施藥建議。</w:t>
            </w:r>
          </w:p>
        </w:tc>
      </w:tr>
      <w:tr w:rsidR="00F44A1B" w:rsidRPr="00F44A1B" w:rsidTr="00F44A1B">
        <w:tc>
          <w:tcPr>
            <w:tcW w:w="1242" w:type="dxa"/>
          </w:tcPr>
          <w:p w:rsidR="00F44A1B" w:rsidRPr="00F44A1B" w:rsidRDefault="00F44A1B" w:rsidP="00F44A1B">
            <w:pPr>
              <w:rPr>
                <w:rFonts w:ascii="Times New Roman" w:eastAsia="標楷體" w:hAnsi="Times New Roman" w:cs="Times New Roman"/>
                <w:szCs w:val="24"/>
              </w:rPr>
            </w:pPr>
            <w:r w:rsidRPr="00F44A1B">
              <w:rPr>
                <w:rFonts w:ascii="Times New Roman" w:eastAsia="標楷體" w:hAnsi="Times New Roman" w:cs="Times New Roman"/>
                <w:szCs w:val="24"/>
              </w:rPr>
              <w:lastRenderedPageBreak/>
              <w:t>核心素養</w:t>
            </w:r>
          </w:p>
        </w:tc>
        <w:tc>
          <w:tcPr>
            <w:tcW w:w="7280" w:type="dxa"/>
          </w:tcPr>
          <w:p w:rsidR="00F44A1B" w:rsidRPr="00F44A1B" w:rsidRDefault="00F44A1B" w:rsidP="00F44A1B">
            <w:pPr>
              <w:rPr>
                <w:rFonts w:ascii="Times New Roman" w:eastAsia="標楷體" w:hAnsi="Times New Roman" w:cs="Times New Roman"/>
                <w:szCs w:val="24"/>
              </w:rPr>
            </w:pPr>
            <w:r w:rsidRPr="00F44A1B">
              <w:rPr>
                <w:rFonts w:ascii="Times New Roman" w:eastAsia="標楷體" w:hAnsi="Times New Roman" w:cs="Times New Roman"/>
                <w:szCs w:val="24"/>
              </w:rPr>
              <w:t>自</w:t>
            </w:r>
            <w:r w:rsidRPr="00F44A1B">
              <w:rPr>
                <w:rFonts w:ascii="Times New Roman" w:eastAsia="標楷體" w:hAnsi="Times New Roman" w:cs="Times New Roman"/>
                <w:szCs w:val="24"/>
              </w:rPr>
              <w:t xml:space="preserve">S-U-B1 </w:t>
            </w:r>
          </w:p>
          <w:p w:rsidR="00F44A1B" w:rsidRPr="00F44A1B" w:rsidRDefault="00F44A1B" w:rsidP="00F44A1B">
            <w:pPr>
              <w:rPr>
                <w:rFonts w:ascii="Times New Roman" w:eastAsia="標楷體" w:hAnsi="Times New Roman" w:cs="Times New Roman"/>
                <w:szCs w:val="24"/>
              </w:rPr>
            </w:pPr>
            <w:r w:rsidRPr="00F44A1B">
              <w:rPr>
                <w:rFonts w:ascii="Times New Roman" w:eastAsia="標楷體" w:hAnsi="Times New Roman" w:cs="Times New Roman"/>
                <w:szCs w:val="24"/>
              </w:rPr>
              <w:t>能合理運用思考智能、製作圖表、使用資訊及數學運算等方法，有效整理自然科學資訊或數據，並能同時利用口語、影像、文字與圖案、繪圖或實物、科學名詞、數學公式、模型等或嘗試以新媒體形式，較廣面性的呈現相對嚴謹之探究過程、發現或成果。</w:t>
            </w:r>
          </w:p>
        </w:tc>
      </w:tr>
      <w:tr w:rsidR="00F44A1B" w:rsidRPr="00F44A1B" w:rsidTr="00F44A1B">
        <w:trPr>
          <w:trHeight w:val="83"/>
        </w:trPr>
        <w:tc>
          <w:tcPr>
            <w:tcW w:w="1242" w:type="dxa"/>
            <w:tcBorders>
              <w:top w:val="single" w:sz="4" w:space="0" w:color="auto"/>
              <w:bottom w:val="single" w:sz="4" w:space="0" w:color="auto"/>
              <w:right w:val="single" w:sz="4" w:space="0" w:color="auto"/>
            </w:tcBorders>
          </w:tcPr>
          <w:p w:rsidR="00F44A1B" w:rsidRPr="00F44A1B" w:rsidRDefault="00F44A1B" w:rsidP="00F44A1B">
            <w:pPr>
              <w:rPr>
                <w:rFonts w:ascii="Times New Roman" w:eastAsia="標楷體" w:hAnsi="Times New Roman" w:cs="Times New Roman"/>
              </w:rPr>
            </w:pPr>
            <w:r w:rsidRPr="00F44A1B">
              <w:rPr>
                <w:rFonts w:ascii="Times New Roman" w:eastAsia="標楷體" w:hAnsi="Times New Roman" w:cs="Times New Roman"/>
              </w:rPr>
              <w:t>評量架構</w:t>
            </w:r>
          </w:p>
        </w:tc>
        <w:tc>
          <w:tcPr>
            <w:tcW w:w="7280" w:type="dxa"/>
            <w:tcBorders>
              <w:top w:val="single" w:sz="4" w:space="0" w:color="auto"/>
              <w:left w:val="single" w:sz="4" w:space="0" w:color="auto"/>
              <w:bottom w:val="single" w:sz="4" w:space="0" w:color="auto"/>
            </w:tcBorders>
          </w:tcPr>
          <w:p w:rsidR="00F44A1B" w:rsidRPr="00F44A1B" w:rsidRDefault="00F44A1B" w:rsidP="00F44A1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科學素養：</w:t>
            </w:r>
            <w:r w:rsidRPr="00F44A1B">
              <w:rPr>
                <w:rFonts w:ascii="Times New Roman" w:eastAsia="標楷體" w:hAnsi="Times New Roman" w:cs="Times New Roman"/>
              </w:rPr>
              <w:t>□</w:t>
            </w:r>
            <w:r w:rsidRPr="00F44A1B">
              <w:rPr>
                <w:rFonts w:ascii="Times New Roman" w:eastAsia="標楷體" w:hAnsi="Times New Roman" w:cs="Times New Roman"/>
              </w:rPr>
              <w:t>解釋現象、</w:t>
            </w:r>
            <w:r w:rsidRPr="00F44A1B">
              <w:rPr>
                <w:rFonts w:ascii="Times New Roman" w:eastAsia="標楷體" w:hAnsi="Times New Roman" w:cs="Times New Roman"/>
              </w:rPr>
              <w:t>□</w:t>
            </w:r>
            <w:r w:rsidRPr="00F44A1B">
              <w:rPr>
                <w:rFonts w:ascii="Times New Roman" w:eastAsia="標楷體" w:hAnsi="Times New Roman" w:cs="Times New Roman"/>
              </w:rPr>
              <w:t>評估設計、</w:t>
            </w:r>
            <w:r w:rsidRPr="00F44A1B">
              <w:rPr>
                <w:rFonts w:ascii="Times New Roman" w:eastAsia="標楷體" w:hAnsi="Times New Roman" w:cs="Times New Roman"/>
              </w:rPr>
              <w:t>■</w:t>
            </w:r>
            <w:r w:rsidRPr="00F44A1B">
              <w:rPr>
                <w:rFonts w:ascii="Times New Roman" w:eastAsia="標楷體" w:hAnsi="Times New Roman" w:cs="Times New Roman"/>
              </w:rPr>
              <w:t>詮釋數據、證據</w:t>
            </w:r>
            <w:r w:rsidRPr="00F44A1B">
              <w:rPr>
                <w:rFonts w:ascii="Times New Roman" w:eastAsia="標楷體" w:hAnsi="Times New Roman" w:cs="Times New Roman"/>
              </w:rPr>
              <w:t xml:space="preserve"> (I-2</w:t>
            </w:r>
            <w:r w:rsidRPr="00F44A1B">
              <w:rPr>
                <w:rFonts w:ascii="Times New Roman" w:eastAsia="標楷體" w:hAnsi="Times New Roman" w:cs="Times New Roman"/>
              </w:rPr>
              <w:t>分析和詮釋數據並得出適當的結論</w:t>
            </w:r>
            <w:r w:rsidRPr="00F44A1B">
              <w:rPr>
                <w:rFonts w:ascii="Times New Roman" w:eastAsia="標楷體" w:hAnsi="Times New Roman" w:cs="Times New Roman"/>
              </w:rPr>
              <w:t>)</w:t>
            </w:r>
          </w:p>
          <w:p w:rsidR="00F44A1B" w:rsidRPr="00F44A1B" w:rsidRDefault="00F44A1B" w:rsidP="00F44A1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探究歷程：</w:t>
            </w:r>
            <w:r w:rsidRPr="00F44A1B">
              <w:rPr>
                <w:rFonts w:ascii="Times New Roman" w:eastAsia="標楷體" w:hAnsi="Times New Roman" w:cs="Times New Roman"/>
              </w:rPr>
              <w:t>□</w:t>
            </w:r>
            <w:r w:rsidRPr="00F44A1B">
              <w:rPr>
                <w:rFonts w:ascii="Times New Roman" w:eastAsia="標楷體" w:hAnsi="Times New Roman" w:cs="Times New Roman"/>
              </w:rPr>
              <w:t>發現問題、</w:t>
            </w:r>
            <w:r w:rsidRPr="00F44A1B">
              <w:rPr>
                <w:rFonts w:ascii="Times New Roman" w:eastAsia="標楷體" w:hAnsi="Times New Roman" w:cs="Times New Roman"/>
              </w:rPr>
              <w:t>□</w:t>
            </w:r>
            <w:r w:rsidRPr="00F44A1B">
              <w:rPr>
                <w:rFonts w:ascii="Times New Roman" w:eastAsia="標楷體" w:hAnsi="Times New Roman" w:cs="Times New Roman"/>
              </w:rPr>
              <w:t>規劃與研究、</w:t>
            </w:r>
            <w:r w:rsidRPr="00F44A1B">
              <w:rPr>
                <w:rFonts w:ascii="Times New Roman" w:eastAsia="標楷體" w:hAnsi="Times New Roman" w:cs="Times New Roman"/>
              </w:rPr>
              <w:t>■</w:t>
            </w:r>
            <w:r w:rsidRPr="00F44A1B">
              <w:rPr>
                <w:rFonts w:ascii="Times New Roman" w:eastAsia="標楷體" w:hAnsi="Times New Roman" w:cs="Times New Roman"/>
              </w:rPr>
              <w:t>論證與建模</w:t>
            </w:r>
            <w:r w:rsidRPr="00F44A1B">
              <w:rPr>
                <w:rFonts w:ascii="Times New Roman" w:eastAsia="標楷體" w:hAnsi="Times New Roman" w:cs="Times New Roman"/>
              </w:rPr>
              <w:t xml:space="preserve"> (</w:t>
            </w:r>
            <w:r w:rsidRPr="00F44A1B">
              <w:rPr>
                <w:rFonts w:ascii="Times New Roman" w:eastAsia="標楷體" w:hAnsi="Times New Roman" w:cs="Times New Roman"/>
              </w:rPr>
              <w:t>提出結論或解決方案</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w:t>
            </w:r>
            <w:r w:rsidRPr="00F44A1B">
              <w:rPr>
                <w:rFonts w:ascii="Times New Roman" w:eastAsia="標楷體" w:hAnsi="Times New Roman" w:cs="Times New Roman"/>
              </w:rPr>
              <w:t>表達分享</w:t>
            </w:r>
          </w:p>
          <w:p w:rsidR="00F44A1B" w:rsidRPr="00F44A1B" w:rsidRDefault="00F44A1B" w:rsidP="00F44A1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探究對象：</w:t>
            </w:r>
            <w:r w:rsidRPr="00F44A1B">
              <w:rPr>
                <w:rFonts w:ascii="Times New Roman" w:eastAsia="標楷體" w:hAnsi="Times New Roman" w:cs="Times New Roman"/>
              </w:rPr>
              <w:t>■</w:t>
            </w:r>
            <w:r w:rsidRPr="00F44A1B">
              <w:rPr>
                <w:rFonts w:ascii="Times New Roman" w:eastAsia="標楷體" w:hAnsi="Times New Roman" w:cs="Times New Roman"/>
              </w:rPr>
              <w:t>經驗數據、</w:t>
            </w:r>
            <w:r w:rsidRPr="00F44A1B">
              <w:rPr>
                <w:rFonts w:ascii="Times New Roman" w:eastAsia="標楷體" w:hAnsi="Times New Roman" w:cs="Times New Roman"/>
              </w:rPr>
              <w:t>□</w:t>
            </w:r>
            <w:r w:rsidRPr="00F44A1B">
              <w:rPr>
                <w:rFonts w:ascii="Times New Roman" w:eastAsia="標楷體" w:hAnsi="Times New Roman" w:cs="Times New Roman"/>
              </w:rPr>
              <w:t>科學理論、</w:t>
            </w:r>
            <w:r w:rsidRPr="00F44A1B">
              <w:rPr>
                <w:rFonts w:ascii="Times New Roman" w:eastAsia="標楷體" w:hAnsi="Times New Roman" w:cs="Times New Roman"/>
              </w:rPr>
              <w:t>□</w:t>
            </w:r>
            <w:r w:rsidRPr="00F44A1B">
              <w:rPr>
                <w:rFonts w:ascii="Times New Roman" w:eastAsia="標楷體" w:hAnsi="Times New Roman" w:cs="Times New Roman"/>
              </w:rPr>
              <w:t>異例</w:t>
            </w:r>
          </w:p>
          <w:p w:rsidR="00F44A1B" w:rsidRPr="00F44A1B" w:rsidRDefault="00F44A1B" w:rsidP="00F44A1B">
            <w:pPr>
              <w:tabs>
                <w:tab w:val="left" w:pos="1481"/>
              </w:tabs>
              <w:autoSpaceDN w:val="0"/>
              <w:adjustRightInd w:val="0"/>
              <w:snapToGrid w:val="0"/>
              <w:jc w:val="both"/>
              <w:rPr>
                <w:rFonts w:ascii="Times New Roman" w:eastAsia="標楷體" w:hAnsi="Times New Roman" w:cs="Times New Roman"/>
              </w:rPr>
            </w:pPr>
            <w:r w:rsidRPr="00F44A1B">
              <w:rPr>
                <w:rFonts w:ascii="Times New Roman" w:eastAsia="標楷體" w:hAnsi="Times New Roman" w:cs="Times New Roman"/>
              </w:rPr>
              <w:t>探究思考：</w:t>
            </w:r>
            <w:r w:rsidR="00DD79B1">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1"/>
                </mc:Choice>
                <mc:Fallback>
                  <w:t>□</w:t>
                </mc:Fallback>
              </mc:AlternateContent>
            </w:r>
            <w:r w:rsidRPr="00F44A1B">
              <w:rPr>
                <w:rFonts w:ascii="Times New Roman" w:eastAsia="標楷體" w:hAnsi="Times New Roman" w:cs="Times New Roman"/>
              </w:rPr>
              <w:t>歸納、</w:t>
            </w:r>
            <w:r w:rsidR="00DD79B1">
              <w:rPr>
                <mc:AlternateContent>
                  <mc:Choice Requires="w16se">
                    <w:rFonts w:ascii="Times New Roman" w:eastAsia="標楷體" w:hAnsi="Times New Roman" w:cs="Times New Roman" w:hint="eastAsia"/>
                  </mc:Choice>
                  <mc:Fallback>
                    <w:rFonts w:ascii="Segoe UI Emoji" w:eastAsia="Segoe UI Emoji" w:hAnsi="Segoe UI Emoji" w:cs="Segoe UI Emoji"/>
                  </mc:Fallback>
                </mc:AlternateContent>
              </w:rPr>
              <mc:AlternateContent>
                <mc:Choice Requires="w16se">
                  <w16se:symEx w16se:font="Segoe UI Emoji" w16se:char="25A0"/>
                </mc:Choice>
                <mc:Fallback>
                  <w:t>■</w:t>
                </mc:Fallback>
              </mc:AlternateContent>
            </w:r>
            <w:r w:rsidRPr="00F44A1B">
              <w:rPr>
                <w:rFonts w:ascii="Times New Roman" w:eastAsia="標楷體" w:hAnsi="Times New Roman" w:cs="Times New Roman"/>
              </w:rPr>
              <w:t>演繹、</w:t>
            </w:r>
            <w:r w:rsidRPr="00F44A1B">
              <w:rPr>
                <w:rFonts w:ascii="Times New Roman" w:eastAsia="標楷體" w:hAnsi="Times New Roman" w:cs="Times New Roman"/>
              </w:rPr>
              <w:t>□</w:t>
            </w:r>
            <w:r w:rsidRPr="00F44A1B">
              <w:rPr>
                <w:rFonts w:ascii="Times New Roman" w:eastAsia="標楷體" w:hAnsi="Times New Roman" w:cs="Times New Roman"/>
              </w:rPr>
              <w:t>批判</w:t>
            </w:r>
          </w:p>
        </w:tc>
      </w:tr>
      <w:tr w:rsidR="00F44A1B" w:rsidRPr="00F44A1B" w:rsidTr="00F44A1B">
        <w:trPr>
          <w:trHeight w:val="83"/>
        </w:trPr>
        <w:tc>
          <w:tcPr>
            <w:tcW w:w="1242" w:type="dxa"/>
            <w:tcBorders>
              <w:top w:val="single" w:sz="4" w:space="0" w:color="auto"/>
              <w:bottom w:val="single" w:sz="4" w:space="0" w:color="auto"/>
              <w:right w:val="single" w:sz="4" w:space="0" w:color="auto"/>
            </w:tcBorders>
          </w:tcPr>
          <w:p w:rsidR="00F44A1B" w:rsidRPr="00F44A1B" w:rsidRDefault="00F44A1B" w:rsidP="00F44A1B">
            <w:pPr>
              <w:rPr>
                <w:rFonts w:ascii="Times New Roman" w:eastAsia="標楷體" w:hAnsi="Times New Roman" w:cs="Times New Roman"/>
              </w:rPr>
            </w:pPr>
            <w:r w:rsidRPr="00F44A1B">
              <w:rPr>
                <w:rFonts w:ascii="Times New Roman" w:eastAsia="標楷體" w:hAnsi="Times New Roman" w:cs="Times New Roman"/>
              </w:rPr>
              <w:t>預估表現描述</w:t>
            </w:r>
          </w:p>
          <w:p w:rsidR="00F44A1B" w:rsidRPr="00F44A1B" w:rsidRDefault="00F44A1B" w:rsidP="00F44A1B">
            <w:pPr>
              <w:rPr>
                <w:rFonts w:ascii="Times New Roman" w:eastAsia="標楷體" w:hAnsi="Times New Roman" w:cs="Times New Roman"/>
              </w:rPr>
            </w:pPr>
            <w:r w:rsidRPr="00F44A1B">
              <w:rPr>
                <w:rFonts w:ascii="Times New Roman" w:eastAsia="標楷體" w:hAnsi="Times New Roman" w:cs="Times New Roman"/>
                <w:color w:val="808080" w:themeColor="background1" w:themeShade="80"/>
                <w:sz w:val="16"/>
              </w:rPr>
              <w:t>(</w:t>
            </w:r>
            <w:r w:rsidRPr="00F44A1B">
              <w:rPr>
                <w:rFonts w:ascii="Times New Roman" w:eastAsia="標楷體" w:hAnsi="Times New Roman" w:cs="Times New Roman"/>
                <w:color w:val="808080" w:themeColor="background1" w:themeShade="80"/>
                <w:sz w:val="16"/>
              </w:rPr>
              <w:t>此欄為選配</w:t>
            </w:r>
            <w:r w:rsidRPr="00F44A1B">
              <w:rPr>
                <w:rFonts w:ascii="Times New Roman" w:eastAsia="標楷體" w:hAnsi="Times New Roman" w:cs="Times New Roman"/>
                <w:color w:val="808080" w:themeColor="background1" w:themeShade="80"/>
                <w:sz w:val="16"/>
              </w:rPr>
              <w:t>)</w:t>
            </w:r>
          </w:p>
        </w:tc>
        <w:tc>
          <w:tcPr>
            <w:tcW w:w="7280" w:type="dxa"/>
            <w:tcBorders>
              <w:top w:val="single" w:sz="4" w:space="0" w:color="auto"/>
              <w:left w:val="single" w:sz="4" w:space="0" w:color="auto"/>
              <w:bottom w:val="single" w:sz="4" w:space="0" w:color="auto"/>
            </w:tcBorders>
          </w:tcPr>
          <w:p w:rsidR="00F44A1B" w:rsidRPr="00F44A1B" w:rsidRDefault="00F44A1B" w:rsidP="00F44A1B">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2</w:t>
            </w:r>
            <w:r w:rsidRPr="00F44A1B">
              <w:rPr>
                <w:rFonts w:ascii="Times New Roman" w:eastAsia="標楷體" w:hAnsi="Times New Roman" w:cs="Times New Roman"/>
                <w:color w:val="0000CC"/>
              </w:rPr>
              <w:t>：能從整體</w:t>
            </w:r>
            <w:r w:rsidR="001C593E">
              <w:rPr>
                <w:rFonts w:ascii="Times New Roman" w:eastAsia="標楷體" w:hAnsi="Times New Roman" w:cs="Times New Roman" w:hint="eastAsia"/>
                <w:color w:val="0000CC"/>
              </w:rPr>
              <w:t>與單</w:t>
            </w:r>
            <w:r w:rsidRPr="00F44A1B">
              <w:rPr>
                <w:rFonts w:ascii="Times New Roman" w:eastAsia="標楷體" w:hAnsi="Times New Roman" w:cs="Times New Roman"/>
                <w:color w:val="0000CC"/>
              </w:rPr>
              <w:t>組數據的觀點來進行判斷與比較後提出</w:t>
            </w:r>
            <w:r w:rsidR="001C593E">
              <w:rPr>
                <w:rFonts w:ascii="Times New Roman" w:eastAsia="標楷體" w:hAnsi="Times New Roman" w:cs="Times New Roman" w:hint="eastAsia"/>
                <w:color w:val="0000CC"/>
              </w:rPr>
              <w:t>具統整性的建議</w:t>
            </w:r>
            <w:r w:rsidRPr="00F44A1B">
              <w:rPr>
                <w:rFonts w:ascii="Times New Roman" w:eastAsia="標楷體" w:hAnsi="Times New Roman" w:cs="Times New Roman"/>
                <w:color w:val="0000CC"/>
              </w:rPr>
              <w:t>。</w:t>
            </w:r>
          </w:p>
          <w:p w:rsidR="00F44A1B" w:rsidRPr="00F44A1B" w:rsidRDefault="00F44A1B" w:rsidP="00F44A1B">
            <w:pPr>
              <w:tabs>
                <w:tab w:val="left" w:pos="1481"/>
              </w:tabs>
              <w:autoSpaceDN w:val="0"/>
              <w:adjustRightInd w:val="0"/>
              <w:snapToGrid w:val="0"/>
              <w:jc w:val="both"/>
              <w:rPr>
                <w:rFonts w:ascii="Times New Roman" w:eastAsia="標楷體" w:hAnsi="Times New Roman" w:cs="Times New Roman"/>
                <w:color w:val="0000CC"/>
              </w:rPr>
            </w:pPr>
            <w:r w:rsidRPr="00F44A1B">
              <w:rPr>
                <w:rFonts w:ascii="Times New Roman" w:eastAsia="標楷體" w:hAnsi="Times New Roman" w:cs="Times New Roman"/>
                <w:color w:val="0000CC"/>
              </w:rPr>
              <w:t>編碼</w:t>
            </w:r>
            <w:r w:rsidRPr="00F44A1B">
              <w:rPr>
                <w:rFonts w:ascii="Times New Roman" w:eastAsia="標楷體" w:hAnsi="Times New Roman" w:cs="Times New Roman"/>
                <w:color w:val="0000CC"/>
              </w:rPr>
              <w:t>1</w:t>
            </w:r>
            <w:r w:rsidRPr="00F44A1B">
              <w:rPr>
                <w:rFonts w:ascii="Times New Roman" w:eastAsia="標楷體" w:hAnsi="Times New Roman" w:cs="Times New Roman"/>
                <w:color w:val="0000CC"/>
              </w:rPr>
              <w:t>：</w:t>
            </w:r>
            <w:r w:rsidR="001C593E" w:rsidRPr="001C593E">
              <w:rPr>
                <w:rFonts w:ascii="Times New Roman" w:eastAsia="標楷體" w:hAnsi="Times New Roman" w:cs="Times New Roman" w:hint="eastAsia"/>
                <w:color w:val="0000CC"/>
              </w:rPr>
              <w:t>能從整體與單組數據看出</w:t>
            </w:r>
            <w:r w:rsidR="001C593E">
              <w:rPr>
                <w:rFonts w:ascii="Times New Roman" w:eastAsia="標楷體" w:hAnsi="Times New Roman" w:cs="Times New Roman" w:hint="eastAsia"/>
                <w:color w:val="0000CC"/>
              </w:rPr>
              <w:t>試驗數據</w:t>
            </w:r>
            <w:r w:rsidR="001C593E" w:rsidRPr="001C593E">
              <w:rPr>
                <w:rFonts w:ascii="Times New Roman" w:eastAsia="標楷體" w:hAnsi="Times New Roman" w:cs="Times New Roman" w:hint="eastAsia"/>
                <w:color w:val="0000CC"/>
              </w:rPr>
              <w:t>的趨勢</w:t>
            </w:r>
            <w:r w:rsidRPr="00F44A1B">
              <w:rPr>
                <w:rFonts w:ascii="Times New Roman" w:eastAsia="標楷體" w:hAnsi="Times New Roman" w:cs="Times New Roman"/>
                <w:color w:val="0000CC"/>
              </w:rPr>
              <w:t>。</w:t>
            </w:r>
            <w:r w:rsidR="00DD79B1">
              <w:rPr>
                <w:rFonts w:ascii="Times New Roman" w:eastAsia="標楷體" w:hAnsi="Times New Roman" w:cs="Times New Roman" w:hint="eastAsia"/>
                <w:color w:val="0000CC"/>
              </w:rPr>
              <w:t>或僅能根據部分數據提出建議。</w:t>
            </w:r>
          </w:p>
        </w:tc>
      </w:tr>
      <w:tr w:rsidR="00F44A1B" w:rsidRPr="00F44A1B" w:rsidTr="00F44A1B">
        <w:tc>
          <w:tcPr>
            <w:tcW w:w="1242" w:type="dxa"/>
          </w:tcPr>
          <w:p w:rsidR="00F44A1B" w:rsidRPr="00F44A1B" w:rsidRDefault="00F44A1B" w:rsidP="00F44A1B">
            <w:pPr>
              <w:rPr>
                <w:rFonts w:ascii="Times New Roman" w:eastAsia="標楷體" w:hAnsi="Times New Roman" w:cs="Times New Roman"/>
                <w:szCs w:val="24"/>
              </w:rPr>
            </w:pPr>
            <w:r w:rsidRPr="00F44A1B">
              <w:rPr>
                <w:rFonts w:ascii="Times New Roman" w:eastAsia="標楷體" w:hAnsi="Times New Roman" w:cs="Times New Roman"/>
                <w:szCs w:val="24"/>
              </w:rPr>
              <w:t>學習內容</w:t>
            </w:r>
          </w:p>
        </w:tc>
        <w:tc>
          <w:tcPr>
            <w:tcW w:w="7280" w:type="dxa"/>
            <w:vAlign w:val="center"/>
          </w:tcPr>
          <w:p w:rsidR="00F44A1B" w:rsidRPr="00F44A1B" w:rsidRDefault="00F44A1B" w:rsidP="00F44A1B">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BMc-Ⅴa-1 </w:t>
            </w:r>
            <w:r w:rsidRPr="00F44A1B">
              <w:rPr>
                <w:rFonts w:ascii="Times New Roman" w:eastAsia="標楷體" w:hAnsi="Times New Roman" w:cs="Times New Roman"/>
                <w:szCs w:val="24"/>
                <w:lang w:val="zh-TW"/>
              </w:rPr>
              <w:t>生物科技的應用。</w:t>
            </w:r>
          </w:p>
          <w:p w:rsidR="00F44A1B" w:rsidRPr="00F44A1B" w:rsidRDefault="00F44A1B" w:rsidP="00F44A1B">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F44A1B">
              <w:rPr>
                <w:rFonts w:ascii="Times New Roman" w:eastAsia="標楷體" w:hAnsi="Times New Roman" w:cs="Times New Roman"/>
                <w:szCs w:val="24"/>
                <w:lang w:val="zh-TW"/>
              </w:rPr>
              <w:t xml:space="preserve">BNa-Va-2 </w:t>
            </w:r>
            <w:r w:rsidRPr="00F44A1B">
              <w:rPr>
                <w:rFonts w:ascii="Times New Roman" w:eastAsia="標楷體" w:hAnsi="Times New Roman" w:cs="Times New Roman"/>
                <w:szCs w:val="24"/>
                <w:lang w:val="zh-TW"/>
              </w:rPr>
              <w:t>入侵外來種對物種多樣性之影響。</w:t>
            </w:r>
          </w:p>
        </w:tc>
      </w:tr>
      <w:tr w:rsidR="00F44A1B" w:rsidRPr="00F44A1B" w:rsidTr="00F44A1B">
        <w:tc>
          <w:tcPr>
            <w:tcW w:w="1242" w:type="dxa"/>
            <w:vAlign w:val="center"/>
          </w:tcPr>
          <w:p w:rsidR="00F44A1B" w:rsidRPr="00F44A1B" w:rsidRDefault="00F44A1B" w:rsidP="00F44A1B">
            <w:pPr>
              <w:jc w:val="both"/>
              <w:rPr>
                <w:rFonts w:ascii="Times New Roman" w:eastAsia="標楷體" w:hAnsi="Times New Roman" w:cs="Times New Roman"/>
              </w:rPr>
            </w:pPr>
            <w:r w:rsidRPr="00F44A1B">
              <w:rPr>
                <w:rFonts w:ascii="Times New Roman" w:eastAsia="標楷體" w:hAnsi="Times New Roman" w:cs="Times New Roman"/>
              </w:rPr>
              <w:t>學習表現</w:t>
            </w:r>
          </w:p>
        </w:tc>
        <w:tc>
          <w:tcPr>
            <w:tcW w:w="7280" w:type="dxa"/>
            <w:vAlign w:val="center"/>
          </w:tcPr>
          <w:p w:rsidR="00F44A1B" w:rsidRPr="00F44A1B" w:rsidRDefault="00F44A1B" w:rsidP="00F44A1B">
            <w:pPr>
              <w:widowControl/>
              <w:rPr>
                <w:rFonts w:ascii="Times New Roman" w:eastAsia="標楷體" w:hAnsi="Times New Roman" w:cs="Times New Roman"/>
              </w:rPr>
            </w:pPr>
            <w:r w:rsidRPr="00F44A1B">
              <w:rPr>
                <w:rFonts w:ascii="Times New Roman" w:eastAsia="標楷體" w:hAnsi="Times New Roman" w:cs="Times New Roman"/>
              </w:rPr>
              <w:t>思考智能：</w:t>
            </w:r>
            <w:r w:rsidRPr="00F44A1B">
              <w:rPr>
                <w:rFonts w:ascii="Times New Roman" w:eastAsia="標楷體" w:hAnsi="Times New Roman" w:cs="Times New Roman"/>
              </w:rPr>
              <w:t>□</w:t>
            </w:r>
            <w:r w:rsidRPr="00F44A1B">
              <w:rPr>
                <w:rFonts w:ascii="Times New Roman" w:eastAsia="標楷體" w:hAnsi="Times New Roman" w:cs="Times New Roman"/>
              </w:rPr>
              <w:t>想像創造、</w:t>
            </w:r>
            <w:r w:rsidRPr="00F44A1B">
              <w:rPr>
                <w:rFonts w:ascii="Times New Roman" w:eastAsia="標楷體" w:hAnsi="Times New Roman" w:cs="Times New Roman"/>
              </w:rPr>
              <w:t>■</w:t>
            </w:r>
            <w:r w:rsidRPr="00F44A1B">
              <w:rPr>
                <w:rFonts w:ascii="Times New Roman" w:eastAsia="標楷體" w:hAnsi="Times New Roman" w:cs="Times New Roman"/>
              </w:rPr>
              <w:t>推理論證、</w:t>
            </w:r>
            <w:r w:rsidRPr="00F44A1B">
              <w:rPr>
                <w:rFonts w:ascii="Times New Roman" w:eastAsia="標楷體" w:hAnsi="Times New Roman" w:cs="Times New Roman"/>
              </w:rPr>
              <w:t>□</w:t>
            </w:r>
            <w:r w:rsidRPr="00F44A1B">
              <w:rPr>
                <w:rFonts w:ascii="Times New Roman" w:eastAsia="標楷體" w:hAnsi="Times New Roman" w:cs="Times New Roman"/>
              </w:rPr>
              <w:t>批判思辨、</w:t>
            </w:r>
            <w:r w:rsidRPr="00F44A1B">
              <w:rPr>
                <w:rFonts w:ascii="Times New Roman" w:eastAsia="標楷體" w:hAnsi="Times New Roman" w:cs="Times New Roman"/>
              </w:rPr>
              <w:t>□</w:t>
            </w:r>
            <w:r w:rsidRPr="00F44A1B">
              <w:rPr>
                <w:rFonts w:ascii="Times New Roman" w:eastAsia="標楷體" w:hAnsi="Times New Roman" w:cs="Times New Roman"/>
              </w:rPr>
              <w:t>建立模型</w:t>
            </w:r>
          </w:p>
          <w:p w:rsidR="00F44A1B" w:rsidRPr="00F44A1B" w:rsidRDefault="00F44A1B" w:rsidP="00F44A1B">
            <w:pPr>
              <w:widowControl/>
              <w:rPr>
                <w:rFonts w:ascii="Times New Roman" w:eastAsia="標楷體" w:hAnsi="Times New Roman" w:cs="Times New Roman"/>
              </w:rPr>
            </w:pPr>
            <w:r w:rsidRPr="00F44A1B">
              <w:rPr>
                <w:rFonts w:ascii="Times New Roman" w:eastAsia="標楷體" w:hAnsi="Times New Roman" w:cs="Times New Roman"/>
              </w:rPr>
              <w:t>問題解決：</w:t>
            </w:r>
            <w:r w:rsidRPr="00F44A1B">
              <w:rPr>
                <w:rFonts w:ascii="Times New Roman" w:eastAsia="標楷體" w:hAnsi="Times New Roman" w:cs="Times New Roman"/>
              </w:rPr>
              <w:t>□</w:t>
            </w:r>
            <w:r w:rsidRPr="00F44A1B">
              <w:rPr>
                <w:rFonts w:ascii="Times New Roman" w:eastAsia="標楷體" w:hAnsi="Times New Roman" w:cs="Times New Roman"/>
              </w:rPr>
              <w:t>觀察與定題、</w:t>
            </w:r>
            <w:r w:rsidRPr="00F44A1B">
              <w:rPr>
                <w:rFonts w:ascii="Times New Roman" w:eastAsia="標楷體" w:hAnsi="Times New Roman" w:cs="Times New Roman"/>
              </w:rPr>
              <w:t>□</w:t>
            </w:r>
            <w:r w:rsidRPr="00F44A1B">
              <w:rPr>
                <w:rFonts w:ascii="Times New Roman" w:eastAsia="標楷體" w:hAnsi="Times New Roman" w:cs="Times New Roman"/>
              </w:rPr>
              <w:t>計劃與執行、</w:t>
            </w:r>
            <w:r w:rsidRPr="00F44A1B">
              <w:rPr>
                <w:rFonts w:ascii="Times New Roman" w:eastAsia="標楷體" w:hAnsi="Times New Roman" w:cs="Times New Roman"/>
              </w:rPr>
              <w:t>■</w:t>
            </w:r>
            <w:r w:rsidRPr="00F44A1B">
              <w:rPr>
                <w:rFonts w:ascii="Times New Roman" w:eastAsia="標楷體" w:hAnsi="Times New Roman" w:cs="Times New Roman"/>
              </w:rPr>
              <w:t>分析與發現、</w:t>
            </w:r>
            <w:r w:rsidRPr="00F44A1B">
              <w:rPr>
                <w:rFonts w:ascii="Times New Roman" w:eastAsia="標楷體" w:hAnsi="Times New Roman" w:cs="Times New Roman"/>
              </w:rPr>
              <w:t>□</w:t>
            </w:r>
            <w:r w:rsidRPr="00F44A1B">
              <w:rPr>
                <w:rFonts w:ascii="Times New Roman" w:eastAsia="標楷體" w:hAnsi="Times New Roman" w:cs="Times New Roman"/>
              </w:rPr>
              <w:t>討論與傳達</w:t>
            </w:r>
          </w:p>
          <w:p w:rsidR="00F44A1B" w:rsidRPr="00F44A1B" w:rsidRDefault="00F44A1B" w:rsidP="00F44A1B">
            <w:pPr>
              <w:widowControl/>
              <w:rPr>
                <w:rFonts w:ascii="Times New Roman" w:eastAsia="標楷體" w:hAnsi="Times New Roman" w:cs="Times New Roman"/>
              </w:rPr>
            </w:pPr>
            <w:r w:rsidRPr="00F44A1B">
              <w:rPr>
                <w:rFonts w:ascii="Times New Roman" w:eastAsia="標楷體" w:hAnsi="Times New Roman" w:cs="Times New Roman"/>
              </w:rPr>
              <w:t>科學態度與本質：</w:t>
            </w:r>
            <w:r w:rsidRPr="00F44A1B">
              <w:rPr>
                <w:rFonts w:ascii="Times New Roman" w:eastAsia="標楷體" w:hAnsi="Times New Roman" w:cs="Times New Roman"/>
              </w:rPr>
              <w:t>□</w:t>
            </w:r>
            <w:r w:rsidRPr="00F44A1B">
              <w:rPr>
                <w:rFonts w:ascii="Times New Roman" w:eastAsia="標楷體" w:hAnsi="Times New Roman" w:cs="Times New Roman"/>
              </w:rPr>
              <w:t>養成科學探究的興趣、</w:t>
            </w:r>
            <w:r w:rsidRPr="00F44A1B">
              <w:rPr>
                <w:rFonts w:ascii="Times New Roman" w:eastAsia="標楷體" w:hAnsi="Times New Roman" w:cs="Times New Roman"/>
              </w:rPr>
              <w:t>■</w:t>
            </w:r>
            <w:r w:rsidRPr="00F44A1B">
              <w:rPr>
                <w:rFonts w:ascii="Times New Roman" w:eastAsia="標楷體" w:hAnsi="Times New Roman" w:cs="Times New Roman"/>
              </w:rPr>
              <w:t>養成應用科學思考與探究的習慣、</w:t>
            </w:r>
            <w:r w:rsidRPr="00F44A1B">
              <w:rPr>
                <w:rFonts w:ascii="Times New Roman" w:eastAsia="標楷體" w:hAnsi="Times New Roman" w:cs="Times New Roman"/>
              </w:rPr>
              <w:t>□</w:t>
            </w:r>
            <w:r w:rsidRPr="00F44A1B">
              <w:rPr>
                <w:rFonts w:ascii="Times New Roman" w:eastAsia="標楷體" w:hAnsi="Times New Roman" w:cs="Times New Roman"/>
              </w:rPr>
              <w:t>認識科學本質</w:t>
            </w:r>
          </w:p>
        </w:tc>
      </w:tr>
      <w:tr w:rsidR="00F44A1B" w:rsidRPr="00F44A1B" w:rsidTr="00F44A1B">
        <w:tc>
          <w:tcPr>
            <w:tcW w:w="1242" w:type="dxa"/>
            <w:tcBorders>
              <w:top w:val="single" w:sz="4" w:space="0" w:color="auto"/>
              <w:left w:val="single" w:sz="4" w:space="0" w:color="auto"/>
              <w:bottom w:val="single" w:sz="4" w:space="0" w:color="auto"/>
              <w:right w:val="single" w:sz="4" w:space="0" w:color="auto"/>
            </w:tcBorders>
            <w:vAlign w:val="center"/>
          </w:tcPr>
          <w:p w:rsidR="00F44A1B" w:rsidRPr="00F44A1B" w:rsidRDefault="00F44A1B" w:rsidP="00F44A1B">
            <w:pPr>
              <w:rPr>
                <w:rFonts w:ascii="Times New Roman" w:eastAsia="標楷體" w:hAnsi="Times New Roman" w:cs="Times New Roman"/>
                <w:bCs/>
                <w:szCs w:val="24"/>
              </w:rPr>
            </w:pPr>
            <w:r w:rsidRPr="00F44A1B">
              <w:rPr>
                <w:rFonts w:ascii="Times New Roman" w:eastAsia="標楷體" w:hAnsi="Times New Roman" w:cs="Times New Roman"/>
                <w:bCs/>
                <w:szCs w:val="24"/>
              </w:rPr>
              <w:t>試題概念與分析</w:t>
            </w:r>
          </w:p>
        </w:tc>
        <w:tc>
          <w:tcPr>
            <w:tcW w:w="7280" w:type="dxa"/>
            <w:tcBorders>
              <w:top w:val="single" w:sz="4" w:space="0" w:color="auto"/>
              <w:left w:val="nil"/>
              <w:bottom w:val="single" w:sz="4" w:space="0" w:color="auto"/>
              <w:right w:val="single" w:sz="4" w:space="0" w:color="auto"/>
            </w:tcBorders>
            <w:vAlign w:val="center"/>
          </w:tcPr>
          <w:p w:rsidR="00F44A1B" w:rsidRPr="00F44A1B" w:rsidRDefault="00F44A1B" w:rsidP="00F44A1B">
            <w:pPr>
              <w:widowControl/>
              <w:rPr>
                <w:rFonts w:ascii="Times New Roman" w:eastAsia="標楷體" w:hAnsi="Times New Roman" w:cs="Times New Roman"/>
                <w:szCs w:val="24"/>
              </w:rPr>
            </w:pPr>
          </w:p>
        </w:tc>
      </w:tr>
    </w:tbl>
    <w:p w:rsidR="00F44A1B" w:rsidRPr="00F44A1B" w:rsidRDefault="00F44A1B">
      <w:pPr>
        <w:widowControl/>
        <w:rPr>
          <w:rFonts w:ascii="Times New Roman" w:eastAsia="標楷體" w:hAnsi="Times New Roman" w:cs="Times New Roman"/>
          <w:spacing w:val="15"/>
          <w:szCs w:val="24"/>
          <w:shd w:val="clear" w:color="auto" w:fill="F5F5F5"/>
        </w:rPr>
      </w:pPr>
    </w:p>
    <w:p w:rsidR="00F44A1B" w:rsidRPr="00F44A1B" w:rsidRDefault="00F44A1B">
      <w:pPr>
        <w:widowControl/>
        <w:rPr>
          <w:rFonts w:ascii="Times New Roman" w:eastAsia="標楷體" w:hAnsi="Times New Roman" w:cs="Times New Roman"/>
          <w:spacing w:val="15"/>
          <w:szCs w:val="24"/>
          <w:shd w:val="clear" w:color="auto" w:fill="F5F5F5"/>
        </w:rPr>
      </w:pPr>
    </w:p>
    <w:sectPr w:rsidR="00F44A1B" w:rsidRPr="00F44A1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D67" w:rsidRDefault="00117D67" w:rsidP="0086695C">
      <w:r>
        <w:separator/>
      </w:r>
    </w:p>
  </w:endnote>
  <w:endnote w:type="continuationSeparator" w:id="0">
    <w:p w:rsidR="00117D67" w:rsidRDefault="00117D67" w:rsidP="0086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D67" w:rsidRDefault="00117D67" w:rsidP="0086695C">
      <w:r>
        <w:separator/>
      </w:r>
    </w:p>
  </w:footnote>
  <w:footnote w:type="continuationSeparator" w:id="0">
    <w:p w:rsidR="00117D67" w:rsidRDefault="00117D67" w:rsidP="0086695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05F87"/>
    <w:multiLevelType w:val="hybridMultilevel"/>
    <w:tmpl w:val="F99A20FC"/>
    <w:lvl w:ilvl="0" w:tplc="033C73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E60338"/>
    <w:multiLevelType w:val="hybridMultilevel"/>
    <w:tmpl w:val="80608B62"/>
    <w:lvl w:ilvl="0" w:tplc="3578CF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BF10815"/>
    <w:multiLevelType w:val="hybridMultilevel"/>
    <w:tmpl w:val="AB602F2C"/>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ADA101B"/>
    <w:multiLevelType w:val="hybridMultilevel"/>
    <w:tmpl w:val="1AC8AB38"/>
    <w:lvl w:ilvl="0" w:tplc="7D3008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0F81D59"/>
    <w:multiLevelType w:val="hybridMultilevel"/>
    <w:tmpl w:val="38B499BA"/>
    <w:lvl w:ilvl="0" w:tplc="DF043F5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3DE"/>
    <w:rsid w:val="00014B48"/>
    <w:rsid w:val="00017224"/>
    <w:rsid w:val="00032F5C"/>
    <w:rsid w:val="00087F8F"/>
    <w:rsid w:val="0009349A"/>
    <w:rsid w:val="000F0226"/>
    <w:rsid w:val="000F6259"/>
    <w:rsid w:val="00117D67"/>
    <w:rsid w:val="00165F43"/>
    <w:rsid w:val="001800C0"/>
    <w:rsid w:val="001B0DBA"/>
    <w:rsid w:val="001B0F5B"/>
    <w:rsid w:val="001C471C"/>
    <w:rsid w:val="001C53CA"/>
    <w:rsid w:val="001C593E"/>
    <w:rsid w:val="001E3D21"/>
    <w:rsid w:val="001F7AF5"/>
    <w:rsid w:val="00221DE4"/>
    <w:rsid w:val="00294F6B"/>
    <w:rsid w:val="002A1962"/>
    <w:rsid w:val="002A68AB"/>
    <w:rsid w:val="002C505F"/>
    <w:rsid w:val="002D60B3"/>
    <w:rsid w:val="002F015E"/>
    <w:rsid w:val="00333437"/>
    <w:rsid w:val="0034353A"/>
    <w:rsid w:val="003507E1"/>
    <w:rsid w:val="0037590B"/>
    <w:rsid w:val="00385665"/>
    <w:rsid w:val="00391B4C"/>
    <w:rsid w:val="003D531E"/>
    <w:rsid w:val="003E62FC"/>
    <w:rsid w:val="003F4E0F"/>
    <w:rsid w:val="003F68BE"/>
    <w:rsid w:val="00433479"/>
    <w:rsid w:val="004360D1"/>
    <w:rsid w:val="004B1617"/>
    <w:rsid w:val="004B55CE"/>
    <w:rsid w:val="004B644A"/>
    <w:rsid w:val="004D0704"/>
    <w:rsid w:val="004F0FBD"/>
    <w:rsid w:val="00514B55"/>
    <w:rsid w:val="00522BBC"/>
    <w:rsid w:val="00556258"/>
    <w:rsid w:val="00557378"/>
    <w:rsid w:val="00574981"/>
    <w:rsid w:val="005A15CC"/>
    <w:rsid w:val="005B0B80"/>
    <w:rsid w:val="005C7997"/>
    <w:rsid w:val="005E363C"/>
    <w:rsid w:val="005F5C8B"/>
    <w:rsid w:val="00601ED0"/>
    <w:rsid w:val="0067346B"/>
    <w:rsid w:val="006756C3"/>
    <w:rsid w:val="006A713C"/>
    <w:rsid w:val="006D67B4"/>
    <w:rsid w:val="006F3B33"/>
    <w:rsid w:val="006F47D5"/>
    <w:rsid w:val="00724D2B"/>
    <w:rsid w:val="00740282"/>
    <w:rsid w:val="00766BCC"/>
    <w:rsid w:val="0078128C"/>
    <w:rsid w:val="00784341"/>
    <w:rsid w:val="007A3A9A"/>
    <w:rsid w:val="007C4EC3"/>
    <w:rsid w:val="008059A9"/>
    <w:rsid w:val="00821143"/>
    <w:rsid w:val="008376B2"/>
    <w:rsid w:val="00861400"/>
    <w:rsid w:val="0086695C"/>
    <w:rsid w:val="00872143"/>
    <w:rsid w:val="0089602D"/>
    <w:rsid w:val="008A3564"/>
    <w:rsid w:val="008D476C"/>
    <w:rsid w:val="008F4A6B"/>
    <w:rsid w:val="008F54F8"/>
    <w:rsid w:val="00907BFB"/>
    <w:rsid w:val="00927F65"/>
    <w:rsid w:val="009941DB"/>
    <w:rsid w:val="009D6892"/>
    <w:rsid w:val="009F17D3"/>
    <w:rsid w:val="009F18D4"/>
    <w:rsid w:val="00A0204D"/>
    <w:rsid w:val="00A036B1"/>
    <w:rsid w:val="00A177C3"/>
    <w:rsid w:val="00A55EFC"/>
    <w:rsid w:val="00A55F67"/>
    <w:rsid w:val="00A769BE"/>
    <w:rsid w:val="00A933D9"/>
    <w:rsid w:val="00A97962"/>
    <w:rsid w:val="00AA5D96"/>
    <w:rsid w:val="00AB5695"/>
    <w:rsid w:val="00AD41F6"/>
    <w:rsid w:val="00AF4D06"/>
    <w:rsid w:val="00B77EB2"/>
    <w:rsid w:val="00B86D2C"/>
    <w:rsid w:val="00BC23DE"/>
    <w:rsid w:val="00BC33F2"/>
    <w:rsid w:val="00BE74F9"/>
    <w:rsid w:val="00C16F65"/>
    <w:rsid w:val="00C52FE4"/>
    <w:rsid w:val="00C5305C"/>
    <w:rsid w:val="00C53FF2"/>
    <w:rsid w:val="00C54281"/>
    <w:rsid w:val="00C544CB"/>
    <w:rsid w:val="00C91476"/>
    <w:rsid w:val="00CA07D6"/>
    <w:rsid w:val="00CA1968"/>
    <w:rsid w:val="00CA39EF"/>
    <w:rsid w:val="00CC2C8A"/>
    <w:rsid w:val="00CE787A"/>
    <w:rsid w:val="00CF3008"/>
    <w:rsid w:val="00CF7371"/>
    <w:rsid w:val="00D11CE3"/>
    <w:rsid w:val="00D26D03"/>
    <w:rsid w:val="00D35659"/>
    <w:rsid w:val="00D40836"/>
    <w:rsid w:val="00D61238"/>
    <w:rsid w:val="00D62A65"/>
    <w:rsid w:val="00DA4CD6"/>
    <w:rsid w:val="00DC40DB"/>
    <w:rsid w:val="00DD533B"/>
    <w:rsid w:val="00DD79B1"/>
    <w:rsid w:val="00DE3B77"/>
    <w:rsid w:val="00DF4E8B"/>
    <w:rsid w:val="00E24175"/>
    <w:rsid w:val="00E27A6A"/>
    <w:rsid w:val="00E51CBC"/>
    <w:rsid w:val="00E64201"/>
    <w:rsid w:val="00E96714"/>
    <w:rsid w:val="00EA26A2"/>
    <w:rsid w:val="00EB5B55"/>
    <w:rsid w:val="00EB6267"/>
    <w:rsid w:val="00EC1D5D"/>
    <w:rsid w:val="00EC7A84"/>
    <w:rsid w:val="00EF4ADC"/>
    <w:rsid w:val="00EF5FAD"/>
    <w:rsid w:val="00EF6D19"/>
    <w:rsid w:val="00F0138D"/>
    <w:rsid w:val="00F04340"/>
    <w:rsid w:val="00F30358"/>
    <w:rsid w:val="00F3081C"/>
    <w:rsid w:val="00F31604"/>
    <w:rsid w:val="00F44A1B"/>
    <w:rsid w:val="00F80F93"/>
    <w:rsid w:val="00F948D3"/>
    <w:rsid w:val="00FB3DC8"/>
    <w:rsid w:val="00FE5B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8B416"/>
  <w15:chartTrackingRefBased/>
  <w15:docId w15:val="{666BA609-01DF-4ECA-9AA0-9DBACF59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796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23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C23DE"/>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86695C"/>
    <w:pPr>
      <w:tabs>
        <w:tab w:val="center" w:pos="4153"/>
        <w:tab w:val="right" w:pos="8306"/>
      </w:tabs>
      <w:snapToGrid w:val="0"/>
    </w:pPr>
    <w:rPr>
      <w:sz w:val="20"/>
      <w:szCs w:val="20"/>
    </w:rPr>
  </w:style>
  <w:style w:type="character" w:customStyle="1" w:styleId="a5">
    <w:name w:val="頁首 字元"/>
    <w:basedOn w:val="a0"/>
    <w:link w:val="a4"/>
    <w:uiPriority w:val="99"/>
    <w:rsid w:val="0086695C"/>
    <w:rPr>
      <w:sz w:val="20"/>
      <w:szCs w:val="20"/>
    </w:rPr>
  </w:style>
  <w:style w:type="paragraph" w:styleId="a6">
    <w:name w:val="footer"/>
    <w:basedOn w:val="a"/>
    <w:link w:val="a7"/>
    <w:uiPriority w:val="99"/>
    <w:unhideWhenUsed/>
    <w:rsid w:val="0086695C"/>
    <w:pPr>
      <w:tabs>
        <w:tab w:val="center" w:pos="4153"/>
        <w:tab w:val="right" w:pos="8306"/>
      </w:tabs>
      <w:snapToGrid w:val="0"/>
    </w:pPr>
    <w:rPr>
      <w:sz w:val="20"/>
      <w:szCs w:val="20"/>
    </w:rPr>
  </w:style>
  <w:style w:type="character" w:customStyle="1" w:styleId="a7">
    <w:name w:val="頁尾 字元"/>
    <w:basedOn w:val="a0"/>
    <w:link w:val="a6"/>
    <w:uiPriority w:val="99"/>
    <w:rsid w:val="0086695C"/>
    <w:rPr>
      <w:sz w:val="20"/>
      <w:szCs w:val="20"/>
    </w:rPr>
  </w:style>
  <w:style w:type="paragraph" w:styleId="a8">
    <w:name w:val="List Paragraph"/>
    <w:basedOn w:val="a"/>
    <w:uiPriority w:val="34"/>
    <w:qFormat/>
    <w:rsid w:val="00601ED0"/>
    <w:pPr>
      <w:ind w:leftChars="200" w:left="480"/>
    </w:pPr>
  </w:style>
  <w:style w:type="character" w:styleId="a9">
    <w:name w:val="Placeholder Text"/>
    <w:basedOn w:val="a0"/>
    <w:uiPriority w:val="99"/>
    <w:semiHidden/>
    <w:rsid w:val="00CA39EF"/>
    <w:rPr>
      <w:color w:val="808080"/>
    </w:rPr>
  </w:style>
  <w:style w:type="paragraph" w:styleId="aa">
    <w:name w:val="Balloon Text"/>
    <w:basedOn w:val="a"/>
    <w:link w:val="ab"/>
    <w:uiPriority w:val="99"/>
    <w:semiHidden/>
    <w:unhideWhenUsed/>
    <w:rsid w:val="00CA39EF"/>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CA39E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819948">
      <w:bodyDiv w:val="1"/>
      <w:marLeft w:val="0"/>
      <w:marRight w:val="0"/>
      <w:marTop w:val="0"/>
      <w:marBottom w:val="0"/>
      <w:divBdr>
        <w:top w:val="none" w:sz="0" w:space="0" w:color="auto"/>
        <w:left w:val="none" w:sz="0" w:space="0" w:color="auto"/>
        <w:bottom w:val="none" w:sz="0" w:space="0" w:color="auto"/>
        <w:right w:val="none" w:sz="0" w:space="0" w:color="auto"/>
      </w:divBdr>
      <w:divsChild>
        <w:div w:id="1875075246">
          <w:marLeft w:val="547"/>
          <w:marRight w:val="0"/>
          <w:marTop w:val="0"/>
          <w:marBottom w:val="0"/>
          <w:divBdr>
            <w:top w:val="none" w:sz="0" w:space="0" w:color="auto"/>
            <w:left w:val="none" w:sz="0" w:space="0" w:color="auto"/>
            <w:bottom w:val="none" w:sz="0" w:space="0" w:color="auto"/>
            <w:right w:val="none" w:sz="0" w:space="0" w:color="auto"/>
          </w:divBdr>
        </w:div>
      </w:divsChild>
    </w:div>
    <w:div w:id="525800320">
      <w:bodyDiv w:val="1"/>
      <w:marLeft w:val="0"/>
      <w:marRight w:val="0"/>
      <w:marTop w:val="0"/>
      <w:marBottom w:val="0"/>
      <w:divBdr>
        <w:top w:val="none" w:sz="0" w:space="0" w:color="auto"/>
        <w:left w:val="none" w:sz="0" w:space="0" w:color="auto"/>
        <w:bottom w:val="none" w:sz="0" w:space="0" w:color="auto"/>
        <w:right w:val="none" w:sz="0" w:space="0" w:color="auto"/>
      </w:divBdr>
    </w:div>
    <w:div w:id="155361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1169</Words>
  <Characters>6665</Characters>
  <Application>Microsoft Office Word</Application>
  <DocSecurity>0</DocSecurity>
  <Lines>55</Lines>
  <Paragraphs>15</Paragraphs>
  <ScaleCrop>false</ScaleCrop>
  <Company>NAER</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2021-01-07T02:56:00Z</cp:lastPrinted>
  <dcterms:created xsi:type="dcterms:W3CDTF">2021-05-04T04:45:00Z</dcterms:created>
  <dcterms:modified xsi:type="dcterms:W3CDTF">2021-05-04T04:45:00Z</dcterms:modified>
</cp:coreProperties>
</file>